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5468" w:type="pct"/>
        <w:jc w:val="center"/>
        <w:tblDescription w:val="{&quot;styleId&quot;:2}"/>
        <w:tblBorders>
          <w:top w:val="single" w:color="4472C4" w:themeColor="accent5" w:sz="18" w:space="0"/>
          <w:left w:val="single" w:color="4472C4" w:themeColor="accent5" w:sz="18" w:space="0"/>
          <w:bottom w:val="single" w:color="4472C4" w:themeColor="accent5" w:sz="18" w:space="0"/>
          <w:right w:val="single" w:color="4472C4" w:themeColor="accent5" w:sz="18" w:space="0"/>
          <w:insideH w:val="single" w:color="4472C4" w:themeColor="accent5" w:sz="8" w:space="0"/>
          <w:insideV w:val="single" w:color="4472C4" w:themeColor="accent5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425"/>
        <w:gridCol w:w="317"/>
        <w:gridCol w:w="1286"/>
        <w:gridCol w:w="872"/>
        <w:gridCol w:w="274"/>
        <w:gridCol w:w="239"/>
        <w:gridCol w:w="1266"/>
        <w:gridCol w:w="565"/>
        <w:gridCol w:w="1581"/>
        <w:gridCol w:w="919"/>
      </w:tblGrid>
      <w:tr>
        <w:tblPrEx>
          <w:tblBorders>
            <w:top w:val="single" w:color="4472C4" w:themeColor="accent5" w:sz="18" w:space="0"/>
            <w:left w:val="single" w:color="4472C4" w:themeColor="accent5" w:sz="18" w:space="0"/>
            <w:bottom w:val="single" w:color="4472C4" w:themeColor="accent5" w:sz="18" w:space="0"/>
            <w:right w:val="single" w:color="4472C4" w:themeColor="accent5" w:sz="1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8" w:hRule="atLeast"/>
          <w:jc w:val="center"/>
        </w:trPr>
        <w:tc>
          <w:tcPr>
            <w:tcW w:w="5000" w:type="pct"/>
            <w:gridSpan w:val="11"/>
            <w:tcBorders>
              <w:bottom w:val="single" w:color="4472C4" w:themeColor="accent5" w:sz="18" w:space="0"/>
            </w:tcBorders>
            <w:shd w:val="clear" w:color="auto" w:fill="4472C4" w:themeFill="accent5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color w:val="FFFFFF" w:themeColor="background1"/>
                <w:sz w:val="32"/>
                <w:szCs w:val="32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32"/>
                <w:szCs w:val="32"/>
                <w:lang w:eastAsia="zh-CN"/>
                <w14:textFill>
                  <w14:solidFill>
                    <w14:schemeClr w14:val="bg1"/>
                  </w14:solidFill>
                </w14:textFill>
              </w:rPr>
              <w:t>谷仓提货交接单</w:t>
            </w:r>
          </w:p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color w:val="FFFFFF" w:themeColor="background1"/>
                <w:sz w:val="24"/>
                <w:szCs w:val="24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32"/>
                <w:szCs w:val="32"/>
                <w:lang w:eastAsia="zh-CN"/>
                <w14:textFill>
                  <w14:solidFill>
                    <w14:schemeClr w14:val="bg1"/>
                  </w14:solidFill>
                </w14:textFill>
              </w:rPr>
              <w:t>BILL OF LOADING</w:t>
            </w:r>
          </w:p>
        </w:tc>
      </w:tr>
      <w:tr>
        <w:tblPrEx>
          <w:tblBorders>
            <w:top w:val="single" w:color="4472C4" w:themeColor="accent5" w:sz="18" w:space="0"/>
            <w:left w:val="single" w:color="4472C4" w:themeColor="accent5" w:sz="18" w:space="0"/>
            <w:bottom w:val="single" w:color="4472C4" w:themeColor="accent5" w:sz="18" w:space="0"/>
            <w:right w:val="single" w:color="4472C4" w:themeColor="accent5" w:sz="1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  <w:jc w:val="center"/>
        </w:trPr>
        <w:tc>
          <w:tcPr>
            <w:tcW w:w="1074" w:type="pct"/>
            <w:gridSpan w:val="2"/>
            <w:tcBorders>
              <w:top w:val="single" w:color="4472C4" w:themeColor="accent5" w:sz="18" w:space="0"/>
              <w:tl2br w:val="nil"/>
              <w:tr2bl w:val="nil"/>
            </w:tcBorders>
            <w:shd w:val="clear" w:color="auto" w:fill="FFFFFF"/>
          </w:tcPr>
          <w:p>
            <w:pPr>
              <w:spacing w:line="120" w:lineRule="auto"/>
              <w:jc w:val="right"/>
              <w:rPr>
                <w:rFonts w:ascii="Calibri" w:hAnsi="Calibri" w:eastAsia="微软雅黑" w:cs="Calibri"/>
                <w:b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 w:eastAsia="微软雅黑" w:cs="Calibri"/>
                <w:b/>
                <w:bCs/>
                <w:color w:val="FF0000"/>
                <w:sz w:val="18"/>
                <w:szCs w:val="18"/>
                <w:lang w:eastAsia="zh-CN"/>
              </w:rPr>
              <w:t>*</w:t>
            </w:r>
            <w:r>
              <w:rPr>
                <w:rFonts w:ascii="Calibri" w:hAnsi="Calibri" w:eastAsia="微软雅黑" w:cs="Calibri"/>
                <w:b/>
                <w:bCs/>
                <w:color w:val="000000"/>
                <w:sz w:val="18"/>
                <w:szCs w:val="18"/>
                <w:lang w:eastAsia="zh-CN"/>
              </w:rPr>
              <w:t>谷仓订单号</w:t>
            </w:r>
          </w:p>
          <w:p>
            <w:pPr>
              <w:spacing w:line="120" w:lineRule="auto"/>
              <w:jc w:val="right"/>
              <w:rPr>
                <w:rFonts w:ascii="微软雅黑" w:hAnsi="微软雅黑" w:eastAsia="微软雅黑" w:cs="微软雅黑"/>
                <w:b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Order</w:t>
            </w:r>
            <w:r>
              <w:rPr>
                <w:rFonts w:ascii="Calibri" w:hAnsi="Calibri" w:cs="Calibri"/>
                <w:spacing w:val="-8"/>
                <w:sz w:val="18"/>
                <w:szCs w:val="18"/>
              </w:rPr>
              <w:t xml:space="preserve"> </w:t>
            </w:r>
            <w:r>
              <w:rPr>
                <w:rFonts w:ascii="Calibri" w:hAnsi="Calibri" w:cs="Calibri"/>
                <w:sz w:val="18"/>
                <w:szCs w:val="18"/>
              </w:rPr>
              <w:t>Number</w:t>
            </w:r>
            <w:r>
              <w:rPr>
                <w:rFonts w:hint="eastAsia" w:ascii="Calibri" w:hAnsi="Calibri" w:eastAsia="宋体" w:cs="Calibri"/>
                <w:sz w:val="18"/>
                <w:szCs w:val="18"/>
                <w:lang w:eastAsia="zh-CN"/>
              </w:rPr>
              <w:t>:</w:t>
            </w:r>
            <w:r>
              <w:rPr>
                <w:rFonts w:hint="eastAsia" w:eastAsia="宋体"/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1475" w:type="pct"/>
            <w:gridSpan w:val="4"/>
            <w:tcBorders>
              <w:top w:val="single" w:color="4472C4" w:themeColor="accent5" w:sz="18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lang w:val="en-CA" w:eastAsia="zh-CN"/>
              </w:rPr>
            </w:pPr>
            <w:r>
              <w:rPr>
                <w:rFonts w:ascii="宋体" w:hAnsi="宋体" w:eastAsia="宋体" w:cs="宋体"/>
                <w:color w:val="000000"/>
                <w:lang w:val="en-CA" w:eastAsia="zh-CN"/>
              </w:rPr>
              <w:fldChar w:fldCharType="begin"/>
            </w:r>
            <w:r>
              <w:rPr>
                <w:rFonts w:ascii="宋体" w:hAnsi="宋体" w:eastAsia="宋体" w:cs="宋体"/>
                <w:color w:val="000000"/>
                <w:lang w:val="en-CA" w:eastAsia="zh-CN"/>
              </w:rPr>
              <w:instrText xml:space="preserve"> MERGEFIELD  ordernumber  \* MERGEFORMAT </w:instrText>
            </w:r>
            <w:r>
              <w:rPr>
                <w:rFonts w:ascii="宋体" w:hAnsi="宋体" w:eastAsia="宋体" w:cs="宋体"/>
                <w:color w:val="000000"/>
                <w:lang w:val="en-CA" w:eastAsia="zh-CN"/>
              </w:rPr>
              <w:fldChar w:fldCharType="separate"/>
            </w:r>
            <w:r>
              <w:rPr>
                <w:rFonts w:ascii="宋体" w:hAnsi="宋体" w:eastAsia="宋体" w:cs="宋体"/>
                <w:color w:val="000000"/>
                <w:lang w:val="en-CA" w:eastAsia="zh-CN"/>
              </w:rPr>
              <w:t>«ordernumber»</w:t>
            </w:r>
            <w:r>
              <w:rPr>
                <w:rFonts w:ascii="宋体" w:hAnsi="宋体" w:eastAsia="宋体" w:cs="宋体"/>
                <w:color w:val="000000"/>
                <w:lang w:val="en-CA" w:eastAsia="zh-CN"/>
              </w:rPr>
              <w:fldChar w:fldCharType="end"/>
            </w:r>
          </w:p>
        </w:tc>
        <w:tc>
          <w:tcPr>
            <w:tcW w:w="807" w:type="pct"/>
            <w:gridSpan w:val="2"/>
            <w:tcBorders>
              <w:top w:val="single" w:color="4472C4" w:themeColor="accent5" w:sz="18" w:space="0"/>
              <w:bottom w:val="double" w:color="4472C4" w:themeColor="accent5" w:sz="4" w:space="0"/>
              <w:tl2br w:val="nil"/>
              <w:tr2bl w:val="nil"/>
            </w:tcBorders>
            <w:shd w:val="clear" w:color="auto" w:fill="FFFFFF"/>
          </w:tcPr>
          <w:p>
            <w:pPr>
              <w:spacing w:line="120" w:lineRule="auto"/>
              <w:jc w:val="right"/>
              <w:rPr>
                <w:rFonts w:ascii="Calibri" w:hAnsi="Calibri" w:eastAsia="宋体" w:cs="Calibri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eastAsia="宋体" w:cs="Calibri"/>
                <w:b/>
                <w:bCs/>
                <w:color w:val="FF0000"/>
                <w:sz w:val="18"/>
                <w:szCs w:val="18"/>
                <w:lang w:eastAsia="zh-CN"/>
              </w:rPr>
              <w:t>*</w:t>
            </w:r>
            <w:r>
              <w:rPr>
                <w:rFonts w:ascii="Calibri" w:hAnsi="Calibri" w:eastAsia="宋体" w:cs="Calibri"/>
                <w:b/>
                <w:bCs/>
                <w:sz w:val="18"/>
                <w:szCs w:val="18"/>
                <w:lang w:eastAsia="zh-CN"/>
              </w:rPr>
              <w:t>参考号</w:t>
            </w:r>
          </w:p>
          <w:p>
            <w:pPr>
              <w:spacing w:line="120" w:lineRule="auto"/>
              <w:jc w:val="right"/>
              <w:rPr>
                <w:sz w:val="18"/>
                <w:szCs w:val="18"/>
              </w:rPr>
            </w:pPr>
            <w:r>
              <w:rPr>
                <w:rFonts w:hint="eastAsia" w:ascii="Calibri" w:hAnsi="Calibri" w:eastAsia="宋体" w:cs="Calibri"/>
                <w:b/>
                <w:bCs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Calibri" w:hAnsi="Calibri" w:eastAsia="宋体" w:cs="Calibri"/>
                <w:sz w:val="18"/>
                <w:szCs w:val="18"/>
                <w:lang w:eastAsia="zh-CN"/>
              </w:rPr>
              <w:t>Reference#</w:t>
            </w:r>
            <w:r>
              <w:rPr>
                <w:rFonts w:hint="eastAsia" w:ascii="Calibri" w:hAnsi="Calibri" w:eastAsia="宋体" w:cs="Calibri"/>
                <w:sz w:val="18"/>
                <w:szCs w:val="18"/>
                <w:lang w:eastAsia="zh-CN"/>
              </w:rPr>
              <w:t>:</w:t>
            </w:r>
          </w:p>
        </w:tc>
        <w:tc>
          <w:tcPr>
            <w:tcW w:w="1642" w:type="pct"/>
            <w:gridSpan w:val="3"/>
            <w:tcBorders>
              <w:top w:val="single" w:color="4472C4" w:themeColor="accent5" w:sz="18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lang w:eastAsia="zh-CN"/>
              </w:rPr>
              <w:fldChar w:fldCharType="begin"/>
            </w:r>
            <w:r>
              <w:rPr>
                <w:rFonts w:ascii="宋体" w:hAnsi="宋体" w:eastAsia="宋体" w:cs="宋体"/>
                <w:color w:val="000000"/>
                <w:lang w:eastAsia="zh-CN"/>
              </w:rPr>
              <w:instrText xml:space="preserve"> MERGEFIELD  reference  \* MERGEFORMAT </w:instrText>
            </w:r>
            <w:r>
              <w:rPr>
                <w:rFonts w:ascii="宋体" w:hAnsi="宋体" w:eastAsia="宋体" w:cs="宋体"/>
                <w:color w:val="000000"/>
                <w:lang w:eastAsia="zh-CN"/>
              </w:rPr>
              <w:fldChar w:fldCharType="separate"/>
            </w:r>
            <w:r>
              <w:rPr>
                <w:rFonts w:ascii="宋体" w:hAnsi="宋体" w:eastAsia="宋体" w:cs="宋体"/>
                <w:color w:val="000000"/>
                <w:lang w:eastAsia="zh-CN"/>
              </w:rPr>
              <w:t>«reference»</w:t>
            </w:r>
            <w:r>
              <w:rPr>
                <w:rFonts w:ascii="宋体" w:hAnsi="宋体" w:eastAsia="宋体" w:cs="宋体"/>
                <w:color w:val="000000"/>
                <w:lang w:eastAsia="zh-CN"/>
              </w:rPr>
              <w:fldChar w:fldCharType="end"/>
            </w:r>
          </w:p>
        </w:tc>
      </w:tr>
      <w:tr>
        <w:tblPrEx>
          <w:tblBorders>
            <w:top w:val="single" w:color="4472C4" w:themeColor="accent5" w:sz="18" w:space="0"/>
            <w:left w:val="single" w:color="4472C4" w:themeColor="accent5" w:sz="18" w:space="0"/>
            <w:bottom w:val="single" w:color="4472C4" w:themeColor="accent5" w:sz="18" w:space="0"/>
            <w:right w:val="single" w:color="4472C4" w:themeColor="accent5" w:sz="1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  <w:jc w:val="center"/>
        </w:trPr>
        <w:tc>
          <w:tcPr>
            <w:tcW w:w="5000" w:type="pct"/>
            <w:gridSpan w:val="11"/>
            <w:tcBorders>
              <w:top w:val="double" w:color="4472C4" w:themeColor="accent5" w:sz="4" w:space="0"/>
              <w:bottom w:val="double" w:color="4472C4" w:themeColor="accent5" w:sz="4" w:space="0"/>
            </w:tcBorders>
            <w:shd w:val="clear" w:color="auto" w:fill="5B9BD5" w:themeFill="accent1"/>
          </w:tcPr>
          <w:p>
            <w:pPr>
              <w:jc w:val="both"/>
              <w:rPr>
                <w:rFonts w:ascii="微软雅黑" w:hAnsi="微软雅黑" w:eastAsia="微软雅黑" w:cs="微软雅黑"/>
                <w:b/>
                <w:bCs/>
                <w:color w:val="FFFFFF" w:themeColor="background1"/>
                <w:sz w:val="18"/>
                <w:szCs w:val="18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18"/>
                <w:szCs w:val="18"/>
                <w:lang w:eastAsia="zh-CN"/>
                <w14:textFill>
                  <w14:solidFill>
                    <w14:schemeClr w14:val="bg1"/>
                  </w14:solidFill>
                </w14:textFill>
              </w:rPr>
              <w:t xml:space="preserve">订单基本信息 </w:t>
            </w:r>
            <w:r>
              <w:rPr>
                <w:rFonts w:hint="eastAsia"/>
                <w:b/>
                <w:bCs/>
                <w:color w:val="FFFFFF" w:themeColor="background1"/>
                <w:sz w:val="24"/>
                <w:lang w:eastAsia="zh-CN"/>
                <w14:textFill>
                  <w14:solidFill>
                    <w14:schemeClr w14:val="bg1"/>
                  </w14:solidFill>
                </w14:textFill>
              </w:rPr>
              <w:t>Basic Order Information</w:t>
            </w:r>
          </w:p>
        </w:tc>
      </w:tr>
      <w:tr>
        <w:tblPrEx>
          <w:tblBorders>
            <w:top w:val="single" w:color="4472C4" w:themeColor="accent5" w:sz="18" w:space="0"/>
            <w:left w:val="single" w:color="4472C4" w:themeColor="accent5" w:sz="18" w:space="0"/>
            <w:bottom w:val="single" w:color="4472C4" w:themeColor="accent5" w:sz="18" w:space="0"/>
            <w:right w:val="single" w:color="4472C4" w:themeColor="accent5" w:sz="1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  <w:jc w:val="center"/>
        </w:trPr>
        <w:tc>
          <w:tcPr>
            <w:tcW w:w="846" w:type="pct"/>
            <w:tcBorders>
              <w:tl2br w:val="nil"/>
              <w:tr2bl w:val="nil"/>
            </w:tcBorders>
            <w:shd w:val="clear" w:color="auto" w:fill="FFFFFF"/>
          </w:tcPr>
          <w:p>
            <w:pPr>
              <w:jc w:val="right"/>
              <w:rPr>
                <w:rFonts w:ascii="微软雅黑" w:hAnsi="微软雅黑" w:eastAsia="微软雅黑" w:cs="微软雅黑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zh-CN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ang="0" w14:scaled="0"/>
                  </w14:gradFill>
                </w14:textFill>
              </w:rPr>
              <w:t>*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订单重量</w:t>
            </w: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jc w:val="righ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Weight:</w:t>
            </w:r>
          </w:p>
        </w:tc>
        <w:tc>
          <w:tcPr>
            <w:tcW w:w="1088" w:type="pct"/>
            <w:gridSpan w:val="3"/>
            <w:tcBorders>
              <w:top w:val="double" w:color="4472C4" w:themeColor="accent5" w:sz="4" w:space="0"/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lang w:val="en-CA" w:eastAsia="zh-CN"/>
              </w:rPr>
              <w:fldChar w:fldCharType="begin"/>
            </w:r>
            <w:r>
              <w:rPr>
                <w:rFonts w:ascii="宋体" w:hAnsi="宋体" w:eastAsia="宋体" w:cs="宋体"/>
                <w:color w:val="000000"/>
                <w:lang w:val="en-CA" w:eastAsia="zh-CN"/>
              </w:rPr>
              <w:instrText xml:space="preserve"> MERGEFIELD  weight  \* MERGEFORMAT </w:instrText>
            </w:r>
            <w:r>
              <w:rPr>
                <w:rFonts w:ascii="宋体" w:hAnsi="宋体" w:eastAsia="宋体" w:cs="宋体"/>
                <w:color w:val="000000"/>
                <w:lang w:val="en-CA" w:eastAsia="zh-CN"/>
              </w:rPr>
              <w:fldChar w:fldCharType="separate"/>
            </w:r>
            <w:r>
              <w:rPr>
                <w:rFonts w:ascii="宋体" w:hAnsi="宋体" w:eastAsia="宋体" w:cs="宋体"/>
                <w:color w:val="000000"/>
                <w:lang w:val="en-CA" w:eastAsia="zh-CN"/>
              </w:rPr>
              <w:t>«weight»</w:t>
            </w:r>
            <w:r>
              <w:rPr>
                <w:rFonts w:ascii="宋体" w:hAnsi="宋体" w:eastAsia="宋体" w:cs="宋体"/>
                <w:color w:val="000000"/>
                <w:lang w:val="en-CA" w:eastAsia="zh-CN"/>
              </w:rPr>
              <w:fldChar w:fldCharType="end"/>
            </w:r>
          </w:p>
        </w:tc>
        <w:tc>
          <w:tcPr>
            <w:tcW w:w="743" w:type="pct"/>
            <w:gridSpan w:val="3"/>
            <w:tcBorders>
              <w:top w:val="double" w:color="4472C4" w:themeColor="accent5" w:sz="4" w:space="0"/>
              <w:tl2br w:val="nil"/>
              <w:tr2bl w:val="nil"/>
            </w:tcBorders>
            <w:shd w:val="clear" w:color="auto" w:fill="FFFFFF"/>
          </w:tcPr>
          <w:p>
            <w:pPr>
              <w:jc w:val="right"/>
              <w:rPr>
                <w:rFonts w:ascii="微软雅黑" w:hAnsi="微软雅黑" w:eastAsia="微软雅黑" w:cs="微软雅黑"/>
                <w:b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8"/>
                <w:szCs w:val="18"/>
                <w:lang w:eastAsia="zh-CN"/>
              </w:rPr>
              <w:t>总箱数:</w:t>
            </w:r>
          </w:p>
          <w:p>
            <w:pPr>
              <w:wordWrap w:val="0"/>
              <w:jc w:val="right"/>
              <w:rPr>
                <w:rFonts w:ascii="Calibri" w:hAnsi="Calibri" w:eastAsia="宋体" w:cs="Calibri"/>
                <w:color w:val="000000"/>
                <w:lang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8"/>
                <w:szCs w:val="18"/>
                <w:lang w:eastAsia="zh-CN"/>
              </w:rPr>
              <w:t>#of cases:</w:t>
            </w:r>
          </w:p>
        </w:tc>
        <w:tc>
          <w:tcPr>
            <w:tcW w:w="982" w:type="pct"/>
            <w:gridSpan w:val="2"/>
            <w:tcBorders>
              <w:top w:val="double" w:color="4472C4" w:themeColor="accent5" w:sz="4" w:space="0"/>
              <w:tl2br w:val="nil"/>
              <w:tr2bl w:val="nil"/>
            </w:tcBorders>
            <w:shd w:val="clear" w:color="auto" w:fill="FFFFFF"/>
          </w:tcPr>
          <w:p>
            <w:pPr>
              <w:jc w:val="right"/>
              <w:rPr>
                <w:rFonts w:ascii="Calibri" w:hAnsi="Calibri" w:eastAsia="宋体" w:cs="Calibri"/>
                <w:color w:val="000000"/>
                <w:lang w:eastAsia="zh-CN" w:bidi="ar"/>
              </w:rPr>
            </w:pPr>
            <w:r>
              <w:rPr>
                <w:rFonts w:ascii="Calibri" w:hAnsi="Calibri" w:eastAsia="宋体" w:cs="Calibri"/>
                <w:color w:val="000000"/>
                <w:lang w:eastAsia="zh-CN" w:bidi="ar"/>
              </w:rPr>
              <w:fldChar w:fldCharType="begin"/>
            </w:r>
            <w:r>
              <w:rPr>
                <w:rFonts w:ascii="Calibri" w:hAnsi="Calibri" w:eastAsia="宋体" w:cs="Calibri"/>
                <w:color w:val="000000"/>
                <w:lang w:eastAsia="zh-CN" w:bidi="ar"/>
              </w:rPr>
              <w:instrText xml:space="preserve"> MERGEFIELD  ofcases  \* MERGEFORMAT </w:instrText>
            </w:r>
            <w:r>
              <w:rPr>
                <w:rFonts w:ascii="Calibri" w:hAnsi="Calibri" w:eastAsia="宋体" w:cs="Calibri"/>
                <w:color w:val="000000"/>
                <w:lang w:eastAsia="zh-CN" w:bidi="ar"/>
              </w:rPr>
              <w:fldChar w:fldCharType="separate"/>
            </w:r>
            <w:r>
              <w:rPr>
                <w:rFonts w:ascii="Calibri" w:hAnsi="Calibri" w:eastAsia="宋体" w:cs="Calibri"/>
                <w:color w:val="000000"/>
                <w:lang w:eastAsia="zh-CN" w:bidi="ar"/>
              </w:rPr>
              <w:t>«ofcases»</w:t>
            </w:r>
            <w:r>
              <w:rPr>
                <w:rFonts w:ascii="Calibri" w:hAnsi="Calibri" w:eastAsia="宋体" w:cs="Calibri"/>
                <w:color w:val="000000"/>
                <w:lang w:eastAsia="zh-CN" w:bidi="ar"/>
              </w:rPr>
              <w:fldChar w:fldCharType="end"/>
            </w:r>
          </w:p>
        </w:tc>
        <w:tc>
          <w:tcPr>
            <w:tcW w:w="848" w:type="pct"/>
            <w:tcBorders>
              <w:top w:val="double" w:color="4472C4" w:themeColor="accent5" w:sz="4" w:space="0"/>
              <w:tl2br w:val="nil"/>
              <w:tr2bl w:val="nil"/>
            </w:tcBorders>
            <w:shd w:val="clear" w:color="auto" w:fill="FFFFFF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8"/>
                <w:szCs w:val="18"/>
                <w:lang w:eastAsia="zh-CN"/>
              </w:rPr>
              <w:t>总卡板数：</w:t>
            </w:r>
          </w:p>
          <w:p>
            <w:pPr>
              <w:jc w:val="center"/>
              <w:rPr>
                <w:rFonts w:ascii="Calibri" w:hAnsi="Calibri" w:eastAsia="宋体" w:cs="Calibri"/>
                <w:color w:val="000000"/>
                <w:lang w:eastAsia="zh-CN" w:bidi="ar"/>
              </w:rPr>
            </w:pPr>
            <w:r>
              <w:rPr>
                <w:b/>
                <w:bCs/>
                <w:sz w:val="18"/>
                <w:szCs w:val="18"/>
              </w:rPr>
              <w:t>Total</w:t>
            </w:r>
            <w:r>
              <w:rPr>
                <w:rFonts w:hint="eastAsia" w:eastAsia="宋体"/>
                <w:b/>
                <w:bCs/>
                <w:sz w:val="18"/>
                <w:szCs w:val="18"/>
                <w:lang w:eastAsia="zh-CN"/>
              </w:rPr>
              <w:t xml:space="preserve"> P</w:t>
            </w:r>
            <w:r>
              <w:rPr>
                <w:b/>
                <w:bCs/>
                <w:sz w:val="18"/>
                <w:szCs w:val="18"/>
              </w:rPr>
              <w:t>allets</w:t>
            </w:r>
            <w:r>
              <w:rPr>
                <w:rFonts w:hint="eastAsia" w:eastAsia="宋体"/>
                <w:b/>
                <w:bCs/>
                <w:sz w:val="18"/>
                <w:szCs w:val="18"/>
                <w:lang w:eastAsia="zh-CN"/>
              </w:rPr>
              <w:t>:</w:t>
            </w:r>
          </w:p>
        </w:tc>
        <w:tc>
          <w:tcPr>
            <w:tcW w:w="489" w:type="pct"/>
            <w:tcBorders>
              <w:top w:val="double" w:color="4472C4" w:themeColor="accent5" w:sz="4" w:space="0"/>
              <w:tl2br w:val="nil"/>
              <w:tr2bl w:val="nil"/>
            </w:tcBorders>
            <w:shd w:val="clear" w:color="auto" w:fill="FFFFFF"/>
          </w:tcPr>
          <w:p>
            <w:pPr>
              <w:jc w:val="center"/>
              <w:rPr>
                <w:rFonts w:ascii="Calibri" w:hAnsi="Calibri" w:eastAsia="宋体" w:cs="Calibri"/>
                <w:color w:val="000000"/>
                <w:lang w:eastAsia="zh-CN" w:bidi="ar"/>
              </w:rPr>
            </w:pPr>
            <w:r>
              <w:rPr>
                <w:rFonts w:ascii="Calibri" w:hAnsi="Calibri" w:eastAsia="宋体" w:cs="Calibri"/>
                <w:color w:val="000000"/>
                <w:lang w:eastAsia="zh-CN"/>
              </w:rPr>
              <w:fldChar w:fldCharType="begin"/>
            </w:r>
            <w:r>
              <w:rPr>
                <w:rFonts w:ascii="Calibri" w:hAnsi="Calibri" w:eastAsia="宋体" w:cs="Calibri"/>
                <w:color w:val="000000"/>
                <w:lang w:eastAsia="zh-CN"/>
              </w:rPr>
              <w:instrText xml:space="preserve"> MERGEFIELD  totalpallets  \* MERGEFORMAT </w:instrText>
            </w:r>
            <w:r>
              <w:rPr>
                <w:rFonts w:ascii="Calibri" w:hAnsi="Calibri" w:eastAsia="宋体" w:cs="Calibri"/>
                <w:color w:val="000000"/>
                <w:lang w:eastAsia="zh-CN"/>
              </w:rPr>
              <w:fldChar w:fldCharType="separate"/>
            </w:r>
            <w:r>
              <w:rPr>
                <w:rFonts w:ascii="Calibri" w:hAnsi="Calibri" w:eastAsia="宋体" w:cs="Calibri"/>
                <w:color w:val="000000"/>
                <w:lang w:eastAsia="zh-CN"/>
              </w:rPr>
              <w:t>«totalpallets»</w:t>
            </w:r>
            <w:r>
              <w:rPr>
                <w:rFonts w:ascii="Calibri" w:hAnsi="Calibri" w:eastAsia="宋体" w:cs="Calibri"/>
                <w:color w:val="000000"/>
                <w:lang w:eastAsia="zh-CN"/>
              </w:rPr>
              <w:fldChar w:fldCharType="end"/>
            </w:r>
          </w:p>
          <w:p>
            <w:pPr>
              <w:jc w:val="center"/>
              <w:rPr>
                <w:rFonts w:ascii="Calibri" w:hAnsi="Calibri" w:eastAsia="宋体" w:cs="Calibri"/>
                <w:color w:val="000000"/>
                <w:lang w:eastAsia="zh-CN" w:bidi="ar"/>
              </w:rPr>
            </w:pPr>
          </w:p>
        </w:tc>
      </w:tr>
      <w:tr>
        <w:tblPrEx>
          <w:tblBorders>
            <w:top w:val="single" w:color="4472C4" w:themeColor="accent5" w:sz="18" w:space="0"/>
            <w:left w:val="single" w:color="4472C4" w:themeColor="accent5" w:sz="18" w:space="0"/>
            <w:bottom w:val="single" w:color="4472C4" w:themeColor="accent5" w:sz="18" w:space="0"/>
            <w:right w:val="single" w:color="4472C4" w:themeColor="accent5" w:sz="1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1244" w:type="pct"/>
            <w:gridSpan w:val="3"/>
            <w:tcBorders>
              <w:tl2br w:val="nil"/>
              <w:tr2bl w:val="nil"/>
            </w:tcBorders>
            <w:shd w:val="clear" w:color="auto" w:fill="FFFFFF"/>
          </w:tcPr>
          <w:p>
            <w:pPr>
              <w:jc w:val="right"/>
              <w:rPr>
                <w:rFonts w:ascii="微软雅黑" w:hAnsi="微软雅黑" w:eastAsia="微软雅黑" w:cs="微软雅黑"/>
                <w:b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8"/>
                <w:szCs w:val="18"/>
                <w:lang w:eastAsia="zh-CN"/>
              </w:rPr>
              <w:t>提货地址：</w:t>
            </w:r>
          </w:p>
          <w:p>
            <w:pPr>
              <w:jc w:val="right"/>
              <w:rPr>
                <w:rFonts w:ascii="微软雅黑" w:hAnsi="微软雅黑" w:eastAsia="微软雅黑" w:cs="微软雅黑"/>
                <w:b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Delivery address:</w:t>
            </w:r>
          </w:p>
        </w:tc>
        <w:tc>
          <w:tcPr>
            <w:tcW w:w="3755" w:type="pct"/>
            <w:gridSpan w:val="8"/>
            <w:tcBorders>
              <w:tl2br w:val="nil"/>
              <w:tr2bl w:val="nil"/>
            </w:tcBorders>
            <w:shd w:val="clear" w:color="auto" w:fill="FFFFFF"/>
          </w:tcPr>
          <w:p>
            <w:pPr>
              <w:jc w:val="both"/>
              <w:rPr>
                <w:rFonts w:ascii="微软雅黑" w:hAnsi="微软雅黑" w:eastAsia="微软雅黑" w:cs="微软雅黑"/>
                <w:b/>
                <w:bCs/>
                <w:color w:val="000000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4472C4" w:themeColor="accent5" w:sz="18" w:space="0"/>
            <w:left w:val="single" w:color="4472C4" w:themeColor="accent5" w:sz="18" w:space="0"/>
            <w:bottom w:val="single" w:color="4472C4" w:themeColor="accent5" w:sz="18" w:space="0"/>
            <w:right w:val="single" w:color="4472C4" w:themeColor="accent5" w:sz="1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jc w:val="center"/>
        </w:trPr>
        <w:tc>
          <w:tcPr>
            <w:tcW w:w="1244" w:type="pct"/>
            <w:gridSpan w:val="3"/>
            <w:tcBorders>
              <w:tl2br w:val="nil"/>
              <w:tr2bl w:val="nil"/>
            </w:tcBorders>
            <w:shd w:val="clear" w:color="auto" w:fill="FFFFFF"/>
          </w:tcPr>
          <w:p>
            <w:pPr>
              <w:jc w:val="right"/>
              <w:rPr>
                <w:rFonts w:eastAsia="宋体"/>
                <w:b/>
                <w:bCs/>
                <w:lang w:eastAsia="zh-CN"/>
              </w:rPr>
            </w:pPr>
            <w:r>
              <w:rPr>
                <w:rFonts w:hint="eastAsia" w:eastAsia="宋体"/>
                <w:b/>
                <w:bCs/>
                <w:lang w:eastAsia="zh-CN"/>
              </w:rPr>
              <w:t>送货地址:</w:t>
            </w:r>
          </w:p>
          <w:p>
            <w:pPr>
              <w:jc w:val="right"/>
              <w:rPr>
                <w:rFonts w:eastAsia="宋体"/>
                <w:lang w:eastAsia="zh-CN"/>
              </w:rPr>
            </w:pPr>
            <w:r>
              <w:rPr>
                <w:rFonts w:hint="eastAsia" w:eastAsia="宋体"/>
                <w:b/>
                <w:bCs/>
                <w:lang w:eastAsia="zh-CN"/>
              </w:rPr>
              <w:t>Pickup address:</w:t>
            </w:r>
          </w:p>
        </w:tc>
        <w:tc>
          <w:tcPr>
            <w:tcW w:w="3755" w:type="pct"/>
            <w:gridSpan w:val="8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/>
                <w:color w:val="000000"/>
                <w:lang w:val="en-CA" w:eastAsia="zh-CN"/>
              </w:rPr>
            </w:pPr>
            <w:r>
              <w:rPr>
                <w:rFonts w:ascii="宋体" w:hAnsi="宋体" w:eastAsia="宋体"/>
                <w:color w:val="000000"/>
                <w:lang w:val="en-CA" w:eastAsia="zh-CN"/>
              </w:rPr>
              <w:fldChar w:fldCharType="begin"/>
            </w:r>
            <w:r>
              <w:rPr>
                <w:rFonts w:ascii="宋体" w:hAnsi="宋体" w:eastAsia="宋体"/>
                <w:color w:val="000000"/>
                <w:lang w:val="en-CA" w:eastAsia="zh-CN"/>
              </w:rPr>
              <w:instrText xml:space="preserve"> </w:instrText>
            </w:r>
            <w:r>
              <w:rPr>
                <w:rFonts w:hint="eastAsia" w:ascii="宋体" w:hAnsi="宋体" w:eastAsia="宋体"/>
                <w:color w:val="000000"/>
                <w:lang w:val="en-CA" w:eastAsia="zh-CN"/>
              </w:rPr>
              <w:instrText xml:space="preserve">MERGEFIELD  pickupaddress  \* MERGEFORMAT</w:instrText>
            </w:r>
            <w:r>
              <w:rPr>
                <w:rFonts w:ascii="宋体" w:hAnsi="宋体" w:eastAsia="宋体"/>
                <w:color w:val="000000"/>
                <w:lang w:val="en-CA" w:eastAsia="zh-CN"/>
              </w:rPr>
              <w:instrText xml:space="preserve"> </w:instrText>
            </w:r>
            <w:r>
              <w:rPr>
                <w:rFonts w:ascii="宋体" w:hAnsi="宋体" w:eastAsia="宋体"/>
                <w:color w:val="000000"/>
                <w:lang w:val="en-CA" w:eastAsia="zh-CN"/>
              </w:rPr>
              <w:fldChar w:fldCharType="separate"/>
            </w:r>
            <w:r>
              <w:rPr>
                <w:rFonts w:ascii="宋体" w:hAnsi="宋体" w:eastAsia="宋体"/>
                <w:color w:val="000000"/>
                <w:lang w:val="en-CA" w:eastAsia="zh-CN"/>
              </w:rPr>
              <w:t>«pickupaddress»</w:t>
            </w:r>
            <w:r>
              <w:rPr>
                <w:rFonts w:ascii="宋体" w:hAnsi="宋体" w:eastAsia="宋体"/>
                <w:color w:val="000000"/>
                <w:lang w:val="en-CA" w:eastAsia="zh-CN"/>
              </w:rPr>
              <w:fldChar w:fldCharType="end"/>
            </w:r>
          </w:p>
        </w:tc>
      </w:tr>
      <w:tr>
        <w:tblPrEx>
          <w:tblBorders>
            <w:top w:val="single" w:color="4472C4" w:themeColor="accent5" w:sz="18" w:space="0"/>
            <w:left w:val="single" w:color="4472C4" w:themeColor="accent5" w:sz="18" w:space="0"/>
            <w:bottom w:val="single" w:color="4472C4" w:themeColor="accent5" w:sz="18" w:space="0"/>
            <w:right w:val="single" w:color="4472C4" w:themeColor="accent5" w:sz="1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1244" w:type="pct"/>
            <w:gridSpan w:val="3"/>
            <w:tcBorders>
              <w:tl2br w:val="nil"/>
              <w:tr2bl w:val="nil"/>
            </w:tcBorders>
            <w:shd w:val="clear" w:color="auto" w:fill="FFFFFF"/>
          </w:tcPr>
          <w:p>
            <w:pPr>
              <w:jc w:val="right"/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8"/>
                <w:szCs w:val="18"/>
                <w:lang w:eastAsia="zh-CN"/>
              </w:rPr>
              <w:t>门店名称: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8"/>
                <w:szCs w:val="18"/>
                <w:lang w:eastAsia="zh-CN"/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8"/>
                <w:szCs w:val="18"/>
                <w:lang w:eastAsia="zh-CN"/>
              </w:rPr>
              <w:t>Store:</w:t>
            </w:r>
          </w:p>
        </w:tc>
        <w:tc>
          <w:tcPr>
            <w:tcW w:w="3755" w:type="pct"/>
            <w:gridSpan w:val="8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lang w:val="en-CA" w:eastAsia="zh-CN"/>
              </w:rPr>
              <w:fldChar w:fldCharType="begin"/>
            </w:r>
            <w:r>
              <w:rPr>
                <w:rFonts w:ascii="宋体" w:hAnsi="宋体" w:eastAsia="宋体" w:cs="宋体"/>
                <w:color w:val="000000"/>
                <w:lang w:val="en-CA" w:eastAsia="zh-CN"/>
              </w:rPr>
              <w:instrText xml:space="preserve"> MERGEFIELD  store  \* MERGEFORMAT </w:instrText>
            </w:r>
            <w:r>
              <w:rPr>
                <w:rFonts w:ascii="宋体" w:hAnsi="宋体" w:eastAsia="宋体" w:cs="宋体"/>
                <w:color w:val="000000"/>
                <w:lang w:val="en-CA" w:eastAsia="zh-CN"/>
              </w:rPr>
              <w:fldChar w:fldCharType="separate"/>
            </w:r>
            <w:r>
              <w:rPr>
                <w:rFonts w:ascii="宋体" w:hAnsi="宋体" w:eastAsia="宋体" w:cs="宋体"/>
                <w:color w:val="000000"/>
                <w:lang w:val="en-CA" w:eastAsia="zh-CN"/>
              </w:rPr>
              <w:t>«store»</w:t>
            </w:r>
            <w:r>
              <w:rPr>
                <w:rFonts w:ascii="宋体" w:hAnsi="宋体" w:eastAsia="宋体" w:cs="宋体"/>
                <w:color w:val="000000"/>
                <w:lang w:val="en-CA" w:eastAsia="zh-CN"/>
              </w:rPr>
              <w:fldChar w:fldCharType="end"/>
            </w:r>
          </w:p>
        </w:tc>
      </w:tr>
      <w:tr>
        <w:tblPrEx>
          <w:tblBorders>
            <w:top w:val="single" w:color="4472C4" w:themeColor="accent5" w:sz="18" w:space="0"/>
            <w:left w:val="single" w:color="4472C4" w:themeColor="accent5" w:sz="18" w:space="0"/>
            <w:bottom w:val="single" w:color="4472C4" w:themeColor="accent5" w:sz="18" w:space="0"/>
            <w:right w:val="single" w:color="4472C4" w:themeColor="accent5" w:sz="1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5000" w:type="pct"/>
            <w:gridSpan w:val="11"/>
            <w:tcBorders>
              <w:top w:val="double" w:color="4472C4" w:themeColor="accent5" w:sz="4" w:space="0"/>
              <w:bottom w:val="double" w:color="4472C4" w:themeColor="accent5" w:sz="4" w:space="0"/>
            </w:tcBorders>
            <w:shd w:val="clear" w:color="auto" w:fill="5B9BD5" w:themeFill="accent1"/>
          </w:tcPr>
          <w:p>
            <w:pPr>
              <w:jc w:val="both"/>
              <w:rPr>
                <w:rFonts w:ascii="微软雅黑" w:hAnsi="微软雅黑" w:eastAsia="微软雅黑" w:cs="微软雅黑"/>
                <w:b/>
                <w:bCs/>
                <w:color w:val="FFFFFF" w:themeColor="background1"/>
                <w:sz w:val="18"/>
                <w:szCs w:val="18"/>
                <w:lang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18"/>
                <w:szCs w:val="18"/>
                <w:lang w:eastAsia="zh-CN"/>
                <w14:textFill>
                  <w14:solidFill>
                    <w14:schemeClr w14:val="bg1"/>
                  </w14:solidFill>
                </w14:textFill>
              </w:rPr>
              <w:t xml:space="preserve">承运商信息 </w:t>
            </w:r>
            <w:r>
              <w:rPr>
                <w:rFonts w:hint="eastAsia"/>
                <w:b/>
                <w:bCs/>
                <w:color w:val="FFFFFF" w:themeColor="background1"/>
                <w:sz w:val="24"/>
                <w:lang w:eastAsia="zh-CN"/>
                <w14:textFill>
                  <w14:solidFill>
                    <w14:schemeClr w14:val="bg1"/>
                  </w14:solidFill>
                </w14:textFill>
              </w:rPr>
              <w:t>Carrier Information</w:t>
            </w:r>
          </w:p>
        </w:tc>
      </w:tr>
      <w:tr>
        <w:tblPrEx>
          <w:tblBorders>
            <w:top w:val="single" w:color="4472C4" w:themeColor="accent5" w:sz="18" w:space="0"/>
            <w:left w:val="single" w:color="4472C4" w:themeColor="accent5" w:sz="18" w:space="0"/>
            <w:bottom w:val="single" w:color="4472C4" w:themeColor="accent5" w:sz="18" w:space="0"/>
            <w:right w:val="single" w:color="4472C4" w:themeColor="accent5" w:sz="1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  <w:jc w:val="center"/>
        </w:trPr>
        <w:tc>
          <w:tcPr>
            <w:tcW w:w="1244" w:type="pct"/>
            <w:gridSpan w:val="3"/>
            <w:tcBorders>
              <w:top w:val="double" w:color="4472C4" w:themeColor="accent5" w:sz="4" w:space="0"/>
              <w:tl2br w:val="nil"/>
              <w:tr2bl w:val="nil"/>
            </w:tcBorders>
            <w:shd w:val="clear" w:color="auto" w:fill="FFFFFF"/>
          </w:tcPr>
          <w:p>
            <w:pPr>
              <w:jc w:val="right"/>
              <w:rPr>
                <w:rFonts w:ascii="微软雅黑" w:hAnsi="微软雅黑" w:eastAsia="微软雅黑" w:cs="微软雅黑"/>
                <w:b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8"/>
                <w:szCs w:val="18"/>
                <w:lang w:eastAsia="zh-CN"/>
              </w:rPr>
              <w:t>公司名称：</w:t>
            </w:r>
          </w:p>
          <w:p>
            <w:pPr>
              <w:jc w:val="right"/>
              <w:rPr>
                <w:rFonts w:ascii="微软雅黑" w:hAnsi="微软雅黑" w:eastAsia="微软雅黑" w:cs="微软雅黑"/>
                <w:b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sz w:val="24"/>
              </w:rPr>
              <w:t>Company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1158" w:type="pct"/>
            <w:gridSpan w:val="2"/>
            <w:tcBorders>
              <w:top w:val="double" w:color="4472C4" w:themeColor="accent5" w:sz="4" w:space="0"/>
              <w:tl2br w:val="nil"/>
              <w:tr2bl w:val="nil"/>
            </w:tcBorders>
            <w:shd w:val="clear" w:color="auto" w:fill="FFFFFF"/>
          </w:tcPr>
          <w:p>
            <w:pPr>
              <w:jc w:val="right"/>
              <w:rPr>
                <w:rFonts w:ascii="微软雅黑" w:hAnsi="微软雅黑" w:eastAsia="微软雅黑" w:cs="微软雅黑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53" w:type="pct"/>
            <w:gridSpan w:val="3"/>
            <w:tcBorders>
              <w:top w:val="double" w:color="4472C4" w:themeColor="accent5" w:sz="4" w:space="0"/>
              <w:tl2br w:val="nil"/>
              <w:tr2bl w:val="nil"/>
            </w:tcBorders>
            <w:shd w:val="clear" w:color="auto" w:fill="FFFFFF"/>
          </w:tcPr>
          <w:p>
            <w:pPr>
              <w:jc w:val="right"/>
              <w:rPr>
                <w:rFonts w:ascii="微软雅黑" w:hAnsi="微软雅黑" w:eastAsia="微软雅黑" w:cs="微软雅黑"/>
                <w:b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8"/>
                <w:szCs w:val="18"/>
                <w:lang w:eastAsia="zh-CN"/>
              </w:rPr>
              <w:t>跟踪单号/PO.NO：</w:t>
            </w:r>
          </w:p>
          <w:p>
            <w:pPr>
              <w:jc w:val="right"/>
              <w:rPr>
                <w:rFonts w:ascii="微软雅黑" w:hAnsi="微软雅黑" w:eastAsia="微软雅黑" w:cs="微软雅黑"/>
                <w:b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Tracking/PO number</w:t>
            </w:r>
          </w:p>
        </w:tc>
        <w:tc>
          <w:tcPr>
            <w:tcW w:w="1642" w:type="pct"/>
            <w:gridSpan w:val="3"/>
            <w:tcBorders>
              <w:top w:val="double" w:color="4472C4" w:themeColor="accent5" w:sz="4" w:space="0"/>
              <w:tl2br w:val="nil"/>
              <w:tr2bl w:val="nil"/>
            </w:tcBorders>
            <w:shd w:val="clear" w:color="auto" w:fill="FFFFFF"/>
          </w:tcPr>
          <w:p>
            <w:pPr>
              <w:jc w:val="right"/>
              <w:rPr>
                <w:rFonts w:ascii="微软雅黑" w:hAnsi="微软雅黑" w:eastAsia="微软雅黑" w:cs="微软雅黑"/>
                <w:b/>
                <w:bCs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4472C4" w:themeColor="accent5" w:sz="18" w:space="0"/>
            <w:left w:val="single" w:color="4472C4" w:themeColor="accent5" w:sz="18" w:space="0"/>
            <w:bottom w:val="single" w:color="4472C4" w:themeColor="accent5" w:sz="18" w:space="0"/>
            <w:right w:val="single" w:color="4472C4" w:themeColor="accent5" w:sz="1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1244" w:type="pct"/>
            <w:gridSpan w:val="3"/>
            <w:tcBorders>
              <w:tl2br w:val="nil"/>
              <w:tr2bl w:val="nil"/>
            </w:tcBorders>
            <w:shd w:val="clear" w:color="auto" w:fill="FFFFFF"/>
          </w:tcPr>
          <w:p>
            <w:pPr>
              <w:jc w:val="right"/>
              <w:rPr>
                <w:rFonts w:ascii="微软雅黑" w:hAnsi="微软雅黑" w:eastAsia="微软雅黑" w:cs="微软雅黑"/>
                <w:b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8"/>
                <w:szCs w:val="18"/>
                <w:lang w:eastAsia="zh-CN"/>
              </w:rPr>
              <w:t>车牌号码：</w:t>
            </w:r>
          </w:p>
          <w:p>
            <w:pPr>
              <w:jc w:val="right"/>
              <w:rPr>
                <w:rFonts w:ascii="微软雅黑" w:hAnsi="微软雅黑" w:eastAsia="微软雅黑" w:cs="微软雅黑"/>
                <w:b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sz w:val="24"/>
              </w:rPr>
              <w:t>Plate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1158" w:type="pct"/>
            <w:gridSpan w:val="2"/>
            <w:tcBorders>
              <w:tl2br w:val="nil"/>
              <w:tr2bl w:val="nil"/>
            </w:tcBorders>
            <w:shd w:val="clear" w:color="auto" w:fill="FFFFFF"/>
          </w:tcPr>
          <w:p>
            <w:pPr>
              <w:jc w:val="right"/>
              <w:rPr>
                <w:rFonts w:ascii="微软雅黑" w:hAnsi="微软雅黑" w:eastAsia="微软雅黑" w:cs="微软雅黑"/>
                <w:b/>
                <w:bCs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953" w:type="pct"/>
            <w:gridSpan w:val="3"/>
            <w:tcBorders>
              <w:tl2br w:val="nil"/>
              <w:tr2bl w:val="nil"/>
            </w:tcBorders>
            <w:shd w:val="clear" w:color="auto" w:fill="FFFFFF"/>
          </w:tcPr>
          <w:p>
            <w:pPr>
              <w:jc w:val="right"/>
              <w:rPr>
                <w:rFonts w:ascii="微软雅黑" w:hAnsi="微软雅黑" w:eastAsia="微软雅黑" w:cs="微软雅黑"/>
                <w:b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8"/>
                <w:szCs w:val="18"/>
                <w:lang w:eastAsia="zh-CN"/>
              </w:rPr>
              <w:t>提货司机姓名：</w:t>
            </w:r>
          </w:p>
          <w:p>
            <w:pPr>
              <w:jc w:val="right"/>
              <w:rPr>
                <w:rFonts w:ascii="微软雅黑" w:hAnsi="微软雅黑" w:eastAsia="微软雅黑" w:cs="微软雅黑"/>
                <w:b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sz w:val="24"/>
              </w:rPr>
              <w:t>Driver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1642" w:type="pct"/>
            <w:gridSpan w:val="3"/>
            <w:tcBorders>
              <w:tl2br w:val="nil"/>
              <w:tr2bl w:val="nil"/>
            </w:tcBorders>
            <w:shd w:val="clear" w:color="auto" w:fill="FFFFFF"/>
          </w:tcPr>
          <w:p>
            <w:pPr>
              <w:jc w:val="right"/>
              <w:rPr>
                <w:rFonts w:ascii="微软雅黑" w:hAnsi="微软雅黑" w:eastAsia="微软雅黑" w:cs="微软雅黑"/>
                <w:b/>
                <w:bCs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4472C4" w:themeColor="accent5" w:sz="18" w:space="0"/>
            <w:left w:val="single" w:color="4472C4" w:themeColor="accent5" w:sz="18" w:space="0"/>
            <w:bottom w:val="single" w:color="4472C4" w:themeColor="accent5" w:sz="18" w:space="0"/>
            <w:right w:val="single" w:color="4472C4" w:themeColor="accent5" w:sz="1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  <w:jc w:val="center"/>
        </w:trPr>
        <w:tc>
          <w:tcPr>
            <w:tcW w:w="5000" w:type="pct"/>
            <w:gridSpan w:val="11"/>
            <w:tcBorders>
              <w:top w:val="double" w:color="4472C4" w:themeColor="accent5" w:sz="4" w:space="0"/>
              <w:bottom w:val="double" w:color="4472C4" w:themeColor="accent5" w:sz="4" w:space="0"/>
            </w:tcBorders>
            <w:shd w:val="clear" w:color="auto" w:fill="5B9BD5" w:themeFill="accent1"/>
          </w:tcPr>
          <w:p>
            <w:pPr>
              <w:jc w:val="both"/>
              <w:rPr>
                <w:rFonts w:ascii="微软雅黑" w:hAnsi="微软雅黑" w:eastAsia="微软雅黑" w:cs="微软雅黑"/>
                <w:b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18"/>
                <w:szCs w:val="18"/>
                <w:lang w:eastAsia="zh-CN"/>
                <w14:textFill>
                  <w14:solidFill>
                    <w14:schemeClr w14:val="bg1"/>
                  </w14:solidFill>
                </w14:textFill>
              </w:rPr>
              <w:t xml:space="preserve">交接确认 </w:t>
            </w:r>
            <w:r>
              <w:rPr>
                <w:rFonts w:hint="eastAsia"/>
                <w:b/>
                <w:bCs/>
                <w:color w:val="FFFFFF" w:themeColor="background1"/>
                <w:sz w:val="24"/>
                <w:lang w:eastAsia="zh-CN"/>
                <w14:textFill>
                  <w14:solidFill>
                    <w14:schemeClr w14:val="bg1"/>
                  </w14:solidFill>
                </w14:textFill>
              </w:rPr>
              <w:t>Handover confirmation</w:t>
            </w:r>
          </w:p>
        </w:tc>
      </w:tr>
      <w:tr>
        <w:tblPrEx>
          <w:tblBorders>
            <w:top w:val="single" w:color="4472C4" w:themeColor="accent5" w:sz="18" w:space="0"/>
            <w:left w:val="single" w:color="4472C4" w:themeColor="accent5" w:sz="18" w:space="0"/>
            <w:bottom w:val="single" w:color="4472C4" w:themeColor="accent5" w:sz="18" w:space="0"/>
            <w:right w:val="single" w:color="4472C4" w:themeColor="accent5" w:sz="1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  <w:jc w:val="center"/>
        </w:trPr>
        <w:tc>
          <w:tcPr>
            <w:tcW w:w="1244" w:type="pct"/>
            <w:gridSpan w:val="3"/>
            <w:tcBorders>
              <w:top w:val="double" w:color="4472C4" w:themeColor="accent5" w:sz="4" w:space="0"/>
              <w:tl2br w:val="nil"/>
              <w:tr2bl w:val="nil"/>
            </w:tcBorders>
            <w:shd w:val="clear" w:color="auto" w:fill="FFFFFF"/>
          </w:tcPr>
          <w:p>
            <w:pPr>
              <w:jc w:val="right"/>
              <w:rPr>
                <w:rFonts w:ascii="微软雅黑" w:hAnsi="微软雅黑" w:eastAsia="微软雅黑" w:cs="微软雅黑"/>
                <w:b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8"/>
                <w:szCs w:val="18"/>
                <w:lang w:eastAsia="zh-CN"/>
              </w:rPr>
              <w:t>谷仓交货人签名：</w:t>
            </w:r>
          </w:p>
          <w:p>
            <w:pPr>
              <w:jc w:val="right"/>
              <w:rPr>
                <w:rFonts w:ascii="微软雅黑" w:hAnsi="微软雅黑" w:eastAsia="微软雅黑" w:cs="微软雅黑"/>
                <w:b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eastAsia="宋体"/>
                <w:color w:val="FF0000"/>
                <w:sz w:val="24"/>
                <w:lang w:eastAsia="zh-CN"/>
              </w:rPr>
              <w:t>*</w:t>
            </w:r>
            <w:r>
              <w:rPr>
                <w:sz w:val="24"/>
              </w:rPr>
              <w:t>Signature</w:t>
            </w:r>
          </w:p>
        </w:tc>
        <w:tc>
          <w:tcPr>
            <w:tcW w:w="1158" w:type="pct"/>
            <w:gridSpan w:val="2"/>
            <w:tcBorders>
              <w:top w:val="double" w:color="4472C4" w:themeColor="accent5" w:sz="4" w:space="0"/>
              <w:tl2br w:val="nil"/>
              <w:tr2bl w:val="nil"/>
            </w:tcBorders>
            <w:shd w:val="clear" w:color="auto" w:fill="FFFFFF"/>
          </w:tcPr>
          <w:p>
            <w:pPr>
              <w:jc w:val="right"/>
              <w:rPr>
                <w:rFonts w:ascii="微软雅黑" w:hAnsi="微软雅黑" w:eastAsia="微软雅黑" w:cs="微软雅黑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53" w:type="pct"/>
            <w:gridSpan w:val="3"/>
            <w:tcBorders>
              <w:top w:val="double" w:color="4472C4" w:themeColor="accent5" w:sz="4" w:space="0"/>
              <w:tl2br w:val="nil"/>
              <w:tr2bl w:val="nil"/>
            </w:tcBorders>
            <w:shd w:val="clear" w:color="auto" w:fill="FFFFFF"/>
          </w:tcPr>
          <w:p>
            <w:pPr>
              <w:jc w:val="right"/>
              <w:rPr>
                <w:rFonts w:ascii="微软雅黑" w:hAnsi="微软雅黑" w:eastAsia="微软雅黑" w:cs="微软雅黑"/>
                <w:b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18"/>
                <w:szCs w:val="18"/>
                <w:lang w:eastAsia="zh-CN"/>
              </w:rPr>
              <w:t>*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8"/>
                <w:szCs w:val="18"/>
                <w:lang w:eastAsia="zh-CN"/>
              </w:rPr>
              <w:t>提货人签名：</w:t>
            </w:r>
          </w:p>
          <w:p>
            <w:pPr>
              <w:jc w:val="right"/>
              <w:rPr>
                <w:rFonts w:ascii="微软雅黑" w:hAnsi="微软雅黑" w:eastAsia="微软雅黑" w:cs="微软雅黑"/>
                <w:b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eastAsia="宋体"/>
                <w:color w:val="FF0000"/>
                <w:sz w:val="24"/>
                <w:lang w:eastAsia="zh-CN"/>
              </w:rPr>
              <w:t>*</w:t>
            </w:r>
            <w:r>
              <w:rPr>
                <w:sz w:val="24"/>
              </w:rPr>
              <w:t>Signature</w:t>
            </w:r>
          </w:p>
        </w:tc>
        <w:tc>
          <w:tcPr>
            <w:tcW w:w="1642" w:type="pct"/>
            <w:gridSpan w:val="3"/>
            <w:tcBorders>
              <w:top w:val="double" w:color="4472C4" w:themeColor="accent5" w:sz="4" w:space="0"/>
              <w:tl2br w:val="nil"/>
              <w:tr2bl w:val="nil"/>
            </w:tcBorders>
            <w:shd w:val="clear" w:color="auto" w:fill="FFFFFF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4472C4" w:themeColor="accent5" w:sz="18" w:space="0"/>
            <w:left w:val="single" w:color="4472C4" w:themeColor="accent5" w:sz="18" w:space="0"/>
            <w:bottom w:val="single" w:color="4472C4" w:themeColor="accent5" w:sz="18" w:space="0"/>
            <w:right w:val="single" w:color="4472C4" w:themeColor="accent5" w:sz="1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jc w:val="center"/>
        </w:trPr>
        <w:tc>
          <w:tcPr>
            <w:tcW w:w="5000" w:type="pct"/>
            <w:gridSpan w:val="11"/>
            <w:tcBorders>
              <w:bottom w:val="double" w:color="4472C4" w:themeColor="accent5" w:sz="4" w:space="0"/>
              <w:tl2br w:val="nil"/>
              <w:tr2bl w:val="nil"/>
            </w:tcBorders>
            <w:shd w:val="clear" w:color="auto" w:fill="FFFFFF"/>
          </w:tcPr>
          <w:p>
            <w:pPr>
              <w:jc w:val="center"/>
              <w:rPr>
                <w:rFonts w:eastAsia="宋体"/>
                <w:sz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0000"/>
                <w:sz w:val="18"/>
                <w:szCs w:val="18"/>
                <w:lang w:eastAsia="zh-CN"/>
              </w:rPr>
              <w:t xml:space="preserve">                   *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lang w:eastAsia="zh-CN"/>
              </w:rPr>
              <w:t>交货及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18"/>
                <w:szCs w:val="18"/>
                <w:lang w:eastAsia="zh-CN"/>
              </w:rPr>
              <w:t>提货日期：</w:t>
            </w:r>
            <w:r>
              <w:rPr>
                <w:rFonts w:hint="eastAsia" w:eastAsia="宋体"/>
                <w:sz w:val="24"/>
                <w:lang w:eastAsia="zh-CN"/>
              </w:rPr>
              <w:t xml:space="preserve">     </w:t>
            </w:r>
          </w:p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eastAsia="宋体"/>
                <w:sz w:val="24"/>
                <w:lang w:eastAsia="zh-CN"/>
              </w:rPr>
              <w:t xml:space="preserve">               </w:t>
            </w:r>
            <w:r>
              <w:rPr>
                <w:rFonts w:hint="eastAsia" w:eastAsia="宋体"/>
                <w:color w:val="FF0000"/>
                <w:sz w:val="24"/>
                <w:lang w:eastAsia="zh-CN"/>
              </w:rPr>
              <w:t>*</w:t>
            </w:r>
            <w:r>
              <w:rPr>
                <w:sz w:val="24"/>
              </w:rPr>
              <w:t>Date</w:t>
            </w:r>
          </w:p>
        </w:tc>
      </w:tr>
      <w:tr>
        <w:tblPrEx>
          <w:tblBorders>
            <w:top w:val="single" w:color="4472C4" w:themeColor="accent5" w:sz="18" w:space="0"/>
            <w:left w:val="single" w:color="4472C4" w:themeColor="accent5" w:sz="18" w:space="0"/>
            <w:bottom w:val="single" w:color="4472C4" w:themeColor="accent5" w:sz="18" w:space="0"/>
            <w:right w:val="single" w:color="4472C4" w:themeColor="accent5" w:sz="1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5000" w:type="pct"/>
            <w:gridSpan w:val="11"/>
            <w:tcBorders>
              <w:top w:val="double" w:color="4472C4" w:themeColor="accent5" w:sz="4" w:space="0"/>
              <w:bottom w:val="double" w:color="4472C4" w:themeColor="accent5" w:sz="4" w:space="0"/>
            </w:tcBorders>
            <w:shd w:val="clear" w:color="auto" w:fill="5B9BD5" w:themeFill="accent1"/>
          </w:tcPr>
          <w:p>
            <w:pPr>
              <w:jc w:val="both"/>
              <w:rPr>
                <w:rFonts w:ascii="微软雅黑" w:hAnsi="微软雅黑" w:eastAsia="微软雅黑" w:cs="微软雅黑"/>
                <w:b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18"/>
                <w:szCs w:val="18"/>
                <w:lang w:eastAsia="zh-CN"/>
                <w14:textFill>
                  <w14:solidFill>
                    <w14:schemeClr w14:val="bg1"/>
                  </w14:solidFill>
                </w14:textFill>
              </w:rPr>
              <w:t>注意事项 A</w:t>
            </w:r>
            <w:r>
              <w:rPr>
                <w:rFonts w:hint="eastAsia"/>
                <w:b/>
                <w:bCs/>
                <w:color w:val="FFFFFF" w:themeColor="background1"/>
                <w:sz w:val="24"/>
                <w:lang w:eastAsia="zh-CN"/>
                <w14:textFill>
                  <w14:solidFill>
                    <w14:schemeClr w14:val="bg1"/>
                  </w14:solidFill>
                </w14:textFill>
              </w:rPr>
              <w:t>ttention</w:t>
            </w:r>
          </w:p>
        </w:tc>
      </w:tr>
      <w:tr>
        <w:tblPrEx>
          <w:tblBorders>
            <w:top w:val="single" w:color="4472C4" w:themeColor="accent5" w:sz="18" w:space="0"/>
            <w:left w:val="single" w:color="4472C4" w:themeColor="accent5" w:sz="18" w:space="0"/>
            <w:bottom w:val="single" w:color="4472C4" w:themeColor="accent5" w:sz="18" w:space="0"/>
            <w:right w:val="single" w:color="4472C4" w:themeColor="accent5" w:sz="18" w:space="0"/>
            <w:insideH w:val="single" w:color="4472C4" w:themeColor="accent5" w:sz="8" w:space="0"/>
            <w:insideV w:val="single" w:color="4472C4" w:themeColor="accent5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5" w:hRule="atLeast"/>
          <w:jc w:val="center"/>
        </w:trPr>
        <w:tc>
          <w:tcPr>
            <w:tcW w:w="5000" w:type="pct"/>
            <w:gridSpan w:val="11"/>
            <w:tcBorders>
              <w:top w:val="double" w:color="4472C4" w:themeColor="accent5" w:sz="4" w:space="0"/>
              <w:bottom w:val="double" w:color="4472C4" w:themeColor="accent5" w:sz="4" w:space="0"/>
              <w:tl2br w:val="nil"/>
              <w:tr2bl w:val="nil"/>
            </w:tcBorders>
            <w:shd w:val="clear" w:color="auto" w:fill="FFFFFF"/>
          </w:tcPr>
          <w:p>
            <w:pPr>
              <w:pStyle w:val="8"/>
              <w:numPr>
                <w:ilvl w:val="0"/>
                <w:numId w:val="1"/>
              </w:numPr>
              <w:spacing w:before="66" w:line="331" w:lineRule="exact"/>
              <w:ind w:right="0"/>
              <w:jc w:val="both"/>
              <w:rPr>
                <w:rFonts w:ascii="微软雅黑" w:eastAsia="微软雅黑"/>
                <w:sz w:val="16"/>
                <w:szCs w:val="16"/>
                <w:lang w:eastAsia="zh-CN"/>
              </w:rPr>
            </w:pPr>
            <w:r>
              <w:rPr>
                <w:rFonts w:hint="eastAsia" w:ascii="微软雅黑" w:eastAsia="微软雅黑"/>
                <w:sz w:val="16"/>
                <w:szCs w:val="16"/>
                <w:lang w:eastAsia="zh-CN"/>
              </w:rPr>
              <w:t>提货人持此凭证提取货物，无此凭证或凭证信息不符，仓库有权拒绝交接货物。</w:t>
            </w:r>
          </w:p>
          <w:p>
            <w:pPr>
              <w:pStyle w:val="8"/>
              <w:tabs>
                <w:tab w:val="left" w:pos="529"/>
              </w:tabs>
              <w:spacing w:line="362" w:lineRule="exact"/>
              <w:ind w:righ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Customers collect goods with this authorization,and we have the right to reject handover of</w:t>
            </w:r>
            <w:r>
              <w:rPr>
                <w:spacing w:val="-1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goods</w:t>
            </w:r>
            <w:r>
              <w:rPr>
                <w:rFonts w:hint="eastAsia" w:eastAsia="宋体"/>
                <w:sz w:val="16"/>
                <w:szCs w:val="16"/>
                <w:lang w:eastAsia="zh-CN"/>
              </w:rPr>
              <w:t xml:space="preserve"> </w:t>
            </w:r>
            <w:r>
              <w:rPr>
                <w:sz w:val="16"/>
                <w:szCs w:val="16"/>
              </w:rPr>
              <w:t>without this authorization or inconformity of the information.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ascii="微软雅黑" w:eastAsia="微软雅黑"/>
                <w:sz w:val="16"/>
                <w:szCs w:val="16"/>
                <w:lang w:eastAsia="zh-CN"/>
              </w:rPr>
            </w:pPr>
            <w:r>
              <w:rPr>
                <w:rFonts w:hint="eastAsia" w:ascii="微软雅黑" w:eastAsia="微软雅黑"/>
                <w:sz w:val="16"/>
                <w:szCs w:val="16"/>
                <w:lang w:eastAsia="zh-CN"/>
              </w:rPr>
              <w:t>仓库提供提货时间次个工作日后，客户需在</w:t>
            </w:r>
            <w:r>
              <w:rPr>
                <w:sz w:val="16"/>
                <w:szCs w:val="16"/>
                <w:lang w:eastAsia="zh-CN"/>
              </w:rPr>
              <w:t>3</w:t>
            </w:r>
            <w:r>
              <w:rPr>
                <w:rFonts w:hint="eastAsia" w:ascii="微软雅黑" w:eastAsia="微软雅黑"/>
                <w:sz w:val="16"/>
                <w:szCs w:val="16"/>
                <w:lang w:eastAsia="zh-CN"/>
              </w:rPr>
              <w:t>个工作日内完成提货操作，超出期限将收取滞仓费。</w:t>
            </w:r>
          </w:p>
          <w:p>
            <w:pPr>
              <w:pStyle w:val="8"/>
              <w:tabs>
                <w:tab w:val="left" w:pos="518"/>
              </w:tabs>
              <w:spacing w:line="218" w:lineRule="auto"/>
              <w:ind w:right="1585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>
              <w:rPr>
                <w:position w:val="2"/>
                <w:sz w:val="16"/>
                <w:szCs w:val="16"/>
              </w:rPr>
              <w:t xml:space="preserve">ustomers must complete the collection within 3 working days, otherwise there will </w:t>
            </w:r>
            <w:r>
              <w:rPr>
                <w:spacing w:val="-9"/>
                <w:position w:val="2"/>
                <w:sz w:val="16"/>
                <w:szCs w:val="16"/>
              </w:rPr>
              <w:t>be</w:t>
            </w:r>
            <w:r>
              <w:rPr>
                <w:spacing w:val="-9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 detention charge</w:t>
            </w:r>
            <w:r>
              <w:rPr>
                <w:spacing w:val="-1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.</w:t>
            </w:r>
          </w:p>
          <w:p>
            <w:pPr>
              <w:pStyle w:val="8"/>
              <w:numPr>
                <w:ilvl w:val="0"/>
                <w:numId w:val="1"/>
              </w:numPr>
              <w:spacing w:before="116" w:line="331" w:lineRule="exact"/>
              <w:ind w:right="0"/>
              <w:jc w:val="both"/>
              <w:rPr>
                <w:rFonts w:ascii="微软雅黑" w:eastAsia="微软雅黑"/>
                <w:sz w:val="16"/>
                <w:szCs w:val="16"/>
                <w:lang w:eastAsia="zh-CN"/>
              </w:rPr>
            </w:pPr>
            <w:r>
              <w:rPr>
                <w:rFonts w:hint="eastAsia" w:ascii="微软雅黑" w:eastAsia="微软雅黑"/>
                <w:sz w:val="16"/>
                <w:szCs w:val="16"/>
                <w:lang w:eastAsia="zh-CN"/>
              </w:rPr>
              <w:t>交接完成后，货物的丢失或损坏皆由客户自行承担。</w:t>
            </w:r>
          </w:p>
          <w:p>
            <w:pPr>
              <w:pStyle w:val="8"/>
              <w:spacing w:before="116" w:line="331" w:lineRule="exact"/>
              <w:ind w:right="0"/>
              <w:jc w:val="both"/>
              <w:rPr>
                <w:rFonts w:ascii="微软雅黑" w:eastAsia="微软雅黑"/>
                <w:sz w:val="16"/>
                <w:szCs w:val="16"/>
              </w:rPr>
            </w:pPr>
            <w:r>
              <w:rPr>
                <w:sz w:val="16"/>
                <w:szCs w:val="16"/>
              </w:rPr>
              <w:t>Please noted that Customer is responsible for any lost or damage after the Shipment left our</w:t>
            </w:r>
            <w:r>
              <w:rPr>
                <w:spacing w:val="-37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Facility.</w:t>
            </w:r>
          </w:p>
          <w:p>
            <w:pPr>
              <w:jc w:val="both"/>
              <w:rPr>
                <w:rFonts w:ascii="微软雅黑" w:hAnsi="微软雅黑" w:eastAsia="微软雅黑"/>
                <w:b/>
                <w:color w:val="FF0000"/>
                <w:sz w:val="16"/>
                <w:szCs w:val="16"/>
              </w:rPr>
            </w:pPr>
            <w:r>
              <w:rPr>
                <w:rFonts w:hint="eastAsia" w:ascii="微软雅黑" w:hAnsi="微软雅黑" w:eastAsia="微软雅黑"/>
                <w:b/>
                <w:color w:val="FF0000"/>
                <w:sz w:val="16"/>
                <w:szCs w:val="16"/>
              </w:rPr>
              <w:t>★</w:t>
            </w:r>
            <w:r>
              <w:rPr>
                <w:b/>
                <w:color w:val="FF0000"/>
                <w:sz w:val="16"/>
                <w:szCs w:val="16"/>
              </w:rPr>
              <w:t>Duplicate/</w:t>
            </w:r>
            <w:r>
              <w:rPr>
                <w:rFonts w:hint="eastAsia" w:ascii="微软雅黑" w:hAnsi="微软雅黑" w:eastAsia="微软雅黑"/>
                <w:b/>
                <w:color w:val="FF0000"/>
                <w:sz w:val="16"/>
                <w:szCs w:val="16"/>
              </w:rPr>
              <w:t>一式两份</w:t>
            </w:r>
          </w:p>
          <w:p>
            <w:pPr>
              <w:jc w:val="both"/>
              <w:rPr>
                <w:rFonts w:hint="eastAsia" w:ascii="微软雅黑" w:hAnsi="微软雅黑" w:eastAsia="微软雅黑"/>
                <w:b/>
                <w:sz w:val="36"/>
                <w:szCs w:val="36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2"/>
                <w:szCs w:val="22"/>
                <w:lang w:eastAsia="zh-CN"/>
              </w:rPr>
              <w:t>交运码：</w:t>
            </w:r>
            <w:r>
              <w:rPr>
                <w:rFonts w:hint="eastAsia" w:ascii="微软雅黑" w:hAnsi="微软雅黑" w:eastAsia="微软雅黑"/>
                <w:b/>
                <w:sz w:val="36"/>
                <w:szCs w:val="36"/>
                <w:lang w:eastAsia="zh-CN"/>
              </w:rPr>
              <w:t xml:space="preserve">        </w:t>
            </w:r>
            <w:r>
              <w:rPr>
                <w:rFonts w:hint="eastAsia" w:ascii="微软雅黑" w:hAnsi="微软雅黑" w:eastAsia="微软雅黑"/>
                <w:b/>
                <w:sz w:val="36"/>
                <w:szCs w:val="36"/>
                <w:lang w:val="en-US" w:eastAsia="zh-CN"/>
              </w:rPr>
              <w:t xml:space="preserve">  </w:t>
            </w:r>
            <w:bookmarkStart w:id="0" w:name="_GoBack"/>
            <w:bookmarkEnd w:id="0"/>
          </w:p>
          <w:p>
            <w:pPr>
              <w:ind w:firstLine="3740" w:firstLineChars="1700"/>
              <w:jc w:val="center"/>
              <w:rPr>
                <w:rFonts w:ascii="微软雅黑" w:hAnsi="微软雅黑" w:eastAsia="微软雅黑"/>
                <w:b w:val="0"/>
                <w:bCs/>
                <w:color w:val="FF0000"/>
                <w:sz w:val="16"/>
                <w:szCs w:val="16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2"/>
                <w:szCs w:val="22"/>
                <w:lang w:val="en-US" w:eastAsia="zh-CN"/>
              </w:rPr>
              <w:t>&lt;&lt;pic&gt;&gt;</w:t>
            </w:r>
          </w:p>
        </w:tc>
      </w:tr>
    </w:tbl>
    <w:p>
      <w:pPr>
        <w:rPr>
          <w:sz w:val="16"/>
          <w:szCs w:val="16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eastAsia="宋体"/>
        <w:lang w:eastAsia="zh-CN"/>
      </w:rPr>
    </w:pPr>
    <w:r>
      <w:rPr>
        <w:rFonts w:hint="eastAsia" w:eastAsia="宋体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-332740</wp:posOffset>
          </wp:positionH>
          <wp:positionV relativeFrom="paragraph">
            <wp:posOffset>-5715</wp:posOffset>
          </wp:positionV>
          <wp:extent cx="805815" cy="353060"/>
          <wp:effectExtent l="0" t="0" r="6985" b="2540"/>
          <wp:wrapSquare wrapText="bothSides"/>
          <wp:docPr id="2" name="图片 2" descr="abce77b5-838c-402c-b8e0-f77a046de9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abce77b5-838c-402c-b8e0-f77a046de96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05815" cy="353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2CBB24"/>
    <w:multiLevelType w:val="singleLevel"/>
    <w:tmpl w:val="0D2CBB2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U5NTQ3MzUxZjAzZDZkNDM0YTczZTYyYTVlNmRlMjEifQ=="/>
  </w:docVars>
  <w:rsids>
    <w:rsidRoot w:val="00C977EB"/>
    <w:rsid w:val="000D2600"/>
    <w:rsid w:val="001301B8"/>
    <w:rsid w:val="00131749"/>
    <w:rsid w:val="001D3AFB"/>
    <w:rsid w:val="001F0EE0"/>
    <w:rsid w:val="00262248"/>
    <w:rsid w:val="002A782E"/>
    <w:rsid w:val="005E011A"/>
    <w:rsid w:val="00624B62"/>
    <w:rsid w:val="006E522B"/>
    <w:rsid w:val="007A5472"/>
    <w:rsid w:val="008530E9"/>
    <w:rsid w:val="00A701E1"/>
    <w:rsid w:val="00BC510C"/>
    <w:rsid w:val="00C5656A"/>
    <w:rsid w:val="00C977EB"/>
    <w:rsid w:val="00CF16CA"/>
    <w:rsid w:val="00CF5664"/>
    <w:rsid w:val="00D4134B"/>
    <w:rsid w:val="00D5469C"/>
    <w:rsid w:val="010A29DC"/>
    <w:rsid w:val="027430EC"/>
    <w:rsid w:val="04BA6EE4"/>
    <w:rsid w:val="064B395F"/>
    <w:rsid w:val="06E70D5E"/>
    <w:rsid w:val="08887D78"/>
    <w:rsid w:val="08A27A3F"/>
    <w:rsid w:val="0A7C625B"/>
    <w:rsid w:val="0B7E1AEF"/>
    <w:rsid w:val="0BA76647"/>
    <w:rsid w:val="0C22507E"/>
    <w:rsid w:val="0C8626E1"/>
    <w:rsid w:val="0D3B5FF5"/>
    <w:rsid w:val="0EC06292"/>
    <w:rsid w:val="0F92099E"/>
    <w:rsid w:val="100119EE"/>
    <w:rsid w:val="11671785"/>
    <w:rsid w:val="11770515"/>
    <w:rsid w:val="125C2401"/>
    <w:rsid w:val="129E3271"/>
    <w:rsid w:val="13B64D09"/>
    <w:rsid w:val="157143A8"/>
    <w:rsid w:val="15B02BF2"/>
    <w:rsid w:val="15FC6940"/>
    <w:rsid w:val="1A3F0063"/>
    <w:rsid w:val="1BE7214D"/>
    <w:rsid w:val="1C5B250F"/>
    <w:rsid w:val="1CC95582"/>
    <w:rsid w:val="1D5C3460"/>
    <w:rsid w:val="1D8207ED"/>
    <w:rsid w:val="1DED3012"/>
    <w:rsid w:val="208A19B8"/>
    <w:rsid w:val="20F47217"/>
    <w:rsid w:val="21AD6D40"/>
    <w:rsid w:val="21F164F8"/>
    <w:rsid w:val="23FA7995"/>
    <w:rsid w:val="26020A88"/>
    <w:rsid w:val="28180C8B"/>
    <w:rsid w:val="289F58A8"/>
    <w:rsid w:val="295725A5"/>
    <w:rsid w:val="2C271DE5"/>
    <w:rsid w:val="2CBA70E3"/>
    <w:rsid w:val="2E484424"/>
    <w:rsid w:val="2F5D752C"/>
    <w:rsid w:val="2F657438"/>
    <w:rsid w:val="2F766A12"/>
    <w:rsid w:val="30F710FC"/>
    <w:rsid w:val="31087AF9"/>
    <w:rsid w:val="33DF0372"/>
    <w:rsid w:val="35261D65"/>
    <w:rsid w:val="354603DD"/>
    <w:rsid w:val="362D2AD0"/>
    <w:rsid w:val="377A09E1"/>
    <w:rsid w:val="385F0069"/>
    <w:rsid w:val="39067EAB"/>
    <w:rsid w:val="3A1B7C74"/>
    <w:rsid w:val="3AC6764B"/>
    <w:rsid w:val="3C17355C"/>
    <w:rsid w:val="3C224794"/>
    <w:rsid w:val="3CF85EC6"/>
    <w:rsid w:val="3D765374"/>
    <w:rsid w:val="3DAD3543"/>
    <w:rsid w:val="3FC1012F"/>
    <w:rsid w:val="40385AD2"/>
    <w:rsid w:val="40A3502A"/>
    <w:rsid w:val="423B3F38"/>
    <w:rsid w:val="42925DB2"/>
    <w:rsid w:val="42A24506"/>
    <w:rsid w:val="4425782B"/>
    <w:rsid w:val="4627608C"/>
    <w:rsid w:val="464B08CE"/>
    <w:rsid w:val="492B0986"/>
    <w:rsid w:val="4B695697"/>
    <w:rsid w:val="4C463A4B"/>
    <w:rsid w:val="4D587BF8"/>
    <w:rsid w:val="4E10402F"/>
    <w:rsid w:val="50255B16"/>
    <w:rsid w:val="5137003E"/>
    <w:rsid w:val="51C701AD"/>
    <w:rsid w:val="530758BB"/>
    <w:rsid w:val="540C79D0"/>
    <w:rsid w:val="54D11C17"/>
    <w:rsid w:val="561B6013"/>
    <w:rsid w:val="565A3419"/>
    <w:rsid w:val="5677198B"/>
    <w:rsid w:val="57ED291F"/>
    <w:rsid w:val="5AE352C9"/>
    <w:rsid w:val="5B171E82"/>
    <w:rsid w:val="5E16352F"/>
    <w:rsid w:val="5E2917F2"/>
    <w:rsid w:val="610753AE"/>
    <w:rsid w:val="614F2293"/>
    <w:rsid w:val="62383F5E"/>
    <w:rsid w:val="651328A5"/>
    <w:rsid w:val="66E21E97"/>
    <w:rsid w:val="67814815"/>
    <w:rsid w:val="68271FA1"/>
    <w:rsid w:val="69684B84"/>
    <w:rsid w:val="6AB17A4A"/>
    <w:rsid w:val="6B5C4111"/>
    <w:rsid w:val="6BE24E05"/>
    <w:rsid w:val="70E110DD"/>
    <w:rsid w:val="70FA6347"/>
    <w:rsid w:val="72051644"/>
    <w:rsid w:val="722B3E0C"/>
    <w:rsid w:val="74E07358"/>
    <w:rsid w:val="75D01F72"/>
    <w:rsid w:val="779C295A"/>
    <w:rsid w:val="795E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character" w:default="1" w:styleId="7">
    <w:name w:val="Default Paragraph Font"/>
    <w:autoRedefine/>
    <w:semiHidden/>
    <w:unhideWhenUsed/>
    <w:qFormat/>
    <w:uiPriority w:val="1"/>
  </w:style>
  <w:style w:type="table" w:default="1" w:styleId="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4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/>
      <w:sz w:val="24"/>
      <w:szCs w:val="24"/>
      <w:lang w:eastAsia="zh-CN" w:bidi="ar-SA"/>
    </w:rPr>
  </w:style>
  <w:style w:type="table" w:styleId="6">
    <w:name w:val="Table Grid"/>
    <w:basedOn w:val="5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Table Paragraph"/>
    <w:basedOn w:val="1"/>
    <w:autoRedefine/>
    <w:qFormat/>
    <w:uiPriority w:val="1"/>
    <w:pPr>
      <w:ind w:right="-15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205</Words>
  <Characters>1171</Characters>
  <Lines>9</Lines>
  <Paragraphs>2</Paragraphs>
  <TotalTime>49</TotalTime>
  <ScaleCrop>false</ScaleCrop>
  <LinksUpToDate>false</LinksUpToDate>
  <CharactersWithSpaces>1374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2023-10-23T13:15:00Z</dcterms:created>
  <dc:creator>Administrator</dc:creator>
  <cp:lastModifiedBy>努力努力在努力</cp:lastModifiedBy>
  <cp:lastPrinted>2024-05-10T23:31:00Z</cp:lastPrinted>
  <dcterms:modified xsi:type="dcterms:W3CDTF">2024-05-13T11:04:30Z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2A977F6EA0DC45A6BD5D8C70BABF3E70_13</vt:lpwstr>
  </property>
  <property fmtid="{D5CDD505-2E9C-101B-9397-08002B2CF9AE}" pid="4" name="GrammarlyDocumentId">
    <vt:lpwstr>b3a12787521279d39d06c336b869002a1826c3254c7cca66ddfd6c2f437db8db</vt:lpwstr>
  </property>
</Properties>
</file>