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BA" w:rsidRPr="00C9739D" w:rsidRDefault="00CE57EA" w:rsidP="00CE57EA">
      <w:pPr>
        <w:spacing w:after="0"/>
        <w:rPr>
          <w:b/>
          <w:i/>
        </w:rPr>
      </w:pPr>
      <w:r w:rsidRPr="00C9739D">
        <w:rPr>
          <w:b/>
          <w:i/>
        </w:rPr>
        <w:t>Сторона «АВК-</w:t>
      </w:r>
      <w:proofErr w:type="spellStart"/>
      <w:r w:rsidRPr="00C9739D">
        <w:rPr>
          <w:b/>
          <w:i/>
        </w:rPr>
        <w:t>Коммьюникейшнз</w:t>
      </w:r>
      <w:proofErr w:type="spellEnd"/>
      <w:r w:rsidRPr="00C9739D">
        <w:rPr>
          <w:b/>
          <w:i/>
        </w:rPr>
        <w:t>»:</w:t>
      </w:r>
    </w:p>
    <w:p w:rsidR="00CE57EA" w:rsidRDefault="00D865A6" w:rsidP="00CE57EA">
      <w:pPr>
        <w:spacing w:after="0"/>
      </w:pPr>
      <w:r>
        <w:t>Тестовая площадка представляет собой совокупность аппаратно-программного комплекса, реализующего следующие возможности:</w:t>
      </w:r>
    </w:p>
    <w:p w:rsidR="00D865A6" w:rsidRPr="00665E8D" w:rsidRDefault="00D865A6" w:rsidP="00CE57EA">
      <w:pPr>
        <w:spacing w:after="0"/>
      </w:pPr>
      <w:r>
        <w:tab/>
      </w:r>
      <w:r w:rsidRPr="00C9739D">
        <w:rPr>
          <w:b/>
        </w:rPr>
        <w:t>- Хост для разработчиков (девелоперский хост).</w:t>
      </w:r>
      <w:r>
        <w:t xml:space="preserve"> Используется тогда, когда необходимо сделать задачу в рамках </w:t>
      </w:r>
      <w:r w:rsidR="00665E8D">
        <w:t xml:space="preserve">программного </w:t>
      </w:r>
      <w:r>
        <w:t>окружения сервера</w:t>
      </w:r>
      <w:r w:rsidR="00665E8D" w:rsidRPr="00665E8D">
        <w:t>;</w:t>
      </w:r>
    </w:p>
    <w:p w:rsidR="007A61A3" w:rsidRDefault="00665E8D" w:rsidP="00CE57EA">
      <w:pPr>
        <w:spacing w:after="0"/>
      </w:pPr>
      <w:r>
        <w:rPr>
          <w:lang w:val="en-US"/>
        </w:rPr>
        <w:tab/>
      </w:r>
      <w:r w:rsidRPr="00C9739D">
        <w:rPr>
          <w:b/>
        </w:rPr>
        <w:t>- Тестовый хост.</w:t>
      </w:r>
      <w:r>
        <w:t xml:space="preserve"> Используется для тестирования </w:t>
      </w:r>
      <w:r w:rsidR="007A61A3">
        <w:t xml:space="preserve">готовых решений </w:t>
      </w:r>
      <w:r w:rsidR="007A61A3">
        <w:t>от разработчиков</w:t>
      </w:r>
      <w:r>
        <w:t>, поступивших через основное хранилище проекта</w:t>
      </w:r>
      <w:r w:rsidR="007A61A3">
        <w:t>.</w:t>
      </w:r>
      <w:r w:rsidR="0078050E">
        <w:t xml:space="preserve"> Ссылка на веб-интерфейс предоставлена на схеме в соответствующем объекте.</w:t>
      </w:r>
    </w:p>
    <w:p w:rsidR="00665E8D" w:rsidRDefault="007A61A3" w:rsidP="00CE57EA">
      <w:pPr>
        <w:spacing w:after="0"/>
      </w:pPr>
      <w:r>
        <w:tab/>
      </w:r>
      <w:r w:rsidRPr="00C9739D">
        <w:rPr>
          <w:b/>
        </w:rPr>
        <w:t xml:space="preserve">- </w:t>
      </w:r>
      <w:r w:rsidR="0078050E" w:rsidRPr="00C9739D">
        <w:rPr>
          <w:b/>
        </w:rPr>
        <w:t>Тестовая база данных.</w:t>
      </w:r>
      <w:r w:rsidR="0078050E">
        <w:t xml:space="preserve"> Основная база данных тестового хоста. Хост для разработчиков и тестовый хост используют её в качестве основной.</w:t>
      </w:r>
    </w:p>
    <w:p w:rsidR="0078050E" w:rsidRDefault="0078050E" w:rsidP="00CE57EA">
      <w:pPr>
        <w:spacing w:after="0"/>
      </w:pPr>
      <w:r>
        <w:tab/>
      </w:r>
      <w:r w:rsidRPr="00C9739D">
        <w:rPr>
          <w:b/>
        </w:rPr>
        <w:t>- Рабочие станции разработчиков.</w:t>
      </w:r>
      <w:r>
        <w:t xml:space="preserve"> Это совокупность аппаратного и программного комплекса рабочих мест программистов, с помощью которых ведётся проектирование и реализация задач.</w:t>
      </w:r>
    </w:p>
    <w:p w:rsidR="007C0C73" w:rsidRDefault="007C0C73" w:rsidP="00CE57EA">
      <w:pPr>
        <w:spacing w:after="0"/>
      </w:pPr>
      <w:r>
        <w:tab/>
      </w:r>
      <w:r w:rsidRPr="00C9739D">
        <w:rPr>
          <w:b/>
        </w:rPr>
        <w:t xml:space="preserve">- </w:t>
      </w:r>
      <w:proofErr w:type="spellStart"/>
      <w:r w:rsidRPr="00C9739D">
        <w:rPr>
          <w:b/>
        </w:rPr>
        <w:t>Репозиторий</w:t>
      </w:r>
      <w:proofErr w:type="spellEnd"/>
      <w:r w:rsidRPr="00C9739D">
        <w:rPr>
          <w:b/>
        </w:rPr>
        <w:t xml:space="preserve"> проекта.</w:t>
      </w:r>
      <w:r>
        <w:t xml:space="preserve"> Удалённое (на данный момент) закрытое хранилище проекта, в котором хранятся исходные коды МИС (исключая базу).</w:t>
      </w:r>
    </w:p>
    <w:p w:rsidR="00D671A0" w:rsidRPr="00C9739D" w:rsidRDefault="00D671A0" w:rsidP="00CE57EA">
      <w:pPr>
        <w:spacing w:after="0"/>
        <w:rPr>
          <w:b/>
          <w:i/>
        </w:rPr>
      </w:pPr>
      <w:r w:rsidRPr="00C9739D">
        <w:rPr>
          <w:b/>
          <w:i/>
        </w:rPr>
        <w:t>Сторона МОНИИАГ:</w:t>
      </w:r>
    </w:p>
    <w:p w:rsidR="00D671A0" w:rsidRDefault="00D671A0" w:rsidP="00CE57EA">
      <w:pPr>
        <w:spacing w:after="0"/>
      </w:pPr>
      <w:r>
        <w:tab/>
      </w:r>
      <w:r w:rsidRPr="00C9739D">
        <w:rPr>
          <w:b/>
        </w:rPr>
        <w:t xml:space="preserve">- Тестовая ТАСУ. </w:t>
      </w:r>
      <w:r w:rsidR="00E67A91">
        <w:t>Тестовая б</w:t>
      </w:r>
      <w:r>
        <w:t>аза данных, используемая клиентом Типовой Автоматизированной Системы Управления, с которой может синхронизироваться МИС</w:t>
      </w:r>
      <w:r w:rsidR="00E67A91">
        <w:t>.</w:t>
      </w:r>
    </w:p>
    <w:p w:rsidR="00E67A91" w:rsidRDefault="00E67A91" w:rsidP="00E67A91">
      <w:pPr>
        <w:spacing w:after="0"/>
      </w:pPr>
      <w:r>
        <w:tab/>
      </w:r>
      <w:r w:rsidRPr="00C9739D">
        <w:rPr>
          <w:b/>
        </w:rPr>
        <w:t xml:space="preserve">- </w:t>
      </w:r>
      <w:r w:rsidRPr="00C9739D">
        <w:rPr>
          <w:b/>
        </w:rPr>
        <w:t>Боевая</w:t>
      </w:r>
      <w:r w:rsidRPr="00C9739D">
        <w:rPr>
          <w:b/>
        </w:rPr>
        <w:t xml:space="preserve"> ТАСУ</w:t>
      </w:r>
      <w:r w:rsidRPr="00C9739D">
        <w:rPr>
          <w:b/>
        </w:rPr>
        <w:t xml:space="preserve">.  </w:t>
      </w:r>
      <w:r>
        <w:t>Б</w:t>
      </w:r>
      <w:r>
        <w:t>аза данных</w:t>
      </w:r>
      <w:r>
        <w:t xml:space="preserve"> с реальными данными</w:t>
      </w:r>
      <w:r>
        <w:t>, используемая клиентом Типовой Автоматизированной Системы Управления, с которой может синхронизироваться МИС.</w:t>
      </w:r>
    </w:p>
    <w:p w:rsidR="00E67A91" w:rsidRDefault="00E67A91" w:rsidP="00E67A91">
      <w:pPr>
        <w:spacing w:after="0"/>
      </w:pPr>
      <w:r>
        <w:tab/>
      </w:r>
      <w:r w:rsidRPr="00C9739D">
        <w:rPr>
          <w:b/>
        </w:rPr>
        <w:t>- Боевой МИС.</w:t>
      </w:r>
      <w:r>
        <w:t xml:space="preserve"> Это релиз системы, установленный у заказчика, используемый в настоящем времени.</w:t>
      </w:r>
    </w:p>
    <w:p w:rsidR="00E67A91" w:rsidRDefault="00E67A91" w:rsidP="00E67A91">
      <w:pPr>
        <w:spacing w:after="0"/>
      </w:pPr>
      <w:r>
        <w:tab/>
      </w:r>
      <w:r w:rsidRPr="00C9739D">
        <w:rPr>
          <w:b/>
        </w:rPr>
        <w:t xml:space="preserve">- </w:t>
      </w:r>
      <w:r w:rsidRPr="00C9739D">
        <w:rPr>
          <w:b/>
          <w:lang w:val="en-US"/>
        </w:rPr>
        <w:t>RC</w:t>
      </w:r>
      <w:r w:rsidRPr="00C9739D">
        <w:rPr>
          <w:b/>
        </w:rPr>
        <w:t>-релизы.</w:t>
      </w:r>
      <w:r>
        <w:t xml:space="preserve"> </w:t>
      </w:r>
      <w:proofErr w:type="gramStart"/>
      <w:r>
        <w:t>Релиз-кандидаты</w:t>
      </w:r>
      <w:proofErr w:type="gramEnd"/>
      <w:r>
        <w:t xml:space="preserve"> (пре-</w:t>
      </w:r>
      <w:proofErr w:type="spellStart"/>
      <w:r>
        <w:t>релизные</w:t>
      </w:r>
      <w:proofErr w:type="spellEnd"/>
      <w:r>
        <w:t xml:space="preserve"> версии МИС), находящиеся на стадии одобрения заказчиком. В том случае, если заказчик одобряет релиз-кандидат, он вводится в боевую эксплуатацию.</w:t>
      </w:r>
    </w:p>
    <w:p w:rsidR="00A43B04" w:rsidRDefault="00A43B04" w:rsidP="00E67A91">
      <w:pPr>
        <w:spacing w:after="0"/>
      </w:pPr>
      <w:r>
        <w:tab/>
      </w:r>
      <w:r w:rsidRPr="00C9739D">
        <w:rPr>
          <w:b/>
        </w:rPr>
        <w:t>- Боевая база МИС.</w:t>
      </w:r>
      <w:r>
        <w:t xml:space="preserve"> Основная база, используемая текущей </w:t>
      </w:r>
      <w:proofErr w:type="spellStart"/>
      <w:r>
        <w:t>релизной</w:t>
      </w:r>
      <w:proofErr w:type="spellEnd"/>
      <w:r>
        <w:t xml:space="preserve"> версией веб-интерфейса</w:t>
      </w:r>
      <w:r w:rsidR="0044553B">
        <w:t xml:space="preserve"> МИС</w:t>
      </w:r>
      <w:r>
        <w:t>.</w:t>
      </w:r>
      <w:r w:rsidR="008A70C5">
        <w:t xml:space="preserve"> Боевая база реплицируется на тестовую базу МИС, </w:t>
      </w:r>
      <w:r w:rsidR="0044553B">
        <w:t xml:space="preserve">используемую для </w:t>
      </w:r>
      <w:proofErr w:type="gramStart"/>
      <w:r w:rsidR="0044553B">
        <w:t>релиз-кандидатов</w:t>
      </w:r>
      <w:proofErr w:type="gramEnd"/>
      <w:r w:rsidR="008A70C5">
        <w:t>.</w:t>
      </w:r>
    </w:p>
    <w:p w:rsidR="00C9739D" w:rsidRDefault="00C9739D" w:rsidP="00E67A91">
      <w:pPr>
        <w:spacing w:after="0"/>
      </w:pPr>
      <w:r>
        <w:tab/>
      </w:r>
      <w:r w:rsidRPr="00C9739D">
        <w:rPr>
          <w:b/>
        </w:rPr>
        <w:t xml:space="preserve">- Независимое хранилище для резервных копий. </w:t>
      </w:r>
      <w:r>
        <w:t xml:space="preserve">Хранилище, которое пополняется актуальными состояниями </w:t>
      </w:r>
      <w:proofErr w:type="gramStart"/>
      <w:r>
        <w:t>боевых</w:t>
      </w:r>
      <w:proofErr w:type="gramEnd"/>
      <w:r>
        <w:t xml:space="preserve"> базы и веб-интерфейса. Используется в аварийных ситуациях, если надо откатиться до состояния системы на определённое число.</w:t>
      </w:r>
    </w:p>
    <w:p w:rsidR="007C0C73" w:rsidRPr="00665E8D" w:rsidRDefault="00A43B04" w:rsidP="00E67A91">
      <w:pPr>
        <w:spacing w:after="0"/>
      </w:pPr>
      <w:r>
        <w:tab/>
      </w:r>
      <w:r w:rsidRPr="00C9739D">
        <w:rPr>
          <w:b/>
        </w:rPr>
        <w:t xml:space="preserve">- </w:t>
      </w:r>
      <w:r w:rsidR="008A70C5" w:rsidRPr="00C9739D">
        <w:rPr>
          <w:b/>
        </w:rPr>
        <w:t>Тестовая база МИС, реплика.</w:t>
      </w:r>
      <w:r w:rsidR="008A70C5">
        <w:t xml:space="preserve"> Это</w:t>
      </w:r>
      <w:r>
        <w:t xml:space="preserve"> </w:t>
      </w:r>
      <w:r w:rsidR="008A70C5">
        <w:t>копия боевой базы без возможности записи в неё в момент нахождения в режиме репликации.</w:t>
      </w:r>
      <w:r w:rsidR="0044553B">
        <w:t xml:space="preserve"> В момент тестирования релиз-кандидата база переключается в режим для записи. По окончании тестирования база вновь становится репликой и актуа</w:t>
      </w:r>
      <w:bookmarkStart w:id="0" w:name="_GoBack"/>
      <w:bookmarkEnd w:id="0"/>
      <w:r w:rsidR="0044553B">
        <w:t>лизируется с помощью накопленного буфера запросов со стороны боевой базы МИС.</w:t>
      </w:r>
    </w:p>
    <w:p w:rsidR="00E67A91" w:rsidRPr="00665E8D" w:rsidRDefault="007C0C73" w:rsidP="00CE57EA">
      <w:pPr>
        <w:spacing w:after="0"/>
      </w:pPr>
      <w:r>
        <w:tab/>
        <w:t>Тестовая и боевая базы образуют кластер, использующийся в данный момент только для репликации. В будущем, возможно использование его для балансировки нагрузки в системе.</w:t>
      </w:r>
    </w:p>
    <w:sectPr w:rsidR="00E67A91" w:rsidRPr="0066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E4"/>
    <w:rsid w:val="0044553B"/>
    <w:rsid w:val="00665E8D"/>
    <w:rsid w:val="0078050E"/>
    <w:rsid w:val="007A61A3"/>
    <w:rsid w:val="007C0C73"/>
    <w:rsid w:val="008A70C5"/>
    <w:rsid w:val="00A43B04"/>
    <w:rsid w:val="00AC21BA"/>
    <w:rsid w:val="00C9739D"/>
    <w:rsid w:val="00CC4DE4"/>
    <w:rsid w:val="00CE57EA"/>
    <w:rsid w:val="00D671A0"/>
    <w:rsid w:val="00D865A6"/>
    <w:rsid w:val="00E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FC38-5B66-4669-AFC3-4CEFB3BD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Celeroctos R Bobcat</dc:creator>
  <cp:keywords/>
  <dc:description/>
  <cp:lastModifiedBy>Celeroctos R Bobcat</cp:lastModifiedBy>
  <cp:revision>12</cp:revision>
  <dcterms:created xsi:type="dcterms:W3CDTF">2014-12-19T15:01:00Z</dcterms:created>
  <dcterms:modified xsi:type="dcterms:W3CDTF">2014-12-22T09:23:00Z</dcterms:modified>
</cp:coreProperties>
</file>