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AstroParticle Voyage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Enthusiastic about Astronomy? Passionate about Particle-Physics? Think you know your stuff? Then this is your journey through the realm of the big and the small, on the scales ranging from a quark to the entire observable universe. This is the AstroParticle Voyage, a quiz which tests your knowledge thoroughly, and brings out the best of your abilities.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Rules:</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AstroParticle Voyage is a three levelled competition.</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Participants can participate in a team of maximum two.</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First level is a paper-pen round consisting of five subcategories: Theoretical Astronomy, Observational Astronomy, Theoretical Particle Physics, Observational Particle Physics and Mathematics. Intermediate level questions regarding each would be asked.(Weightage: 25%)</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Second Level is a quiz round where questions would be asked in a round table arrangement. (Weightage: 22%)</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Third level is divided into two sublevels 3A and 3B. (28% + 25%)</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Level 3A is further subdivided into three parts, 3Aa, 3Ab and 3Ac. These parts will be parallely conducted and cumulative score will be considered for Level 3B. </w:t>
      </w:r>
    </w:p>
    <w:p w:rsidR="00000000" w:rsidDel="00000000" w:rsidP="00000000" w:rsidRDefault="00000000" w:rsidRPr="00000000" w14:paraId="0000000B">
      <w:pPr>
        <w:numPr>
          <w:ilvl w:val="2"/>
          <w:numId w:val="1"/>
        </w:numPr>
        <w:ind w:left="2160" w:hanging="360"/>
        <w:contextualSpacing w:val="1"/>
        <w:rPr>
          <w:u w:val="none"/>
        </w:rPr>
      </w:pPr>
      <w:r w:rsidDel="00000000" w:rsidR="00000000" w:rsidRPr="00000000">
        <w:rPr>
          <w:rtl w:val="0"/>
        </w:rPr>
        <w:t xml:space="preserve">Level 3Aa is a simulation round where simulations would be shown of some phenomenon and a problem would be given based on it. (14%)</w:t>
      </w:r>
    </w:p>
    <w:p w:rsidR="00000000" w:rsidDel="00000000" w:rsidP="00000000" w:rsidRDefault="00000000" w:rsidRPr="00000000" w14:paraId="0000000C">
      <w:pPr>
        <w:numPr>
          <w:ilvl w:val="2"/>
          <w:numId w:val="1"/>
        </w:numPr>
        <w:ind w:left="2160" w:hanging="360"/>
        <w:contextualSpacing w:val="1"/>
        <w:rPr>
          <w:u w:val="none"/>
        </w:rPr>
      </w:pPr>
      <w:r w:rsidDel="00000000" w:rsidR="00000000" w:rsidRPr="00000000">
        <w:rPr>
          <w:rtl w:val="0"/>
        </w:rPr>
        <w:t xml:space="preserve">Level 3Ab is a Particle Accelerator special, where time will be given to analyze a particular collision and it would be explained to a judge who will relatively score the teams.(7%)</w:t>
      </w:r>
    </w:p>
    <w:p w:rsidR="00000000" w:rsidDel="00000000" w:rsidP="00000000" w:rsidRDefault="00000000" w:rsidRPr="00000000" w14:paraId="0000000D">
      <w:pPr>
        <w:numPr>
          <w:ilvl w:val="2"/>
          <w:numId w:val="1"/>
        </w:numPr>
        <w:ind w:left="2160" w:hanging="360"/>
        <w:contextualSpacing w:val="1"/>
        <w:rPr>
          <w:u w:val="none"/>
        </w:rPr>
      </w:pPr>
      <w:r w:rsidDel="00000000" w:rsidR="00000000" w:rsidRPr="00000000">
        <w:rPr>
          <w:rtl w:val="0"/>
        </w:rPr>
        <w:t xml:space="preserve">Level 3Ac is a Phenomenon Explanation round, where a phenomenon will be asked to be explained to a judge who will relatively score the teams.(7%)</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Level 3B is a live observational round, in which different sets of celestial bodies would be asked to be spotted by each team, with the teams scoring based on the number of bodies correctly identified and shown through a telescope.(25%) </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Points would be given for each round according to the weightages specified and the team with maximum cumulative score in the end wins.</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No reference except the ones given by us can be used during the entirety of the competition.</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All decisions taken by the organisers would be final in case of any discrepancy or issue.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