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440" w:type="dxa"/>
        <w:tblLook w:val="04E0" w:firstRow="1" w:lastRow="1" w:firstColumn="1" w:lastColumn="0" w:noHBand="0" w:noVBand="1"/>
      </w:tblPr>
      <w:tblGrid>
        <w:gridCol w:w="1317"/>
        <w:gridCol w:w="1618"/>
        <w:gridCol w:w="2565"/>
        <w:gridCol w:w="5940"/>
      </w:tblGrid>
      <w:tr w:rsidR="00855E74" w14:paraId="728D93E8" w14:textId="77777777" w:rsidTr="000C0BF3">
        <w:trPr>
          <w:trHeight w:val="1585"/>
        </w:trPr>
        <w:tc>
          <w:tcPr>
            <w:tcW w:w="0" w:type="auto"/>
          </w:tcPr>
          <w:p w14:paraId="21BF29A3" w14:textId="11EC9E3A" w:rsidR="00177614" w:rsidRDefault="00BF28BC" w:rsidP="00BF28BC">
            <w:r>
              <w:t>Name</w:t>
            </w:r>
          </w:p>
        </w:tc>
        <w:tc>
          <w:tcPr>
            <w:tcW w:w="0" w:type="auto"/>
          </w:tcPr>
          <w:p w14:paraId="19109539" w14:textId="77777777" w:rsidR="00226AC2" w:rsidRDefault="007840F9">
            <w:r>
              <w:t xml:space="preserve">Structure </w:t>
            </w:r>
            <w:r w:rsidR="00226AC2">
              <w:t xml:space="preserve">              </w:t>
            </w:r>
          </w:p>
          <w:p w14:paraId="3DAD071D" w14:textId="143A3BB0" w:rsidR="00177614" w:rsidRDefault="007840F9">
            <w:r>
              <w:t>and</w:t>
            </w:r>
            <w:r w:rsidR="00226AC2">
              <w:t xml:space="preserve"> </w:t>
            </w:r>
            <w:proofErr w:type="spellStart"/>
            <w:r>
              <w:t>componenets</w:t>
            </w:r>
            <w:proofErr w:type="spellEnd"/>
          </w:p>
        </w:tc>
        <w:tc>
          <w:tcPr>
            <w:tcW w:w="0" w:type="auto"/>
          </w:tcPr>
          <w:p w14:paraId="31F6C684" w14:textId="6855B5EA" w:rsidR="00177614" w:rsidRDefault="00177614">
            <w:r>
              <w:t>Limitations</w:t>
            </w:r>
          </w:p>
        </w:tc>
        <w:tc>
          <w:tcPr>
            <w:tcW w:w="0" w:type="auto"/>
          </w:tcPr>
          <w:p w14:paraId="632A8DC4" w14:textId="7FDF01A8" w:rsidR="00177614" w:rsidRDefault="00177614">
            <w:r>
              <w:t>References</w:t>
            </w:r>
          </w:p>
        </w:tc>
      </w:tr>
      <w:tr w:rsidR="00855E74" w14:paraId="73AF5F4D" w14:textId="77777777" w:rsidTr="000C0BF3">
        <w:trPr>
          <w:trHeight w:val="1585"/>
        </w:trPr>
        <w:tc>
          <w:tcPr>
            <w:tcW w:w="0" w:type="auto"/>
          </w:tcPr>
          <w:p w14:paraId="37562105" w14:textId="77777777" w:rsidR="00BF28BC" w:rsidRDefault="00BF28BC" w:rsidP="00BF28BC">
            <w:r>
              <w:t xml:space="preserve">Super </w:t>
            </w:r>
            <w:proofErr w:type="spellStart"/>
            <w:r>
              <w:t>Kamiokande</w:t>
            </w:r>
            <w:proofErr w:type="spellEnd"/>
            <w:r>
              <w:t xml:space="preserve"> (Super-K), </w:t>
            </w:r>
            <w:r w:rsidRPr="00177614">
              <w:t xml:space="preserve">located in the </w:t>
            </w:r>
            <w:proofErr w:type="spellStart"/>
            <w:r w:rsidRPr="00177614">
              <w:t>Kamioka</w:t>
            </w:r>
            <w:proofErr w:type="spellEnd"/>
            <w:r w:rsidRPr="00177614">
              <w:t xml:space="preserve"> Mine in Japan.</w:t>
            </w:r>
          </w:p>
          <w:p w14:paraId="3C702737" w14:textId="7607C325" w:rsidR="00BF28BC" w:rsidRDefault="00BF28BC" w:rsidP="007840F9"/>
        </w:tc>
        <w:tc>
          <w:tcPr>
            <w:tcW w:w="0" w:type="auto"/>
          </w:tcPr>
          <w:p w14:paraId="0812FC08" w14:textId="114F9739" w:rsidR="003C515E" w:rsidRDefault="00C21F1D" w:rsidP="00C21F1D">
            <w:r>
              <w:sym w:font="Wingdings" w:char="F0E0"/>
            </w:r>
            <w:r w:rsidR="00B35061">
              <w:t>The inner surface of the tank is covered with about 13,000 PMT</w:t>
            </w:r>
            <w:r>
              <w:t>’s.</w:t>
            </w:r>
          </w:p>
          <w:p w14:paraId="359D2D3E" w14:textId="6856E729" w:rsidR="003C515E" w:rsidRDefault="00C21F1D" w:rsidP="00C21F1D">
            <w:r>
              <w:sym w:font="Wingdings" w:char="F0E0"/>
            </w:r>
            <w:r>
              <w:t xml:space="preserve">It </w:t>
            </w:r>
            <w:r w:rsidR="003C515E">
              <w:t>uses a large tank filled with 50,000 tons of ultra-pure wate</w:t>
            </w:r>
          </w:p>
        </w:tc>
        <w:tc>
          <w:tcPr>
            <w:tcW w:w="0" w:type="auto"/>
          </w:tcPr>
          <w:p w14:paraId="7D318448" w14:textId="098CF128" w:rsidR="00BF28BC" w:rsidRDefault="00BF28BC" w:rsidP="00BF28BC">
            <w:r>
              <w:t xml:space="preserve">1.Limited Detection </w:t>
            </w:r>
            <w:proofErr w:type="gramStart"/>
            <w:r>
              <w:t>Efficiency</w:t>
            </w:r>
            <w:r w:rsidR="004B631B">
              <w:t>(</w:t>
            </w:r>
            <w:proofErr w:type="gramEnd"/>
            <w:r w:rsidR="004B631B">
              <w:t>only detects high energy neutrinos)</w:t>
            </w:r>
          </w:p>
          <w:p w14:paraId="4A135FE0" w14:textId="77777777" w:rsidR="00BF28BC" w:rsidRDefault="00BF28BC" w:rsidP="00BF28BC">
            <w:r>
              <w:t>2.Background Noise</w:t>
            </w:r>
          </w:p>
          <w:p w14:paraId="2A22D8FD" w14:textId="77777777" w:rsidR="00BF28BC" w:rsidRDefault="00BF28BC" w:rsidP="00BF28BC">
            <w:pPr>
              <w:rPr>
                <w:rStyle w:val="Strong"/>
                <w:b w:val="0"/>
                <w:bCs w:val="0"/>
              </w:rPr>
            </w:pPr>
            <w:r>
              <w:t xml:space="preserve">3. </w:t>
            </w:r>
            <w:r w:rsidRPr="00320B0B">
              <w:rPr>
                <w:rStyle w:val="Strong"/>
                <w:b w:val="0"/>
                <w:bCs w:val="0"/>
              </w:rPr>
              <w:t>Energy Threshold</w:t>
            </w:r>
          </w:p>
          <w:p w14:paraId="69DD6934" w14:textId="4ACAD1F6" w:rsidR="00BF28BC" w:rsidRDefault="00BF28BC" w:rsidP="00BF28BC">
            <w:r>
              <w:t>4. Limited Scope of Neutrino Sources</w:t>
            </w:r>
          </w:p>
        </w:tc>
        <w:tc>
          <w:tcPr>
            <w:tcW w:w="0" w:type="auto"/>
          </w:tcPr>
          <w:p w14:paraId="092C25F2" w14:textId="3DA6F094" w:rsidR="00E83D74" w:rsidRDefault="00187A01" w:rsidP="00981ED2">
            <w:hyperlink r:id="rId7" w:history="1">
              <w:r w:rsidR="00E83D74" w:rsidRPr="00B726CB">
                <w:rPr>
                  <w:rStyle w:val="Hyperlink"/>
                </w:rPr>
                <w:t>https://r.search.yahoo.com/_ylt=Awrx.QkaunFmwYgqBVu</w:t>
              </w:r>
            </w:hyperlink>
          </w:p>
          <w:p w14:paraId="614EC466" w14:textId="77777777" w:rsidR="00E83D74" w:rsidRDefault="0003415B" w:rsidP="00981ED2">
            <w:r w:rsidRPr="0003415B">
              <w:t>7HAx</w:t>
            </w:r>
            <w:proofErr w:type="gramStart"/>
            <w:r w:rsidRPr="0003415B">
              <w:t>.;_</w:t>
            </w:r>
            <w:proofErr w:type="gramEnd"/>
            <w:r w:rsidRPr="0003415B">
              <w:t>ylu=</w:t>
            </w:r>
            <w:r w:rsidRPr="00981ED2">
              <w:t>Y29sbwNzZzMEcG9zAzIEdnRpZAMEc2VjA3Ny</w:t>
            </w:r>
            <w:r w:rsidRPr="0003415B">
              <w:t>/R</w:t>
            </w:r>
          </w:p>
          <w:p w14:paraId="6D5825D5" w14:textId="77777777" w:rsidR="00E83D74" w:rsidRDefault="0003415B" w:rsidP="00981ED2">
            <w:r w:rsidRPr="0003415B">
              <w:t>V=2/RE=1718758043/RO=10/RU=https%3a%2f%2farxiv.org%</w:t>
            </w:r>
          </w:p>
          <w:p w14:paraId="6E19ED3E" w14:textId="1761154C" w:rsidR="00BF28BC" w:rsidRDefault="0003415B" w:rsidP="00981ED2">
            <w:r w:rsidRPr="0003415B">
              <w:t>2fabs%2f2206.00703/RK=2/RS=6EEYfOeRoMj6Ek_kexcCbar2zxc-</w:t>
            </w:r>
          </w:p>
        </w:tc>
      </w:tr>
      <w:tr w:rsidR="000C0BF3" w14:paraId="1A1EC4ED" w14:textId="77777777" w:rsidTr="000C0BF3">
        <w:trPr>
          <w:trHeight w:val="1657"/>
        </w:trPr>
        <w:tc>
          <w:tcPr>
            <w:tcW w:w="0" w:type="auto"/>
          </w:tcPr>
          <w:p w14:paraId="29E80FE0" w14:textId="1A35E114" w:rsidR="000C0BF3" w:rsidRDefault="000C0BF3" w:rsidP="000C0BF3">
            <w:proofErr w:type="spellStart"/>
            <w:proofErr w:type="gramStart"/>
            <w:r>
              <w:t>Borexino</w:t>
            </w:r>
            <w:proofErr w:type="spellEnd"/>
            <w:r>
              <w:t xml:space="preserve"> ,</w:t>
            </w:r>
            <w:proofErr w:type="gramEnd"/>
            <w:r>
              <w:t xml:space="preserve"> located in the Gran Sasso National Laboratory in Italy.</w:t>
            </w:r>
          </w:p>
        </w:tc>
        <w:tc>
          <w:tcPr>
            <w:tcW w:w="0" w:type="auto"/>
          </w:tcPr>
          <w:p w14:paraId="0C4D89CD" w14:textId="77777777" w:rsidR="000C0BF3" w:rsidRPr="000C0BF3" w:rsidRDefault="000C0BF3" w:rsidP="000C0BF3">
            <w:r>
              <w:sym w:font="Wingdings" w:char="F0E0"/>
            </w:r>
            <w:r>
              <w:t xml:space="preserve"> The scintillator emits light (scintillation) when a neutrino interacts with it.</w:t>
            </w:r>
          </w:p>
          <w:p w14:paraId="683090CA" w14:textId="240DAA15" w:rsidR="000C0BF3" w:rsidRDefault="000C0BF3" w:rsidP="000C0BF3">
            <w:r w:rsidRPr="000C0BF3">
              <w:rPr>
                <w:rStyle w:val="Strong"/>
                <w:rFonts w:ascii="Segoe UI" w:hAnsi="Segoe UI" w:cs="Segoe UI"/>
                <w:b w:val="0"/>
                <w:bCs w:val="0"/>
                <w:color w:val="ECECEC"/>
                <w:bdr w:val="single" w:sz="2" w:space="0" w:color="E3E3E3" w:frame="1"/>
              </w:rPr>
              <w:sym w:font="Wingdings" w:char="F0E0"/>
            </w:r>
            <w:r w:rsidRPr="000C0BF3">
              <w:rPr>
                <w:rStyle w:val="Strong"/>
                <w:rFonts w:ascii="Segoe UI" w:hAnsi="Segoe UI" w:cs="Segoe UI"/>
                <w:b w:val="0"/>
                <w:bCs w:val="0"/>
                <w:color w:val="ECECEC"/>
                <w:bdr w:val="single" w:sz="2" w:space="0" w:color="E3E3E3" w:frame="1"/>
              </w:rPr>
              <w:t xml:space="preserve"> </w:t>
            </w:r>
            <w:r w:rsidRPr="000C0BF3">
              <w:rPr>
                <w:rStyle w:val="Strong"/>
                <w:b w:val="0"/>
                <w:bCs w:val="0"/>
              </w:rPr>
              <w:t>Light Detection</w:t>
            </w:r>
            <w:r>
              <w:t xml:space="preserve">: The scintillation light produced by neutrino interactions is detected by an array of approximately 2,200 photomultiplier tubes (PMTs) mounted on a </w:t>
            </w:r>
            <w:proofErr w:type="gramStart"/>
            <w:r>
              <w:t>stainless                                                steel</w:t>
            </w:r>
            <w:proofErr w:type="gramEnd"/>
            <w:r>
              <w:t xml:space="preserve"> sphere surrounding the buffer liquid. These PMTs detect the faint light flashes and convert them into electrical signal.</w:t>
            </w:r>
          </w:p>
          <w:p w14:paraId="46B5C470" w14:textId="083F18F1" w:rsidR="000C0BF3" w:rsidRDefault="000C0BF3" w:rsidP="000C0BF3">
            <w:r>
              <w:sym w:font="Wingdings" w:char="F0E0"/>
            </w:r>
            <w:r>
              <w:t xml:space="preserve">Outer </w:t>
            </w:r>
            <w:proofErr w:type="spellStart"/>
            <w:proofErr w:type="gramStart"/>
            <w:r>
              <w:t>detetctor:The</w:t>
            </w:r>
            <w:proofErr w:type="spellEnd"/>
            <w:proofErr w:type="gramEnd"/>
            <w:r>
              <w:t xml:space="preserve"> </w:t>
            </w:r>
            <w:r>
              <w:lastRenderedPageBreak/>
              <w:t xml:space="preserve">entire detector is housed in a large cylindrical stainless steel tank filled with ultra-pure water. This water serves as an additional shield against external radiation, particularly neutrons and gamma rays. </w:t>
            </w:r>
          </w:p>
        </w:tc>
        <w:tc>
          <w:tcPr>
            <w:tcW w:w="0" w:type="auto"/>
          </w:tcPr>
          <w:p w14:paraId="60BA35F4" w14:textId="62B4CA59" w:rsidR="000C0BF3" w:rsidRDefault="000C0BF3" w:rsidP="000C0BF3">
            <w:pPr>
              <w:pStyle w:val="ListParagraph"/>
              <w:numPr>
                <w:ilvl w:val="0"/>
                <w:numId w:val="15"/>
              </w:numPr>
            </w:pPr>
            <w:r>
              <w:lastRenderedPageBreak/>
              <w:t xml:space="preserve">Sensitivity to Low Energy </w:t>
            </w:r>
            <w:proofErr w:type="gramStart"/>
            <w:r>
              <w:t>Neutrinos(</w:t>
            </w:r>
            <w:proofErr w:type="gramEnd"/>
            <w:r>
              <w:t>difficult to detect higher energy neutrinos or those from other sources like supernovae without special considerations).</w:t>
            </w:r>
          </w:p>
          <w:p w14:paraId="463DE224" w14:textId="0866E0EE" w:rsidR="000C0BF3" w:rsidRDefault="000C0BF3" w:rsidP="000C0BF3">
            <w:pPr>
              <w:pStyle w:val="ListParagraph"/>
              <w:numPr>
                <w:ilvl w:val="0"/>
                <w:numId w:val="15"/>
              </w:numPr>
            </w:pPr>
            <w:r>
              <w:t>Background radiation: Even with extensive purification processes, the liquid scintillator and surrounding materials can contain trace amounts of radioactive isotopes, which contribute to background noise.</w:t>
            </w:r>
          </w:p>
        </w:tc>
        <w:tc>
          <w:tcPr>
            <w:tcW w:w="0" w:type="auto"/>
          </w:tcPr>
          <w:p w14:paraId="4C335850" w14:textId="77777777" w:rsidR="000C0BF3" w:rsidRDefault="00187A01" w:rsidP="000C0BF3">
            <w:hyperlink r:id="rId8" w:history="1">
              <w:r w:rsidR="000C0BF3" w:rsidRPr="00B726CB">
                <w:rPr>
                  <w:rStyle w:val="Hyperlink"/>
                </w:rPr>
                <w:t>https://r.search.yahoo.com/_ylt=Awrx.QkaunFmwYgqBVu</w:t>
              </w:r>
            </w:hyperlink>
          </w:p>
          <w:p w14:paraId="68CFCAC7" w14:textId="77777777" w:rsidR="000C0BF3" w:rsidRDefault="000C0BF3" w:rsidP="000C0BF3">
            <w:r w:rsidRPr="0003415B">
              <w:t>7HAx</w:t>
            </w:r>
            <w:proofErr w:type="gramStart"/>
            <w:r w:rsidRPr="0003415B">
              <w:t>.;_</w:t>
            </w:r>
            <w:proofErr w:type="gramEnd"/>
            <w:r w:rsidRPr="0003415B">
              <w:t>ylu=</w:t>
            </w:r>
            <w:r w:rsidRPr="00981ED2">
              <w:t>Y29sbwNzZzMEcG9zAzIEdnRpZAMEc2VjA3Ny</w:t>
            </w:r>
            <w:r w:rsidRPr="0003415B">
              <w:t>/R</w:t>
            </w:r>
          </w:p>
          <w:p w14:paraId="06A32CB5" w14:textId="77777777" w:rsidR="000C0BF3" w:rsidRDefault="000C0BF3" w:rsidP="000C0BF3">
            <w:r w:rsidRPr="0003415B">
              <w:t>V=2/RE=1718758043/RO=10/RU=https%3a%2f%2farxiv.org%</w:t>
            </w:r>
          </w:p>
          <w:p w14:paraId="4F1956AB" w14:textId="3CF6CB42" w:rsidR="000C0BF3" w:rsidRDefault="000C0BF3" w:rsidP="000C0BF3">
            <w:r w:rsidRPr="0003415B">
              <w:t>2fabs%2f2206.00703/RK=2/RS=6EEYfOeRoMj6Ek_kexcCbar2zxc-</w:t>
            </w:r>
          </w:p>
        </w:tc>
      </w:tr>
    </w:tbl>
    <w:p w14:paraId="4BDFAC90" w14:textId="7B0655D1" w:rsidR="00761CE9" w:rsidRDefault="00696FF4" w:rsidP="00761CE9">
      <w:pPr>
        <w:pStyle w:val="Heading1"/>
      </w:pPr>
      <w:r w:rsidRPr="00696FF4">
        <w:t xml:space="preserve"> </w:t>
      </w:r>
      <w:r>
        <w:t>Scientific Goals</w:t>
      </w:r>
      <w:r w:rsidR="00A26329">
        <w:t xml:space="preserve"> of Super-K</w:t>
      </w:r>
      <w:r>
        <w:t>:</w:t>
      </w:r>
    </w:p>
    <w:p w14:paraId="6500EB45" w14:textId="3BFBF480" w:rsidR="002852BE" w:rsidRDefault="002852BE" w:rsidP="00761CE9">
      <w:pPr>
        <w:pStyle w:val="Heading1"/>
      </w:pPr>
      <w:r>
        <w:t>Solar Neutrinos</w:t>
      </w:r>
      <w:r w:rsidR="00761CE9">
        <w:t>:</w:t>
      </w:r>
    </w:p>
    <w:p w14:paraId="10B2FD61" w14:textId="63574D8C" w:rsidR="00210D67" w:rsidRDefault="00210D67" w:rsidP="00210D67">
      <w:pPr>
        <w:pStyle w:val="ListParagraph"/>
        <w:numPr>
          <w:ilvl w:val="0"/>
          <w:numId w:val="4"/>
        </w:numPr>
      </w:pPr>
      <w:r>
        <w:t>By detecting neutrinos from the Sun, Super K tests models of solar fusion and neutrino properties, contributing to our understanding of both the Sun and fundamental particle physics.</w:t>
      </w:r>
    </w:p>
    <w:p w14:paraId="12E4B02F" w14:textId="77777777" w:rsidR="00AF71EA" w:rsidRPr="00AF71EA" w:rsidRDefault="00AF71EA" w:rsidP="00AF71E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EA">
        <w:rPr>
          <w:rStyle w:val="Heading1Char"/>
          <w:lang w:eastAsia="en-IN"/>
        </w:rPr>
        <w:t>Supernova Neutrinos</w:t>
      </w:r>
      <w:r w:rsidRPr="00AF71EA">
        <w:rPr>
          <w:rFonts w:ascii="Times New Roman" w:eastAsia="Times New Roman" w:hAnsi="Times New Roman" w:cs="Times New Roman"/>
          <w:kern w:val="0"/>
          <w:sz w:val="24"/>
          <w:szCs w:val="24"/>
          <w:lang w:eastAsia="en-IN"/>
          <w14:ligatures w14:val="none"/>
        </w:rPr>
        <w:t>:</w:t>
      </w:r>
    </w:p>
    <w:p w14:paraId="32ED1DCD" w14:textId="77777777" w:rsidR="001E7AA0" w:rsidRDefault="00AF71EA" w:rsidP="001E7AA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1EA">
        <w:rPr>
          <w:rFonts w:ascii="Times New Roman" w:eastAsia="Times New Roman" w:hAnsi="Times New Roman" w:cs="Times New Roman"/>
          <w:kern w:val="0"/>
          <w:sz w:val="24"/>
          <w:szCs w:val="24"/>
          <w:lang w:eastAsia="en-IN"/>
          <w14:ligatures w14:val="none"/>
        </w:rPr>
        <w:t>The detector can capture neutrinos from supernovae, providing valuable data on the mechanisms of these explosive events and the properties of neutrinos under extreme conditions.</w:t>
      </w:r>
    </w:p>
    <w:p w14:paraId="786DCDFA" w14:textId="77777777" w:rsidR="00C0731C" w:rsidRDefault="00C0731C" w:rsidP="00C0731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4A092C2" w14:textId="77777777" w:rsidR="00C0731C" w:rsidRDefault="00C0731C" w:rsidP="00C0731C">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02038FD" w14:textId="2F370978" w:rsidR="00C0731C" w:rsidRPr="00C0731C" w:rsidRDefault="00C0731C" w:rsidP="00764E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7AA0">
        <w:rPr>
          <w:rStyle w:val="Heading1Char"/>
          <w:lang w:eastAsia="en-IN"/>
        </w:rPr>
        <w:t>Atmospheric Neutrinos:</w:t>
      </w:r>
    </w:p>
    <w:p w14:paraId="27C043B1" w14:textId="2932EE32" w:rsidR="001E7AA0" w:rsidRPr="001E7AA0" w:rsidRDefault="001E7AA0" w:rsidP="001E7A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E7AA0">
        <w:rPr>
          <w:rFonts w:ascii="Times New Roman" w:eastAsia="Times New Roman" w:hAnsi="Times New Roman" w:cs="Times New Roman"/>
          <w:kern w:val="0"/>
          <w:sz w:val="24"/>
          <w:szCs w:val="24"/>
          <w:lang w:eastAsia="en-IN"/>
          <w14:ligatures w14:val="none"/>
        </w:rPr>
        <w:t xml:space="preserve"> </w:t>
      </w:r>
    </w:p>
    <w:p w14:paraId="15F19A5F" w14:textId="77777777" w:rsidR="001E7AA0" w:rsidRDefault="001E7AA0" w:rsidP="00C0731C">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0731C">
        <w:rPr>
          <w:rFonts w:ascii="Times New Roman" w:eastAsia="Times New Roman" w:hAnsi="Times New Roman" w:cs="Times New Roman"/>
          <w:kern w:val="0"/>
          <w:sz w:val="24"/>
          <w:szCs w:val="24"/>
          <w:lang w:eastAsia="en-IN"/>
          <w14:ligatures w14:val="none"/>
        </w:rPr>
        <w:t>Super K studies neutrinos produced by cosmic ray interactions in the atmosphere, which has been crucial for understanding neutrino oscillations and measuring oscillation parameters.</w:t>
      </w:r>
    </w:p>
    <w:p w14:paraId="611021F3" w14:textId="77777777" w:rsidR="00764ED7" w:rsidRDefault="00764ED7" w:rsidP="00764ED7">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0F9857" w14:textId="77777777" w:rsidR="00764ED7" w:rsidRPr="00764ED7" w:rsidRDefault="00764ED7" w:rsidP="00764ED7">
      <w:pPr>
        <w:pStyle w:val="Heading1"/>
        <w:rPr>
          <w:rFonts w:eastAsia="Times New Roman"/>
          <w:lang w:eastAsia="en-IN"/>
        </w:rPr>
      </w:pPr>
      <w:r w:rsidRPr="00764ED7">
        <w:rPr>
          <w:rFonts w:eastAsia="Times New Roman"/>
          <w:lang w:eastAsia="en-IN"/>
        </w:rPr>
        <w:t>Geoneutrinos:</w:t>
      </w:r>
    </w:p>
    <w:p w14:paraId="48542449" w14:textId="77777777" w:rsidR="00764ED7" w:rsidRPr="00764ED7" w:rsidRDefault="00764ED7" w:rsidP="00764ED7">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ED7">
        <w:rPr>
          <w:rFonts w:ascii="Times New Roman" w:eastAsia="Times New Roman" w:hAnsi="Times New Roman" w:cs="Times New Roman"/>
          <w:b/>
          <w:bCs/>
          <w:kern w:val="0"/>
          <w:sz w:val="24"/>
          <w:szCs w:val="24"/>
          <w:lang w:eastAsia="en-IN"/>
          <w14:ligatures w14:val="none"/>
        </w:rPr>
        <w:t>Earth’s Interior</w:t>
      </w:r>
      <w:r w:rsidRPr="00764ED7">
        <w:rPr>
          <w:rFonts w:ascii="Times New Roman" w:eastAsia="Times New Roman" w:hAnsi="Times New Roman" w:cs="Times New Roman"/>
          <w:kern w:val="0"/>
          <w:sz w:val="24"/>
          <w:szCs w:val="24"/>
          <w:lang w:eastAsia="en-IN"/>
          <w14:ligatures w14:val="none"/>
        </w:rPr>
        <w:t>: Super K can detect geoneutrinos, which are produced by radioactive decays within the Earth. These measurements can provide insights into the composition and thermal processes of the Earth’s interior.</w:t>
      </w:r>
    </w:p>
    <w:p w14:paraId="0E151406" w14:textId="77777777" w:rsidR="00764ED7" w:rsidRPr="00764ED7" w:rsidRDefault="00764ED7" w:rsidP="00764E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66DE42" w14:textId="77777777" w:rsidR="00BF5B36" w:rsidRDefault="00BF5B36" w:rsidP="00BF5B36">
      <w:pPr>
        <w:pStyle w:val="Heading2"/>
        <w:rPr>
          <w:rFonts w:eastAsia="Times New Roman"/>
          <w:lang w:eastAsia="en-IN"/>
        </w:rPr>
      </w:pPr>
      <w:r>
        <w:rPr>
          <w:rFonts w:eastAsia="Times New Roman"/>
          <w:lang w:eastAsia="en-IN"/>
        </w:rPr>
        <w:t>Why we need to know about particle physics?</w:t>
      </w:r>
    </w:p>
    <w:p w14:paraId="34B92A47" w14:textId="6E96AD4D" w:rsidR="00105456" w:rsidRPr="00105456" w:rsidRDefault="00105456" w:rsidP="00105456">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105456">
        <w:rPr>
          <w:rFonts w:ascii="Times New Roman" w:eastAsia="Times New Roman" w:hAnsi="Times New Roman" w:cs="Times New Roman"/>
          <w:b/>
          <w:bCs/>
          <w:kern w:val="0"/>
          <w:sz w:val="24"/>
          <w:szCs w:val="24"/>
          <w:lang w:eastAsia="en-IN"/>
          <w14:ligatures w14:val="none"/>
        </w:rPr>
        <w:t>Nature of Matter and Forces</w:t>
      </w:r>
      <w:r w:rsidRPr="00105456">
        <w:rPr>
          <w:rFonts w:ascii="Times New Roman" w:eastAsia="Times New Roman" w:hAnsi="Times New Roman" w:cs="Times New Roman"/>
          <w:kern w:val="0"/>
          <w:sz w:val="24"/>
          <w:szCs w:val="24"/>
          <w:lang w:eastAsia="en-IN"/>
          <w14:ligatures w14:val="none"/>
        </w:rPr>
        <w:t>: Particle physics seeks to understand the most basic building blocks of matter (such as quarks, electrons, and neutrinos) and the fundamental forces that govern their interactions (such as electromagnetism, weak and strong nuclear forces, and gravity).</w:t>
      </w:r>
    </w:p>
    <w:p w14:paraId="1246B6CE" w14:textId="3C45F547" w:rsidR="00BF5B36" w:rsidRPr="00BF5B36" w:rsidRDefault="00105456" w:rsidP="00105456">
      <w:pPr>
        <w:pStyle w:val="ListParagraph"/>
        <w:numPr>
          <w:ilvl w:val="0"/>
          <w:numId w:val="4"/>
        </w:numPr>
        <w:rPr>
          <w:lang w:eastAsia="en-IN"/>
        </w:rPr>
      </w:pPr>
      <w:r w:rsidRPr="00105456">
        <w:rPr>
          <w:rFonts w:ascii="Times New Roman" w:eastAsia="Times New Roman" w:hAnsi="Times New Roman" w:cs="Times New Roman"/>
          <w:b/>
          <w:bCs/>
          <w:kern w:val="0"/>
          <w:sz w:val="24"/>
          <w:szCs w:val="24"/>
          <w:lang w:eastAsia="en-IN"/>
          <w14:ligatures w14:val="none"/>
        </w:rPr>
        <w:t>Origin of the Universe</w:t>
      </w:r>
      <w:r w:rsidRPr="00105456">
        <w:rPr>
          <w:rFonts w:ascii="Times New Roman" w:eastAsia="Times New Roman" w:hAnsi="Times New Roman" w:cs="Times New Roman"/>
          <w:kern w:val="0"/>
          <w:sz w:val="24"/>
          <w:szCs w:val="24"/>
          <w:lang w:eastAsia="en-IN"/>
          <w14:ligatures w14:val="none"/>
        </w:rPr>
        <w:t>: Insights from particle physics help explain phenomena such as the Big Bang, the formation of the early universe, and the conditions that led to the creation of matter.</w:t>
      </w:r>
    </w:p>
    <w:p w14:paraId="1626E073" w14:textId="77777777" w:rsidR="00D6054B" w:rsidRDefault="001E7AA0" w:rsidP="00D6054B">
      <w:pPr>
        <w:pStyle w:val="Heading3"/>
      </w:pPr>
      <w:r w:rsidRPr="001E7AA0">
        <w:rPr>
          <w:rFonts w:ascii="Times New Roman" w:eastAsia="Times New Roman" w:hAnsi="Times New Roman" w:cs="Times New Roman"/>
          <w:kern w:val="0"/>
          <w:lang w:eastAsia="en-IN"/>
          <w14:ligatures w14:val="none"/>
        </w:rPr>
        <w:t xml:space="preserve"> </w:t>
      </w:r>
      <w:r w:rsidR="00D6054B">
        <w:rPr>
          <w:rStyle w:val="Strong"/>
          <w:b w:val="0"/>
          <w:bCs w:val="0"/>
        </w:rPr>
        <w:t>Better Neutrino Studies</w:t>
      </w:r>
    </w:p>
    <w:p w14:paraId="6C7D6175" w14:textId="77777777" w:rsidR="00D6054B" w:rsidRDefault="00D6054B" w:rsidP="00FE4960">
      <w:pPr>
        <w:numPr>
          <w:ilvl w:val="0"/>
          <w:numId w:val="9"/>
        </w:numPr>
        <w:spacing w:before="100" w:beforeAutospacing="1" w:after="100" w:afterAutospacing="1" w:line="240" w:lineRule="auto"/>
      </w:pPr>
      <w:r>
        <w:rPr>
          <w:rStyle w:val="Strong"/>
        </w:rPr>
        <w:t>More Accurate Measurements</w:t>
      </w:r>
      <w:r>
        <w:t>: Detecting more neutrinos allows scientists to measure their properties (like how they change types, called oscillations) more precisely.</w:t>
      </w:r>
    </w:p>
    <w:p w14:paraId="2110C2DC" w14:textId="77777777" w:rsidR="00D6054B" w:rsidRDefault="00D6054B" w:rsidP="00FE4960">
      <w:pPr>
        <w:numPr>
          <w:ilvl w:val="0"/>
          <w:numId w:val="9"/>
        </w:numPr>
        <w:spacing w:before="100" w:beforeAutospacing="1" w:after="100" w:afterAutospacing="1" w:line="240" w:lineRule="auto"/>
      </w:pPr>
      <w:r>
        <w:rPr>
          <w:rStyle w:val="Strong"/>
        </w:rPr>
        <w:t>Understand Neutrino Masses</w:t>
      </w:r>
      <w:r>
        <w:t>: More data helps us figure out the order of neutrino masses, which is currently a big question in physics.</w:t>
      </w:r>
    </w:p>
    <w:p w14:paraId="49C3F536" w14:textId="02772CA7" w:rsidR="00687059" w:rsidRDefault="00FE4960" w:rsidP="00E41036">
      <w:pPr>
        <w:pStyle w:val="Heading3"/>
        <w:numPr>
          <w:ilvl w:val="0"/>
          <w:numId w:val="11"/>
        </w:numPr>
      </w:pPr>
      <w:r>
        <w:t>Detecting neutrinos is crucial because they provide unique information that cannot be obtained from other particles.</w:t>
      </w:r>
      <w:r w:rsidR="00E41036">
        <w:t xml:space="preserve"> </w:t>
      </w:r>
      <w:r w:rsidR="00687059">
        <w:t>Few of them are:</w:t>
      </w:r>
    </w:p>
    <w:p w14:paraId="0F377C30" w14:textId="5FDBA9CC" w:rsidR="00E41036" w:rsidRPr="00E41036" w:rsidRDefault="00E41036" w:rsidP="00E41036">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E41036">
        <w:rPr>
          <w:rFonts w:ascii="Times New Roman" w:eastAsia="Times New Roman" w:hAnsi="Times New Roman" w:cs="Times New Roman"/>
          <w:b/>
          <w:bCs/>
          <w:kern w:val="0"/>
          <w:sz w:val="24"/>
          <w:szCs w:val="24"/>
          <w:lang w:eastAsia="en-IN"/>
          <w14:ligatures w14:val="none"/>
        </w:rPr>
        <w:t>Solar Processes</w:t>
      </w:r>
      <w:r w:rsidRPr="00E41036">
        <w:rPr>
          <w:rFonts w:ascii="Times New Roman" w:eastAsia="Times New Roman" w:hAnsi="Times New Roman" w:cs="Times New Roman"/>
          <w:kern w:val="0"/>
          <w:sz w:val="24"/>
          <w:szCs w:val="24"/>
          <w:lang w:eastAsia="en-IN"/>
          <w14:ligatures w14:val="none"/>
        </w:rPr>
        <w:t>: Neutrinos are produced in the core of the Sun through nuclear fusion. Detecting solar neutrinos helps us understand the Sun's energy production and test models of solar physics.</w:t>
      </w:r>
    </w:p>
    <w:p w14:paraId="41CF06C5" w14:textId="6ED5E89E" w:rsidR="00687059" w:rsidRPr="00E41036" w:rsidRDefault="00E41036" w:rsidP="00E41036">
      <w:pPr>
        <w:pStyle w:val="ListParagraph"/>
        <w:numPr>
          <w:ilvl w:val="0"/>
          <w:numId w:val="12"/>
        </w:numPr>
      </w:pPr>
      <w:r w:rsidRPr="00E41036">
        <w:rPr>
          <w:rFonts w:ascii="Times New Roman" w:eastAsia="Times New Roman" w:hAnsi="Times New Roman" w:cs="Times New Roman"/>
          <w:b/>
          <w:bCs/>
          <w:kern w:val="0"/>
          <w:sz w:val="24"/>
          <w:szCs w:val="24"/>
          <w:lang w:eastAsia="en-IN"/>
          <w14:ligatures w14:val="none"/>
        </w:rPr>
        <w:t>Supernova Mechanisms</w:t>
      </w:r>
      <w:r w:rsidRPr="00E41036">
        <w:rPr>
          <w:rFonts w:ascii="Times New Roman" w:eastAsia="Times New Roman" w:hAnsi="Times New Roman" w:cs="Times New Roman"/>
          <w:kern w:val="0"/>
          <w:sz w:val="24"/>
          <w:szCs w:val="24"/>
          <w:lang w:eastAsia="en-IN"/>
          <w14:ligatures w14:val="none"/>
        </w:rPr>
        <w:t>: Neutrinos are emitted in vast quantities during supernova explosions. By detecting these neutrinos, scientists can study the dynamics of these catastrophic events and the formation of neutron stars and black holes.</w:t>
      </w:r>
    </w:p>
    <w:p w14:paraId="14713567" w14:textId="77777777" w:rsidR="00E41036" w:rsidRDefault="00E41036" w:rsidP="005D0EBD">
      <w:pPr>
        <w:ind w:left="360"/>
      </w:pPr>
    </w:p>
    <w:p w14:paraId="2C93312E" w14:textId="77777777" w:rsidR="005D0EBD" w:rsidRPr="005D0EBD" w:rsidRDefault="005D0EBD" w:rsidP="005D0EBD">
      <w:pPr>
        <w:spacing w:after="0" w:line="240" w:lineRule="auto"/>
        <w:rPr>
          <w:rFonts w:ascii="Times New Roman" w:eastAsia="Times New Roman" w:hAnsi="Times New Roman" w:cs="Times New Roman"/>
          <w:kern w:val="0"/>
          <w:sz w:val="24"/>
          <w:szCs w:val="24"/>
          <w:lang w:eastAsia="en-IN"/>
          <w14:ligatures w14:val="none"/>
        </w:rPr>
      </w:pPr>
      <w:proofErr w:type="gramStart"/>
      <w:r w:rsidRPr="005D0EBD">
        <w:rPr>
          <w:rFonts w:ascii="Times New Roman" w:eastAsia="Times New Roman" w:hAnsi="Symbol" w:cs="Times New Roman"/>
          <w:kern w:val="0"/>
          <w:sz w:val="24"/>
          <w:szCs w:val="24"/>
          <w:lang w:eastAsia="en-IN"/>
          <w14:ligatures w14:val="none"/>
        </w:rPr>
        <w:t></w:t>
      </w:r>
      <w:r w:rsidRPr="005D0EBD">
        <w:rPr>
          <w:rFonts w:ascii="Times New Roman" w:eastAsia="Times New Roman" w:hAnsi="Times New Roman" w:cs="Times New Roman"/>
          <w:kern w:val="0"/>
          <w:sz w:val="24"/>
          <w:szCs w:val="24"/>
          <w:lang w:eastAsia="en-IN"/>
          <w14:ligatures w14:val="none"/>
        </w:rPr>
        <w:t xml:space="preserve">  </w:t>
      </w:r>
      <w:r w:rsidRPr="005D0EBD">
        <w:rPr>
          <w:rFonts w:ascii="Times New Roman" w:eastAsia="Times New Roman" w:hAnsi="Times New Roman" w:cs="Times New Roman"/>
          <w:b/>
          <w:bCs/>
          <w:kern w:val="0"/>
          <w:sz w:val="24"/>
          <w:szCs w:val="24"/>
          <w:lang w:eastAsia="en-IN"/>
          <w14:ligatures w14:val="none"/>
        </w:rPr>
        <w:t>Early</w:t>
      </w:r>
      <w:proofErr w:type="gramEnd"/>
      <w:r w:rsidRPr="005D0EBD">
        <w:rPr>
          <w:rFonts w:ascii="Times New Roman" w:eastAsia="Times New Roman" w:hAnsi="Times New Roman" w:cs="Times New Roman"/>
          <w:b/>
          <w:bCs/>
          <w:kern w:val="0"/>
          <w:sz w:val="24"/>
          <w:szCs w:val="24"/>
          <w:lang w:eastAsia="en-IN"/>
          <w14:ligatures w14:val="none"/>
        </w:rPr>
        <w:t xml:space="preserve"> Universe</w:t>
      </w:r>
      <w:r w:rsidRPr="005D0EBD">
        <w:rPr>
          <w:rFonts w:ascii="Times New Roman" w:eastAsia="Times New Roman" w:hAnsi="Times New Roman" w:cs="Times New Roman"/>
          <w:kern w:val="0"/>
          <w:sz w:val="24"/>
          <w:szCs w:val="24"/>
          <w:lang w:eastAsia="en-IN"/>
          <w14:ligatures w14:val="none"/>
        </w:rPr>
        <w:t>: Neutrinos decoupled from other matter very early in the history of the universe. Studying the cosmic neutrino background can provide information about the conditions just after the Big Bang.</w:t>
      </w:r>
    </w:p>
    <w:p w14:paraId="43562229" w14:textId="25D274A0" w:rsidR="005D0EBD" w:rsidRDefault="005D0EBD" w:rsidP="005D0EBD">
      <w:pPr>
        <w:ind w:left="360"/>
      </w:pPr>
      <w:proofErr w:type="gramStart"/>
      <w:r w:rsidRPr="005D0EBD">
        <w:rPr>
          <w:rFonts w:ascii="Times New Roman" w:eastAsia="Times New Roman" w:hAnsi="Symbol" w:cs="Times New Roman"/>
          <w:kern w:val="0"/>
          <w:sz w:val="24"/>
          <w:szCs w:val="24"/>
          <w:lang w:eastAsia="en-IN"/>
          <w14:ligatures w14:val="none"/>
        </w:rPr>
        <w:t></w:t>
      </w:r>
      <w:r w:rsidRPr="005D0EBD">
        <w:rPr>
          <w:rFonts w:ascii="Times New Roman" w:eastAsia="Times New Roman" w:hAnsi="Times New Roman" w:cs="Times New Roman"/>
          <w:kern w:val="0"/>
          <w:sz w:val="24"/>
          <w:szCs w:val="24"/>
          <w:lang w:eastAsia="en-IN"/>
          <w14:ligatures w14:val="none"/>
        </w:rPr>
        <w:t xml:space="preserve">  </w:t>
      </w:r>
      <w:r w:rsidRPr="005D0EBD">
        <w:rPr>
          <w:rFonts w:ascii="Times New Roman" w:eastAsia="Times New Roman" w:hAnsi="Times New Roman" w:cs="Times New Roman"/>
          <w:b/>
          <w:bCs/>
          <w:kern w:val="0"/>
          <w:sz w:val="24"/>
          <w:szCs w:val="24"/>
          <w:lang w:eastAsia="en-IN"/>
          <w14:ligatures w14:val="none"/>
        </w:rPr>
        <w:t>Dark</w:t>
      </w:r>
      <w:proofErr w:type="gramEnd"/>
      <w:r w:rsidRPr="005D0EBD">
        <w:rPr>
          <w:rFonts w:ascii="Times New Roman" w:eastAsia="Times New Roman" w:hAnsi="Times New Roman" w:cs="Times New Roman"/>
          <w:b/>
          <w:bCs/>
          <w:kern w:val="0"/>
          <w:sz w:val="24"/>
          <w:szCs w:val="24"/>
          <w:lang w:eastAsia="en-IN"/>
          <w14:ligatures w14:val="none"/>
        </w:rPr>
        <w:t xml:space="preserve"> Matter</w:t>
      </w:r>
      <w:r w:rsidRPr="005D0EBD">
        <w:rPr>
          <w:rFonts w:ascii="Times New Roman" w:eastAsia="Times New Roman" w:hAnsi="Times New Roman" w:cs="Times New Roman"/>
          <w:kern w:val="0"/>
          <w:sz w:val="24"/>
          <w:szCs w:val="24"/>
          <w:lang w:eastAsia="en-IN"/>
          <w14:ligatures w14:val="none"/>
        </w:rPr>
        <w:t>: Some theories suggest that neutrinos or neutrino-like particles could be part of dark matter. Detecting and studying neutrinos might help identify dark matter and understand its properties.</w:t>
      </w:r>
    </w:p>
    <w:sectPr w:rsidR="005D0EBD" w:rsidSect="00981ED2">
      <w:headerReference w:type="default" r:id="rId9"/>
      <w:pgSz w:w="11906" w:h="16838"/>
      <w:pgMar w:top="1440" w:right="1440" w:bottom="1440" w:left="1440"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8AD7F" w14:textId="77777777" w:rsidR="00D3339F" w:rsidRDefault="00D3339F" w:rsidP="00177614">
      <w:pPr>
        <w:spacing w:after="0" w:line="240" w:lineRule="auto"/>
      </w:pPr>
      <w:r>
        <w:separator/>
      </w:r>
    </w:p>
  </w:endnote>
  <w:endnote w:type="continuationSeparator" w:id="0">
    <w:p w14:paraId="456F8DD1" w14:textId="77777777" w:rsidR="00D3339F" w:rsidRDefault="00D3339F" w:rsidP="0017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8066D" w14:textId="77777777" w:rsidR="00D3339F" w:rsidRDefault="00D3339F" w:rsidP="00177614">
      <w:pPr>
        <w:spacing w:after="0" w:line="240" w:lineRule="auto"/>
      </w:pPr>
      <w:r>
        <w:separator/>
      </w:r>
    </w:p>
  </w:footnote>
  <w:footnote w:type="continuationSeparator" w:id="0">
    <w:p w14:paraId="03DECD02" w14:textId="77777777" w:rsidR="00D3339F" w:rsidRDefault="00D3339F" w:rsidP="00177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0F22B" w14:textId="49DB31A6" w:rsidR="00177614" w:rsidRDefault="006408F0">
    <w:pPr>
      <w:pStyle w:val="Header"/>
      <w:rPr>
        <w:sz w:val="44"/>
        <w:szCs w:val="44"/>
      </w:rPr>
    </w:pPr>
    <w:r>
      <w:rPr>
        <w:sz w:val="44"/>
        <w:szCs w:val="44"/>
      </w:rPr>
      <w:tab/>
      <w:t>Literature Survey</w:t>
    </w:r>
  </w:p>
  <w:p w14:paraId="35F6E3DF" w14:textId="77777777" w:rsidR="00177614" w:rsidRPr="00177614" w:rsidRDefault="00177614">
    <w:pPr>
      <w:pStyle w:val="Heade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2189"/>
    <w:multiLevelType w:val="multilevel"/>
    <w:tmpl w:val="565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C64A0"/>
    <w:multiLevelType w:val="hybridMultilevel"/>
    <w:tmpl w:val="3CB66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AA6CBB"/>
    <w:multiLevelType w:val="hybridMultilevel"/>
    <w:tmpl w:val="1EF893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D5716"/>
    <w:multiLevelType w:val="hybridMultilevel"/>
    <w:tmpl w:val="5E488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12E91"/>
    <w:multiLevelType w:val="multilevel"/>
    <w:tmpl w:val="7EA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8642F"/>
    <w:multiLevelType w:val="hybridMultilevel"/>
    <w:tmpl w:val="4B3C9F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F86939"/>
    <w:multiLevelType w:val="hybridMultilevel"/>
    <w:tmpl w:val="12546C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315FA2"/>
    <w:multiLevelType w:val="hybridMultilevel"/>
    <w:tmpl w:val="25C448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B40550"/>
    <w:multiLevelType w:val="hybridMultilevel"/>
    <w:tmpl w:val="F376B9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AF7BAE"/>
    <w:multiLevelType w:val="hybridMultilevel"/>
    <w:tmpl w:val="2A160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CA3CE1"/>
    <w:multiLevelType w:val="multilevel"/>
    <w:tmpl w:val="B85E98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62641"/>
    <w:multiLevelType w:val="multilevel"/>
    <w:tmpl w:val="4B6E0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2246F"/>
    <w:multiLevelType w:val="hybridMultilevel"/>
    <w:tmpl w:val="2DE4FCFA"/>
    <w:lvl w:ilvl="0" w:tplc="F68E31D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492E67"/>
    <w:multiLevelType w:val="multilevel"/>
    <w:tmpl w:val="DC58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11F44"/>
    <w:multiLevelType w:val="multilevel"/>
    <w:tmpl w:val="3A6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964010">
    <w:abstractNumId w:val="3"/>
  </w:num>
  <w:num w:numId="2" w16cid:durableId="700932799">
    <w:abstractNumId w:val="1"/>
  </w:num>
  <w:num w:numId="3" w16cid:durableId="1027364687">
    <w:abstractNumId w:val="6"/>
  </w:num>
  <w:num w:numId="4" w16cid:durableId="943537326">
    <w:abstractNumId w:val="5"/>
  </w:num>
  <w:num w:numId="5" w16cid:durableId="874854766">
    <w:abstractNumId w:val="4"/>
  </w:num>
  <w:num w:numId="6" w16cid:durableId="226305015">
    <w:abstractNumId w:val="14"/>
  </w:num>
  <w:num w:numId="7" w16cid:durableId="1159611241">
    <w:abstractNumId w:val="13"/>
  </w:num>
  <w:num w:numId="8" w16cid:durableId="876048557">
    <w:abstractNumId w:val="11"/>
  </w:num>
  <w:num w:numId="9" w16cid:durableId="1005978772">
    <w:abstractNumId w:val="10"/>
  </w:num>
  <w:num w:numId="10" w16cid:durableId="1361318373">
    <w:abstractNumId w:val="7"/>
  </w:num>
  <w:num w:numId="11" w16cid:durableId="727729554">
    <w:abstractNumId w:val="8"/>
  </w:num>
  <w:num w:numId="12" w16cid:durableId="633216898">
    <w:abstractNumId w:val="2"/>
  </w:num>
  <w:num w:numId="13" w16cid:durableId="1222986446">
    <w:abstractNumId w:val="12"/>
  </w:num>
  <w:num w:numId="14" w16cid:durableId="1833176451">
    <w:abstractNumId w:val="0"/>
  </w:num>
  <w:num w:numId="15" w16cid:durableId="110169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14"/>
    <w:rsid w:val="00032923"/>
    <w:rsid w:val="0003415B"/>
    <w:rsid w:val="00094DCE"/>
    <w:rsid w:val="000C0BF3"/>
    <w:rsid w:val="00105456"/>
    <w:rsid w:val="00112CFB"/>
    <w:rsid w:val="00177614"/>
    <w:rsid w:val="00187A01"/>
    <w:rsid w:val="001E7AA0"/>
    <w:rsid w:val="001E7D48"/>
    <w:rsid w:val="00210D67"/>
    <w:rsid w:val="00226AC2"/>
    <w:rsid w:val="00241C58"/>
    <w:rsid w:val="002852BE"/>
    <w:rsid w:val="002E0211"/>
    <w:rsid w:val="00320B0B"/>
    <w:rsid w:val="003C515E"/>
    <w:rsid w:val="003D32CF"/>
    <w:rsid w:val="003E3BC8"/>
    <w:rsid w:val="004B631B"/>
    <w:rsid w:val="004C3EE2"/>
    <w:rsid w:val="0058755C"/>
    <w:rsid w:val="005D0EBD"/>
    <w:rsid w:val="006408F0"/>
    <w:rsid w:val="00687059"/>
    <w:rsid w:val="00696FF4"/>
    <w:rsid w:val="006F07E0"/>
    <w:rsid w:val="00761CE9"/>
    <w:rsid w:val="00764ED7"/>
    <w:rsid w:val="007840F9"/>
    <w:rsid w:val="007C4BAC"/>
    <w:rsid w:val="007C51B0"/>
    <w:rsid w:val="00815A77"/>
    <w:rsid w:val="008208DA"/>
    <w:rsid w:val="00855D98"/>
    <w:rsid w:val="00855E74"/>
    <w:rsid w:val="008A371C"/>
    <w:rsid w:val="00981ED2"/>
    <w:rsid w:val="00A26329"/>
    <w:rsid w:val="00A72771"/>
    <w:rsid w:val="00A920B1"/>
    <w:rsid w:val="00AF71EA"/>
    <w:rsid w:val="00B11B16"/>
    <w:rsid w:val="00B35061"/>
    <w:rsid w:val="00BE43CD"/>
    <w:rsid w:val="00BF28BC"/>
    <w:rsid w:val="00BF5B36"/>
    <w:rsid w:val="00C0731C"/>
    <w:rsid w:val="00C21F1D"/>
    <w:rsid w:val="00C51C72"/>
    <w:rsid w:val="00C551F2"/>
    <w:rsid w:val="00CB2056"/>
    <w:rsid w:val="00D3339F"/>
    <w:rsid w:val="00D6054B"/>
    <w:rsid w:val="00D923C4"/>
    <w:rsid w:val="00DC431F"/>
    <w:rsid w:val="00E31AC1"/>
    <w:rsid w:val="00E41036"/>
    <w:rsid w:val="00E83D74"/>
    <w:rsid w:val="00FE4960"/>
    <w:rsid w:val="00FF0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E7A1"/>
  <w15:chartTrackingRefBased/>
  <w15:docId w15:val="{68BF3EB5-83E8-4A63-ADA4-1B8BE7BF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76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7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614"/>
  </w:style>
  <w:style w:type="paragraph" w:styleId="Footer">
    <w:name w:val="footer"/>
    <w:basedOn w:val="Normal"/>
    <w:link w:val="FooterChar"/>
    <w:uiPriority w:val="99"/>
    <w:unhideWhenUsed/>
    <w:rsid w:val="0017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614"/>
  </w:style>
  <w:style w:type="character" w:customStyle="1" w:styleId="Heading3Char">
    <w:name w:val="Heading 3 Char"/>
    <w:basedOn w:val="DefaultParagraphFont"/>
    <w:link w:val="Heading3"/>
    <w:uiPriority w:val="9"/>
    <w:rsid w:val="0017761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20B0B"/>
    <w:rPr>
      <w:b/>
      <w:bCs/>
    </w:rPr>
  </w:style>
  <w:style w:type="paragraph" w:styleId="ListParagraph">
    <w:name w:val="List Paragraph"/>
    <w:basedOn w:val="Normal"/>
    <w:uiPriority w:val="34"/>
    <w:qFormat/>
    <w:rsid w:val="003C515E"/>
    <w:pPr>
      <w:ind w:left="720"/>
      <w:contextualSpacing/>
    </w:pPr>
  </w:style>
  <w:style w:type="paragraph" w:styleId="NormalWeb">
    <w:name w:val="Normal (Web)"/>
    <w:basedOn w:val="Normal"/>
    <w:uiPriority w:val="99"/>
    <w:semiHidden/>
    <w:unhideWhenUsed/>
    <w:rsid w:val="00AF71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BF5B3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83D74"/>
    <w:rPr>
      <w:color w:val="0563C1" w:themeColor="hyperlink"/>
      <w:u w:val="single"/>
    </w:rPr>
  </w:style>
  <w:style w:type="character" w:styleId="UnresolvedMention">
    <w:name w:val="Unresolved Mention"/>
    <w:basedOn w:val="DefaultParagraphFont"/>
    <w:uiPriority w:val="99"/>
    <w:semiHidden/>
    <w:unhideWhenUsed/>
    <w:rsid w:val="00E83D74"/>
    <w:rPr>
      <w:color w:val="605E5C"/>
      <w:shd w:val="clear" w:color="auto" w:fill="E1DFDD"/>
    </w:rPr>
  </w:style>
  <w:style w:type="character" w:styleId="FollowedHyperlink">
    <w:name w:val="FollowedHyperlink"/>
    <w:basedOn w:val="DefaultParagraphFont"/>
    <w:uiPriority w:val="99"/>
    <w:semiHidden/>
    <w:unhideWhenUsed/>
    <w:rsid w:val="00E83D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24863">
      <w:bodyDiv w:val="1"/>
      <w:marLeft w:val="0"/>
      <w:marRight w:val="0"/>
      <w:marTop w:val="0"/>
      <w:marBottom w:val="0"/>
      <w:divBdr>
        <w:top w:val="none" w:sz="0" w:space="0" w:color="auto"/>
        <w:left w:val="none" w:sz="0" w:space="0" w:color="auto"/>
        <w:bottom w:val="none" w:sz="0" w:space="0" w:color="auto"/>
        <w:right w:val="none" w:sz="0" w:space="0" w:color="auto"/>
      </w:divBdr>
    </w:div>
    <w:div w:id="348410128">
      <w:bodyDiv w:val="1"/>
      <w:marLeft w:val="0"/>
      <w:marRight w:val="0"/>
      <w:marTop w:val="0"/>
      <w:marBottom w:val="0"/>
      <w:divBdr>
        <w:top w:val="none" w:sz="0" w:space="0" w:color="auto"/>
        <w:left w:val="none" w:sz="0" w:space="0" w:color="auto"/>
        <w:bottom w:val="none" w:sz="0" w:space="0" w:color="auto"/>
        <w:right w:val="none" w:sz="0" w:space="0" w:color="auto"/>
      </w:divBdr>
    </w:div>
    <w:div w:id="565799691">
      <w:bodyDiv w:val="1"/>
      <w:marLeft w:val="0"/>
      <w:marRight w:val="0"/>
      <w:marTop w:val="0"/>
      <w:marBottom w:val="0"/>
      <w:divBdr>
        <w:top w:val="none" w:sz="0" w:space="0" w:color="auto"/>
        <w:left w:val="none" w:sz="0" w:space="0" w:color="auto"/>
        <w:bottom w:val="none" w:sz="0" w:space="0" w:color="auto"/>
        <w:right w:val="none" w:sz="0" w:space="0" w:color="auto"/>
      </w:divBdr>
    </w:div>
    <w:div w:id="660542388">
      <w:bodyDiv w:val="1"/>
      <w:marLeft w:val="0"/>
      <w:marRight w:val="0"/>
      <w:marTop w:val="0"/>
      <w:marBottom w:val="0"/>
      <w:divBdr>
        <w:top w:val="none" w:sz="0" w:space="0" w:color="auto"/>
        <w:left w:val="none" w:sz="0" w:space="0" w:color="auto"/>
        <w:bottom w:val="none" w:sz="0" w:space="0" w:color="auto"/>
        <w:right w:val="none" w:sz="0" w:space="0" w:color="auto"/>
      </w:divBdr>
    </w:div>
    <w:div w:id="1180045687">
      <w:bodyDiv w:val="1"/>
      <w:marLeft w:val="0"/>
      <w:marRight w:val="0"/>
      <w:marTop w:val="0"/>
      <w:marBottom w:val="0"/>
      <w:divBdr>
        <w:top w:val="none" w:sz="0" w:space="0" w:color="auto"/>
        <w:left w:val="none" w:sz="0" w:space="0" w:color="auto"/>
        <w:bottom w:val="none" w:sz="0" w:space="0" w:color="auto"/>
        <w:right w:val="none" w:sz="0" w:space="0" w:color="auto"/>
      </w:divBdr>
    </w:div>
    <w:div w:id="1577549121">
      <w:bodyDiv w:val="1"/>
      <w:marLeft w:val="0"/>
      <w:marRight w:val="0"/>
      <w:marTop w:val="0"/>
      <w:marBottom w:val="0"/>
      <w:divBdr>
        <w:top w:val="none" w:sz="0" w:space="0" w:color="auto"/>
        <w:left w:val="none" w:sz="0" w:space="0" w:color="auto"/>
        <w:bottom w:val="none" w:sz="0" w:space="0" w:color="auto"/>
        <w:right w:val="none" w:sz="0" w:space="0" w:color="auto"/>
      </w:divBdr>
    </w:div>
    <w:div w:id="1940983858">
      <w:bodyDiv w:val="1"/>
      <w:marLeft w:val="0"/>
      <w:marRight w:val="0"/>
      <w:marTop w:val="0"/>
      <w:marBottom w:val="0"/>
      <w:divBdr>
        <w:top w:val="none" w:sz="0" w:space="0" w:color="auto"/>
        <w:left w:val="none" w:sz="0" w:space="0" w:color="auto"/>
        <w:bottom w:val="none" w:sz="0" w:space="0" w:color="auto"/>
        <w:right w:val="none" w:sz="0" w:space="0" w:color="auto"/>
      </w:divBdr>
    </w:div>
    <w:div w:id="19625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earch.yahoo.com/_ylt=Awrx.QkaunFmwYgqBVu" TargetMode="External"/><Relationship Id="rId3" Type="http://schemas.openxmlformats.org/officeDocument/2006/relationships/settings" Target="settings.xml"/><Relationship Id="rId7" Type="http://schemas.openxmlformats.org/officeDocument/2006/relationships/hyperlink" Target="https://r.search.yahoo.com/_ylt=Awrx.QkaunFmwYgqBV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 212</dc:creator>
  <cp:keywords/>
  <dc:description/>
  <cp:lastModifiedBy>Srujana 212</cp:lastModifiedBy>
  <cp:revision>2</cp:revision>
  <dcterms:created xsi:type="dcterms:W3CDTF">2024-06-19T02:27:00Z</dcterms:created>
  <dcterms:modified xsi:type="dcterms:W3CDTF">2024-06-19T02:27:00Z</dcterms:modified>
</cp:coreProperties>
</file>