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8423" w14:textId="3E6CC918" w:rsidR="00D7209F" w:rsidRPr="0097630E" w:rsidRDefault="00D7209F" w:rsidP="00D7209F">
      <w:pPr>
        <w:pStyle w:val="Ttulo"/>
        <w:jc w:val="both"/>
        <w:rPr>
          <w:rFonts w:ascii="Britannic Bold" w:hAnsi="Britannic Bold"/>
          <w:color w:val="EE9430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EE9430">
                    <w14:shade w14:val="30000"/>
                    <w14:satMod w14:val="115000"/>
                  </w14:srgbClr>
                </w14:gs>
                <w14:gs w14:pos="50000">
                  <w14:srgbClr w14:val="EE9430">
                    <w14:shade w14:val="67500"/>
                    <w14:satMod w14:val="115000"/>
                  </w14:srgbClr>
                </w14:gs>
                <w14:gs w14:pos="100000">
                  <w14:srgbClr w14:val="EE943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7630E">
        <w:rPr>
          <w:rFonts w:ascii="Britannic Bold" w:hAnsi="Britannic Bold"/>
          <w:color w:val="EE9430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EE9430">
                    <w14:shade w14:val="30000"/>
                    <w14:satMod w14:val="115000"/>
                  </w14:srgbClr>
                </w14:gs>
                <w14:gs w14:pos="50000">
                  <w14:srgbClr w14:val="EE9430">
                    <w14:shade w14:val="67500"/>
                    <w14:satMod w14:val="115000"/>
                  </w14:srgbClr>
                </w14:gs>
                <w14:gs w14:pos="100000">
                  <w14:srgbClr w14:val="EE943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Preguntas y respuestas</w:t>
      </w:r>
    </w:p>
    <w:p w14:paraId="17839C48" w14:textId="4FA8C761" w:rsidR="00D7209F" w:rsidRDefault="00D7209F" w:rsidP="00E41ABE">
      <w:pPr>
        <w:pStyle w:val="Subttulo"/>
        <w:spacing w:before="120" w:after="240"/>
        <w:jc w:val="center"/>
        <w:rPr>
          <w:rFonts w:ascii="Britannic Bold" w:hAnsi="Britannic Bold"/>
          <w:sz w:val="28"/>
          <w:szCs w:val="28"/>
        </w:rPr>
      </w:pPr>
      <w:r w:rsidRPr="00D7209F">
        <w:rPr>
          <w:rFonts w:ascii="Britannic Bold" w:hAnsi="Britannic Bold"/>
          <w:sz w:val="28"/>
          <w:szCs w:val="28"/>
        </w:rPr>
        <w:t xml:space="preserve">                </w:t>
      </w:r>
      <w:r w:rsidR="00E41ABE">
        <w:rPr>
          <w:rFonts w:ascii="Britannic Bold" w:hAnsi="Britannic Bold"/>
          <w:sz w:val="28"/>
          <w:szCs w:val="28"/>
        </w:rPr>
        <w:t xml:space="preserve">        </w:t>
      </w:r>
      <w:r w:rsidR="00E41ABE" w:rsidRPr="0097630E">
        <w:rPr>
          <w:rFonts w:ascii="Britannic Bold" w:hAnsi="Britannic Bold"/>
          <w:sz w:val="28"/>
          <w:szCs w:val="28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</w:t>
      </w:r>
      <w:r w:rsidRPr="0097630E">
        <w:rPr>
          <w:rFonts w:ascii="Britannic Bold" w:hAnsi="Britannic Bold"/>
          <w:color w:val="5B9BD5" w:themeColor="accent5"/>
          <w:sz w:val="28"/>
          <w:szCs w:val="28"/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Ensayo</w:t>
      </w:r>
    </w:p>
    <w:p w14:paraId="5509046C" w14:textId="77777777" w:rsidR="00E41ABE" w:rsidRPr="00E41ABE" w:rsidRDefault="00E41ABE" w:rsidP="00E41ABE"/>
    <w:p w14:paraId="4C65307B" w14:textId="7002225E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La comunicación es...</w:t>
      </w:r>
    </w:p>
    <w:p w14:paraId="734D85E8" w14:textId="18832F7B" w:rsidR="00D7209F" w:rsidRDefault="009133F7" w:rsidP="00D72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Pr="009133F7">
        <w:rPr>
          <w:rFonts w:ascii="Arial" w:hAnsi="Arial" w:cs="Arial"/>
          <w:sz w:val="24"/>
          <w:szCs w:val="24"/>
        </w:rPr>
        <w:t xml:space="preserve"> el intercambio de significados que conducen a la comprensión y, en el mejor de los casos a un acuerdo, a un comportamiento adecuado.</w:t>
      </w:r>
    </w:p>
    <w:p w14:paraId="3D85FE8D" w14:textId="77777777" w:rsidR="009133F7" w:rsidRPr="00D7209F" w:rsidRDefault="009133F7" w:rsidP="00D7209F">
      <w:pPr>
        <w:rPr>
          <w:rFonts w:ascii="Arial" w:hAnsi="Arial" w:cs="Arial"/>
          <w:sz w:val="24"/>
          <w:szCs w:val="24"/>
        </w:rPr>
      </w:pPr>
    </w:p>
    <w:p w14:paraId="0016FE2F" w14:textId="28B8187D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¿Cuáles son las distinciones claves que has aprendido para mejorar tus habilidades interpersonales?</w:t>
      </w:r>
    </w:p>
    <w:p w14:paraId="0D220FF1" w14:textId="6C47D1E0" w:rsidR="00D7209F" w:rsidRDefault="009133F7" w:rsidP="00D72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Comunicación, flexibilidad de pensamiento, compresión, respecto.</w:t>
      </w:r>
    </w:p>
    <w:p w14:paraId="63A07155" w14:textId="77777777" w:rsidR="009133F7" w:rsidRPr="00D7209F" w:rsidRDefault="009133F7" w:rsidP="00D7209F">
      <w:pPr>
        <w:rPr>
          <w:rFonts w:ascii="Arial" w:hAnsi="Arial" w:cs="Arial"/>
          <w:sz w:val="24"/>
          <w:szCs w:val="24"/>
        </w:rPr>
      </w:pPr>
    </w:p>
    <w:p w14:paraId="62E8259E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Entiendo la teoría del observador como la manera de “ver el mundo” y las prácticas sociales que desarrollamos y compartimos, puedo entonces comprender que:</w:t>
      </w:r>
    </w:p>
    <w:p w14:paraId="0F07A2EF" w14:textId="28DF920E" w:rsid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Cada persona tiene su propio ¨mapa mental¨, y lo puede ampliar si lo desea</w:t>
      </w:r>
      <w:r w:rsidR="009133F7">
        <w:rPr>
          <w:rFonts w:ascii="Arial" w:hAnsi="Arial" w:cs="Arial"/>
          <w:sz w:val="24"/>
          <w:szCs w:val="24"/>
        </w:rPr>
        <w:t>. Ser una persona de flexible pensamiento, y ver todas las posibilidades, y no quedarse con una opinión.</w:t>
      </w:r>
    </w:p>
    <w:p w14:paraId="36FE59E6" w14:textId="77777777" w:rsidR="009133F7" w:rsidRPr="00D7209F" w:rsidRDefault="009133F7" w:rsidP="00D7209F">
      <w:pPr>
        <w:rPr>
          <w:rFonts w:ascii="Arial" w:hAnsi="Arial" w:cs="Arial"/>
          <w:sz w:val="24"/>
          <w:szCs w:val="24"/>
        </w:rPr>
      </w:pPr>
    </w:p>
    <w:p w14:paraId="1CCEC3BC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¿Cuáles son los tipos de lenguaje?</w:t>
      </w:r>
    </w:p>
    <w:p w14:paraId="4337C097" w14:textId="56CB9768" w:rsid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El descriptivo y el generativo</w:t>
      </w:r>
      <w:r w:rsidR="009133F7">
        <w:rPr>
          <w:rFonts w:ascii="Arial" w:hAnsi="Arial" w:cs="Arial"/>
          <w:sz w:val="24"/>
          <w:szCs w:val="24"/>
        </w:rPr>
        <w:t>.</w:t>
      </w:r>
    </w:p>
    <w:p w14:paraId="4CEB090B" w14:textId="77777777" w:rsidR="009133F7" w:rsidRPr="00D7209F" w:rsidRDefault="009133F7" w:rsidP="00D7209F">
      <w:pPr>
        <w:rPr>
          <w:rFonts w:ascii="Arial" w:hAnsi="Arial" w:cs="Arial"/>
          <w:sz w:val="24"/>
          <w:szCs w:val="24"/>
        </w:rPr>
      </w:pPr>
    </w:p>
    <w:p w14:paraId="68456C02" w14:textId="318BDA2B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El lenguaje no es inocente, salvo si...</w:t>
      </w:r>
    </w:p>
    <w:p w14:paraId="1B6865B0" w14:textId="41CFDE62" w:rsidR="00D7209F" w:rsidRPr="00D7209F" w:rsidRDefault="005E48E6" w:rsidP="00D72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Simplemente el lenguaje no es inocente, hay muchos factores que se pueden entender de una mala manera, por ser expresados mal. A veces queriendo, o muchas sin ser conscientes de ello. </w:t>
      </w:r>
    </w:p>
    <w:p w14:paraId="7AF15501" w14:textId="77777777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0F11CF0E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Lo más importante a tener en cuenta respecto del lenguaje descriptivo es...</w:t>
      </w:r>
    </w:p>
    <w:p w14:paraId="394115D1" w14:textId="087DC755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Que las afirmaciones sean verdaderas</w:t>
      </w:r>
      <w:r w:rsidR="005E48E6">
        <w:rPr>
          <w:rFonts w:ascii="Arial" w:hAnsi="Arial" w:cs="Arial"/>
          <w:sz w:val="24"/>
          <w:szCs w:val="24"/>
        </w:rPr>
        <w:t>,</w:t>
      </w:r>
      <w:r w:rsidRPr="00D7209F">
        <w:rPr>
          <w:rFonts w:ascii="Arial" w:hAnsi="Arial" w:cs="Arial"/>
          <w:sz w:val="24"/>
          <w:szCs w:val="24"/>
        </w:rPr>
        <w:t xml:space="preserve"> </w:t>
      </w:r>
      <w:r w:rsidR="005E48E6">
        <w:rPr>
          <w:rFonts w:ascii="Arial" w:hAnsi="Arial" w:cs="Arial"/>
          <w:sz w:val="24"/>
          <w:szCs w:val="24"/>
        </w:rPr>
        <w:t xml:space="preserve">ser lo más honesto posible, </w:t>
      </w:r>
      <w:r w:rsidRPr="00D7209F">
        <w:rPr>
          <w:rFonts w:ascii="Arial" w:hAnsi="Arial" w:cs="Arial"/>
          <w:sz w:val="24"/>
          <w:szCs w:val="24"/>
        </w:rPr>
        <w:t>y los juicios contributivos</w:t>
      </w:r>
      <w:r w:rsidR="005E48E6">
        <w:rPr>
          <w:rFonts w:ascii="Arial" w:hAnsi="Arial" w:cs="Arial"/>
          <w:sz w:val="24"/>
          <w:szCs w:val="24"/>
        </w:rPr>
        <w:t>,</w:t>
      </w:r>
    </w:p>
    <w:p w14:paraId="10EEC294" w14:textId="60D42BC0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32AB5E77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El lenguaje generativo es aquel que...</w:t>
      </w:r>
    </w:p>
    <w:p w14:paraId="5CB9EC87" w14:textId="142AFBE3" w:rsidR="00D7209F" w:rsidRDefault="005E48E6" w:rsidP="00D72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Pr="005E48E6">
        <w:rPr>
          <w:rFonts w:ascii="Arial" w:hAnsi="Arial" w:cs="Arial"/>
          <w:sz w:val="24"/>
          <w:szCs w:val="24"/>
        </w:rPr>
        <w:t>crea una nueva realidad</w:t>
      </w:r>
      <w:r>
        <w:rPr>
          <w:rFonts w:ascii="Arial" w:hAnsi="Arial" w:cs="Arial"/>
          <w:sz w:val="24"/>
          <w:szCs w:val="24"/>
        </w:rPr>
        <w:t>,</w:t>
      </w:r>
      <w:r w:rsidRPr="005E48E6">
        <w:rPr>
          <w:rFonts w:ascii="Arial" w:hAnsi="Arial" w:cs="Arial"/>
          <w:sz w:val="24"/>
          <w:szCs w:val="24"/>
        </w:rPr>
        <w:t xml:space="preserve"> y tiene que ver con</w:t>
      </w:r>
      <w:r>
        <w:rPr>
          <w:rFonts w:ascii="Arial" w:hAnsi="Arial" w:cs="Arial"/>
          <w:sz w:val="24"/>
          <w:szCs w:val="24"/>
        </w:rPr>
        <w:t xml:space="preserve"> una manera de oponer su solicitud, en</w:t>
      </w:r>
      <w:r w:rsidRPr="005E48E6">
        <w:rPr>
          <w:rFonts w:ascii="Arial" w:hAnsi="Arial" w:cs="Arial"/>
          <w:sz w:val="24"/>
          <w:szCs w:val="24"/>
        </w:rPr>
        <w:t xml:space="preserve"> las declaraciones, pedidos, ofertas y promesas</w:t>
      </w:r>
      <w:r>
        <w:rPr>
          <w:rFonts w:ascii="Arial" w:hAnsi="Arial" w:cs="Arial"/>
          <w:sz w:val="24"/>
          <w:szCs w:val="24"/>
        </w:rPr>
        <w:t>.</w:t>
      </w:r>
    </w:p>
    <w:p w14:paraId="442751C5" w14:textId="77777777" w:rsidR="005E48E6" w:rsidRPr="00D7209F" w:rsidRDefault="005E48E6" w:rsidP="00D7209F">
      <w:pPr>
        <w:rPr>
          <w:rFonts w:ascii="Arial" w:hAnsi="Arial" w:cs="Arial"/>
          <w:sz w:val="24"/>
          <w:szCs w:val="24"/>
        </w:rPr>
      </w:pPr>
    </w:p>
    <w:p w14:paraId="63B3EB41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Puedo utilizar los siguientes recursos lingüísticos para hacer que las cosas sucedan, moldear el futuro y nuestra identidad.</w:t>
      </w:r>
    </w:p>
    <w:p w14:paraId="42AA01D5" w14:textId="024BC76A" w:rsidR="00D7209F" w:rsidRPr="00D7209F" w:rsidRDefault="005E48E6" w:rsidP="00D72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Si.</w:t>
      </w:r>
    </w:p>
    <w:p w14:paraId="0F152764" w14:textId="06397865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3994E718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La cultura estará condicionada y dominada por el estilo de comunicación de sus integrantes. La anterior afirmación es:</w:t>
      </w:r>
    </w:p>
    <w:p w14:paraId="5C0C44AF" w14:textId="302DE255" w:rsid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Verdadera</w:t>
      </w:r>
      <w:r w:rsidR="005E48E6">
        <w:rPr>
          <w:rFonts w:ascii="Arial" w:hAnsi="Arial" w:cs="Arial"/>
          <w:sz w:val="24"/>
          <w:szCs w:val="24"/>
        </w:rPr>
        <w:t>.</w:t>
      </w:r>
    </w:p>
    <w:p w14:paraId="11EBC7C5" w14:textId="77777777" w:rsidR="005E48E6" w:rsidRPr="00D7209F" w:rsidRDefault="005E48E6" w:rsidP="00D7209F">
      <w:pPr>
        <w:rPr>
          <w:rFonts w:ascii="Arial" w:hAnsi="Arial" w:cs="Arial"/>
          <w:sz w:val="24"/>
          <w:szCs w:val="24"/>
        </w:rPr>
      </w:pPr>
    </w:p>
    <w:p w14:paraId="5DB3D2E0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El secreto de nuestros resultados se encuentra en...</w:t>
      </w:r>
    </w:p>
    <w:p w14:paraId="6460AA5F" w14:textId="47DCE916" w:rsid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Nuestra capacidad de comunicarnos con otros y generar relaciones productivas</w:t>
      </w:r>
      <w:r w:rsidR="005E48E6">
        <w:rPr>
          <w:rFonts w:ascii="Arial" w:hAnsi="Arial" w:cs="Arial"/>
          <w:sz w:val="24"/>
          <w:szCs w:val="24"/>
        </w:rPr>
        <w:t>, efectivas.</w:t>
      </w:r>
    </w:p>
    <w:p w14:paraId="2F6DB128" w14:textId="77777777" w:rsidR="005E48E6" w:rsidRPr="00D7209F" w:rsidRDefault="005E48E6" w:rsidP="00D7209F">
      <w:pPr>
        <w:rPr>
          <w:rFonts w:ascii="Arial" w:hAnsi="Arial" w:cs="Arial"/>
          <w:sz w:val="24"/>
          <w:szCs w:val="24"/>
        </w:rPr>
      </w:pPr>
    </w:p>
    <w:p w14:paraId="6B74DFB1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El modelo de comunicación que hoy en día predicamos…</w:t>
      </w:r>
    </w:p>
    <w:p w14:paraId="7DB679B1" w14:textId="48946B77" w:rsid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Lo podemos revisar, reflexionar si nos es útil o no y modificarlo si lo deseamos</w:t>
      </w:r>
      <w:r w:rsidR="005E48E6">
        <w:rPr>
          <w:rFonts w:ascii="Arial" w:hAnsi="Arial" w:cs="Arial"/>
          <w:sz w:val="24"/>
          <w:szCs w:val="24"/>
        </w:rPr>
        <w:t>.</w:t>
      </w:r>
    </w:p>
    <w:p w14:paraId="66268C2F" w14:textId="77777777" w:rsidR="005E48E6" w:rsidRPr="00D7209F" w:rsidRDefault="005E48E6" w:rsidP="00D7209F">
      <w:pPr>
        <w:rPr>
          <w:rFonts w:ascii="Arial" w:hAnsi="Arial" w:cs="Arial"/>
          <w:sz w:val="24"/>
          <w:szCs w:val="24"/>
        </w:rPr>
      </w:pPr>
    </w:p>
    <w:p w14:paraId="05E0794F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Conforme al modelo de comunicación que tengamos…</w:t>
      </w:r>
    </w:p>
    <w:p w14:paraId="0F9A7836" w14:textId="0B1D2856" w:rsidR="00D7209F" w:rsidRPr="00D7209F" w:rsidRDefault="00E41ABE" w:rsidP="00D72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resultado dependerá del modelo de comunicación que establezcamos. Si seguimos el modelo de comunicación efectiva y clara, el resultado será precisa, comprensible.</w:t>
      </w:r>
    </w:p>
    <w:p w14:paraId="34025F0C" w14:textId="386E4BA7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5A05285F" w14:textId="77777777" w:rsidR="00D7209F" w:rsidRPr="00D7209F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7209F">
        <w:rPr>
          <w:rFonts w:ascii="Arial" w:hAnsi="Arial" w:cs="Arial"/>
          <w:b/>
          <w:bCs/>
          <w:sz w:val="28"/>
          <w:szCs w:val="28"/>
        </w:rPr>
        <w:t>La comunicación tradicional es...</w:t>
      </w:r>
    </w:p>
    <w:p w14:paraId="5253001E" w14:textId="32A327BA" w:rsidR="00D7209F" w:rsidRDefault="00E41ABE" w:rsidP="00D7209F">
      <w:pPr>
        <w:rPr>
          <w:rFonts w:ascii="Arial" w:hAnsi="Arial" w:cs="Arial"/>
          <w:sz w:val="24"/>
          <w:szCs w:val="24"/>
        </w:rPr>
      </w:pPr>
      <w:r w:rsidRPr="00E41ABE">
        <w:rPr>
          <w:rFonts w:ascii="Arial" w:hAnsi="Arial" w:cs="Arial"/>
          <w:sz w:val="24"/>
          <w:szCs w:val="24"/>
        </w:rPr>
        <w:t>Es el que hemos heredado, es el que nos enseñaron nuestros padres</w:t>
      </w:r>
      <w:r>
        <w:rPr>
          <w:rFonts w:ascii="Arial" w:hAnsi="Arial" w:cs="Arial"/>
          <w:sz w:val="24"/>
          <w:szCs w:val="24"/>
        </w:rPr>
        <w:t>,</w:t>
      </w:r>
      <w:r w:rsidRPr="00E41ABE">
        <w:rPr>
          <w:rFonts w:ascii="Arial" w:hAnsi="Arial" w:cs="Arial"/>
          <w:sz w:val="24"/>
          <w:szCs w:val="24"/>
        </w:rPr>
        <w:t xml:space="preserve"> y la sociedad desde qué éramos niños.</w:t>
      </w:r>
    </w:p>
    <w:p w14:paraId="6B8A45C3" w14:textId="77777777" w:rsidR="00E41ABE" w:rsidRDefault="00E41ABE" w:rsidP="00D7209F">
      <w:pPr>
        <w:rPr>
          <w:rFonts w:ascii="Arial" w:hAnsi="Arial" w:cs="Arial"/>
          <w:sz w:val="24"/>
          <w:szCs w:val="24"/>
        </w:rPr>
      </w:pPr>
    </w:p>
    <w:p w14:paraId="2F07F066" w14:textId="77777777" w:rsidR="00E41ABE" w:rsidRPr="00D7209F" w:rsidRDefault="00E41ABE" w:rsidP="00D7209F">
      <w:pPr>
        <w:rPr>
          <w:rFonts w:ascii="Arial" w:hAnsi="Arial" w:cs="Arial"/>
          <w:sz w:val="24"/>
          <w:szCs w:val="24"/>
        </w:rPr>
      </w:pPr>
    </w:p>
    <w:p w14:paraId="55386F5D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lastRenderedPageBreak/>
        <w:t>La comunicación del conflicto nos deja la sensación de estar...</w:t>
      </w:r>
    </w:p>
    <w:p w14:paraId="55A9AD3F" w14:textId="7160363B" w:rsidR="00D7209F" w:rsidRDefault="00E41ABE" w:rsidP="00D72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Enojo, frustración, resentimiento.</w:t>
      </w:r>
    </w:p>
    <w:p w14:paraId="0367426C" w14:textId="77777777" w:rsidR="00E41ABE" w:rsidRPr="00D7209F" w:rsidRDefault="00E41ABE" w:rsidP="00D7209F">
      <w:pPr>
        <w:rPr>
          <w:rFonts w:ascii="Arial" w:hAnsi="Arial" w:cs="Arial"/>
          <w:sz w:val="24"/>
          <w:szCs w:val="24"/>
        </w:rPr>
      </w:pPr>
    </w:p>
    <w:p w14:paraId="69683C9A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Conversar con competencias implica:</w:t>
      </w:r>
    </w:p>
    <w:p w14:paraId="5EE9BD4E" w14:textId="2B6BD00C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Escuchar comprometidamente</w:t>
      </w:r>
      <w:r w:rsidR="00E41ABE">
        <w:rPr>
          <w:rFonts w:ascii="Arial" w:hAnsi="Arial" w:cs="Arial"/>
          <w:sz w:val="24"/>
          <w:szCs w:val="24"/>
        </w:rPr>
        <w:t>,</w:t>
      </w:r>
      <w:r w:rsidRPr="00D7209F">
        <w:rPr>
          <w:rFonts w:ascii="Arial" w:hAnsi="Arial" w:cs="Arial"/>
          <w:sz w:val="24"/>
          <w:szCs w:val="24"/>
        </w:rPr>
        <w:t xml:space="preserve"> y hablar responsablemente.</w:t>
      </w:r>
    </w:p>
    <w:p w14:paraId="48103F9D" w14:textId="1C3BF9F2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3265418D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Hablar responsablemente implica considerar...</w:t>
      </w:r>
    </w:p>
    <w:p w14:paraId="71909E0E" w14:textId="2A580DC1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 xml:space="preserve">Qué decir, para qué, cómo, cuándo y dónde, </w:t>
      </w:r>
      <w:r w:rsidR="00E41ABE">
        <w:rPr>
          <w:rFonts w:ascii="Arial" w:hAnsi="Arial" w:cs="Arial"/>
          <w:sz w:val="24"/>
          <w:szCs w:val="24"/>
        </w:rPr>
        <w:t xml:space="preserve">tener empatía, </w:t>
      </w:r>
      <w:r w:rsidRPr="00D7209F">
        <w:rPr>
          <w:rFonts w:ascii="Arial" w:hAnsi="Arial" w:cs="Arial"/>
          <w:sz w:val="24"/>
          <w:szCs w:val="24"/>
        </w:rPr>
        <w:t>y transmitir el mensaje</w:t>
      </w:r>
      <w:r w:rsidR="00E41ABE">
        <w:rPr>
          <w:rFonts w:ascii="Arial" w:hAnsi="Arial" w:cs="Arial"/>
          <w:sz w:val="24"/>
          <w:szCs w:val="24"/>
        </w:rPr>
        <w:t>.</w:t>
      </w:r>
    </w:p>
    <w:p w14:paraId="540C6523" w14:textId="19C59DD9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7A90D8D6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Hablar responsablemente significa...</w:t>
      </w:r>
    </w:p>
    <w:p w14:paraId="21DB83E1" w14:textId="446A0A3E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Hacerlo en forma asertiva</w:t>
      </w:r>
      <w:r w:rsidR="00E41ABE">
        <w:rPr>
          <w:rFonts w:ascii="Arial" w:hAnsi="Arial" w:cs="Arial"/>
          <w:sz w:val="24"/>
          <w:szCs w:val="24"/>
        </w:rPr>
        <w:t>,</w:t>
      </w:r>
      <w:r w:rsidRPr="00D7209F">
        <w:rPr>
          <w:rFonts w:ascii="Arial" w:hAnsi="Arial" w:cs="Arial"/>
          <w:sz w:val="24"/>
          <w:szCs w:val="24"/>
        </w:rPr>
        <w:t xml:space="preserve"> y clara, tomando responsabilidad sobre mis palabras</w:t>
      </w:r>
      <w:r w:rsidR="00E41ABE">
        <w:rPr>
          <w:rFonts w:ascii="Arial" w:hAnsi="Arial" w:cs="Arial"/>
          <w:sz w:val="24"/>
          <w:szCs w:val="24"/>
        </w:rPr>
        <w:t>.</w:t>
      </w:r>
    </w:p>
    <w:p w14:paraId="7D5F0535" w14:textId="03FC9197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4157C47B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¿Cómo saber que he desarrollado la capacidad de escuchar comprometidamente?</w:t>
      </w:r>
    </w:p>
    <w:p w14:paraId="5F1970D5" w14:textId="77777777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Cuando acepto y respeto al otro como legítimo otro; logro llegar a consensos, acuerdos o alineaciones y pasar a la acción.</w:t>
      </w:r>
    </w:p>
    <w:p w14:paraId="6E0A8686" w14:textId="65EB90BE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24D7B925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Beneficios de desarrollar una escucha comprometida:</w:t>
      </w:r>
    </w:p>
    <w:p w14:paraId="5EFC8467" w14:textId="29146306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Produce sensibles mejoras en las relaciones, y agiliza la comunicación y la acción común.</w:t>
      </w:r>
    </w:p>
    <w:p w14:paraId="24C1CB32" w14:textId="77777777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1870498D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La escucha previa...</w:t>
      </w:r>
    </w:p>
    <w:p w14:paraId="09FAAE10" w14:textId="104D4E74" w:rsid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 xml:space="preserve">Se centra en </w:t>
      </w:r>
      <w:r w:rsidR="00E41ABE" w:rsidRPr="00E41ABE">
        <w:rPr>
          <w:rFonts w:ascii="Arial" w:hAnsi="Arial" w:cs="Arial"/>
          <w:sz w:val="24"/>
          <w:szCs w:val="24"/>
        </w:rPr>
        <w:t>uno</w:t>
      </w:r>
      <w:r w:rsidR="00E41ABE">
        <w:rPr>
          <w:rFonts w:ascii="Arial" w:hAnsi="Arial" w:cs="Arial"/>
          <w:sz w:val="24"/>
          <w:szCs w:val="24"/>
        </w:rPr>
        <w:t>.</w:t>
      </w:r>
    </w:p>
    <w:p w14:paraId="013B52C0" w14:textId="77777777" w:rsidR="00E41ABE" w:rsidRPr="00D7209F" w:rsidRDefault="00E41ABE" w:rsidP="00D7209F">
      <w:pPr>
        <w:rPr>
          <w:rFonts w:ascii="Arial" w:hAnsi="Arial" w:cs="Arial"/>
          <w:sz w:val="24"/>
          <w:szCs w:val="24"/>
        </w:rPr>
      </w:pPr>
    </w:p>
    <w:p w14:paraId="70F45B93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Desarrollar inteligencia emocional implica...</w:t>
      </w:r>
    </w:p>
    <w:p w14:paraId="696A0658" w14:textId="77777777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Tomar responsabilidad de mis sentimientos sin culpabilizar al otro.</w:t>
      </w:r>
    </w:p>
    <w:p w14:paraId="23824632" w14:textId="26DF2E26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57CBB90A" w14:textId="77777777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lastRenderedPageBreak/>
        <w:t>Prestar atención a tu comunicación no verbal implica tomar conciencia de...</w:t>
      </w:r>
    </w:p>
    <w:p w14:paraId="3D869C69" w14:textId="107DBD93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Tu postura, tus movimientos, la expresión de tu rostro y tus gestos, tono de voz, tu rapidez al hablar, y tu modulación.</w:t>
      </w:r>
    </w:p>
    <w:p w14:paraId="702B3192" w14:textId="10F8AC52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</w:p>
    <w:p w14:paraId="4419AE8B" w14:textId="5BE8D341" w:rsidR="00D7209F" w:rsidRPr="009133F7" w:rsidRDefault="00D7209F" w:rsidP="00D720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9133F7">
        <w:rPr>
          <w:rFonts w:ascii="Arial" w:hAnsi="Arial" w:cs="Arial"/>
          <w:b/>
          <w:bCs/>
          <w:sz w:val="28"/>
          <w:szCs w:val="28"/>
        </w:rPr>
        <w:t>Mis perfiles online también comunican un mensaje. La anterior afirmación es:</w:t>
      </w:r>
    </w:p>
    <w:p w14:paraId="2849D1C1" w14:textId="77BD35FC" w:rsidR="00D7209F" w:rsidRPr="00D7209F" w:rsidRDefault="00D7209F" w:rsidP="00D7209F">
      <w:pPr>
        <w:rPr>
          <w:rFonts w:ascii="Arial" w:hAnsi="Arial" w:cs="Arial"/>
          <w:sz w:val="24"/>
          <w:szCs w:val="24"/>
        </w:rPr>
      </w:pPr>
      <w:r w:rsidRPr="00D7209F">
        <w:rPr>
          <w:rFonts w:ascii="Arial" w:hAnsi="Arial" w:cs="Arial"/>
          <w:sz w:val="24"/>
          <w:szCs w:val="24"/>
        </w:rPr>
        <w:t>Verdadera</w:t>
      </w:r>
    </w:p>
    <w:p w14:paraId="0AF329CE" w14:textId="04188D4C" w:rsidR="00D7209F" w:rsidRDefault="00D7209F">
      <w:pPr>
        <w:rPr>
          <w:rFonts w:ascii="Arial" w:hAnsi="Arial" w:cs="Arial"/>
          <w:sz w:val="24"/>
          <w:szCs w:val="24"/>
        </w:rPr>
      </w:pPr>
    </w:p>
    <w:p w14:paraId="185B643C" w14:textId="4268A488" w:rsidR="0097630E" w:rsidRDefault="009763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84D500" wp14:editId="65C6572C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6686550" cy="5738103"/>
            <wp:effectExtent l="133350" t="76200" r="76200" b="129540"/>
            <wp:wrapNone/>
            <wp:docPr id="313963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73810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46CDB" wp14:editId="72097D5B">
                <wp:simplePos x="0" y="0"/>
                <wp:positionH relativeFrom="margin">
                  <wp:posOffset>-152400</wp:posOffset>
                </wp:positionH>
                <wp:positionV relativeFrom="paragraph">
                  <wp:posOffset>314325</wp:posOffset>
                </wp:positionV>
                <wp:extent cx="6696075" cy="5695950"/>
                <wp:effectExtent l="38100" t="38100" r="66675" b="57150"/>
                <wp:wrapNone/>
                <wp:docPr id="182900152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5695950"/>
                        </a:xfrm>
                        <a:prstGeom prst="roundRect">
                          <a:avLst/>
                        </a:prstGeom>
                        <a:noFill/>
                        <a:ln w="1016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FDE21" id="Rectángulo: esquinas redondeadas 2" o:spid="_x0000_s1026" style="position:absolute;margin-left:-12pt;margin-top:24.75pt;width:527.25pt;height:44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" filled="f" strokecolor="#0070c0" strokeweight="8pt">
                <v:stroke joinstyle="miter"/>
                <w10:wrap anchorx="margin"/>
              </v:roundrect>
            </w:pict>
          </mc:Fallback>
        </mc:AlternateContent>
      </w:r>
    </w:p>
    <w:p w14:paraId="5DC02C84" w14:textId="3837B44C" w:rsidR="0097630E" w:rsidRDefault="0097630E">
      <w:pPr>
        <w:rPr>
          <w:rFonts w:ascii="Arial" w:hAnsi="Arial" w:cs="Arial"/>
          <w:sz w:val="24"/>
          <w:szCs w:val="24"/>
        </w:rPr>
      </w:pPr>
    </w:p>
    <w:p w14:paraId="2004F281" w14:textId="77777777" w:rsidR="0097630E" w:rsidRDefault="0097630E">
      <w:pPr>
        <w:rPr>
          <w:rFonts w:ascii="Arial" w:hAnsi="Arial" w:cs="Arial"/>
          <w:sz w:val="24"/>
          <w:szCs w:val="24"/>
        </w:rPr>
      </w:pPr>
    </w:p>
    <w:p w14:paraId="120827CB" w14:textId="772F41D0" w:rsidR="0097630E" w:rsidRPr="00D7209F" w:rsidRDefault="0097630E">
      <w:pPr>
        <w:rPr>
          <w:rFonts w:ascii="Arial" w:hAnsi="Arial" w:cs="Arial"/>
          <w:sz w:val="24"/>
          <w:szCs w:val="24"/>
        </w:rPr>
      </w:pPr>
    </w:p>
    <w:sectPr w:rsidR="0097630E" w:rsidRPr="00D7209F" w:rsidSect="00E41A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45E7"/>
    <w:multiLevelType w:val="hybridMultilevel"/>
    <w:tmpl w:val="8AD24672"/>
    <w:lvl w:ilvl="0" w:tplc="F94CA17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/>
        <w:bCs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6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9F"/>
    <w:rsid w:val="005E48E6"/>
    <w:rsid w:val="009133F7"/>
    <w:rsid w:val="0097630E"/>
    <w:rsid w:val="00D7209F"/>
    <w:rsid w:val="00E4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7170"/>
  <w15:chartTrackingRefBased/>
  <w15:docId w15:val="{DFB4D611-6CEC-47E4-A9CF-14E00AF3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09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72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20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996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33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886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305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20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9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421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19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47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2104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260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83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470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678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319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71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782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8144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808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996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20984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41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329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262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25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943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195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49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831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868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69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211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95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203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429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8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53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72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1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56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462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19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50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69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436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34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312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68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83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025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017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78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79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10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510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363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733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796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1866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5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775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213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272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14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4385B"/>
            <w:right w:val="none" w:sz="0" w:space="0" w:color="auto"/>
          </w:divBdr>
          <w:divsChild>
            <w:div w:id="448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780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ANDRES CASTANO LOPEZ</dc:creator>
  <cp:keywords/>
  <dc:description/>
  <cp:lastModifiedBy>MICHAEL ANDRES CASTANO LOPEZ</cp:lastModifiedBy>
  <cp:revision>1</cp:revision>
  <dcterms:created xsi:type="dcterms:W3CDTF">2023-12-01T00:12:00Z</dcterms:created>
  <dcterms:modified xsi:type="dcterms:W3CDTF">2023-12-01T01:01:00Z</dcterms:modified>
</cp:coreProperties>
</file>