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1ve5dvzafa0m" w:id="0"/>
      <w:bookmarkEnd w:id="0"/>
      <w:r w:rsidDel="00000000" w:rsidR="00000000" w:rsidRPr="00000000">
        <w:rPr>
          <w:color w:val="666666"/>
          <w:rtl w:val="0"/>
        </w:rPr>
        <w:t xml:space="preserve">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Erwin Schrödinger “What is life?” &gt; influential to the discoverers of the double helix structure of DNA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living organisms have a certain order / structure to them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Certain phenomena in biology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rtl w:val="0"/>
        </w:rPr>
        <w:t xml:space="preserve">u a n t u m   t u n n e l i n 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particle can hit an impermeable area and yet disappear from one side and reappear on the other side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takes place in living cells</w:t>
        <w:br w:type="textWrapping"/>
        <w:br w:type="textWrapping"/>
        <w:t xml:space="preserve">Enzymes: transferring subatomic particles from one molecule to another via quantum tunneling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 </w:t>
      </w:r>
      <w:r w:rsidDel="00000000" w:rsidR="00000000" w:rsidRPr="00000000">
        <w:rPr>
          <w:rtl w:val="0"/>
        </w:rPr>
        <w:t xml:space="preserve">u a n t u m  c o h e r e n c e  </w:t>
      </w:r>
      <w:r w:rsidDel="00000000" w:rsidR="00000000" w:rsidRPr="00000000">
        <w:rPr>
          <w:rtl w:val="0"/>
        </w:rPr>
        <w:t xml:space="preserve"> in photosynthesis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Quantum entities multi-tasking ~ multi-directional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Photon (quantum light entity) ~ follows multiple pathways at once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Robins – sensing Earth’s magnetic field – how does it do it?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Quantum entanglement – inside Robin’s retina is a light-sensitive protein – a pair of electrons are quantum entangled “spooky action at a distance” (Einstein)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3 levels of reality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Neutonian mechanics – cause &amp; effect, predictable motion </w:t>
        <w:br w:type="textWrapping"/>
        <w:br w:type="textWrapping"/>
        <w:t xml:space="preserve">Thermodynamics – large groups of particles, disorder, statistics, tendency towards randomness ~ entropy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Foundation: Quantum mechanics – quantum tunneling, quantum coherence, entanglement – what everything else is ultimately built from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Quantum decoherence = the quantum system loses its coherence when it interacts with its surroundings, “collapses into a definite state” – </w:t>
      </w:r>
      <w:r w:rsidDel="00000000" w:rsidR="00000000" w:rsidRPr="00000000">
        <w:rPr>
          <w:i w:val="1"/>
          <w:rtl w:val="0"/>
        </w:rPr>
        <w:t xml:space="preserve">How can quantum phenomena survive long enough in the warm wet chaos of a cell to do something useful biologically?</w:t>
      </w:r>
      <w:r w:rsidDel="00000000" w:rsidR="00000000" w:rsidRPr="00000000">
        <w:rPr>
          <w:rtl w:val="0"/>
        </w:rPr>
        <w:t xml:space="preserve"> – “using the noise” : specific subtle molecular vibrations at particular frequencies “background hum”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Observation can freeze quantum field in its state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  <w:t xml:space="preserve">cultural landscaping ~ </w:t>
      </w:r>
      <w:r w:rsidDel="00000000" w:rsidR="00000000" w:rsidRPr="00000000">
        <w:rPr>
          <w:color w:val="999999"/>
          <w:rtl w:val="0"/>
        </w:rPr>
        <w:t xml:space="preserve"> c o s m o l o g i e 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Equation of magnetism 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Algorithm is the magnetism (left hemisphere)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Tantra – the unseen, emergent part (right hemisphere)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