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dy9gr20e75j" w:id="0"/>
      <w:bookmarkEnd w:id="0"/>
      <w:r w:rsidDel="00000000" w:rsidR="00000000" w:rsidRPr="00000000">
        <w:rPr>
          <w:rtl w:val="0"/>
        </w:rPr>
        <w:t xml:space="preserve">Book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0</w:t>
        <w:tab/>
        <w:t xml:space="preserve">Harmonic Void</w:t>
        <w:br w:type="textWrapping"/>
        <w:br w:type="textWrapping"/>
        <w:tab/>
        <w:tab/>
        <w:t xml:space="preserve">Pearl of Void sequence </w:t>
        <w:br w:type="textWrapping"/>
        <w:br w:type="textWrapping"/>
        <w:tab/>
        <w:tab/>
        <w:t xml:space="preserve">The Forbidden fruit of Plasma</w:t>
        <w:br w:type="textWrapping"/>
        <w:br w:type="textWrapping"/>
        <w:tab/>
        <w:tab/>
        <w:t xml:space="preserve">The Orgasm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</w:t>
        <w:tab/>
      </w:r>
      <w:r w:rsidDel="00000000" w:rsidR="00000000" w:rsidRPr="00000000">
        <w:rPr>
          <w:rtl w:val="0"/>
        </w:rPr>
        <w:t xml:space="preserve">Holonesphere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Stephen Harrod Buhner: The Secret Teachings of Plants</w:t>
        <w:br w:type="textWrapping"/>
        <w:tab/>
        <w:t xml:space="preserve">Jenny Wade: Changes of Mind. A Holonic Theory of the Evolution of Consciousness </w:t>
        <w:br w:type="textWrapping"/>
        <w:tab/>
        <w:t xml:space="preserve">Shelli Joye: Tuning the Mind</w:t>
        <w:br w:type="textWrapping"/>
        <w:tab/>
        <w:t xml:space="preserve">Dr. Randolph Stone: Polarity Therapy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Holon of Spheres</w:t>
        <w:br w:type="textWrapping"/>
        <w:br w:type="textWrapping"/>
        <w:tab/>
        <w:tab/>
        <w:t xml:space="preserve">Scalar Mirror</w:t>
        <w:br w:type="textWrapping"/>
        <w:br w:type="textWrapping"/>
        <w:tab/>
        <w:tab/>
        <w:t xml:space="preserve">the Dance of Divine Tech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Stephen Harrod Buhner: Plant Intelligence and the Imaginal Realm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Void Eye of Beauty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  <w:tab/>
        <w:t xml:space="preserve">Emergent Magnetism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Algyrocal Substance</w:t>
        <w:br w:type="textWrapping"/>
        <w:br w:type="textWrapping"/>
        <w:tab/>
        <w:tab/>
        <w:t xml:space="preserve">Tantricity</w:t>
        <w:br w:type="textWrapping"/>
        <w:br w:type="textWrapping"/>
        <w:tab/>
        <w:tab/>
        <w:t xml:space="preserve">Tantric Wombspace </w:t>
        <w:br w:type="textWrapping"/>
        <w:br w:type="textWrapping"/>
        <w:tab/>
        <w:tab/>
        <w:t xml:space="preserve">In Order of Chaos</w:t>
        <w:br w:type="textWrapping"/>
        <w:br w:type="textWrapping"/>
        <w:tab/>
        <w:tab/>
        <w:t xml:space="preserve">Subatomic Akashic Return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Robert Temple: A New Science of Heaven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  <w:tab/>
        <w:t xml:space="preserve">Light</w:t>
        <w:br w:type="textWrapping"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Edwin Babbitt 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Golden Mean of Light</w:t>
        <w:br w:type="textWrapping"/>
        <w:br w:type="textWrapping"/>
        <w:tab/>
        <w:tab/>
        <w:t xml:space="preserve">Solar Vox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Robert Temple: A New Science of Heaven / Crystal Sun 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Voidiscoptic Universe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</w:t>
        <w:tab/>
        <w:t xml:space="preserve">Temporal Worship</w:t>
        <w:br w:type="textWrapping"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Dr. Randolph Stone: Polarity Therapy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Proportion</w:t>
        <w:br w:type="textWrapping"/>
        <w:br w:type="textWrapping"/>
        <w:tab/>
        <w:tab/>
        <w:t xml:space="preserve">Cosmic Worship ~ Cosmogeometry 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Howard Crowhurst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Ancient Algorithms</w:t>
        <w:br w:type="textWrapping"/>
        <w:br w:type="textWrapping"/>
        <w:tab/>
        <w:t xml:space="preserve">Symbolic OverTones</w:t>
        <w:br w:type="textWrapping"/>
        <w:br w:type="textWrapping"/>
        <w:tab/>
        <w:tab/>
        <w:t xml:space="preserve">Hearing inaudible waveforms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Stephen Harrod Buhner: Plant Intelligence and the Imaginal Realm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Symbolic Hearing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Stephen Harrod Buhner: Plant Intelligence and the Imaginal Realm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Attar of the Voice</w:t>
        <w:br w:type="textWrapping"/>
        <w:br w:type="textWrapping"/>
        <w:tab/>
        <w:t xml:space="preserve">Humors of the Blood</w:t>
        <w:br w:type="textWrapping"/>
        <w:br w:type="textWrapping"/>
        <w:tab/>
        <w:tab/>
        <w:t xml:space="preserve">Venus in the Blood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</w:t>
        <w:tab/>
        <w:t xml:space="preserve">OmniSynesthesia</w:t>
        <w:br w:type="textWrapping"/>
        <w:br w:type="textWrapping"/>
        <w:tab/>
        <w:tab/>
        <w:t xml:space="preserve">Omnidirectional Forces</w:t>
        <w:br w:type="textWrapping"/>
        <w:br w:type="textWrapping"/>
        <w:tab/>
        <w:tab/>
        <w:t xml:space="preserve">Subatomic Elementals</w:t>
        <w:br w:type="textWrapping"/>
        <w:br w:type="textWrapping"/>
        <w:tab/>
        <w:tab/>
        <w:t xml:space="preserve">Re-Entanglement of Realms as the  looking glass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</w:t>
        <w:tab/>
        <w:t xml:space="preserve">Holographic Altar</w:t>
        <w:br w:type="textWrapping"/>
        <w:br w:type="textWrapping"/>
        <w:tab/>
        <w:tab/>
        <w:t xml:space="preserve">Gaze tech</w:t>
        <w:br w:type="textWrapping"/>
        <w:br w:type="textWrapping"/>
        <w:tab/>
        <w:tab/>
        <w:t xml:space="preserve">Encoded Ceremony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Juliet Carter: Original Innocence: The Reconnection of the Human Bio-Circuitry Through Coded Ceremony 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Braiding DNA w/ </w:t>
        <w:br w:type="textWrapping"/>
        <w:tab/>
        <w:tab/>
        <w:tab/>
        <w:t xml:space="preserve">mother tongues of  Mitochondria </w:t>
        <w:br w:type="textWrapping"/>
        <w:tab/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Symbiotic Planet: A New Look At Evolution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Making </w:t>
      </w:r>
      <w:r w:rsidDel="00000000" w:rsidR="00000000" w:rsidRPr="00000000">
        <w:rPr>
          <w:rtl w:val="0"/>
        </w:rPr>
        <w:t xml:space="preserve">Metacine</w:t>
      </w:r>
      <w:r w:rsidDel="00000000" w:rsidR="00000000" w:rsidRPr="00000000">
        <w:rPr>
          <w:rtl w:val="0"/>
        </w:rPr>
        <w:t xml:space="preserve"> out of Myth</w:t>
        <w:br w:type="textWrapping"/>
        <w:br w:type="textWrapping"/>
        <w:tab/>
        <w:tab/>
        <w:t xml:space="preserve">Spinal Tree of Life</w:t>
        <w:br w:type="textWrapping"/>
        <w:br w:type="textWrapping"/>
        <w:tab/>
        <w:tab/>
        <w:t xml:space="preserve">Plasma Avatars 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Robert Temple: A New Science of Heaven</w:t>
        <w:br w:type="textWrapping"/>
        <w:tab/>
        <w:tab/>
        <w:t xml:space="preserve">Howard Crowhurst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Make your own Hologram</w:t>
        <w:br w:type="textWrapping"/>
        <w:br w:type="textWrapping"/>
        <w:tab/>
        <w:tab/>
        <w:t xml:space="preserve">Veneration as Omniscience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</w:t>
        <w:br w:type="textWrapping"/>
        <w:br w:type="textWrapping"/>
        <w:br w:type="textWrapping"/>
        <w:t xml:space="preserve">8</w:t>
        <w:tab/>
        <w:t xml:space="preserve">Netting Waters</w:t>
        <w:br w:type="textWrapping"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The Water Code: Unlocking the Truth Within</w:t>
        <w:br w:type="textWrapping"/>
        <w:tab/>
        <w:t xml:space="preserve">Daughter Drink This Water: A book of Sacred Love</w:t>
        <w:br w:type="textWrapping"/>
        <w:tab/>
        <w:t xml:space="preserve">Water Codes: The Science of Health, Consciousness, and Enlightenment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</w:t>
        <w:tab/>
        <w:t xml:space="preserve">Umami Wormholes</w:t>
        <w:br w:type="textWrapping"/>
        <w:br w:type="textWrapping"/>
        <w:tab/>
        <w:tab/>
        <w:t xml:space="preserve">Eating the Universe, one Omniverse at a time</w:t>
        <w:br w:type="textWrapping"/>
        <w:tab/>
        <w:tab/>
      </w:r>
      <w:r w:rsidDel="00000000" w:rsidR="00000000" w:rsidRPr="00000000">
        <w:rPr>
          <w:color w:val="7f6000"/>
          <w:sz w:val="18"/>
          <w:szCs w:val="18"/>
          <w:rtl w:val="0"/>
        </w:rPr>
        <w:t xml:space="preserve">Stephen Harrod Buhner: Plant Intelligence and the Imaginal Realm</w:t>
      </w:r>
      <w:r w:rsidDel="00000000" w:rsidR="00000000" w:rsidRPr="00000000">
        <w:rPr>
          <w:rtl w:val="0"/>
        </w:rPr>
        <w:br w:type="textWrapping"/>
        <w:br w:type="textWrapping"/>
        <w:tab/>
        <w:tab/>
      </w:r>
      <w:r w:rsidDel="00000000" w:rsidR="00000000" w:rsidRPr="00000000">
        <w:rPr>
          <w:rtl w:val="0"/>
        </w:rPr>
        <w:t xml:space="preserve">Synthesiac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Curriculae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Closing ~ Paradise Sutras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(Paradise Return)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7f6000"/>
          <w:sz w:val="18"/>
          <w:szCs w:val="18"/>
        </w:rPr>
      </w:pPr>
      <w:r w:rsidDel="00000000" w:rsidR="00000000" w:rsidRPr="00000000">
        <w:rPr>
          <w:color w:val="7f6000"/>
          <w:sz w:val="18"/>
          <w:szCs w:val="18"/>
          <w:rtl w:val="0"/>
        </w:rPr>
        <w:br w:type="textWrapping"/>
        <w:t xml:space="preserve">Dr. Randolph Stone: Polarity Therapy </w:t>
        <w:br w:type="textWrapping"/>
        <w:t xml:space="preserve">Scents of Time: Perfume from Ancient Egypt to the 21st Century: The Metropolitan Museum of Art </w:t>
      </w:r>
    </w:p>
    <w:p w:rsidR="00000000" w:rsidDel="00000000" w:rsidP="00000000" w:rsidRDefault="00000000" w:rsidRPr="00000000" w14:paraId="00000023">
      <w:pPr>
        <w:rPr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