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0000001"/>
    <w:p w14:paraId="00000002">
      <w:pPr>
        <w:spacing w:line="240" w:lineRule="auto"/>
        <w:rPr>
          <w:rFonts w:ascii="Calibri" w:hAnsi="Calibri" w:eastAsia="Calibri" w:cs="Calibri"/>
          <w:sz w:val="24"/>
          <w:szCs w:val="24"/>
        </w:rPr>
      </w:pPr>
      <w:r>
        <w:rPr>
          <w:rFonts w:ascii="Calibri" w:hAnsi="Calibri" w:eastAsia="Calibri" w:cs="Calibri"/>
          <w:b/>
          <w:sz w:val="24"/>
          <w:szCs w:val="24"/>
        </w:rPr>
        <w:t xml:space="preserve">Short product description: </w:t>
      </w:r>
      <w:r>
        <w:rPr>
          <w:rFonts w:ascii="Calibri" w:hAnsi="Calibri" w:eastAsia="Calibri" w:cs="Calibri"/>
          <w:sz w:val="24"/>
          <w:szCs w:val="24"/>
        </w:rPr>
        <w:t>The MOOER F15i Li Intelligent Amp is a portable desktop amplifier offering 15W stereo sound through dual 2-inch speakers, powered by the company’s advanced iAMP system and MNRS modeling technology. It features 55 amp models, 69 customizable effects, a 1.28-inch touchscreen, and in-depth editing via the iAMP mobile app, helping guitarists craft the perfect guitar rig without needing heavy equipment. Additionally, the amp boasts a built-in drum machine with 60 drum grooves, 10 metronome variations, and even a synchronizable 60-second looper, complemented by a high-precision tuner. Thanks to the amp’s Bluetooth 5.0 input streaming, USB-C OTG audio recording, headphone output, and two line-outs, the audio routing options are versatile, making the F15i suitable for any setup. Most importantly, the amp is powered by an integrated rechargeable lithium battery, empowering users to practice and compose with high-quality amps and effects, even if they’re traveling without access to a power source.</w:t>
      </w:r>
      <w:r>
        <w:rPr>
          <w:rFonts w:ascii="Calibri" w:hAnsi="Calibri" w:eastAsia="Calibri" w:cs="Calibri"/>
          <w:sz w:val="24"/>
          <w:szCs w:val="24"/>
        </w:rPr>
        <w:br w:type="textWrapping"/>
      </w:r>
    </w:p>
    <w:p w14:paraId="00000003">
      <w:pPr>
        <w:pBdr>
          <w:bottom w:val="single" w:color="000000" w:sz="6" w:space="1"/>
        </w:pBdr>
        <w:spacing w:line="240" w:lineRule="auto"/>
        <w:rPr>
          <w:rFonts w:ascii="Calibri" w:hAnsi="Calibri" w:eastAsia="Calibri" w:cs="Calibri"/>
          <w:sz w:val="24"/>
          <w:szCs w:val="24"/>
        </w:rPr>
      </w:pPr>
    </w:p>
    <w:p w14:paraId="00000004">
      <w:pPr>
        <w:spacing w:line="240" w:lineRule="auto"/>
        <w:rPr>
          <w:rFonts w:ascii="Calibri" w:hAnsi="Calibri" w:eastAsia="Calibri" w:cs="Calibri"/>
          <w:sz w:val="24"/>
          <w:szCs w:val="24"/>
        </w:rPr>
      </w:pPr>
    </w:p>
    <w:p w14:paraId="00000005">
      <w:pPr>
        <w:spacing w:line="240" w:lineRule="auto"/>
        <w:rPr>
          <w:rFonts w:ascii="Calibri" w:hAnsi="Calibri" w:eastAsia="Calibri" w:cs="Calibri"/>
        </w:rPr>
      </w:pPr>
      <w:r>
        <w:rPr>
          <w:rFonts w:ascii="Calibri" w:hAnsi="Calibri" w:eastAsia="Calibri" w:cs="Calibri"/>
        </w:rPr>
        <w:t>MOOER</w:t>
      </w:r>
    </w:p>
    <w:p w14:paraId="00000006">
      <w:pPr>
        <w:spacing w:line="240" w:lineRule="auto"/>
        <w:rPr>
          <w:rFonts w:ascii="Calibri" w:hAnsi="Calibri" w:eastAsia="Calibri" w:cs="Calibri"/>
        </w:rPr>
      </w:pPr>
      <w:r>
        <w:rPr>
          <w:rFonts w:ascii="Calibri" w:hAnsi="Calibri" w:eastAsia="Calibri" w:cs="Calibri"/>
        </w:rPr>
        <w:t xml:space="preserve">Contact: </w:t>
      </w:r>
      <w:r>
        <w:rPr>
          <w:rFonts w:hint="default" w:ascii="Calibri" w:hAnsi="Calibri" w:eastAsia="Calibri" w:cs="Calibri"/>
          <w:lang w:val="en-US"/>
        </w:rPr>
        <w:t>celeste</w:t>
      </w:r>
      <w:r>
        <w:rPr>
          <w:rFonts w:ascii="Calibri" w:hAnsi="Calibri" w:eastAsia="Calibri" w:cs="Calibri"/>
        </w:rPr>
        <w:t>@mooeraudio.com</w:t>
      </w:r>
    </w:p>
    <w:p w14:paraId="00000007">
      <w:pPr>
        <w:spacing w:line="240" w:lineRule="auto"/>
        <w:rPr>
          <w:rFonts w:ascii="Calibri" w:hAnsi="Calibri" w:eastAsia="Calibri" w:cs="Calibri"/>
        </w:rPr>
      </w:pPr>
      <w:r>
        <w:rPr>
          <w:rFonts w:ascii="Calibri" w:hAnsi="Calibri" w:eastAsia="Calibri" w:cs="Calibri"/>
        </w:rPr>
        <w:t>www.mooeraudio.com</w:t>
      </w:r>
    </w:p>
    <w:p w14:paraId="00000008">
      <w:pPr>
        <w:pBdr>
          <w:bottom w:val="single" w:color="000000" w:sz="6" w:space="1"/>
        </w:pBdr>
        <w:spacing w:line="240" w:lineRule="auto"/>
        <w:rPr>
          <w:rFonts w:ascii="Calibri" w:hAnsi="Calibri" w:eastAsia="Calibri" w:cs="Calibri"/>
          <w:sz w:val="24"/>
          <w:szCs w:val="24"/>
        </w:rPr>
      </w:pPr>
    </w:p>
    <w:p w14:paraId="00000009">
      <w:pPr>
        <w:spacing w:line="240" w:lineRule="auto"/>
        <w:rPr>
          <w:rFonts w:ascii="Calibri" w:hAnsi="Calibri" w:eastAsia="Calibri" w:cs="Calibri"/>
          <w:sz w:val="24"/>
          <w:szCs w:val="24"/>
        </w:rPr>
      </w:pPr>
    </w:p>
    <w:p w14:paraId="0000000A">
      <w:pPr>
        <w:spacing w:line="240" w:lineRule="auto"/>
        <w:jc w:val="center"/>
        <w:rPr>
          <w:rFonts w:ascii="Calibri" w:hAnsi="Calibri" w:eastAsia="Calibri" w:cs="Calibri"/>
          <w:sz w:val="24"/>
          <w:szCs w:val="24"/>
        </w:rPr>
      </w:pPr>
      <w:r>
        <w:rPr>
          <w:rFonts w:ascii="Calibri" w:hAnsi="Calibri" w:eastAsia="Calibri" w:cs="Calibri"/>
          <w:sz w:val="24"/>
          <w:szCs w:val="24"/>
        </w:rPr>
        <w:t xml:space="preserve">FOR RELEASE </w:t>
      </w:r>
      <w:r>
        <w:rPr>
          <w:rFonts w:ascii="Calibri" w:hAnsi="Calibri" w:eastAsia="Calibri" w:cs="Calibri"/>
          <w:b/>
          <w:sz w:val="24"/>
          <w:szCs w:val="24"/>
        </w:rPr>
        <w:t>July 8</w:t>
      </w:r>
      <w:r>
        <w:rPr>
          <w:rFonts w:ascii="Calibri" w:hAnsi="Calibri" w:eastAsia="Calibri" w:cs="Calibri"/>
          <w:b/>
          <w:sz w:val="24"/>
          <w:szCs w:val="24"/>
          <w:vertAlign w:val="superscript"/>
        </w:rPr>
        <w:t>th</w:t>
      </w:r>
      <w:r>
        <w:rPr>
          <w:rFonts w:ascii="Calibri" w:hAnsi="Calibri" w:eastAsia="Calibri" w:cs="Calibri"/>
          <w:sz w:val="24"/>
          <w:szCs w:val="24"/>
        </w:rPr>
        <w:t xml:space="preserve">, </w:t>
      </w:r>
      <w:r>
        <w:rPr>
          <w:rFonts w:ascii="Calibri" w:hAnsi="Calibri" w:eastAsia="Calibri" w:cs="Calibri"/>
          <w:b/>
          <w:sz w:val="24"/>
          <w:szCs w:val="24"/>
        </w:rPr>
        <w:t>2025</w:t>
      </w:r>
    </w:p>
    <w:p w14:paraId="0000000B">
      <w:pPr>
        <w:spacing w:line="240" w:lineRule="auto"/>
        <w:rPr>
          <w:rFonts w:ascii="Calibri" w:hAnsi="Calibri" w:eastAsia="Calibri" w:cs="Calibri"/>
          <w:sz w:val="24"/>
          <w:szCs w:val="24"/>
        </w:rPr>
      </w:pPr>
    </w:p>
    <w:p w14:paraId="0000000C">
      <w:pPr>
        <w:spacing w:line="240" w:lineRule="auto"/>
        <w:jc w:val="center"/>
        <w:rPr>
          <w:rFonts w:ascii="Calibri" w:hAnsi="Calibri" w:eastAsia="Calibri" w:cs="Calibri"/>
          <w:b/>
          <w:sz w:val="32"/>
          <w:szCs w:val="32"/>
        </w:rPr>
      </w:pPr>
      <w:r>
        <w:rPr>
          <w:rFonts w:ascii="Calibri" w:hAnsi="Calibri" w:eastAsia="Calibri" w:cs="Calibri"/>
          <w:b/>
          <w:sz w:val="32"/>
          <w:szCs w:val="32"/>
        </w:rPr>
        <w:t xml:space="preserve">MOOER’s F15i Li Intelligent Amp Redefines Portable Guitar Practice </w:t>
      </w:r>
    </w:p>
    <w:p w14:paraId="0000000D">
      <w:pPr>
        <w:spacing w:line="240" w:lineRule="auto"/>
        <w:jc w:val="center"/>
        <w:rPr>
          <w:rFonts w:ascii="Calibri" w:hAnsi="Calibri" w:eastAsia="Calibri" w:cs="Calibri"/>
          <w:sz w:val="24"/>
          <w:szCs w:val="24"/>
        </w:rPr>
      </w:pPr>
    </w:p>
    <w:p w14:paraId="0000000E">
      <w:pPr>
        <w:spacing w:line="240" w:lineRule="auto"/>
        <w:rPr>
          <w:rFonts w:ascii="Calibri" w:hAnsi="Calibri" w:eastAsia="Calibri" w:cs="Calibri"/>
          <w:sz w:val="24"/>
          <w:szCs w:val="24"/>
        </w:rPr>
      </w:pPr>
      <w:r>
        <w:rPr>
          <w:rFonts w:ascii="Calibri" w:hAnsi="Calibri" w:eastAsia="Calibri" w:cs="Calibri"/>
          <w:b/>
          <w:sz w:val="24"/>
          <w:szCs w:val="24"/>
        </w:rPr>
        <w:t>Shenzhen, China – July 8</w:t>
      </w:r>
      <w:r>
        <w:rPr>
          <w:rFonts w:ascii="Calibri" w:hAnsi="Calibri" w:eastAsia="Calibri" w:cs="Calibri"/>
          <w:b/>
          <w:sz w:val="24"/>
          <w:szCs w:val="24"/>
          <w:vertAlign w:val="superscript"/>
        </w:rPr>
        <w:t>th</w:t>
      </w:r>
      <w:r>
        <w:rPr>
          <w:rFonts w:ascii="Calibri" w:hAnsi="Calibri" w:eastAsia="Calibri" w:cs="Calibri"/>
          <w:b/>
          <w:sz w:val="24"/>
          <w:szCs w:val="24"/>
        </w:rPr>
        <w:t xml:space="preserve">  </w:t>
      </w:r>
      <w:r>
        <w:rPr>
          <w:rFonts w:ascii="Calibri" w:hAnsi="Calibri" w:eastAsia="Calibri" w:cs="Calibri"/>
          <w:sz w:val="24"/>
          <w:szCs w:val="24"/>
        </w:rPr>
        <w:t xml:space="preserve">Despite only recently releasing the critically acclaimed SD10i guitar amp, MOOER has officially announced that its brand new F15i Li Intelligent Amp is now available. Boasting several exclusive features that MOOER’s past amps were missing, the F15i is a dedicated desktop amp that is ideal for portable practicing, </w:t>
      </w:r>
      <w:r>
        <w:rPr>
          <w:rFonts w:ascii="Calibri" w:hAnsi="Calibri" w:eastAsia="Calibri" w:cs="Calibri"/>
          <w:sz w:val="24"/>
          <w:szCs w:val="24"/>
          <w:highlight w:val="cyan"/>
        </w:rPr>
        <w:t>both for electric and bass guitars</w:t>
      </w:r>
      <w:r>
        <w:rPr>
          <w:rFonts w:ascii="Calibri" w:hAnsi="Calibri" w:eastAsia="Calibri" w:cs="Calibri"/>
          <w:sz w:val="24"/>
          <w:szCs w:val="24"/>
        </w:rPr>
        <w:t xml:space="preserve">, released as part of the company’s new “Future Series”. </w:t>
      </w:r>
    </w:p>
    <w:p w14:paraId="0000000F">
      <w:pPr>
        <w:spacing w:line="240" w:lineRule="auto"/>
        <w:rPr>
          <w:rFonts w:ascii="Calibri" w:hAnsi="Calibri" w:eastAsia="Calibri" w:cs="Calibri"/>
          <w:sz w:val="24"/>
          <w:szCs w:val="24"/>
        </w:rPr>
      </w:pPr>
      <w:r>
        <w:rPr>
          <w:rFonts w:ascii="Calibri" w:hAnsi="Calibri" w:eastAsia="Calibri" w:cs="Calibri"/>
          <w:sz w:val="24"/>
          <w:szCs w:val="24"/>
        </w:rPr>
        <w:br w:type="textWrapping"/>
      </w:r>
      <w:r>
        <w:rPr>
          <w:rFonts w:ascii="Calibri" w:hAnsi="Calibri" w:eastAsia="Calibri" w:cs="Calibri"/>
          <w:sz w:val="24"/>
          <w:szCs w:val="24"/>
        </w:rPr>
        <w:t xml:space="preserve">As with past amplifier releases, the F15i Li Intelligent Amp is powered by MOOER’s iAMP system, allowing guitarists to access simulations of amplifiers and effects, all within a simple digital interface. With 15W of power and two high-quality 2-inch speakers, the device is designed for guitarists who need an all-in-one amp for practicing at home, in the studio, or on the go. </w:t>
      </w:r>
    </w:p>
    <w:p w14:paraId="6227D291">
      <w:pPr>
        <w:spacing w:line="240" w:lineRule="auto"/>
        <w:rPr>
          <w:rFonts w:ascii="Calibri" w:hAnsi="Calibri" w:eastAsia="Calibri" w:cs="Calibri"/>
          <w:sz w:val="24"/>
          <w:szCs w:val="24"/>
        </w:rPr>
      </w:pPr>
      <w:r>
        <w:rPr>
          <w:rFonts w:ascii="Calibri" w:hAnsi="Calibri" w:eastAsia="Calibri" w:cs="Calibri"/>
          <w:sz w:val="24"/>
          <w:szCs w:val="24"/>
        </w:rPr>
        <w:br w:type="textWrapping"/>
      </w:r>
      <w:r>
        <w:rPr>
          <w:rFonts w:ascii="Calibri" w:hAnsi="Calibri" w:eastAsia="Calibri" w:cs="Calibri"/>
          <w:sz w:val="24"/>
          <w:szCs w:val="24"/>
        </w:rPr>
        <w:t xml:space="preserve">Pre-installed on the device are an impressive 55 amplifier models, each of which is made possible by MOOER's cutting-edge MNRS nonlinear modeling technology. Complementing these are 69 effect types, including delay, modulation, reverb, and dynamic processing modules. </w:t>
      </w:r>
      <w:r>
        <w:rPr>
          <w:rFonts w:ascii="Calibri" w:hAnsi="Calibri" w:eastAsia="Calibri" w:cs="Calibri"/>
          <w:sz w:val="24"/>
          <w:szCs w:val="24"/>
          <w:highlight w:val="cyan"/>
        </w:rPr>
        <w:t>Impressively, the amplifier’s processing system is enhanced by support from DPE (Dynamic Spatial Enhancement) technology. Essentially, this dynamically optimizes the guitar’s audio signals in real time to augment spatial layering. Thanks to this cutting-edge feature, users will find that the F15i delivers a far more expansive listening experience with more depth than past MOOER amplifiers.</w:t>
      </w:r>
    </w:p>
    <w:p w14:paraId="422C2F21">
      <w:pPr>
        <w:spacing w:line="240" w:lineRule="auto"/>
        <w:rPr>
          <w:rFonts w:ascii="Calibri" w:hAnsi="Calibri" w:eastAsia="Calibri" w:cs="Calibri"/>
          <w:sz w:val="24"/>
          <w:szCs w:val="24"/>
        </w:rPr>
      </w:pPr>
    </w:p>
    <w:p w14:paraId="00000010">
      <w:pPr>
        <w:spacing w:line="240" w:lineRule="auto"/>
        <w:rPr>
          <w:rFonts w:ascii="Calibri" w:hAnsi="Calibri" w:eastAsia="Calibri" w:cs="Calibri"/>
          <w:sz w:val="24"/>
          <w:szCs w:val="24"/>
        </w:rPr>
      </w:pPr>
      <w:r>
        <w:rPr>
          <w:rFonts w:ascii="Calibri" w:hAnsi="Calibri" w:eastAsia="Calibri" w:cs="Calibri"/>
          <w:sz w:val="24"/>
          <w:szCs w:val="24"/>
        </w:rPr>
        <w:t>The user can browse through preset combinations through the intuitive 1.28-inch touchscreen, or alternatively, they can access a greater level of customization by designing their own amp, tone, and effect chains through the MOOER iAMP mobile app. Users can even upload and download presets through the app, greatly expanding the device’s sonic capabilities. For anyone who prefers tactile control systems over touchscreens, the F15i Li is also compatible with MOOER’s F4 wireless footswitch, facilitating uninterrupted preset changes.</w:t>
      </w:r>
    </w:p>
    <w:p w14:paraId="00000011">
      <w:pPr>
        <w:spacing w:line="240" w:lineRule="auto"/>
        <w:rPr>
          <w:rFonts w:ascii="Calibri" w:hAnsi="Calibri" w:eastAsia="Calibri" w:cs="Calibri"/>
          <w:sz w:val="24"/>
          <w:szCs w:val="24"/>
        </w:rPr>
      </w:pPr>
      <w:r>
        <w:rPr>
          <w:rFonts w:ascii="Calibri" w:hAnsi="Calibri" w:eastAsia="Calibri" w:cs="Calibri"/>
          <w:sz w:val="24"/>
          <w:szCs w:val="24"/>
        </w:rPr>
        <w:br w:type="textWrapping"/>
      </w:r>
      <w:r>
        <w:rPr>
          <w:rFonts w:ascii="Calibri" w:hAnsi="Calibri" w:eastAsia="Calibri" w:cs="Calibri"/>
          <w:sz w:val="24"/>
          <w:szCs w:val="24"/>
        </w:rPr>
        <w:t xml:space="preserve">In addition to amplification and effects, the F15i Li also contains various other practice features, such as a drum machine with 60 different grooves and 10 variations of metronome. Combining this with the synchronizable 60-second looper, users will have everything they need to rehearse performances, learn new songs, and compose intricate loop-based musical pieces. A high-precision tuner is even built into the amp’s software, helping guitarists to keep their guitars perfectly in tune, without having to depend on external hardware or software. </w:t>
      </w:r>
    </w:p>
    <w:p w14:paraId="00000012">
      <w:pPr>
        <w:spacing w:line="240" w:lineRule="auto"/>
        <w:rPr>
          <w:rFonts w:ascii="Calibri" w:hAnsi="Calibri" w:eastAsia="Calibri" w:cs="Calibri"/>
          <w:sz w:val="24"/>
          <w:szCs w:val="24"/>
        </w:rPr>
      </w:pPr>
      <w:r>
        <w:rPr>
          <w:rFonts w:ascii="Calibri" w:hAnsi="Calibri" w:eastAsia="Calibri" w:cs="Calibri"/>
          <w:sz w:val="24"/>
          <w:szCs w:val="24"/>
        </w:rPr>
        <w:br w:type="textWrapping"/>
      </w:r>
      <w:r>
        <w:rPr>
          <w:rFonts w:ascii="Calibri" w:hAnsi="Calibri" w:eastAsia="Calibri" w:cs="Calibri"/>
          <w:sz w:val="24"/>
          <w:szCs w:val="24"/>
        </w:rPr>
        <w:t xml:space="preserve">Just like with other recent MOOER amps, the F15i Li sports a versatile array of audio routing options. As would be expected, it features a ¼” mono input, but impressively, it also has 2 line-out jacks for external amplification, a 3.5mm headphone line-out for silent practice, and even Bluetooth 5.0 input support. Essentially, this enables users to stream their favorite songs and backing tracks to the amp to practice with. If the guitarist wishes to record their new creations, they can even leverage the amp’s USB-C port for high-quality OTG audio recording on a mobile device. </w:t>
      </w:r>
    </w:p>
    <w:p w14:paraId="00000013">
      <w:pPr>
        <w:spacing w:line="240" w:lineRule="auto"/>
        <w:rPr>
          <w:rFonts w:ascii="Calibri" w:hAnsi="Calibri" w:eastAsia="Calibri" w:cs="Calibri"/>
          <w:sz w:val="24"/>
          <w:szCs w:val="24"/>
        </w:rPr>
      </w:pPr>
      <w:r>
        <w:rPr>
          <w:rFonts w:ascii="Calibri" w:hAnsi="Calibri" w:eastAsia="Calibri" w:cs="Calibri"/>
          <w:sz w:val="24"/>
          <w:szCs w:val="24"/>
        </w:rPr>
        <w:br w:type="textWrapping"/>
      </w:r>
      <w:r>
        <w:rPr>
          <w:rFonts w:ascii="Calibri" w:hAnsi="Calibri" w:eastAsia="Calibri" w:cs="Calibri"/>
          <w:sz w:val="24"/>
          <w:szCs w:val="24"/>
        </w:rPr>
        <w:t xml:space="preserve">Arguably the most exciting feature of the F15i Li is the fact that it is powered by an integrated lithium battery. This empowers guitarists to continue shredding with high-quality amp simulations and effects, even when they are traveling or when there is no power source available. Combined with how compact and lightweight the amp is, along with its convenient carrying strap, the F15i Li is set to be MOOER’s flagship option for guitarists who want all-in-one practice solutions, wherever they may be in the world. </w:t>
      </w:r>
    </w:p>
    <w:p w14:paraId="00000014">
      <w:pPr>
        <w:spacing w:line="240" w:lineRule="auto"/>
        <w:rPr>
          <w:rFonts w:ascii="Calibri" w:hAnsi="Calibri" w:eastAsia="Calibri" w:cs="Calibri"/>
          <w:sz w:val="24"/>
          <w:szCs w:val="24"/>
        </w:rPr>
      </w:pPr>
    </w:p>
    <w:p w14:paraId="00000015">
      <w:pPr>
        <w:spacing w:line="259" w:lineRule="auto"/>
        <w:rPr>
          <w:rFonts w:ascii="Calibri" w:hAnsi="Calibri" w:eastAsia="Calibri" w:cs="Calibri"/>
          <w:b/>
          <w:sz w:val="24"/>
          <w:szCs w:val="24"/>
        </w:rPr>
      </w:pPr>
      <w:r>
        <w:rPr>
          <w:rFonts w:ascii="Calibri" w:hAnsi="Calibri" w:eastAsia="Calibri" w:cs="Calibri"/>
          <w:b/>
          <w:sz w:val="24"/>
          <w:szCs w:val="24"/>
        </w:rPr>
        <w:t>Features:</w:t>
      </w:r>
    </w:p>
    <w:p w14:paraId="00000016">
      <w:pPr>
        <w:spacing w:line="259" w:lineRule="auto"/>
        <w:rPr>
          <w:rFonts w:ascii="Calibri" w:hAnsi="Calibri" w:eastAsia="Calibri" w:cs="Calibri"/>
          <w:sz w:val="24"/>
          <w:szCs w:val="24"/>
        </w:rPr>
      </w:pPr>
    </w:p>
    <w:p w14:paraId="00000017">
      <w:pPr>
        <w:numPr>
          <w:ilvl w:val="0"/>
          <w:numId w:val="1"/>
        </w:numPr>
        <w:spacing w:line="259" w:lineRule="auto"/>
        <w:rPr>
          <w:rFonts w:ascii="Calibri" w:hAnsi="Calibri" w:eastAsia="Calibri" w:cs="Calibri"/>
          <w:sz w:val="24"/>
          <w:szCs w:val="24"/>
        </w:rPr>
      </w:pPr>
      <w:r>
        <w:rPr>
          <w:rFonts w:ascii="Calibri" w:hAnsi="Calibri" w:eastAsia="Calibri" w:cs="Calibri"/>
          <w:sz w:val="24"/>
          <w:szCs w:val="24"/>
        </w:rPr>
        <w:t>15W of stereo amplification (dual 2-inch speakers)</w:t>
      </w:r>
    </w:p>
    <w:p w14:paraId="00000018">
      <w:pPr>
        <w:numPr>
          <w:ilvl w:val="0"/>
          <w:numId w:val="1"/>
        </w:numPr>
        <w:spacing w:line="259" w:lineRule="auto"/>
        <w:rPr>
          <w:rFonts w:ascii="Calibri" w:hAnsi="Calibri" w:eastAsia="Calibri" w:cs="Calibri"/>
          <w:sz w:val="24"/>
          <w:szCs w:val="24"/>
        </w:rPr>
      </w:pPr>
      <w:r>
        <w:rPr>
          <w:rFonts w:ascii="Calibri" w:hAnsi="Calibri" w:eastAsia="Calibri" w:cs="Calibri"/>
          <w:sz w:val="24"/>
          <w:szCs w:val="24"/>
        </w:rPr>
        <w:t>Integrated MOOER iAMP effect system</w:t>
      </w:r>
    </w:p>
    <w:p w14:paraId="6FDBF992">
      <w:pPr>
        <w:numPr>
          <w:ilvl w:val="0"/>
          <w:numId w:val="1"/>
        </w:numPr>
        <w:spacing w:line="259" w:lineRule="auto"/>
        <w:rPr>
          <w:rFonts w:ascii="Calibri" w:hAnsi="Calibri" w:eastAsia="Calibri" w:cs="Calibri"/>
          <w:sz w:val="24"/>
          <w:szCs w:val="24"/>
          <w:highlight w:val="cyan"/>
        </w:rPr>
      </w:pPr>
      <w:r>
        <w:rPr>
          <w:rFonts w:ascii="Calibri" w:hAnsi="Calibri" w:eastAsia="Calibri" w:cs="Calibri"/>
          <w:sz w:val="24"/>
          <w:szCs w:val="24"/>
          <w:highlight w:val="cyan"/>
        </w:rPr>
        <w:t>Compatible with both electric guitar and electric bass</w:t>
      </w:r>
    </w:p>
    <w:p w14:paraId="00000019">
      <w:pPr>
        <w:numPr>
          <w:ilvl w:val="0"/>
          <w:numId w:val="1"/>
        </w:numPr>
        <w:spacing w:line="259" w:lineRule="auto"/>
        <w:rPr>
          <w:rFonts w:ascii="Calibri" w:hAnsi="Calibri" w:eastAsia="Calibri" w:cs="Calibri"/>
          <w:sz w:val="24"/>
          <w:szCs w:val="24"/>
        </w:rPr>
      </w:pPr>
      <w:r>
        <w:rPr>
          <w:rFonts w:ascii="Calibri" w:hAnsi="Calibri" w:eastAsia="Calibri" w:cs="Calibri"/>
          <w:sz w:val="24"/>
          <w:szCs w:val="24"/>
        </w:rPr>
        <w:t>1.28-inch circular touchscreen</w:t>
      </w:r>
    </w:p>
    <w:p w14:paraId="0000001A">
      <w:pPr>
        <w:numPr>
          <w:ilvl w:val="0"/>
          <w:numId w:val="1"/>
        </w:numPr>
        <w:spacing w:line="259" w:lineRule="auto"/>
        <w:rPr>
          <w:rFonts w:ascii="Calibri" w:hAnsi="Calibri" w:eastAsia="Calibri" w:cs="Calibri"/>
          <w:sz w:val="24"/>
          <w:szCs w:val="24"/>
        </w:rPr>
      </w:pPr>
      <w:r>
        <w:rPr>
          <w:rFonts w:ascii="Calibri" w:hAnsi="Calibri" w:eastAsia="Calibri" w:cs="Calibri"/>
          <w:sz w:val="24"/>
          <w:szCs w:val="24"/>
        </w:rPr>
        <w:t>55 amp models, each based on MOOER's MNRS nonlinear modeling technology</w:t>
      </w:r>
    </w:p>
    <w:p w14:paraId="0000001B">
      <w:pPr>
        <w:numPr>
          <w:ilvl w:val="0"/>
          <w:numId w:val="1"/>
        </w:numPr>
        <w:spacing w:line="259" w:lineRule="auto"/>
        <w:rPr>
          <w:rFonts w:ascii="Calibri" w:hAnsi="Calibri" w:eastAsia="Calibri" w:cs="Calibri"/>
          <w:sz w:val="24"/>
          <w:szCs w:val="24"/>
        </w:rPr>
      </w:pPr>
      <w:r>
        <w:rPr>
          <w:rFonts w:ascii="Calibri" w:hAnsi="Calibri" w:eastAsia="Calibri" w:cs="Calibri"/>
          <w:sz w:val="24"/>
          <w:szCs w:val="24"/>
        </w:rPr>
        <w:t>69 effect types</w:t>
      </w:r>
    </w:p>
    <w:p w14:paraId="572BE5C9">
      <w:pPr>
        <w:numPr>
          <w:ilvl w:val="0"/>
          <w:numId w:val="1"/>
        </w:numPr>
        <w:spacing w:line="259" w:lineRule="auto"/>
        <w:rPr>
          <w:rFonts w:ascii="Calibri" w:hAnsi="Calibri" w:eastAsia="Calibri" w:cs="Calibri"/>
          <w:sz w:val="24"/>
          <w:szCs w:val="24"/>
        </w:rPr>
      </w:pPr>
      <w:r>
        <w:rPr>
          <w:rFonts w:ascii="Calibri" w:hAnsi="Calibri" w:eastAsia="Calibri" w:cs="Calibri"/>
          <w:sz w:val="24"/>
          <w:szCs w:val="24"/>
          <w:highlight w:val="cyan"/>
        </w:rPr>
        <w:t>Supports DPE (Dynamic Spatial Enhancement) for spatial layering and depth enhancement</w:t>
      </w:r>
    </w:p>
    <w:p w14:paraId="0000001C">
      <w:pPr>
        <w:numPr>
          <w:ilvl w:val="0"/>
          <w:numId w:val="1"/>
        </w:numPr>
        <w:spacing w:line="259" w:lineRule="auto"/>
        <w:rPr>
          <w:rFonts w:ascii="Calibri" w:hAnsi="Calibri" w:eastAsia="Calibri" w:cs="Calibri"/>
          <w:sz w:val="24"/>
          <w:szCs w:val="24"/>
        </w:rPr>
      </w:pPr>
      <w:r>
        <w:rPr>
          <w:rFonts w:ascii="Calibri" w:hAnsi="Calibri" w:eastAsia="Calibri" w:cs="Calibri"/>
          <w:sz w:val="24"/>
          <w:szCs w:val="24"/>
        </w:rPr>
        <w:t>Built-in drum machine with 60 drum grooves and 10 types of metronome</w:t>
      </w:r>
    </w:p>
    <w:p w14:paraId="0000001D">
      <w:pPr>
        <w:numPr>
          <w:ilvl w:val="0"/>
          <w:numId w:val="1"/>
        </w:numPr>
        <w:spacing w:line="259" w:lineRule="auto"/>
        <w:rPr>
          <w:rFonts w:ascii="Calibri" w:hAnsi="Calibri" w:eastAsia="Calibri" w:cs="Calibri"/>
          <w:sz w:val="24"/>
          <w:szCs w:val="24"/>
        </w:rPr>
      </w:pPr>
      <w:r>
        <w:rPr>
          <w:rFonts w:ascii="Calibri" w:hAnsi="Calibri" w:eastAsia="Calibri" w:cs="Calibri"/>
          <w:sz w:val="24"/>
          <w:szCs w:val="24"/>
        </w:rPr>
        <w:t>60-second looper, synchronizable with the drum machine</w:t>
      </w:r>
    </w:p>
    <w:p w14:paraId="0000001E">
      <w:pPr>
        <w:numPr>
          <w:ilvl w:val="0"/>
          <w:numId w:val="1"/>
        </w:numPr>
        <w:spacing w:line="259" w:lineRule="auto"/>
        <w:rPr>
          <w:rFonts w:ascii="Calibri" w:hAnsi="Calibri" w:eastAsia="Calibri" w:cs="Calibri"/>
          <w:sz w:val="24"/>
          <w:szCs w:val="24"/>
        </w:rPr>
      </w:pPr>
      <w:r>
        <w:rPr>
          <w:rFonts w:ascii="Calibri" w:hAnsi="Calibri" w:eastAsia="Calibri" w:cs="Calibri"/>
          <w:sz w:val="24"/>
          <w:szCs w:val="24"/>
        </w:rPr>
        <w:t xml:space="preserve">Integrated high-precision tuner </w:t>
      </w:r>
    </w:p>
    <w:p w14:paraId="00000020">
      <w:pPr>
        <w:numPr>
          <w:ilvl w:val="0"/>
          <w:numId w:val="1"/>
        </w:numPr>
        <w:spacing w:line="259" w:lineRule="auto"/>
        <w:rPr>
          <w:rFonts w:ascii="Calibri" w:hAnsi="Calibri" w:eastAsia="Calibri" w:cs="Calibri"/>
          <w:sz w:val="24"/>
          <w:szCs w:val="24"/>
          <w:highlight w:val="cyan"/>
        </w:rPr>
      </w:pPr>
      <w:r>
        <w:rPr>
          <w:rFonts w:ascii="Calibri" w:hAnsi="Calibri" w:eastAsia="Calibri" w:cs="Calibri"/>
          <w:sz w:val="24"/>
          <w:szCs w:val="24"/>
          <w:highlight w:val="cyan"/>
        </w:rPr>
        <w:t>Built-in battery</w:t>
      </w:r>
    </w:p>
    <w:p w14:paraId="00000021">
      <w:pPr>
        <w:numPr>
          <w:ilvl w:val="0"/>
          <w:numId w:val="1"/>
        </w:numPr>
        <w:spacing w:line="259" w:lineRule="auto"/>
        <w:rPr>
          <w:rFonts w:ascii="Calibri" w:hAnsi="Calibri" w:eastAsia="Calibri" w:cs="Calibri"/>
          <w:sz w:val="24"/>
          <w:szCs w:val="24"/>
        </w:rPr>
      </w:pPr>
      <w:r>
        <w:rPr>
          <w:rFonts w:ascii="Calibri" w:hAnsi="Calibri" w:eastAsia="Calibri" w:cs="Calibri"/>
          <w:sz w:val="24"/>
          <w:szCs w:val="24"/>
        </w:rPr>
        <w:t>3.5mm headphone output port for silent practice</w:t>
      </w:r>
    </w:p>
    <w:p w14:paraId="00000022">
      <w:pPr>
        <w:numPr>
          <w:ilvl w:val="0"/>
          <w:numId w:val="1"/>
        </w:numPr>
        <w:spacing w:line="259" w:lineRule="auto"/>
        <w:rPr>
          <w:rFonts w:ascii="Calibri" w:hAnsi="Calibri" w:eastAsia="Calibri" w:cs="Calibri"/>
          <w:sz w:val="24"/>
          <w:szCs w:val="24"/>
        </w:rPr>
      </w:pPr>
      <w:r>
        <w:rPr>
          <w:rFonts w:ascii="Calibri" w:hAnsi="Calibri" w:eastAsia="Calibri" w:cs="Calibri"/>
          <w:sz w:val="24"/>
          <w:szCs w:val="24"/>
        </w:rPr>
        <w:t>Dedicated iAMP mobile app for advanced effect chain editing, preset/tone sharing, and firmware updates</w:t>
      </w:r>
    </w:p>
    <w:p w14:paraId="00000023">
      <w:pPr>
        <w:numPr>
          <w:ilvl w:val="0"/>
          <w:numId w:val="1"/>
        </w:numPr>
        <w:spacing w:line="259" w:lineRule="auto"/>
        <w:rPr>
          <w:rFonts w:ascii="Calibri" w:hAnsi="Calibri" w:eastAsia="Calibri" w:cs="Calibri"/>
          <w:sz w:val="24"/>
          <w:szCs w:val="24"/>
        </w:rPr>
      </w:pPr>
      <w:r>
        <w:rPr>
          <w:rFonts w:ascii="Calibri" w:hAnsi="Calibri" w:eastAsia="Calibri" w:cs="Calibri"/>
          <w:sz w:val="24"/>
          <w:szCs w:val="24"/>
        </w:rPr>
        <w:t>Compatible with MOOER's F4 wireless footswitch for augmented control</w:t>
      </w:r>
    </w:p>
    <w:p w14:paraId="00000024">
      <w:pPr>
        <w:numPr>
          <w:ilvl w:val="0"/>
          <w:numId w:val="1"/>
        </w:numPr>
        <w:spacing w:line="259" w:lineRule="auto"/>
        <w:rPr>
          <w:rFonts w:ascii="Calibri" w:hAnsi="Calibri" w:eastAsia="Calibri" w:cs="Calibri"/>
          <w:sz w:val="24"/>
          <w:szCs w:val="24"/>
        </w:rPr>
      </w:pPr>
      <w:r>
        <w:rPr>
          <w:rFonts w:ascii="Calibri" w:hAnsi="Calibri" w:eastAsia="Calibri" w:cs="Calibri"/>
          <w:sz w:val="24"/>
          <w:szCs w:val="24"/>
        </w:rPr>
        <w:t>Bluetooth 5.0 input compatibility, ideal for practicing with backing tracks</w:t>
      </w:r>
    </w:p>
    <w:p w14:paraId="00000025">
      <w:pPr>
        <w:numPr>
          <w:ilvl w:val="0"/>
          <w:numId w:val="1"/>
        </w:numPr>
        <w:spacing w:line="259" w:lineRule="auto"/>
        <w:rPr>
          <w:rFonts w:ascii="Calibri" w:hAnsi="Calibri" w:eastAsia="Calibri" w:cs="Calibri"/>
          <w:sz w:val="24"/>
          <w:szCs w:val="24"/>
        </w:rPr>
      </w:pPr>
      <w:r>
        <w:rPr>
          <w:rFonts w:ascii="Calibri" w:hAnsi="Calibri" w:eastAsia="Calibri" w:cs="Calibri"/>
          <w:sz w:val="24"/>
          <w:szCs w:val="24"/>
        </w:rPr>
        <w:t xml:space="preserve">USB-C port for high-quality OTG audio recording </w:t>
      </w:r>
    </w:p>
    <w:p w14:paraId="00000026">
      <w:pPr>
        <w:numPr>
          <w:ilvl w:val="0"/>
          <w:numId w:val="1"/>
        </w:numPr>
        <w:spacing w:line="259" w:lineRule="auto"/>
        <w:rPr>
          <w:rFonts w:ascii="Calibri" w:hAnsi="Calibri" w:eastAsia="Calibri" w:cs="Calibri"/>
          <w:sz w:val="24"/>
          <w:szCs w:val="24"/>
        </w:rPr>
      </w:pPr>
      <w:r>
        <w:rPr>
          <w:rFonts w:ascii="Calibri" w:hAnsi="Calibri" w:eastAsia="Calibri" w:cs="Calibri"/>
          <w:sz w:val="24"/>
          <w:szCs w:val="24"/>
        </w:rPr>
        <w:t>Convenient carrying strap</w:t>
      </w:r>
    </w:p>
    <w:p w14:paraId="00000027">
      <w:pPr>
        <w:spacing w:before="280" w:after="160" w:line="256" w:lineRule="auto"/>
        <w:rPr>
          <w:rFonts w:ascii="Calibri" w:hAnsi="Calibri" w:eastAsia="Calibri" w:cs="Calibri"/>
        </w:rPr>
      </w:pPr>
      <w:r>
        <w:rPr>
          <w:rFonts w:ascii="Calibri" w:hAnsi="Calibri" w:eastAsia="Calibri" w:cs="Calibri"/>
        </w:rPr>
        <w:t>The F15i Intelligent Amp will be available from the official distributors and retailers worldwide on 8th July</w:t>
      </w:r>
      <w:bookmarkStart w:id="0" w:name="_GoBack"/>
      <w:bookmarkEnd w:id="0"/>
      <w:r>
        <w:rPr>
          <w:rFonts w:ascii="Calibri" w:hAnsi="Calibri" w:eastAsia="Calibri" w:cs="Calibri"/>
        </w:rPr>
        <w:t>.</w:t>
      </w:r>
    </w:p>
    <w:p w14:paraId="00000028"/>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6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C725F85"/>
    <w:multiLevelType w:val="multilevel"/>
    <w:tmpl w:val="2C725F85"/>
    <w:lvl w:ilvl="0" w:tentative="0">
      <w:start w:val="0"/>
      <w:numFmt w:val="bullet"/>
      <w:lvlText w:val="•"/>
      <w:lvlJc w:val="left"/>
      <w:pPr>
        <w:ind w:left="360" w:hanging="360"/>
      </w:pPr>
      <w:rPr>
        <w:u w:val="none"/>
      </w:rPr>
    </w:lvl>
    <w:lvl w:ilvl="1" w:tentative="0">
      <w:start w:val="1"/>
      <w:numFmt w:val="bullet"/>
      <w:lvlText w:val="■"/>
      <w:lvlJc w:val="left"/>
      <w:pPr>
        <w:ind w:left="840" w:hanging="420"/>
      </w:pPr>
      <w:rPr>
        <w:u w:val="none"/>
      </w:rPr>
    </w:lvl>
    <w:lvl w:ilvl="2" w:tentative="0">
      <w:start w:val="1"/>
      <w:numFmt w:val="bullet"/>
      <w:lvlText w:val="◆"/>
      <w:lvlJc w:val="left"/>
      <w:pPr>
        <w:ind w:left="1260" w:hanging="420"/>
      </w:pPr>
      <w:rPr>
        <w:u w:val="none"/>
      </w:rPr>
    </w:lvl>
    <w:lvl w:ilvl="3" w:tentative="0">
      <w:start w:val="1"/>
      <w:numFmt w:val="bullet"/>
      <w:lvlText w:val="●"/>
      <w:lvlJc w:val="left"/>
      <w:pPr>
        <w:ind w:left="1680" w:hanging="420"/>
      </w:pPr>
      <w:rPr>
        <w:u w:val="none"/>
      </w:rPr>
    </w:lvl>
    <w:lvl w:ilvl="4" w:tentative="0">
      <w:start w:val="1"/>
      <w:numFmt w:val="bullet"/>
      <w:lvlText w:val="■"/>
      <w:lvlJc w:val="left"/>
      <w:pPr>
        <w:ind w:left="2100" w:hanging="420"/>
      </w:pPr>
      <w:rPr>
        <w:u w:val="none"/>
      </w:rPr>
    </w:lvl>
    <w:lvl w:ilvl="5" w:tentative="0">
      <w:start w:val="1"/>
      <w:numFmt w:val="bullet"/>
      <w:lvlText w:val="◆"/>
      <w:lvlJc w:val="left"/>
      <w:pPr>
        <w:ind w:left="2520" w:hanging="420"/>
      </w:pPr>
      <w:rPr>
        <w:u w:val="none"/>
      </w:rPr>
    </w:lvl>
    <w:lvl w:ilvl="6" w:tentative="0">
      <w:start w:val="1"/>
      <w:numFmt w:val="bullet"/>
      <w:lvlText w:val="●"/>
      <w:lvlJc w:val="left"/>
      <w:pPr>
        <w:ind w:left="2940" w:hanging="420"/>
      </w:pPr>
      <w:rPr>
        <w:u w:val="none"/>
      </w:rPr>
    </w:lvl>
    <w:lvl w:ilvl="7" w:tentative="0">
      <w:start w:val="1"/>
      <w:numFmt w:val="bullet"/>
      <w:lvlText w:val="■"/>
      <w:lvlJc w:val="left"/>
      <w:pPr>
        <w:ind w:left="3360" w:hanging="420"/>
      </w:pPr>
      <w:rPr>
        <w:u w:val="none"/>
      </w:rPr>
    </w:lvl>
    <w:lvl w:ilvl="8" w:tentative="0">
      <w:start w:val="1"/>
      <w:numFmt w:val="bullet"/>
      <w:lvlText w:val="◆"/>
      <w:lvlJc w:val="left"/>
      <w:pPr>
        <w:ind w:left="3780" w:hanging="42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isplayBackgroundShape w:val="1"/>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3484"/>
    <w:rsid w:val="001026BE"/>
    <w:rsid w:val="00213484"/>
    <w:rsid w:val="00532ABF"/>
    <w:rsid w:val="00800A80"/>
    <w:rsid w:val="009C0A67"/>
    <w:rsid w:val="00DB0C21"/>
    <w:rsid w:val="FD9956B2"/>
    <w:rsid w:val="FFFF149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Theme="minorEastAsia"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cs="Arial" w:eastAsiaTheme="minorEastAsia"/>
      <w:sz w:val="22"/>
      <w:szCs w:val="22"/>
      <w:lang w:val="en" w:eastAsia="en-GB"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after="320"/>
    </w:pPr>
    <w:rPr>
      <w:color w:val="666666"/>
      <w:sz w:val="30"/>
      <w:szCs w:val="30"/>
    </w:rPr>
  </w:style>
  <w:style w:type="paragraph" w:styleId="11">
    <w:name w:val="Title"/>
    <w:basedOn w:val="1"/>
    <w:next w:val="1"/>
    <w:qFormat/>
    <w:uiPriority w:val="10"/>
    <w:pPr>
      <w:keepNext/>
      <w:keepLines/>
      <w:spacing w:after="60"/>
    </w:pPr>
    <w:rPr>
      <w:sz w:val="52"/>
      <w:szCs w:val="5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3</Pages>
  <Words>883</Words>
  <Characters>5039</Characters>
  <Lines>41</Lines>
  <Paragraphs>11</Paragraphs>
  <TotalTime>2</TotalTime>
  <ScaleCrop>false</ScaleCrop>
  <LinksUpToDate>false</LinksUpToDate>
  <CharactersWithSpaces>5911</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2025-05-30T17:28:00Z</dcterms:created>
  <dc:creator>Data</dc:creator>
  <cp:lastModifiedBy>墨雯</cp:lastModifiedBy>
  <dcterms:modified xsi:type="dcterms:W3CDTF">2025-07-04T10:32:53Z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1033-7.5.1.8994</vt:lpwstr>
  </property>
  <property fmtid="{D5CDD505-2E9C-101B-9397-08002B2CF9AE}" pid="3" name="ICV">
    <vt:lpwstr>C9FA7254BCDF3B74353D67682BC955AD_42</vt:lpwstr>
  </property>
</Properties>
</file>