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 w14:paraId="00000002">
      <w:pPr>
        <w:spacing w:line="240" w:lineRule="auto"/>
        <w:rPr>
          <w:rFonts w:ascii="Calibri" w:hAnsi="Calibri" w:eastAsia="Calibri" w:cs="Calibri"/>
          <w:sz w:val="24"/>
          <w:szCs w:val="24"/>
        </w:rPr>
      </w:pPr>
      <w:r>
        <w:rPr>
          <w:rFonts w:ascii="Calibri" w:hAnsi="Calibri" w:eastAsia="Calibri" w:cs="Calibri"/>
          <w:b/>
          <w:sz w:val="24"/>
          <w:szCs w:val="24"/>
        </w:rPr>
        <w:t xml:space="preserve">Short product description: </w:t>
      </w:r>
      <w:r>
        <w:rPr>
          <w:rFonts w:ascii="Calibri" w:hAnsi="Calibri" w:eastAsia="Calibri" w:cs="Calibri"/>
          <w:sz w:val="24"/>
          <w:szCs w:val="24"/>
        </w:rPr>
        <w:t>The MOOER F15i Li Intelligent Amp is a portable desktop amplifier offering 15W stereo sound through dual 2-inch speakers, powered by the company’s advanced iAMP system and MNRS modeling technology. It features 55 amp models, 69 customizable effects, a 1.28-inch touchscreen, and in-depth editing via the iAMP mobile app, helping guitarists craft the perfect guitar rig without needing heavy equipment. Additionally, the amp boasts a built-in drum machine with 60 drum grooves, 10 metronome variations, and even a synchronizable 60-second looper, complemented by a high-precision tuner. Thanks to the amp’s Bluetooth 5.0 input streaming, USB-C OTG audio recording, headphone output, and two line-outs, the audio routing options are versatile, making the F15i suitable for any setup. Most importantly, the amp is powered by an integrated rechargeable lithium battery, empowering users to practice and compose with high-quality amps and effects, even if they’re traveling without access to a power source.</w:t>
      </w:r>
      <w:r>
        <w:rPr>
          <w:rFonts w:ascii="Calibri" w:hAnsi="Calibri" w:eastAsia="Calibri" w:cs="Calibri"/>
          <w:sz w:val="24"/>
          <w:szCs w:val="24"/>
        </w:rPr>
        <w:br w:type="textWrapping"/>
      </w:r>
    </w:p>
    <w:p w14:paraId="00000003">
      <w:pPr>
        <w:pBdr>
          <w:bottom w:val="single" w:color="000000" w:sz="6" w:space="1"/>
        </w:pBdr>
        <w:spacing w:line="240" w:lineRule="auto"/>
        <w:rPr>
          <w:rFonts w:ascii="Calibri" w:hAnsi="Calibri" w:eastAsia="Calibri" w:cs="Calibri"/>
          <w:sz w:val="24"/>
          <w:szCs w:val="24"/>
        </w:rPr>
      </w:pPr>
    </w:p>
    <w:p w14:paraId="00000004">
      <w:pPr>
        <w:spacing w:line="240" w:lineRule="auto"/>
        <w:rPr>
          <w:rFonts w:ascii="Calibri" w:hAnsi="Calibri" w:eastAsia="Calibri" w:cs="Calibri"/>
          <w:sz w:val="24"/>
          <w:szCs w:val="24"/>
        </w:rPr>
      </w:pPr>
    </w:p>
    <w:p w14:paraId="00000005">
      <w:pPr>
        <w:spacing w:line="240" w:lineRule="auto"/>
        <w:rPr>
          <w:rFonts w:ascii="Calibri" w:hAnsi="Calibri" w:eastAsia="Calibri" w:cs="Calibri"/>
        </w:rPr>
      </w:pPr>
      <w:r>
        <w:rPr>
          <w:rFonts w:ascii="Calibri" w:hAnsi="Calibri" w:eastAsia="Calibri" w:cs="Calibri"/>
        </w:rPr>
        <w:t>MOOER</w:t>
      </w:r>
    </w:p>
    <w:p w14:paraId="00000006">
      <w:pPr>
        <w:spacing w:line="240" w:lineRule="auto"/>
        <w:rPr>
          <w:rFonts w:ascii="Calibri" w:hAnsi="Calibri" w:eastAsia="Calibri" w:cs="Calibri"/>
        </w:rPr>
      </w:pPr>
      <w:r>
        <w:rPr>
          <w:rFonts w:ascii="Calibri" w:hAnsi="Calibri" w:eastAsia="Calibri" w:cs="Calibri"/>
        </w:rPr>
        <w:t xml:space="preserve">Contact: </w:t>
      </w:r>
      <w:r>
        <w:rPr>
          <w:rFonts w:hint="default" w:ascii="Calibri" w:hAnsi="Calibri" w:eastAsia="Calibri" w:cs="Calibri"/>
          <w:lang w:val="en-US"/>
        </w:rPr>
        <w:t>Celeste</w:t>
      </w:r>
      <w:r>
        <w:rPr>
          <w:rFonts w:ascii="Calibri" w:hAnsi="Calibri" w:eastAsia="Calibri" w:cs="Calibri"/>
        </w:rPr>
        <w:t>@mooeraudio.com</w:t>
      </w:r>
    </w:p>
    <w:p w14:paraId="00000007">
      <w:pPr>
        <w:spacing w:line="240" w:lineRule="auto"/>
        <w:rPr>
          <w:rFonts w:ascii="Calibri" w:hAnsi="Calibri" w:eastAsia="Calibri" w:cs="Calibri"/>
        </w:rPr>
      </w:pPr>
      <w:r>
        <w:rPr>
          <w:rFonts w:ascii="Calibri" w:hAnsi="Calibri" w:eastAsia="Calibri" w:cs="Calibri"/>
        </w:rPr>
        <w:t>www.mooeraudio.com</w:t>
      </w:r>
    </w:p>
    <w:p w14:paraId="00000008">
      <w:pPr>
        <w:pBdr>
          <w:bottom w:val="single" w:color="000000" w:sz="6" w:space="1"/>
        </w:pBdr>
        <w:spacing w:line="240" w:lineRule="auto"/>
        <w:rPr>
          <w:rFonts w:ascii="Calibri" w:hAnsi="Calibri" w:eastAsia="Calibri" w:cs="Calibri"/>
          <w:sz w:val="24"/>
          <w:szCs w:val="24"/>
        </w:rPr>
      </w:pPr>
    </w:p>
    <w:p w14:paraId="00000009">
      <w:pPr>
        <w:spacing w:line="240" w:lineRule="auto"/>
        <w:rPr>
          <w:rFonts w:ascii="Calibri" w:hAnsi="Calibri" w:eastAsia="Calibri" w:cs="Calibri"/>
          <w:sz w:val="24"/>
          <w:szCs w:val="24"/>
        </w:rPr>
      </w:pPr>
    </w:p>
    <w:p w14:paraId="0000000A">
      <w:pPr>
        <w:spacing w:line="240" w:lineRule="auto"/>
        <w:jc w:val="center"/>
        <w:rPr>
          <w:rFonts w:ascii="Calibri" w:hAnsi="Calibri" w:eastAsia="Calibri" w:cs="Calibri"/>
          <w:sz w:val="24"/>
          <w:szCs w:val="24"/>
        </w:rPr>
      </w:pPr>
      <w:r>
        <w:rPr>
          <w:rFonts w:ascii="Calibri" w:hAnsi="Calibri" w:eastAsia="Calibri" w:cs="Calibri"/>
          <w:sz w:val="24"/>
          <w:szCs w:val="24"/>
        </w:rPr>
        <w:t xml:space="preserve">FOR RELEASE </w:t>
      </w:r>
      <w:r>
        <w:rPr>
          <w:rFonts w:ascii="Calibri" w:hAnsi="Calibri" w:eastAsia="Calibri" w:cs="Calibri"/>
          <w:b/>
          <w:sz w:val="24"/>
          <w:szCs w:val="24"/>
        </w:rPr>
        <w:t>July 8</w:t>
      </w:r>
      <w:r>
        <w:rPr>
          <w:rFonts w:ascii="Calibri" w:hAnsi="Calibri" w:eastAsia="Calibri" w:cs="Calibri"/>
          <w:b/>
          <w:sz w:val="24"/>
          <w:szCs w:val="24"/>
          <w:vertAlign w:val="superscript"/>
        </w:rPr>
        <w:t>th</w:t>
      </w:r>
      <w:r>
        <w:rPr>
          <w:rFonts w:ascii="Calibri" w:hAnsi="Calibri" w:eastAsia="Calibri" w:cs="Calibri"/>
          <w:sz w:val="24"/>
          <w:szCs w:val="24"/>
        </w:rPr>
        <w:t xml:space="preserve">, </w:t>
      </w:r>
      <w:r>
        <w:rPr>
          <w:rFonts w:ascii="Calibri" w:hAnsi="Calibri" w:eastAsia="Calibri" w:cs="Calibri"/>
          <w:b/>
          <w:sz w:val="24"/>
          <w:szCs w:val="24"/>
        </w:rPr>
        <w:t>2025</w:t>
      </w:r>
    </w:p>
    <w:p w14:paraId="0000000B">
      <w:pPr>
        <w:spacing w:line="240" w:lineRule="auto"/>
        <w:rPr>
          <w:rFonts w:ascii="Calibri" w:hAnsi="Calibri" w:eastAsia="Calibri" w:cs="Calibri"/>
          <w:sz w:val="24"/>
          <w:szCs w:val="24"/>
        </w:rPr>
      </w:pPr>
    </w:p>
    <w:p w14:paraId="0000000C">
      <w:pPr>
        <w:spacing w:line="240" w:lineRule="auto"/>
        <w:jc w:val="center"/>
        <w:rPr>
          <w:rFonts w:ascii="Calibri" w:hAnsi="Calibri" w:eastAsia="Calibri" w:cs="Calibri"/>
          <w:b/>
          <w:sz w:val="32"/>
          <w:szCs w:val="32"/>
        </w:rPr>
      </w:pPr>
      <w:r>
        <w:rPr>
          <w:rFonts w:ascii="Calibri" w:hAnsi="Calibri" w:eastAsia="Calibri" w:cs="Calibri"/>
          <w:b/>
          <w:sz w:val="32"/>
          <w:szCs w:val="32"/>
        </w:rPr>
        <w:t xml:space="preserve">MOOER’s F15i Li Intelligent Amp Redefines Portable Guitar Practice </w:t>
      </w:r>
    </w:p>
    <w:p w14:paraId="0000000D">
      <w:pPr>
        <w:spacing w:line="240" w:lineRule="auto"/>
        <w:jc w:val="center"/>
        <w:rPr>
          <w:rFonts w:ascii="Calibri" w:hAnsi="Calibri" w:eastAsia="Calibri" w:cs="Calibri"/>
          <w:sz w:val="24"/>
          <w:szCs w:val="24"/>
        </w:rPr>
      </w:pPr>
    </w:p>
    <w:p w14:paraId="0000000E">
      <w:pPr>
        <w:spacing w:line="240" w:lineRule="auto"/>
        <w:rPr>
          <w:rFonts w:ascii="Calibri" w:hAnsi="Calibri" w:eastAsia="Calibri" w:cs="Calibri"/>
          <w:sz w:val="24"/>
          <w:szCs w:val="24"/>
        </w:rPr>
      </w:pPr>
      <w:r>
        <w:rPr>
          <w:rFonts w:ascii="Calibri" w:hAnsi="Calibri" w:eastAsia="Calibri" w:cs="Calibri"/>
          <w:b/>
          <w:sz w:val="24"/>
          <w:szCs w:val="24"/>
        </w:rPr>
        <w:t>Shenzhen, China – July 8</w:t>
      </w:r>
      <w:r>
        <w:rPr>
          <w:rFonts w:ascii="Calibri" w:hAnsi="Calibri" w:eastAsia="Calibri" w:cs="Calibri"/>
          <w:b/>
          <w:sz w:val="24"/>
          <w:szCs w:val="24"/>
          <w:vertAlign w:val="superscript"/>
        </w:rPr>
        <w:t>th</w:t>
      </w:r>
      <w:r>
        <w:rPr>
          <w:rFonts w:ascii="Calibri" w:hAnsi="Calibri" w:eastAsia="Calibri" w:cs="Calibri"/>
          <w:b/>
          <w:sz w:val="24"/>
          <w:szCs w:val="24"/>
        </w:rPr>
        <w:t xml:space="preserve">  </w:t>
      </w:r>
      <w:r>
        <w:rPr>
          <w:rFonts w:ascii="Calibri" w:hAnsi="Calibri" w:eastAsia="Calibri" w:cs="Calibri"/>
          <w:sz w:val="24"/>
          <w:szCs w:val="24"/>
        </w:rPr>
        <w:t xml:space="preserve">Despite only recently releasing the critically acclaimed SD10i guitar amp, MOOER has officially announced that its brand new F15i Li Intelligent Amp is now available. Boasting several exclusive features that MOOER’s past amps were missing, the F15i is a dedicated desktop amp that is ideal for portable practicing, both for electric and bass guitars, released as part of the company’s new “Future Series”. </w:t>
      </w:r>
    </w:p>
    <w:p w14:paraId="0000000F">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As with past amplifier releases, the F15i Li Intelligent Amp is powered by MOOER’s iAMP system, allowing guitarists to access simulations of amplifiers and effects, all within a simple digital interface. With 15W of power and two high-quality 2-inch speakers, the device is designed for guitarists who need an all-in-one amp for practicing at home, in the studio, or on the go. </w:t>
      </w:r>
    </w:p>
    <w:p w14:paraId="6227D291">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Pre-installed on the device are an impressive 55 amplifier models, each of which is made possible by MOOER's cutting-edge MNRS nonlinear modeling technology. Complementing these are 69 effect types, including delay, modulation, reverb, and dynamic processing modules. Impressively, the amplifier’s processing system is enhanced by support from DPE (Dynamic Spatial Enhancement) technology. Essentially, this dynamically optimizes the guitar’s audio signals in real time to augment spatial layering. Thanks to this cutting-edge feature, users will find that the F15i delivers a far more expansive listening experience with more depth than past MOOER amplifiers.</w:t>
      </w:r>
    </w:p>
    <w:p w14:paraId="422C2F21">
      <w:pPr>
        <w:spacing w:line="240" w:lineRule="auto"/>
        <w:rPr>
          <w:rFonts w:ascii="Calibri" w:hAnsi="Calibri" w:eastAsia="Calibri" w:cs="Calibri"/>
          <w:sz w:val="24"/>
          <w:szCs w:val="24"/>
        </w:rPr>
      </w:pPr>
    </w:p>
    <w:p w14:paraId="00000010">
      <w:pPr>
        <w:spacing w:line="240" w:lineRule="auto"/>
        <w:rPr>
          <w:rFonts w:ascii="Calibri" w:hAnsi="Calibri" w:eastAsia="Calibri" w:cs="Calibri"/>
          <w:sz w:val="24"/>
          <w:szCs w:val="24"/>
        </w:rPr>
      </w:pPr>
      <w:r>
        <w:rPr>
          <w:rFonts w:ascii="Calibri" w:hAnsi="Calibri" w:eastAsia="Calibri" w:cs="Calibri"/>
          <w:sz w:val="24"/>
          <w:szCs w:val="24"/>
        </w:rPr>
        <w:t>The user can browse through preset combinations through the intuitive 1.28-inch touchscreen, or alternatively, they can access a greater level of customization by designing their own amp, tone, and effect chains through the MOOER iAMP mobile app. Users can even upload and download presets through the app, greatly expanding the device’s sonic capabilities. For anyone who prefers tactile control systems over touchscreens, the F15i Li is also compatible with MOOER’s F4 wireless footswitch, facilitating uninterrupted preset changes.</w:t>
      </w:r>
    </w:p>
    <w:p w14:paraId="00000011">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In addition to amplification and effects, the F15i Li also contains various other practice features, such as a drum machine with 60 different grooves and 10 variations of metronome. Combining this with the synchronizable 60-second looper, users will have everything they need to rehearse performances, learn new songs, and compose intricate loop-based musical pieces. A high-precision tuner is even built into the amp’s software, helping guitarists to keep their guitars perfectly in tune, without having to depend on external hardware or software. </w:t>
      </w:r>
    </w:p>
    <w:p w14:paraId="00000012">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Just like with other recent MOOER amps, the F15i Li sports a versatile array of audio routing options. As would be expected, it features a ¼” mono input, but impressively, it also has 2 line-out jacks for external amplification, a 3.5mm headphone line-out for silent practice, and even Bluetooth 5.0 input support. Essentially, this enables users to stream their favorite songs and backing tracks to the amp to practice with. If the guitarist wishes to record their new creations, they can even leverage the amp’s USB-C port for high-quality OTG audio recording on a mobile device. </w:t>
      </w:r>
    </w:p>
    <w:p w14:paraId="00000013">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Arguably the most exciting feature of the F15i Li is the fact that it is powered by an integrated lithium battery. This empowers guitarists to continue shredding with high-quality amp simulations and effects, even when they are traveling or when there is no power source available. Combined with how compact and lightweight the amp is, along with its convenient carrying strap, the F15i Li is set to be MOOER’s flagship option for guitarists who want all-in-one practice solutions, wherever they may be in the world. </w:t>
      </w:r>
    </w:p>
    <w:p w14:paraId="00000014">
      <w:pPr>
        <w:spacing w:line="240" w:lineRule="auto"/>
        <w:rPr>
          <w:rFonts w:ascii="Calibri" w:hAnsi="Calibri" w:eastAsia="Calibri" w:cs="Calibri"/>
          <w:sz w:val="24"/>
          <w:szCs w:val="24"/>
        </w:rPr>
      </w:pPr>
    </w:p>
    <w:p w14:paraId="00000015">
      <w:pPr>
        <w:spacing w:line="259" w:lineRule="auto"/>
        <w:rPr>
          <w:rFonts w:ascii="Calibri" w:hAnsi="Calibri" w:eastAsia="Calibri" w:cs="Calibri"/>
          <w:b/>
          <w:sz w:val="24"/>
          <w:szCs w:val="24"/>
        </w:rPr>
      </w:pPr>
      <w:r>
        <w:rPr>
          <w:rFonts w:ascii="Calibri" w:hAnsi="Calibri" w:eastAsia="Calibri" w:cs="Calibri"/>
          <w:b/>
          <w:sz w:val="24"/>
          <w:szCs w:val="24"/>
        </w:rPr>
        <w:t>Features:</w:t>
      </w:r>
    </w:p>
    <w:p w14:paraId="00000016">
      <w:pPr>
        <w:spacing w:line="259" w:lineRule="auto"/>
        <w:rPr>
          <w:rFonts w:ascii="Calibri" w:hAnsi="Calibri" w:eastAsia="Calibri" w:cs="Calibri"/>
          <w:sz w:val="24"/>
          <w:szCs w:val="24"/>
        </w:rPr>
      </w:pPr>
    </w:p>
    <w:p w14:paraId="00000017">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15W of stereo amplification (dual 2-inch speakers)</w:t>
      </w:r>
    </w:p>
    <w:p w14:paraId="00000018">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Integrated MOOER iAMP effect system</w:t>
      </w:r>
    </w:p>
    <w:p w14:paraId="6FDBF992">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Compatible with both electric guitar and electric bass</w:t>
      </w:r>
    </w:p>
    <w:p w14:paraId="00000019">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1.28-inch circular touchscreen</w:t>
      </w:r>
    </w:p>
    <w:p w14:paraId="0000001A">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55 amp models, each based on MOOER's MNRS nonlinear modeling technology</w:t>
      </w:r>
    </w:p>
    <w:p w14:paraId="0000001B">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69 effect types</w:t>
      </w:r>
    </w:p>
    <w:p w14:paraId="572BE5C9">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Supports DPE (Dynamic Spatial Enhancement) for spatial layering and depth enhancement</w:t>
      </w:r>
    </w:p>
    <w:p w14:paraId="0000001C">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Built-in drum machine with 60 drum grooves and 10 types of metronome</w:t>
      </w:r>
    </w:p>
    <w:p w14:paraId="0000001D">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60-second looper, synchronizable with the drum machine</w:t>
      </w:r>
    </w:p>
    <w:p w14:paraId="0000001E">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 xml:space="preserve">Integrated high-precision tuner </w:t>
      </w:r>
    </w:p>
    <w:p w14:paraId="00000020">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Built-in battery</w:t>
      </w:r>
    </w:p>
    <w:p w14:paraId="00000021">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3.5mm headphone output port for silent practice</w:t>
      </w:r>
    </w:p>
    <w:p w14:paraId="00000022">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Dedicated iAMP mobile app for advanced effect chain editing, preset/tone sharing, and firmware updates</w:t>
      </w:r>
    </w:p>
    <w:p w14:paraId="00000023">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Compatible with MOOER's F4 wireless footswitch for augmented control</w:t>
      </w:r>
    </w:p>
    <w:p w14:paraId="00000024">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Bluetooth 5.0 input compatibility, ideal for practicing with backing tracks</w:t>
      </w:r>
    </w:p>
    <w:p w14:paraId="00000025">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 xml:space="preserve">USB-C port for high-quality OTG audio recording </w:t>
      </w:r>
    </w:p>
    <w:p w14:paraId="00000026">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Convenient carrying strap</w:t>
      </w:r>
    </w:p>
    <w:p w14:paraId="00000027">
      <w:pPr>
        <w:spacing w:before="280" w:after="160" w:line="256" w:lineRule="auto"/>
        <w:rPr>
          <w:rFonts w:ascii="Calibri" w:hAnsi="Calibri" w:eastAsia="Calibri" w:cs="Calibri"/>
        </w:rPr>
      </w:pPr>
      <w:r>
        <w:rPr>
          <w:rFonts w:ascii="Calibri" w:hAnsi="Calibri" w:eastAsia="Calibri" w:cs="Calibri"/>
        </w:rPr>
        <w:t>The F15i Intelligent Amp will be available from the official distributors and retailers worldwide on 8th July at an expected retail price of USD209</w:t>
      </w:r>
      <w:bookmarkStart w:id="0" w:name="_GoBack"/>
      <w:bookmarkEnd w:id="0"/>
      <w:r>
        <w:rPr>
          <w:rFonts w:ascii="Calibri" w:hAnsi="Calibri" w:eastAsia="Calibri" w:cs="Calibri"/>
        </w:rPr>
        <w:t>.</w:t>
      </w:r>
    </w:p>
    <w:p w14:paraId="00000028"/>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725F85"/>
    <w:multiLevelType w:val="multilevel"/>
    <w:tmpl w:val="2C725F85"/>
    <w:lvl w:ilvl="0" w:tentative="0">
      <w:start w:val="0"/>
      <w:numFmt w:val="bullet"/>
      <w:lvlText w:val="•"/>
      <w:lvlJc w:val="left"/>
      <w:pPr>
        <w:ind w:left="360" w:hanging="360"/>
      </w:pPr>
      <w:rPr>
        <w:u w:val="none"/>
      </w:rPr>
    </w:lvl>
    <w:lvl w:ilvl="1" w:tentative="0">
      <w:start w:val="1"/>
      <w:numFmt w:val="bullet"/>
      <w:lvlText w:val="■"/>
      <w:lvlJc w:val="left"/>
      <w:pPr>
        <w:ind w:left="840" w:hanging="420"/>
      </w:pPr>
      <w:rPr>
        <w:u w:val="none"/>
      </w:rPr>
    </w:lvl>
    <w:lvl w:ilvl="2" w:tentative="0">
      <w:start w:val="1"/>
      <w:numFmt w:val="bullet"/>
      <w:lvlText w:val="◆"/>
      <w:lvlJc w:val="left"/>
      <w:pPr>
        <w:ind w:left="1260" w:hanging="420"/>
      </w:pPr>
      <w:rPr>
        <w:u w:val="none"/>
      </w:rPr>
    </w:lvl>
    <w:lvl w:ilvl="3" w:tentative="0">
      <w:start w:val="1"/>
      <w:numFmt w:val="bullet"/>
      <w:lvlText w:val="●"/>
      <w:lvlJc w:val="left"/>
      <w:pPr>
        <w:ind w:left="1680" w:hanging="420"/>
      </w:pPr>
      <w:rPr>
        <w:u w:val="none"/>
      </w:rPr>
    </w:lvl>
    <w:lvl w:ilvl="4" w:tentative="0">
      <w:start w:val="1"/>
      <w:numFmt w:val="bullet"/>
      <w:lvlText w:val="■"/>
      <w:lvlJc w:val="left"/>
      <w:pPr>
        <w:ind w:left="2100" w:hanging="420"/>
      </w:pPr>
      <w:rPr>
        <w:u w:val="none"/>
      </w:rPr>
    </w:lvl>
    <w:lvl w:ilvl="5" w:tentative="0">
      <w:start w:val="1"/>
      <w:numFmt w:val="bullet"/>
      <w:lvlText w:val="◆"/>
      <w:lvlJc w:val="left"/>
      <w:pPr>
        <w:ind w:left="2520" w:hanging="420"/>
      </w:pPr>
      <w:rPr>
        <w:u w:val="none"/>
      </w:rPr>
    </w:lvl>
    <w:lvl w:ilvl="6" w:tentative="0">
      <w:start w:val="1"/>
      <w:numFmt w:val="bullet"/>
      <w:lvlText w:val="●"/>
      <w:lvlJc w:val="left"/>
      <w:pPr>
        <w:ind w:left="2940" w:hanging="420"/>
      </w:pPr>
      <w:rPr>
        <w:u w:val="none"/>
      </w:rPr>
    </w:lvl>
    <w:lvl w:ilvl="7" w:tentative="0">
      <w:start w:val="1"/>
      <w:numFmt w:val="bullet"/>
      <w:lvlText w:val="■"/>
      <w:lvlJc w:val="left"/>
      <w:pPr>
        <w:ind w:left="3360" w:hanging="420"/>
      </w:pPr>
      <w:rPr>
        <w:u w:val="none"/>
      </w:rPr>
    </w:lvl>
    <w:lvl w:ilvl="8" w:tentative="0">
      <w:start w:val="1"/>
      <w:numFmt w:val="bullet"/>
      <w:lvlText w:val="◆"/>
      <w:lvlJc w:val="left"/>
      <w:pPr>
        <w:ind w:left="3780" w:hanging="4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484"/>
    <w:rsid w:val="001026BE"/>
    <w:rsid w:val="00213484"/>
    <w:rsid w:val="003D7C99"/>
    <w:rsid w:val="00532ABF"/>
    <w:rsid w:val="00800A80"/>
    <w:rsid w:val="00893B64"/>
    <w:rsid w:val="009C0A67"/>
    <w:rsid w:val="00DB0C21"/>
    <w:rsid w:val="7EFFF325"/>
    <w:rsid w:val="7FBF7489"/>
    <w:rsid w:val="F9BC109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en" w:eastAsia="en-GB"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5"/>
    <w:unhideWhenUsed/>
    <w:uiPriority w:val="99"/>
    <w:pPr>
      <w:tabs>
        <w:tab w:val="center" w:pos="4153"/>
        <w:tab w:val="right" w:pos="8306"/>
      </w:tabs>
      <w:snapToGrid w:val="0"/>
      <w:spacing w:line="240" w:lineRule="auto"/>
    </w:pPr>
    <w:rPr>
      <w:sz w:val="18"/>
      <w:szCs w:val="18"/>
    </w:rPr>
  </w:style>
  <w:style w:type="paragraph" w:styleId="11">
    <w:name w:val="header"/>
    <w:basedOn w:val="1"/>
    <w:link w:val="14"/>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character" w:customStyle="1" w:styleId="14">
    <w:name w:val="页眉 字符"/>
    <w:basedOn w:val="8"/>
    <w:link w:val="11"/>
    <w:uiPriority w:val="99"/>
    <w:rPr>
      <w:sz w:val="18"/>
      <w:szCs w:val="18"/>
    </w:rPr>
  </w:style>
  <w:style w:type="character" w:customStyle="1" w:styleId="15">
    <w:name w:val="页脚 字符"/>
    <w:basedOn w:val="8"/>
    <w:link w:val="10"/>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883</Words>
  <Characters>5039</Characters>
  <Lines>41</Lines>
  <Paragraphs>11</Paragraphs>
  <TotalTime>2</TotalTime>
  <ScaleCrop>false</ScaleCrop>
  <LinksUpToDate>false</LinksUpToDate>
  <CharactersWithSpaces>5911</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2025-05-30T17:28:00Z</dcterms:created>
  <dc:creator>Data</dc:creator>
  <cp:lastModifiedBy>墨雯</cp:lastModifiedBy>
  <dcterms:modified xsi:type="dcterms:W3CDTF">2025-07-09T14:19:24Z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DD41FF7EB3EBE286CB096E68D761FA25_42</vt:lpwstr>
  </property>
</Properties>
</file>