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4E24B" w14:textId="77777777" w:rsidR="00037ACF" w:rsidRPr="001F469A" w:rsidRDefault="00037ACF" w:rsidP="00037ACF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小米黄页测试报告</w:t>
      </w:r>
    </w:p>
    <w:p w14:paraId="6E3A3F8B" w14:textId="77777777" w:rsidR="00037ACF" w:rsidRPr="001F469A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  <w:r w:rsidRPr="001F469A">
        <w:rPr>
          <w:rFonts w:ascii="微软雅黑" w:eastAsia="微软雅黑" w:hAnsi="微软雅黑" w:hint="eastAsia"/>
          <w:sz w:val="28"/>
          <w:szCs w:val="28"/>
        </w:rPr>
        <w:t>一 项目信息</w:t>
      </w:r>
    </w:p>
    <w:tbl>
      <w:tblPr>
        <w:tblpPr w:leftFromText="180" w:rightFromText="180" w:vertAnchor="text" w:tblpY="1"/>
        <w:tblOverlap w:val="never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62"/>
      </w:tblGrid>
      <w:tr w:rsidR="00037ACF" w:rsidRPr="00C37024" w14:paraId="08422A20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A4B1B4" w14:textId="77777777" w:rsidR="00037ACF" w:rsidRPr="00C37024" w:rsidRDefault="00037ACF" w:rsidP="000D45E0">
            <w:pPr>
              <w:rPr>
                <w:rFonts w:ascii="微软雅黑" w:eastAsia="微软雅黑" w:hAnsi="微软雅黑"/>
              </w:rPr>
            </w:pPr>
            <w:r w:rsidRPr="00C37024">
              <w:rPr>
                <w:rFonts w:ascii="微软雅黑" w:eastAsia="微软雅黑" w:hAnsi="微软雅黑" w:hint="eastAsia"/>
                <w:b/>
              </w:rPr>
              <w:t xml:space="preserve">项目名称： </w:t>
            </w:r>
            <w:r w:rsidRPr="00C3702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小米黄页</w:t>
            </w:r>
          </w:p>
        </w:tc>
      </w:tr>
      <w:tr w:rsidR="00037ACF" w:rsidRPr="00C37024" w14:paraId="32DF03C4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56B808" w14:textId="77777777" w:rsidR="00037ACF" w:rsidRPr="00C37024" w:rsidRDefault="00037ACF" w:rsidP="000D45E0">
            <w:pPr>
              <w:rPr>
                <w:rFonts w:ascii="微软雅黑" w:eastAsia="微软雅黑" w:hAnsi="微软雅黑"/>
                <w:b/>
              </w:rPr>
            </w:pPr>
            <w:r w:rsidRPr="00C37024">
              <w:rPr>
                <w:rFonts w:ascii="微软雅黑" w:eastAsia="微软雅黑" w:hAnsi="微软雅黑" w:hint="eastAsia"/>
                <w:b/>
              </w:rPr>
              <w:t xml:space="preserve">测试环境：   </w:t>
            </w:r>
            <w:r>
              <w:rPr>
                <w:rFonts w:ascii="微软雅黑" w:eastAsia="微软雅黑" w:hAnsi="微软雅黑" w:hint="eastAsia"/>
              </w:rPr>
              <w:t>正式环境（正式环境2.4）</w:t>
            </w:r>
          </w:p>
        </w:tc>
      </w:tr>
      <w:tr w:rsidR="00037ACF" w:rsidRPr="00C37024" w14:paraId="111A4872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A04F98" w14:textId="77777777" w:rsidR="00037ACF" w:rsidRPr="00C37024" w:rsidRDefault="00037ACF" w:rsidP="000D45E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测试信息：   </w:t>
            </w:r>
            <w:r w:rsidRPr="00D008BF">
              <w:rPr>
                <w:rFonts w:ascii="微软雅黑" w:eastAsia="微软雅黑" w:hAnsi="微软雅黑" w:hint="eastAsia"/>
              </w:rPr>
              <w:t>小米</w:t>
            </w:r>
            <w:r>
              <w:rPr>
                <w:rFonts w:ascii="微软雅黑" w:eastAsia="微软雅黑" w:hAnsi="微软雅黑" w:hint="eastAsia"/>
              </w:rPr>
              <w:t>X4 W miui-2.6开发版</w:t>
            </w:r>
          </w:p>
        </w:tc>
      </w:tr>
      <w:tr w:rsidR="00037ACF" w:rsidRPr="00C37024" w14:paraId="711E8299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5A092B" w14:textId="77777777" w:rsidR="00037ACF" w:rsidRDefault="00037ACF" w:rsidP="000D45E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网络环境：   </w:t>
            </w:r>
            <w:r>
              <w:rPr>
                <w:rFonts w:ascii="微软雅黑" w:eastAsia="微软雅黑" w:hAnsi="微软雅黑" w:hint="eastAsia"/>
              </w:rPr>
              <w:t>WIFI</w:t>
            </w:r>
            <w:r w:rsidRPr="000E03C9">
              <w:rPr>
                <w:rFonts w:ascii="微软雅黑" w:eastAsia="微软雅黑" w:hAnsi="微软雅黑" w:hint="eastAsia"/>
              </w:rPr>
              <w:t>，3G</w:t>
            </w:r>
            <w:r>
              <w:rPr>
                <w:rFonts w:ascii="微软雅黑" w:eastAsia="微软雅黑" w:hAnsi="微软雅黑" w:hint="eastAsia"/>
              </w:rPr>
              <w:t>，2G</w:t>
            </w:r>
          </w:p>
        </w:tc>
      </w:tr>
      <w:tr w:rsidR="00037ACF" w:rsidRPr="00C37024" w14:paraId="6538611C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850877" w14:textId="77777777" w:rsidR="00037ACF" w:rsidRPr="00D418BC" w:rsidRDefault="00037ACF" w:rsidP="000D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测试大纲</w:t>
            </w:r>
            <w:r w:rsidRPr="00C37024">
              <w:rPr>
                <w:rFonts w:ascii="微软雅黑" w:eastAsia="微软雅黑" w:hAnsi="微软雅黑" w:hint="eastAsia"/>
                <w:b/>
              </w:rPr>
              <w:t xml:space="preserve">：  </w:t>
            </w:r>
          </w:p>
          <w:p w14:paraId="1CA291D4" w14:textId="77777777" w:rsidR="00037ACF" w:rsidRDefault="00037ACF" w:rsidP="000D45E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</w:rPr>
              <w:t xml:space="preserve">       </w:t>
            </w:r>
            <w:r>
              <w:rPr>
                <w:rFonts w:ascii="宋体" w:hAnsi="宋体" w:hint="eastAsia"/>
                <w:b/>
                <w:bCs/>
                <w:color w:val="0070C0"/>
              </w:rPr>
              <w:t>账号绑定</w:t>
            </w:r>
            <w:r>
              <w:rPr>
                <w:rFonts w:ascii="宋体" w:hAnsi="宋体" w:hint="eastAsia"/>
                <w:b/>
                <w:bCs/>
                <w:color w:val="000000"/>
              </w:rPr>
              <w:t xml:space="preserve">　</w:t>
            </w:r>
          </w:p>
          <w:p w14:paraId="23C12844" w14:textId="77777777" w:rsidR="00037ACF" w:rsidRDefault="00037ACF" w:rsidP="000D45E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</w:rPr>
              <w:t xml:space="preserve">       </w:t>
            </w:r>
            <w:r>
              <w:rPr>
                <w:rFonts w:ascii="宋体" w:hAnsi="宋体" w:hint="eastAsia"/>
                <w:b/>
                <w:bCs/>
                <w:color w:val="0070C0"/>
              </w:rPr>
              <w:t>授权提示</w:t>
            </w:r>
            <w:r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44327FA9" w14:textId="77777777" w:rsidR="00037ACF" w:rsidRDefault="00037ACF" w:rsidP="000D45E0">
            <w:pPr>
              <w:rPr>
                <w:color w:val="00B050"/>
              </w:rPr>
            </w:pPr>
            <w:r>
              <w:rPr>
                <w:b/>
                <w:bCs/>
                <w:color w:val="0070C0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14"/>
                <w:szCs w:val="14"/>
              </w:rPr>
              <w:t xml:space="preserve">       </w:t>
            </w:r>
            <w:r>
              <w:rPr>
                <w:rFonts w:ascii="宋体" w:hAnsi="宋体" w:hint="eastAsia"/>
                <w:b/>
                <w:bCs/>
                <w:color w:val="0070C0"/>
              </w:rPr>
              <w:t>订单</w:t>
            </w:r>
            <w:r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605850C2" w14:textId="77777777" w:rsidR="00037ACF" w:rsidRDefault="00037ACF" w:rsidP="000D45E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 xml:space="preserve">4.       </w:t>
            </w:r>
            <w:r>
              <w:rPr>
                <w:rFonts w:ascii="宋体" w:hAnsi="宋体" w:hint="eastAsia"/>
                <w:b/>
                <w:bCs/>
                <w:color w:val="0070C0"/>
              </w:rPr>
              <w:t>表单</w:t>
            </w:r>
            <w:r>
              <w:rPr>
                <w:b/>
                <w:bCs/>
                <w:color w:val="0070C0"/>
              </w:rPr>
              <w:t xml:space="preserve">  </w:t>
            </w:r>
          </w:p>
          <w:p w14:paraId="371EFE90" w14:textId="77777777" w:rsidR="00037ACF" w:rsidRDefault="00037ACF" w:rsidP="000D45E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>5.       Back</w:t>
            </w:r>
            <w:r>
              <w:rPr>
                <w:rFonts w:ascii="宋体" w:hAnsi="宋体" w:hint="eastAsia"/>
                <w:b/>
                <w:bCs/>
                <w:color w:val="0070C0"/>
              </w:rPr>
              <w:t>键</w:t>
            </w:r>
            <w:r>
              <w:rPr>
                <w:rFonts w:ascii="宋体" w:hAnsi="宋体" w:hint="eastAsia"/>
                <w:color w:val="000000"/>
              </w:rPr>
              <w:t xml:space="preserve">　Fail</w:t>
            </w:r>
          </w:p>
          <w:p w14:paraId="3B18BD38" w14:textId="77777777" w:rsidR="00037ACF" w:rsidRDefault="00037ACF" w:rsidP="000D45E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 xml:space="preserve">6.       </w:t>
            </w:r>
            <w:r>
              <w:rPr>
                <w:rFonts w:ascii="宋体" w:hAnsi="宋体" w:hint="eastAsia"/>
                <w:b/>
                <w:bCs/>
                <w:color w:val="0070C0"/>
              </w:rPr>
              <w:t>报价页</w:t>
            </w:r>
            <w:r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3F1FDE31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）按照品牌查询</w:t>
            </w:r>
          </w:p>
          <w:p w14:paraId="449BD744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）按字母查询</w:t>
            </w:r>
          </w:p>
          <w:p w14:paraId="299E20E6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ascii="宋体" w:hAnsi="宋体" w:hint="eastAsia"/>
                <w:color w:val="000000"/>
              </w:rPr>
              <w:t>）刷新</w:t>
            </w:r>
          </w:p>
          <w:p w14:paraId="3260DF30" w14:textId="77777777" w:rsidR="00037ACF" w:rsidRDefault="00037ACF" w:rsidP="000D45E0">
            <w:pPr>
              <w:rPr>
                <w:rFonts w:ascii="宋体" w:hAnsi="宋体"/>
                <w:color w:val="00B050"/>
              </w:rPr>
            </w:pPr>
            <w:r>
              <w:rPr>
                <w:b/>
                <w:bCs/>
                <w:color w:val="0070C0"/>
              </w:rPr>
              <w:t xml:space="preserve">7.       </w:t>
            </w:r>
            <w:r>
              <w:rPr>
                <w:rFonts w:ascii="宋体" w:hAnsi="宋体" w:hint="eastAsia"/>
                <w:b/>
                <w:bCs/>
                <w:color w:val="0070C0"/>
              </w:rPr>
              <w:t xml:space="preserve">询价页　</w:t>
            </w:r>
            <w:r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495F00CA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）询价</w:t>
            </w:r>
          </w:p>
          <w:p w14:paraId="5CAE22BE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a.</w:t>
            </w:r>
            <w:r>
              <w:rPr>
                <w:rFonts w:ascii="宋体" w:hAnsi="宋体" w:hint="eastAsia"/>
                <w:color w:val="000000"/>
              </w:rPr>
              <w:t>有经销商</w:t>
            </w:r>
          </w:p>
          <w:p w14:paraId="1F77B94E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b.</w:t>
            </w:r>
            <w:r>
              <w:rPr>
                <w:rFonts w:ascii="宋体" w:hAnsi="宋体" w:hint="eastAsia"/>
                <w:color w:val="000000"/>
              </w:rPr>
              <w:t>无经销商</w:t>
            </w:r>
          </w:p>
          <w:p w14:paraId="4F0C967D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c.</w:t>
            </w:r>
            <w:r>
              <w:rPr>
                <w:rFonts w:ascii="宋体" w:hAnsi="宋体" w:hint="eastAsia"/>
                <w:color w:val="000000"/>
              </w:rPr>
              <w:t>短信秒回</w:t>
            </w:r>
          </w:p>
          <w:p w14:paraId="30F6193F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d.</w:t>
            </w:r>
            <w:r>
              <w:rPr>
                <w:rFonts w:ascii="宋体" w:hAnsi="宋体" w:hint="eastAsia"/>
                <w:color w:val="000000"/>
              </w:rPr>
              <w:t>更多经销商</w:t>
            </w:r>
          </w:p>
          <w:p w14:paraId="6C334593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）询最低价</w:t>
            </w:r>
          </w:p>
          <w:p w14:paraId="06010161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ascii="宋体" w:hAnsi="宋体" w:hint="eastAsia"/>
                <w:color w:val="000000"/>
              </w:rPr>
              <w:t>）车款</w:t>
            </w:r>
          </w:p>
          <w:p w14:paraId="6F9EAC25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ascii="宋体" w:hAnsi="宋体" w:hint="eastAsia"/>
                <w:color w:val="000000"/>
              </w:rPr>
              <w:t>）经销商推荐</w:t>
            </w:r>
          </w:p>
          <w:p w14:paraId="353EF357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宋体" w:hAnsi="宋体" w:hint="eastAsia"/>
                <w:color w:val="000000"/>
              </w:rPr>
              <w:t>）地点筛选</w:t>
            </w:r>
          </w:p>
          <w:p w14:paraId="4B0A19A9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rFonts w:ascii="宋体" w:hAnsi="宋体" w:hint="eastAsia"/>
                <w:color w:val="000000"/>
              </w:rPr>
              <w:t>）返回页面最顶部</w:t>
            </w:r>
          </w:p>
          <w:p w14:paraId="5D87460E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rPr>
                <w:rFonts w:ascii="宋体" w:hAnsi="宋体" w:hint="eastAsia"/>
                <w:color w:val="000000"/>
              </w:rPr>
              <w:t>）刷新</w:t>
            </w:r>
          </w:p>
          <w:p w14:paraId="299762E0" w14:textId="77777777" w:rsidR="00037ACF" w:rsidRDefault="00037ACF" w:rsidP="000D45E0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rFonts w:ascii="宋体" w:hAnsi="宋体" w:hint="eastAsia"/>
                <w:color w:val="000000"/>
              </w:rPr>
              <w:t>）返回</w:t>
            </w:r>
          </w:p>
          <w:p w14:paraId="2FB8F269" w14:textId="77777777" w:rsidR="00037ACF" w:rsidRPr="001F7CB5" w:rsidRDefault="00037ACF" w:rsidP="000D45E0">
            <w:pPr>
              <w:ind w:leftChars="253" w:left="531"/>
              <w:rPr>
                <w:rFonts w:ascii="微软雅黑" w:eastAsia="微软雅黑" w:hAnsi="微软雅黑"/>
              </w:rPr>
            </w:pPr>
          </w:p>
        </w:tc>
      </w:tr>
      <w:tr w:rsidR="00037ACF" w:rsidRPr="00C37024" w14:paraId="055BD3ED" w14:textId="77777777" w:rsidTr="000D45E0">
        <w:trPr>
          <w:trHeight w:val="568"/>
        </w:trPr>
        <w:tc>
          <w:tcPr>
            <w:tcW w:w="8862" w:type="dxa"/>
            <w:shd w:val="clear" w:color="auto" w:fill="D9D9D9"/>
            <w:vAlign w:val="center"/>
          </w:tcPr>
          <w:p w14:paraId="3EF26D80" w14:textId="77777777" w:rsidR="00037ACF" w:rsidRPr="001F7CB5" w:rsidRDefault="00037ACF" w:rsidP="000D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目前完成工作</w:t>
            </w:r>
            <w:r w:rsidRPr="00C37024">
              <w:rPr>
                <w:rFonts w:ascii="微软雅黑" w:eastAsia="微软雅黑" w:hAnsi="微软雅黑" w:hint="eastAsia"/>
                <w:b/>
              </w:rPr>
              <w:t>：</w:t>
            </w:r>
            <w:r w:rsidRPr="00C37024">
              <w:rPr>
                <w:rFonts w:ascii="微软雅黑" w:eastAsia="微软雅黑" w:hAnsi="微软雅黑"/>
              </w:rPr>
              <w:t xml:space="preserve"> </w:t>
            </w:r>
          </w:p>
          <w:p w14:paraId="755FAAC7" w14:textId="77777777" w:rsidR="00037ACF" w:rsidRDefault="00037ACF" w:rsidP="000D45E0">
            <w:pPr>
              <w:ind w:leftChars="253" w:left="531"/>
              <w:rPr>
                <w:rFonts w:ascii="微软雅黑" w:eastAsia="微软雅黑" w:hAnsi="微软雅黑"/>
              </w:rPr>
            </w:pPr>
            <w:r w:rsidRPr="00D418BC">
              <w:rPr>
                <w:rFonts w:ascii="微软雅黑" w:eastAsia="微软雅黑" w:hAnsi="微软雅黑" w:hint="eastAsia"/>
              </w:rPr>
              <w:lastRenderedPageBreak/>
              <w:t>1、</w:t>
            </w:r>
            <w:r>
              <w:rPr>
                <w:rFonts w:ascii="微软雅黑" w:eastAsia="微软雅黑" w:hAnsi="微软雅黑" w:hint="eastAsia"/>
              </w:rPr>
              <w:t>小米黄页，各级别页面显示正常，无报错页面</w:t>
            </w:r>
          </w:p>
          <w:p w14:paraId="722787FB" w14:textId="77777777" w:rsidR="00037ACF" w:rsidRDefault="00037ACF" w:rsidP="000D45E0">
            <w:pPr>
              <w:ind w:leftChars="253" w:left="53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2、订单可以正常提交，提交过程无错误</w:t>
            </w:r>
          </w:p>
          <w:p w14:paraId="71989367" w14:textId="77777777" w:rsidR="00037ACF" w:rsidRPr="00C37024" w:rsidRDefault="00037ACF" w:rsidP="000D45E0">
            <w:pPr>
              <w:ind w:leftChars="253" w:left="53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3、订单提交成功后，订单数据可以正常的推送到小米，并通过订单历史页面可以显示小米回传的订单数据。</w:t>
            </w:r>
          </w:p>
        </w:tc>
      </w:tr>
      <w:tr w:rsidR="00037ACF" w:rsidRPr="00C37024" w14:paraId="013CC74D" w14:textId="77777777" w:rsidTr="000D45E0">
        <w:trPr>
          <w:trHeight w:val="568"/>
        </w:trPr>
        <w:tc>
          <w:tcPr>
            <w:tcW w:w="8862" w:type="dxa"/>
            <w:shd w:val="clear" w:color="auto" w:fill="D9D9D9"/>
            <w:vAlign w:val="center"/>
          </w:tcPr>
          <w:p w14:paraId="2EDDE82A" w14:textId="77777777" w:rsidR="00037ACF" w:rsidRPr="00D418BC" w:rsidRDefault="00037ACF" w:rsidP="000D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当前总体状况</w:t>
            </w:r>
            <w:r w:rsidRPr="00C37024">
              <w:rPr>
                <w:rFonts w:ascii="微软雅黑" w:eastAsia="微软雅黑" w:hAnsi="微软雅黑" w:hint="eastAsia"/>
                <w:b/>
              </w:rPr>
              <w:t xml:space="preserve">： </w:t>
            </w:r>
          </w:p>
          <w:p w14:paraId="12206E86" w14:textId="77777777" w:rsidR="00037ACF" w:rsidRPr="00CE5789" w:rsidRDefault="00037ACF" w:rsidP="000D45E0">
            <w:pPr>
              <w:ind w:leftChars="253" w:left="53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测试已完成，出现的问题也已解决并回归。</w:t>
            </w:r>
          </w:p>
        </w:tc>
      </w:tr>
    </w:tbl>
    <w:p w14:paraId="13B6866E" w14:textId="77777777" w:rsidR="00037ACF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  <w:r w:rsidRPr="001F469A">
        <w:rPr>
          <w:rFonts w:ascii="微软雅黑" w:eastAsia="微软雅黑" w:hAnsi="微软雅黑" w:hint="eastAsia"/>
          <w:sz w:val="28"/>
          <w:szCs w:val="28"/>
        </w:rPr>
        <w:t xml:space="preserve">二 </w:t>
      </w:r>
      <w:r>
        <w:rPr>
          <w:rFonts w:ascii="微软雅黑" w:eastAsia="微软雅黑" w:hAnsi="微软雅黑" w:hint="eastAsia"/>
          <w:sz w:val="28"/>
          <w:szCs w:val="28"/>
        </w:rPr>
        <w:t>测试结果</w:t>
      </w:r>
    </w:p>
    <w:p w14:paraId="5C4FD8F1" w14:textId="77777777" w:rsidR="00037ACF" w:rsidRDefault="00037ACF" w:rsidP="00037ACF">
      <w:pPr>
        <w:ind w:firstLineChars="200" w:firstLine="420"/>
        <w:rPr>
          <w:rFonts w:ascii="微软雅黑" w:eastAsia="微软雅黑" w:hAnsi="微软雅黑"/>
        </w:rPr>
      </w:pPr>
      <w:r w:rsidRPr="00C37024">
        <w:rPr>
          <w:rFonts w:ascii="微软雅黑" w:eastAsia="微软雅黑" w:hAnsi="微软雅黑" w:hint="eastAsia"/>
          <w:b/>
        </w:rPr>
        <w:t>Bug整体测试情况：</w:t>
      </w:r>
      <w:r w:rsidRPr="00C37024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 xml:space="preserve"> </w:t>
      </w:r>
      <w:r w:rsidRPr="0011485F">
        <w:rPr>
          <w:rFonts w:ascii="微软雅黑" w:eastAsia="微软雅黑" w:hAnsi="微软雅黑" w:hint="eastAsia"/>
          <w:b/>
          <w:color w:val="FF0000"/>
        </w:rPr>
        <w:t>测试过程中共产生3个bug，均不影响产品上线，可上线后解决，另外序号3需要双方开发共同解决，已告知并在解决中了~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020"/>
        <w:gridCol w:w="3300"/>
        <w:gridCol w:w="1080"/>
        <w:gridCol w:w="1080"/>
        <w:gridCol w:w="1080"/>
        <w:gridCol w:w="1300"/>
      </w:tblGrid>
      <w:tr w:rsidR="00037ACF" w:rsidRPr="0011485F" w14:paraId="4AE75655" w14:textId="77777777" w:rsidTr="000D45E0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E42769E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序号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6CD847B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问题描述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56050E8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B0C8F2C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等级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BDD8259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复现概率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BDE5171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描述</w:t>
            </w:r>
          </w:p>
        </w:tc>
      </w:tr>
      <w:tr w:rsidR="00037ACF" w:rsidRPr="0011485F" w14:paraId="440C70F6" w14:textId="77777777" w:rsidTr="000D45E0">
        <w:trPr>
          <w:trHeight w:val="55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E581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C4B8D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知豆没图标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10DB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509E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B7391" w14:textId="77777777" w:rsidR="00037ACF" w:rsidRPr="0011485F" w:rsidRDefault="00037ACF" w:rsidP="000D45E0">
            <w:pPr>
              <w:jc w:val="righ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D8E64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已经在解决不影响上线</w:t>
            </w:r>
          </w:p>
        </w:tc>
      </w:tr>
      <w:tr w:rsidR="00037ACF" w:rsidRPr="0011485F" w14:paraId="00C74CC2" w14:textId="77777777" w:rsidTr="000D45E0">
        <w:trPr>
          <w:trHeight w:val="352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67705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0B2A4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标题太长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FD6A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3C26A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66D4" w14:textId="77777777" w:rsidR="00037ACF" w:rsidRPr="0011485F" w:rsidRDefault="00037ACF" w:rsidP="000D45E0">
            <w:pPr>
              <w:jc w:val="righ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927B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标题是用</w:t>
            </w:r>
            <w:proofErr w:type="spellStart"/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js</w:t>
            </w:r>
            <w:proofErr w:type="spellEnd"/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控制的。每次进来我们先判断是不是小米浏览器。是的话才加载小米操作的</w:t>
            </w:r>
            <w:proofErr w:type="spellStart"/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js</w:t>
            </w:r>
            <w:proofErr w:type="spellEnd"/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br/>
              <w:t>，而且咱们做的是H5 所以要和主站一致</w:t>
            </w:r>
          </w:p>
        </w:tc>
      </w:tr>
      <w:tr w:rsidR="00037ACF" w:rsidRPr="0011485F" w14:paraId="0ECBD826" w14:textId="77777777" w:rsidTr="000D45E0">
        <w:trPr>
          <w:trHeight w:val="217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5A4E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D6C82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FF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FF0000"/>
                <w:sz w:val="22"/>
                <w:szCs w:val="22"/>
              </w:rPr>
              <w:t>提交订单成功后点击右上角订单查看订单历史，点击返回键返回到询价成功页再次点击返回返回询价页，再次点击返回直接退出了服务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7424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C7CC5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B566D" w14:textId="77777777" w:rsidR="00037ACF" w:rsidRPr="0011485F" w:rsidRDefault="00037ACF" w:rsidP="000D45E0">
            <w:pPr>
              <w:jc w:val="righ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F6AAA" w14:textId="77777777" w:rsidR="00037ACF" w:rsidRPr="0011485F" w:rsidRDefault="00037ACF" w:rsidP="000D45E0">
            <w:pPr>
              <w:jc w:val="left"/>
              <w:rPr>
                <w:rFonts w:ascii="宋体" w:hAnsi="宋体"/>
                <w:b/>
                <w:color w:val="FF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b/>
                <w:color w:val="FF0000"/>
                <w:sz w:val="22"/>
                <w:szCs w:val="22"/>
              </w:rPr>
              <w:t>合作方返回按钮没做任何控制。应该是我们这控制的，已经转交给刘学在处理了</w:t>
            </w:r>
          </w:p>
        </w:tc>
      </w:tr>
    </w:tbl>
    <w:p w14:paraId="3D2FDBDB" w14:textId="77777777" w:rsidR="00037ACF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14:paraId="70124748" w14:textId="77777777" w:rsidR="00037ACF" w:rsidRPr="00547771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最终测试结论</w:t>
      </w:r>
    </w:p>
    <w:p w14:paraId="0845967C" w14:textId="77777777" w:rsidR="00037ACF" w:rsidRPr="00810F5C" w:rsidRDefault="00037ACF" w:rsidP="00037ACF">
      <w:pPr>
        <w:spacing w:line="240" w:lineRule="atLeast"/>
        <w:ind w:firstLine="480"/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本次测试已按提测</w:t>
      </w:r>
      <w:r w:rsidRPr="000930B3">
        <w:rPr>
          <w:rFonts w:ascii="微软雅黑" w:eastAsia="微软雅黑" w:hAnsi="微软雅黑" w:hint="eastAsia"/>
          <w:b/>
          <w:color w:val="FF0000"/>
          <w:sz w:val="24"/>
          <w:szCs w:val="24"/>
        </w:rPr>
        <w:t>标准执行，测试结果测试标准，</w:t>
      </w:r>
      <w:r>
        <w:rPr>
          <w:rFonts w:ascii="微软雅黑" w:eastAsia="微软雅黑" w:hAnsi="微软雅黑" w:hint="eastAsia"/>
          <w:sz w:val="24"/>
          <w:szCs w:val="24"/>
        </w:rPr>
        <w:t>截至到目前，测试结束。</w:t>
      </w:r>
    </w:p>
    <w:p w14:paraId="70AADA4D" w14:textId="77777777" w:rsidR="00037ACF" w:rsidRPr="0011485F" w:rsidRDefault="00037ACF" w:rsidP="00037ACF">
      <w:pPr>
        <w:rPr>
          <w:rFonts w:ascii="微软雅黑" w:eastAsia="微软雅黑" w:hAnsi="微软雅黑"/>
          <w:b/>
        </w:rPr>
      </w:pPr>
    </w:p>
    <w:p w14:paraId="6585B235" w14:textId="77777777" w:rsidR="00037ACF" w:rsidRPr="00037ACF" w:rsidRDefault="00037ACF" w:rsidP="00037ACF">
      <w:bookmarkStart w:id="0" w:name="_GoBack"/>
      <w:bookmarkEnd w:id="0"/>
    </w:p>
    <w:sectPr w:rsidR="00037ACF" w:rsidRPr="00037ACF" w:rsidSect="00656B01">
      <w:headerReference w:type="default" r:id="rId4"/>
      <w:footerReference w:type="default" r:id="rId5"/>
      <w:pgSz w:w="11906" w:h="16838"/>
      <w:pgMar w:top="1985" w:right="1077" w:bottom="1134" w:left="1077" w:header="851" w:footer="39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01261" w14:textId="77777777" w:rsidR="00F94DBB" w:rsidRPr="006D78A2" w:rsidRDefault="00037ACF" w:rsidP="004F34FB">
    <w:pPr>
      <w:pStyle w:val="a5"/>
      <w:rPr>
        <w:rFonts w:ascii="黑体" w:eastAsia="黑体"/>
        <w:color w:val="808080" w:themeColor="background1" w:themeShade="80"/>
        <w:sz w:val="14"/>
        <w:szCs w:val="14"/>
      </w:rPr>
    </w:pP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地址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/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北京市海淀区首体南路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6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号新世纪饭店写字楼</w:t>
    </w:r>
    <w:r>
      <w:rPr>
        <w:rFonts w:ascii="黑体" w:eastAsia="黑体" w:hint="eastAsia"/>
        <w:color w:val="808080" w:themeColor="background1" w:themeShade="80"/>
        <w:sz w:val="14"/>
        <w:szCs w:val="14"/>
      </w:rPr>
      <w:t>9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层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(100044)</w:t>
    </w:r>
  </w:p>
  <w:p w14:paraId="282DF22D" w14:textId="77777777" w:rsidR="00F94DBB" w:rsidRDefault="00037ACF" w:rsidP="004F34FB">
    <w:pPr>
      <w:pStyle w:val="a5"/>
      <w:rPr>
        <w:rFonts w:ascii="黑体" w:eastAsia="黑体"/>
        <w:color w:val="808080" w:themeColor="background1" w:themeShade="80"/>
        <w:sz w:val="14"/>
        <w:szCs w:val="14"/>
      </w:rPr>
    </w:pP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电话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 xml:space="preserve">/010-68492345    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传真</w:t>
    </w:r>
    <w:r w:rsidRPr="006D78A2">
      <w:rPr>
        <w:rFonts w:ascii="黑体" w:eastAsia="黑体" w:hint="eastAsia"/>
        <w:color w:val="808080" w:themeColor="background1" w:themeShade="80"/>
        <w:sz w:val="14"/>
        <w:szCs w:val="14"/>
      </w:rPr>
      <w:t>/010-68492726</w:t>
    </w:r>
  </w:p>
  <w:p w14:paraId="05B06126" w14:textId="77777777" w:rsidR="00F94DBB" w:rsidRPr="006D78A2" w:rsidRDefault="00037ACF" w:rsidP="004F34FB">
    <w:pPr>
      <w:pStyle w:val="a5"/>
      <w:rPr>
        <w:rFonts w:ascii="黑体" w:eastAsia="黑体"/>
        <w:color w:val="808080" w:themeColor="background1" w:themeShade="80"/>
        <w:sz w:val="14"/>
        <w:szCs w:val="14"/>
      </w:rPr>
    </w:pPr>
    <w:r>
      <w:rPr>
        <w:rFonts w:ascii="黑体" w:eastAsia="黑体" w:hint="eastAsia"/>
        <w:color w:val="808080" w:themeColor="background1" w:themeShade="80"/>
        <w:sz w:val="14"/>
        <w:szCs w:val="14"/>
      </w:rPr>
      <w:t>企业客服热线：</w:t>
    </w:r>
    <w:r>
      <w:rPr>
        <w:rFonts w:ascii="黑体" w:eastAsia="黑体" w:hint="eastAsia"/>
        <w:color w:val="808080" w:themeColor="background1" w:themeShade="80"/>
        <w:sz w:val="14"/>
        <w:szCs w:val="14"/>
      </w:rPr>
      <w:t>4000-716719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96F8" w14:textId="77777777" w:rsidR="00F94DBB" w:rsidRPr="004F34FB" w:rsidRDefault="00037ACF" w:rsidP="00F94DBB">
    <w:pPr>
      <w:jc w:val="right"/>
    </w:pPr>
    <w:r>
      <w:rPr>
        <w:noProof/>
      </w:rPr>
      <w:drawing>
        <wp:inline distT="0" distB="0" distL="0" distR="0" wp14:anchorId="376F1D1E" wp14:editId="3CBCE629">
          <wp:extent cx="922398" cy="627321"/>
          <wp:effectExtent l="19050" t="0" r="0" b="0"/>
          <wp:docPr id="1" name="图片 0" descr="易车logo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易车logo-03.jpg"/>
                  <pic:cNvPicPr/>
                </pic:nvPicPr>
                <pic:blipFill>
                  <a:blip r:embed="rId1"/>
                  <a:srcRect l="34180" t="35194" r="33493" b="33738"/>
                  <a:stretch>
                    <a:fillRect/>
                  </a:stretch>
                </pic:blipFill>
                <pic:spPr>
                  <a:xfrm>
                    <a:off x="0" y="0"/>
                    <a:ext cx="922397" cy="627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0B5161" w14:textId="77777777" w:rsidR="00F94DBB" w:rsidRPr="004F34FB" w:rsidRDefault="00037ACF" w:rsidP="004F34FB">
    <w:r>
      <w:rPr>
        <w:noProof/>
      </w:rPr>
      <w:drawing>
        <wp:anchor distT="0" distB="0" distL="114300" distR="114300" simplePos="0" relativeHeight="251659264" behindDoc="1" locked="0" layoutInCell="1" allowOverlap="1" wp14:anchorId="35D679B4" wp14:editId="0007BAD2">
          <wp:simplePos x="0" y="0"/>
          <wp:positionH relativeFrom="column">
            <wp:posOffset>10875645</wp:posOffset>
          </wp:positionH>
          <wp:positionV relativeFrom="paragraph">
            <wp:posOffset>-1180465</wp:posOffset>
          </wp:positionV>
          <wp:extent cx="2920365" cy="2858770"/>
          <wp:effectExtent l="0" t="0" r="0" b="0"/>
          <wp:wrapNone/>
          <wp:docPr id="2" name="图片 1" descr="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20365" cy="285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CF"/>
    <w:rsid w:val="00037ACF"/>
    <w:rsid w:val="0080706E"/>
    <w:rsid w:val="00A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D4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CF"/>
    <w:pPr>
      <w:jc w:val="both"/>
    </w:pPr>
    <w:rPr>
      <w:rFonts w:ascii="Calibri" w:eastAsia="宋体" w:hAnsi="Calibri" w:cs="宋体"/>
      <w:kern w:val="0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37ACF"/>
    <w:pPr>
      <w:keepNext/>
      <w:keepLines/>
      <w:widowControl w:val="0"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ACF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37A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37AC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footer"/>
    <w:basedOn w:val="a"/>
    <w:link w:val="a6"/>
    <w:uiPriority w:val="99"/>
    <w:unhideWhenUsed/>
    <w:rsid w:val="0003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37ACF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711</Characters>
  <Application>Microsoft Macintosh Word</Application>
  <DocSecurity>0</DocSecurity>
  <Lines>5</Lines>
  <Paragraphs>1</Paragraphs>
  <ScaleCrop>false</ScaleCrop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2015-07-13T06:35:00Z</dcterms:created>
  <dcterms:modified xsi:type="dcterms:W3CDTF">2015-07-13T06:38:00Z</dcterms:modified>
</cp:coreProperties>
</file>