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F66C8" w14:textId="51C320DB" w:rsidR="002B5FA2" w:rsidRDefault="000D3C29">
      <w:r>
        <w:t>TESTING! TESTING!! TESTING!!!</w:t>
      </w:r>
    </w:p>
    <w:sectPr w:rsidR="002B5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D94"/>
    <w:rsid w:val="0004266F"/>
    <w:rsid w:val="00060D94"/>
    <w:rsid w:val="000D3C29"/>
    <w:rsid w:val="00E4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01985"/>
  <w15:chartTrackingRefBased/>
  <w15:docId w15:val="{073C9D6A-E104-4E15-B1BD-77C04E8F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Surepath Services</dc:creator>
  <cp:keywords/>
  <dc:description/>
  <cp:lastModifiedBy>Surepath Services</cp:lastModifiedBy>
  <cp:revision>2</cp:revision>
  <dcterms:created xsi:type="dcterms:W3CDTF">2020-06-14T13:42:00Z</dcterms:created>
  <dcterms:modified xsi:type="dcterms:W3CDTF">2020-06-14T13:43:00Z</dcterms:modified>
</cp:coreProperties>
</file>