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49FDD">
      <w:pPr>
        <w:jc w:val="center"/>
        <w:rPr>
          <w:rFonts w:hint="eastAsia" w:ascii="黑体" w:hAnsi="黑体" w:eastAsia="黑体"/>
          <w:sz w:val="44"/>
          <w:szCs w:val="48"/>
        </w:rPr>
      </w:pPr>
      <w:r>
        <w:rPr>
          <w:rFonts w:hint="eastAsia" w:ascii="黑体" w:hAnsi="黑体" w:eastAsia="黑体"/>
          <w:sz w:val="44"/>
          <w:szCs w:val="48"/>
        </w:rPr>
        <w:t>实习周志（需要8周）</w:t>
      </w:r>
    </w:p>
    <w:tbl>
      <w:tblPr>
        <w:tblStyle w:val="2"/>
        <w:tblW w:w="8359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2127"/>
        <w:gridCol w:w="1134"/>
        <w:gridCol w:w="2835"/>
      </w:tblGrid>
      <w:tr w14:paraId="4BE973E9">
        <w:trPr>
          <w:trHeight w:val="278" w:hRule="atLeast"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9B58AB">
            <w:pPr>
              <w:widowControl/>
              <w:spacing w:line="36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班级：</w:t>
            </w:r>
          </w:p>
        </w:tc>
        <w:tc>
          <w:tcPr>
            <w:tcW w:w="21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A559C2">
            <w:pPr>
              <w:widowControl/>
              <w:spacing w:line="36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  <w:t>2班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7145D0">
            <w:pPr>
              <w:widowControl/>
              <w:spacing w:line="36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专业：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900A56">
            <w:pPr>
              <w:widowControl/>
              <w:spacing w:line="36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  <w:t>网络工程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1A8F0F70">
        <w:trPr>
          <w:trHeight w:val="278" w:hRule="atLeast"/>
        </w:trPr>
        <w:tc>
          <w:tcPr>
            <w:tcW w:w="226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109659">
            <w:pPr>
              <w:widowControl/>
              <w:spacing w:line="36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学号：</w:t>
            </w:r>
          </w:p>
        </w:tc>
        <w:tc>
          <w:tcPr>
            <w:tcW w:w="21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64B2F7">
            <w:pPr>
              <w:widowControl/>
              <w:spacing w:line="360" w:lineRule="auto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  <w:t>2022414130218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329762">
            <w:pPr>
              <w:widowControl/>
              <w:spacing w:line="36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姓名：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E6426D">
            <w:pPr>
              <w:widowControl/>
              <w:spacing w:line="36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  <w:t>梁乐怡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2237D494">
        <w:trPr>
          <w:trHeight w:val="278" w:hRule="atLeast"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500C3B">
            <w:pPr>
              <w:widowControl/>
              <w:spacing w:line="36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实习公司：</w:t>
            </w:r>
          </w:p>
        </w:tc>
        <w:tc>
          <w:tcPr>
            <w:tcW w:w="609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F23DC1">
            <w:pPr>
              <w:widowControl/>
              <w:spacing w:line="36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  <w:t>深圳安克创新科技股份有限公司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1193B74B">
        <w:trPr>
          <w:trHeight w:val="278" w:hRule="atLeast"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E305D6">
            <w:pPr>
              <w:widowControl/>
              <w:spacing w:line="36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实习岗位：</w:t>
            </w:r>
          </w:p>
        </w:tc>
        <w:tc>
          <w:tcPr>
            <w:tcW w:w="609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63CBF0">
            <w:pPr>
              <w:widowControl/>
              <w:spacing w:line="36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  <w:t>助理前端工程师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408DAE10">
        <w:trPr>
          <w:trHeight w:val="278" w:hRule="atLeast"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EB6A72">
            <w:pPr>
              <w:widowControl/>
              <w:spacing w:line="36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企业指导老师：</w:t>
            </w:r>
          </w:p>
        </w:tc>
        <w:tc>
          <w:tcPr>
            <w:tcW w:w="609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5F8C13">
            <w:pPr>
              <w:widowControl/>
              <w:spacing w:line="36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21AA6A12">
        <w:trPr>
          <w:trHeight w:val="278" w:hRule="atLeast"/>
        </w:trPr>
        <w:tc>
          <w:tcPr>
            <w:tcW w:w="8359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6CC5A">
            <w:pPr>
              <w:widowControl/>
              <w:spacing w:line="360" w:lineRule="auto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（第1周）日期：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</w:rPr>
              <w:t>202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</w:rPr>
              <w:t>.9.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</w:rPr>
              <w:t>-202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</w:rPr>
              <w:t>.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</w:rPr>
              <w:t>.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12</w:t>
            </w:r>
          </w:p>
        </w:tc>
      </w:tr>
      <w:tr w14:paraId="0638195E">
        <w:trPr>
          <w:trHeight w:val="788" w:hRule="atLeast"/>
        </w:trPr>
        <w:tc>
          <w:tcPr>
            <w:tcW w:w="8359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84777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本周实习主要工作内容：</w:t>
            </w:r>
          </w:p>
          <w:p w14:paraId="5FFE0642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1.参与公司新企业文化、产品体系（重点了解充电设备、音频设备等核心产品的前端</w:t>
            </w:r>
          </w:p>
          <w:p w14:paraId="16171691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展示逻辑）及前端开发部门工作流程；在企业指导老师带领下，熟悉公司前端技术栈，包括Vue3框架、Vite构建工具、ElementPlus组件库及Git版本控制工具；</w:t>
            </w:r>
          </w:p>
          <w:p w14:paraId="08A19CE4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.协助团队整理前端开发文档，对现有产品官网的页面结构、CSS样式文件及</w:t>
            </w:r>
          </w:p>
          <w:p w14:paraId="4D04110E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JavaScript交互逻辑进行梳理，标注关键功能模块；</w:t>
            </w:r>
          </w:p>
          <w:p w14:paraId="7A72B6E3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.完成基础环境搭建，配置本地开发环境（Node.js、VueCLI等），成功运行公司内部前端项目。</w:t>
            </w:r>
          </w:p>
          <w:p w14:paraId="68E8CDA1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6079F73B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遇到的问题：</w:t>
            </w:r>
          </w:p>
          <w:p w14:paraId="1CC7B06B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1．对Vue3 的Composition APl 语法不熟悉，与之前学习的Options APl 差异较大，在梳理代码时难以理解逻辑调用关系；</w:t>
            </w:r>
          </w:p>
          <w:p w14:paraId="59FD8631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2.</w:t>
            </w:r>
          </w:p>
          <w:p w14:paraId="2E18330E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本地环境配置过程中，因Node.js版本与项目依赖不兼容，导致项目启动时出现“依赖包安装失败”报错；</w:t>
            </w:r>
          </w:p>
          <w:p w14:paraId="7133F7ED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3.</w:t>
            </w:r>
          </w:p>
          <w:p w14:paraId="2AB9D628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对Git版本控制的分支管理规则不清晰，在提交测试代码时不确定应使用哪个分支，担心影响团队主分支代码。</w:t>
            </w:r>
          </w:p>
          <w:p w14:paraId="3DFAAB83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3FE099A5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解决方案：</w:t>
            </w:r>
          </w:p>
          <w:p w14:paraId="51EEE267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1.利用下班时间观看Vue3官方教程，重点学习CompositionAPl的使用场景及语法规则，同时在测试项目中尝试用该API编写简单组件（如按钮点击交互），通过实践加深理解；</w:t>
            </w:r>
          </w:p>
          <w:p w14:paraId="32F7C416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2.咨询团队资深开发人员，得知项目需使用Node.js16.x版本，卸载本地高版本Node.js 后，通过 nvm 工具安装指定版本，成功解决依赖兼容问题；</w:t>
            </w:r>
          </w:p>
          <w:p w14:paraId="1820C25A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3.查阅公司Git开发规范文档，同时向指导老师请教分支管理逻辑，了解到开发阶段需在“feature”分支提交代码，后续通过合并请求进入测试分支，明确操作流程后顺利完成代码提交。</w:t>
            </w:r>
          </w:p>
          <w:p w14:paraId="3555CF68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27FC5458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个人感受：</w:t>
            </w:r>
          </w:p>
          <w:p w14:paraId="58BDD894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作为实习的第一周，我主要处于“了解与适应”阶段。安克创新的团队氛围十分友好，前辈们耐心解答我的疑问，让我快速融入集体。虽然在技术上遇到了一些基础问题，但通学习和请教，都逐一解决，这让我意识到“主动沟通”和“实践验证”的重要性。接下来我会继续夯实基础，尽快跟上团队的开发节奏，争取为团队承担更多工作。</w:t>
            </w:r>
          </w:p>
          <w:p w14:paraId="0B772040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7AD38C9F">
            <w:pPr>
              <w:widowControl/>
              <w:tabs>
                <w:tab w:val="left" w:pos="6266"/>
              </w:tabs>
              <w:spacing w:line="36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　实习指导老师签字（电子签名）：</w:t>
            </w:r>
          </w:p>
          <w:p w14:paraId="1BCB1B28">
            <w:pPr>
              <w:widowControl/>
              <w:tabs>
                <w:tab w:val="left" w:pos="6266"/>
              </w:tabs>
              <w:spacing w:line="360" w:lineRule="auto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 xml:space="preserve">                          日期：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  <w:t>2025.9.16</w:t>
            </w:r>
          </w:p>
          <w:p w14:paraId="0F59E1CC">
            <w:pPr>
              <w:widowControl/>
              <w:spacing w:line="36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06356AC6">
        <w:trPr>
          <w:trHeight w:val="788" w:hRule="atLeast"/>
        </w:trPr>
        <w:tc>
          <w:tcPr>
            <w:tcW w:w="8359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337ED">
            <w:pPr>
              <w:widowControl/>
              <w:spacing w:line="360" w:lineRule="auto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（第2周）日期：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</w:rPr>
              <w:t>202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</w:rPr>
              <w:t>.9.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15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</w:rPr>
              <w:t>-202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</w:rPr>
              <w:t>.9.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19</w:t>
            </w:r>
          </w:p>
        </w:tc>
      </w:tr>
      <w:tr w14:paraId="10D4FFA8">
        <w:trPr>
          <w:trHeight w:val="788" w:hRule="atLeast"/>
        </w:trPr>
        <w:tc>
          <w:tcPr>
            <w:tcW w:w="8359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54CDF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本周实习主要工作内容：</w:t>
            </w:r>
          </w:p>
          <w:p w14:paraId="442F0CC2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1.</w:t>
            </w:r>
          </w:p>
          <w:p w14:paraId="4EAABA5D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参与公司产品官网“新品上市"模块的前端开发辅助工作，根据UI设计图，使用HTML和CSS完成3个静态页面的布局搭建（包括新品展示卡片、参数说明表格及购买按钮区域）；</w:t>
            </w:r>
          </w:p>
          <w:p w14:paraId="271E5080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2.学习ElementPlus组件的使用，在页面中弓l入Button、Card、Carousel等组件，实现基础交互效果（如轮播图自动切换、按钮hover样式变化）；</w:t>
            </w:r>
          </w:p>
          <w:p w14:paraId="20C4D789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3.协助测试部门进行前端功能测试，针对官网现有页面的响应式适配问题（如移动端导航栏折叠异常），记录bug并反馈给开发团队；</w:t>
            </w:r>
          </w:p>
          <w:p w14:paraId="1DE7D067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4.参与团队周会，了解本周项目进度计划，学习前辈们在需求评审和问题讨论中的思路，记录会议重点内容并整理成文档。</w:t>
            </w:r>
          </w:p>
          <w:p w14:paraId="6132CA1F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7480E4C5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遇到的问题：</w:t>
            </w:r>
          </w:p>
          <w:p w14:paraId="245F0AC4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1.开发静态页面时，CSS样式兼容性问题突出，在Chrome浏览器显示正常的布局，在Safari浏览器中出现"文字溢出""边距偏移”等问题；</w:t>
            </w:r>
          </w:p>
          <w:p w14:paraId="7E980AD9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2.使用ElementPlus的Carousel组件时，无法实现"点击轮播点切换图片”的自定义交互效果，组件默认配置无法满足需求；</w:t>
            </w:r>
          </w:p>
          <w:p w14:paraId="2E9A2AEA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3．测试响应式布局时，对媒体查询（Media Query）的断点设置理解不清晰，难以精准定位移动端适配异常的原因。</w:t>
            </w:r>
          </w:p>
          <w:p w14:paraId="7ACC11FA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6B6D2DE5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解决方案：</w:t>
            </w:r>
          </w:p>
          <w:p w14:paraId="2F78145D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1.查阅CSS 兼容性手册，针对Safari浏览器特性，添加－webkit－前缀（如－webkit-text-overflow:ellipsis）解决文字溢出问题，同时使用Flexbox布局替代传统浮动布局，减少浏览器兼容性差异；</w:t>
            </w:r>
          </w:p>
          <w:p w14:paraId="6728C54E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2.查看ElementPlus官方文档，发现可通过自定义插槽（slot）和组件事件</w:t>
            </w:r>
          </w:p>
          <w:p w14:paraId="188EDD31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（@change）实现自定义交互，通过绑定轮播点点击事件，调用组件内部的切换方法，成功实现需求；</w:t>
            </w:r>
          </w:p>
          <w:p w14:paraId="568690B1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3．参考公司响应式开发规范，明确移动端（&lt;768px）、平板（768px-1024px）、桌面端（&gt;1024px）的断点设置，使用浏览器开发者工具的"设备模拟"功能，逐步调试不同尺寸下的布局，定位到导航栏折叠异常是因移动端断点判断逻辑错误，修改媒体查询条件后问题解决。</w:t>
            </w:r>
          </w:p>
          <w:p w14:paraId="0B6006AE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7DED0205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个人感受：</w:t>
            </w:r>
          </w:p>
          <w:p w14:paraId="08737E98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本周我开始参与实际项目开发，虽然只是辅助工作，但也让我感受到前端开发的严谨性一不仅要实现功能，还要兼顾多浏览器兼容性和响应式体验。在解决样式兼容和组件自定义问题的过程中，我深刻体会到“查阅官方文档”是前端开发的重要技能，很多问题都能在文档中找到最优解。此外，参与测试和周会让我从更全面的视角了解项目，后续会更注重“开发与测试”的衔接，减少问题反馈率。</w:t>
            </w:r>
          </w:p>
          <w:p w14:paraId="23174722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4F10A211">
            <w:pPr>
              <w:widowControl/>
              <w:tabs>
                <w:tab w:val="left" w:pos="6266"/>
              </w:tabs>
              <w:spacing w:line="36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　实习指导老师签字（电子签名）：</w:t>
            </w:r>
          </w:p>
          <w:p w14:paraId="59905335">
            <w:pPr>
              <w:widowControl/>
              <w:tabs>
                <w:tab w:val="left" w:pos="6266"/>
              </w:tabs>
              <w:spacing w:line="360" w:lineRule="auto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 xml:space="preserve">                          日期：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  <w:t>2025.9.21</w:t>
            </w:r>
          </w:p>
        </w:tc>
      </w:tr>
      <w:tr w14:paraId="4B8BB62C">
        <w:trPr>
          <w:trHeight w:val="525" w:hRule="atLeast"/>
        </w:trPr>
        <w:tc>
          <w:tcPr>
            <w:tcW w:w="8359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F1168">
            <w:pPr>
              <w:widowControl/>
              <w:spacing w:line="36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（第3周）日期：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</w:rPr>
              <w:t>202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</w:rPr>
              <w:t>.9.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</w:rPr>
              <w:t>2-202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</w:rPr>
              <w:t>.9.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</w:rPr>
              <w:t>6</w:t>
            </w:r>
          </w:p>
        </w:tc>
      </w:tr>
      <w:tr w14:paraId="51F757D9">
        <w:trPr>
          <w:trHeight w:val="278" w:hRule="atLeast"/>
        </w:trPr>
        <w:tc>
          <w:tcPr>
            <w:tcW w:w="8359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CE2AF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本周实习主要工作内容：</w:t>
            </w:r>
          </w:p>
          <w:p w14:paraId="38456607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1. 独立负责公司内部管理系统“用户权限列表”页面的前端开发，根据需求文档，使用Vue3+ElementPlus实现页面结构（包括用户表格、搜索框、新增/编辑按钮）；</w:t>
            </w:r>
          </w:p>
          <w:p w14:paraId="05F7BF53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2.学习Axios网络请求库的使用，编写接口请求函数，实现“获取用户列表""搜索用户"“禁用用户”等接口的调用，完成前后端数据交互；</w:t>
            </w:r>
          </w:p>
          <w:p w14:paraId="5EEE2355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3.对页面进行性能优化，通过Vue的v-memo指令减少表格渲染次数，同时压缩CSS和JavaScript文件，降低页面加载时间；</w:t>
            </w:r>
          </w:p>
          <w:p w14:paraId="2CF132A9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4.向指导老师汇报开发进度，提交代码至测试分支，根据反馈修改页面细节（如表格排序功能异常、按钮权限控制逻辑错误）。</w:t>
            </w:r>
          </w:p>
          <w:p w14:paraId="3C314421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490F6B72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6F99DCDD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遇到的问题：</w:t>
            </w:r>
          </w:p>
          <w:p w14:paraId="2A68C87A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1．调用“获取用户列表”接口时，出现“跨域请求被阻止”（CORS）错误，无法正常获取后端数据；</w:t>
            </w:r>
          </w:p>
          <w:p w14:paraId="689C9DF5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2．表格数据量较大（约500条）时，页面渲染卡顿，滚动表格时出现明显延迟；</w:t>
            </w:r>
          </w:p>
          <w:p w14:paraId="29FF23AA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3．实现“禁用用户”功能时，点击按钮后接口调用成功，但页面数据未实时更新，需刷新页面才显示最新状态。</w:t>
            </w:r>
          </w:p>
          <w:p w14:paraId="3C08025B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1A4F2F7B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解决方案：</w:t>
            </w:r>
          </w:p>
          <w:p w14:paraId="696DD42C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1．咨询后端开发人员，得知需在请求头中添加“Authorization”令牌并配置跨域白名单，在Axios请求拦截器中统一添加请求头，同时协调后端在服务器端设置Access-Control-Allow-Origin字段，成功解决跨域问题；</w:t>
            </w:r>
          </w:p>
          <w:p w14:paraId="0A4AE2BA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2.引l入Element Plus 的虚拟滚动表格组件（EITableV2），该组件仅渲染可视区域内的数据，减少DOM节点数量，同时优化接口请求，添加分页参数（pageNum、pageSize），实现数据分页加载，解决页面卡顿问题；</w:t>
            </w:r>
          </w:p>
          <w:p w14:paraId="6ADD5407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3．分析代码后发现，接口调用成功后未更新页面数据源（userList数组），在接口响应回调函数中，将返回的最新数据重新赋值给userList，实现页面数据实时刷新，无需手动刷新页面。</w:t>
            </w:r>
          </w:p>
          <w:p w14:paraId="47ED8249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7DABFA2A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49A920AF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个人感受：</w:t>
            </w:r>
          </w:p>
          <w:p w14:paraId="7A616098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本周我首次独立负责完整页面的开发，从需求理解到功能实现再到问题调试，整个过程让</w:t>
            </w:r>
          </w:p>
          <w:p w14:paraId="78F7977D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我收获颇丰。跨域问题和数据渲染性能问题是我之前未接触过的，通过与前后端同事协作</w:t>
            </w:r>
          </w:p>
          <w:p w14:paraId="7857A420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和自主研究，不仅解决了问题，还学习了跨域处理、性能优化的常用方法。但在开发中也暴露了我对“数据状态管理”的理解不足，后续计划学习Vuex或Pinia，提升对复杂项目数据管理的能力。</w:t>
            </w:r>
          </w:p>
          <w:p w14:paraId="55405590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201F4B8F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6BA2630C">
            <w:pPr>
              <w:widowControl/>
              <w:tabs>
                <w:tab w:val="left" w:pos="6266"/>
              </w:tabs>
              <w:spacing w:line="36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　实习指导老师签字（电子签名）：</w:t>
            </w:r>
          </w:p>
          <w:p w14:paraId="4FBEA2BE">
            <w:pPr>
              <w:widowControl/>
              <w:tabs>
                <w:tab w:val="left" w:pos="6266"/>
              </w:tabs>
              <w:spacing w:line="360" w:lineRule="auto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 xml:space="preserve">                          日期：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  <w:t>2025.9.21</w:t>
            </w:r>
          </w:p>
          <w:p w14:paraId="127FF56F">
            <w:pPr>
              <w:widowControl/>
              <w:spacing w:line="36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</w:tc>
      </w:tr>
    </w:tbl>
    <w:p w14:paraId="04E71A5D">
      <w:pPr>
        <w:jc w:val="center"/>
        <w:rPr>
          <w:rFonts w:hint="eastAsia"/>
        </w:rPr>
      </w:pPr>
    </w:p>
    <w:tbl>
      <w:tblPr>
        <w:tblStyle w:val="2"/>
        <w:tblW w:w="8359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9"/>
      </w:tblGrid>
      <w:tr w14:paraId="1242FE27">
        <w:trPr>
          <w:trHeight w:val="525" w:hRule="atLeast"/>
        </w:trPr>
        <w:tc>
          <w:tcPr>
            <w:tcW w:w="8359" w:type="dxa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09119">
            <w:pPr>
              <w:widowControl/>
              <w:spacing w:line="360" w:lineRule="auto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（第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周）日期：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</w:rPr>
              <w:t>202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</w:rPr>
              <w:t>.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923-2025.929</w:t>
            </w:r>
          </w:p>
        </w:tc>
      </w:tr>
      <w:tr w14:paraId="4BCFC232">
        <w:trPr>
          <w:trHeight w:val="278" w:hRule="atLeast"/>
        </w:trPr>
        <w:tc>
          <w:tcPr>
            <w:tcW w:w="8359" w:type="dxa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2CC74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本周实习主要工作内容：</w:t>
            </w:r>
          </w:p>
          <w:p w14:paraId="1AD8BEE0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1.参与公司“双十一促销活动”专题页的前端开发，负责“优惠券领取”和“限时秒杀倒计时"模块的实现，根据UI设计图还原页面样式；</w:t>
            </w:r>
          </w:p>
          <w:p w14:paraId="06781442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2。学习Vue3的生命周期钩子函数，在“秒杀倒计时”模块中，使用onMounted初始化倒计时，onUnmounted清除定时器，避免内存泄漏；</w:t>
            </w:r>
          </w:p>
          <w:p w14:paraId="3AC8216A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3。协助开发团队进行代码审查（CodeReview），针对专题页的CSS样式冗余问题，提出“提取公共样式变量”的优化建议，被团队采纳；</w:t>
            </w:r>
          </w:p>
          <w:p w14:paraId="20D9AA16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4.测试专题页在高并发场景下的稳定性，使用浏览器性能分析工具（Performance）监测页面加载速度和接口响应时间，记录并反馈性能瓶颈。</w:t>
            </w:r>
          </w:p>
          <w:p w14:paraId="7091A723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41D76B6C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遇到的问题：</w:t>
            </w:r>
          </w:p>
          <w:p w14:paraId="75A1AE88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1.“优惠券领取”模块点击领取后，接口调用成功但出现“重复领取"问题，即同一用户可</w:t>
            </w:r>
          </w:p>
          <w:p w14:paraId="406A1719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多次领取同一张优惠券；</w:t>
            </w:r>
          </w:p>
          <w:p w14:paraId="17BE9363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2.秒杀倒计时在页面切换后，定时器未停止，再次返回页面时出现多个倒计时同时运行的情况，导致时间显示混乱；</w:t>
            </w:r>
          </w:p>
          <w:p w14:paraId="49D5A0FD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3.专题页加载大量图片（如活动海报、商品图），导致页面首屏加载时间超过5秒，影响用户体验。</w:t>
            </w:r>
          </w:p>
          <w:p w14:paraId="1046D166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7A644F46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解决方案：</w:t>
            </w:r>
          </w:p>
          <w:p w14:paraId="088D748B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  <w:lang w:eastAsia="zh-CN"/>
              </w:rPr>
              <w:t>.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分析问题原因是前端未做领取状态校验，在点击领取按钮时，先调用“查询用户领取状态”接口，若已领取则禁用按钮并提示，若未领取再调用“领取优惠券”接口，同时在领取成功后立即更新按钮状态，防止重复点击；</w:t>
            </w:r>
          </w:p>
          <w:p w14:paraId="7A59FEB2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2.在Vue 组件的onUnmounted 钩子函数中清除倒计时定时器，同时在页面切换时，通过VueRouter的导航守卫（beforeRouteLeave）触发定时器清除逻辑，确保组件销毁时定时器已停止；</w:t>
            </w:r>
          </w:p>
          <w:p w14:paraId="4C6130DD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3.对图片进行优化：使用WebP格式替代JPG/PNG格式，压缩图片体积；采用懒加载（LazyLoad）技术，仅加载可视区域内的图片；通过CDN加速图片加载，将首屏加载时间缩短至2.5秒以内。</w:t>
            </w:r>
          </w:p>
          <w:p w14:paraId="15DFB418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0F535463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个人感受：</w:t>
            </w:r>
          </w:p>
          <w:p w14:paraId="6B0C6D4E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决方案，也意识到前端开发不仅要实现功能，还要考虑用户体验和系统稳定性。在代码审查中，前辈们指出了我代码中的冗余问题，让我学会了“编写可复用、易维护的代码”的重要性。接下来我会继续关注性能优化和用户体验相关知识，提升自己的综合能力。</w:t>
            </w:r>
          </w:p>
          <w:p w14:paraId="6122973E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1664E1B2">
            <w:pPr>
              <w:widowControl/>
              <w:tabs>
                <w:tab w:val="left" w:pos="6266"/>
              </w:tabs>
              <w:spacing w:line="36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　实习指导老师签字（电子签名）：</w:t>
            </w:r>
          </w:p>
          <w:p w14:paraId="1E3076CB">
            <w:pPr>
              <w:widowControl/>
              <w:tabs>
                <w:tab w:val="left" w:pos="6266"/>
              </w:tabs>
              <w:spacing w:line="360" w:lineRule="auto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 xml:space="preserve">                          日期：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  <w:t>2025.9.26</w:t>
            </w:r>
          </w:p>
          <w:p w14:paraId="29205E92">
            <w:pPr>
              <w:widowControl/>
              <w:spacing w:line="36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</w:tc>
      </w:tr>
    </w:tbl>
    <w:p w14:paraId="2980CB17">
      <w:pPr>
        <w:jc w:val="center"/>
        <w:rPr>
          <w:rFonts w:hint="eastAsia"/>
        </w:rPr>
      </w:pPr>
    </w:p>
    <w:p w14:paraId="1FE8A289">
      <w:pPr>
        <w:jc w:val="left"/>
        <w:rPr>
          <w:rFonts w:hint="eastAsia"/>
          <w:color w:val="FF0000"/>
        </w:rPr>
      </w:pPr>
    </w:p>
    <w:tbl>
      <w:tblPr>
        <w:tblStyle w:val="2"/>
        <w:tblW w:w="8359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9"/>
      </w:tblGrid>
      <w:tr w14:paraId="24A178CD">
        <w:trPr>
          <w:trHeight w:val="525" w:hRule="atLeast"/>
        </w:trPr>
        <w:tc>
          <w:tcPr>
            <w:tcW w:w="8359" w:type="dxa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43813">
            <w:pPr>
              <w:widowControl/>
              <w:spacing w:line="360" w:lineRule="auto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（第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周）日期：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</w:rPr>
              <w:t>202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</w:rPr>
              <w:t>.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10.8-2025.10</w:t>
            </w:r>
            <w:r>
              <w:rPr>
                <w:rFonts w:hint="default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.12</w:t>
            </w:r>
          </w:p>
        </w:tc>
      </w:tr>
      <w:tr w14:paraId="40E4B753">
        <w:trPr>
          <w:trHeight w:val="278" w:hRule="atLeast"/>
        </w:trPr>
        <w:tc>
          <w:tcPr>
            <w:tcW w:w="8359" w:type="dxa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85C94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本周实习主要工作内容：</w:t>
            </w:r>
          </w:p>
          <w:p w14:paraId="7F8855CD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5D997FE5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4E6EF6A8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遇到的问题：</w:t>
            </w:r>
          </w:p>
          <w:p w14:paraId="592E4510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2E683091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解决方案：</w:t>
            </w:r>
          </w:p>
          <w:p w14:paraId="562E4F16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4AB2BD6D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个人感受：</w:t>
            </w:r>
          </w:p>
          <w:p w14:paraId="0E47F0E8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6D71E5D5">
            <w:pPr>
              <w:widowControl/>
              <w:tabs>
                <w:tab w:val="left" w:pos="6266"/>
              </w:tabs>
              <w:spacing w:line="36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　实习指导老师签字（电子签名）：</w:t>
            </w:r>
          </w:p>
          <w:p w14:paraId="5590C82F">
            <w:pPr>
              <w:widowControl/>
              <w:tabs>
                <w:tab w:val="left" w:pos="6266"/>
              </w:tabs>
              <w:spacing w:line="360" w:lineRule="auto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 xml:space="preserve">                          日期：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  <w:t>2025.9.26</w:t>
            </w:r>
          </w:p>
          <w:p w14:paraId="6F4B4DB8">
            <w:pPr>
              <w:widowControl/>
              <w:spacing w:line="36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</w:tc>
      </w:tr>
    </w:tbl>
    <w:p w14:paraId="3E45D58A">
      <w:pPr>
        <w:jc w:val="left"/>
        <w:rPr>
          <w:rFonts w:hint="eastAsia"/>
          <w:color w:val="FF0000"/>
        </w:rPr>
      </w:pPr>
    </w:p>
    <w:p w14:paraId="08288874">
      <w:pPr>
        <w:jc w:val="left"/>
        <w:rPr>
          <w:rFonts w:hint="eastAsia"/>
          <w:color w:val="FF0000"/>
        </w:rPr>
      </w:pPr>
    </w:p>
    <w:tbl>
      <w:tblPr>
        <w:tblStyle w:val="2"/>
        <w:tblW w:w="8359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9"/>
      </w:tblGrid>
      <w:tr w14:paraId="33BEC5FD">
        <w:trPr>
          <w:trHeight w:val="525" w:hRule="atLeast"/>
        </w:trPr>
        <w:tc>
          <w:tcPr>
            <w:tcW w:w="8359" w:type="dxa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D1B5B">
            <w:pPr>
              <w:widowControl/>
              <w:spacing w:line="360" w:lineRule="auto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（第</w:t>
            </w:r>
            <w:r>
              <w:rPr>
                <w:rFonts w:hint="default" w:ascii="仿宋" w:hAnsi="仿宋" w:eastAsia="仿宋" w:cs="宋体"/>
                <w:color w:val="000000"/>
                <w:kern w:val="0"/>
                <w:sz w:val="24"/>
                <w:szCs w:val="24"/>
                <w:lang w:val="en-US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周）日期：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</w:rPr>
              <w:t>202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</w:rPr>
              <w:t>.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10.8-2025.10</w:t>
            </w:r>
            <w:r>
              <w:rPr>
                <w:rFonts w:hint="default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.12</w:t>
            </w:r>
          </w:p>
        </w:tc>
      </w:tr>
      <w:tr w14:paraId="4AC04E59">
        <w:trPr>
          <w:trHeight w:val="278" w:hRule="atLeast"/>
        </w:trPr>
        <w:tc>
          <w:tcPr>
            <w:tcW w:w="8359" w:type="dxa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4B487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本周实习主要工作内容：</w:t>
            </w:r>
          </w:p>
          <w:p w14:paraId="546720F7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3D7716E8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792C7CAE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遇到的问题：</w:t>
            </w:r>
          </w:p>
          <w:p w14:paraId="1607B3E3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43B59835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解决方案：</w:t>
            </w:r>
          </w:p>
          <w:p w14:paraId="6A80CBED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253C580F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个人感受：</w:t>
            </w:r>
          </w:p>
          <w:p w14:paraId="3E948CCF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17A1D2F3">
            <w:pPr>
              <w:widowControl/>
              <w:tabs>
                <w:tab w:val="left" w:pos="6266"/>
              </w:tabs>
              <w:spacing w:line="36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　实习指导老师签字（电子签名）：</w:t>
            </w:r>
          </w:p>
          <w:p w14:paraId="28CAC0FA">
            <w:pPr>
              <w:widowControl/>
              <w:tabs>
                <w:tab w:val="left" w:pos="6266"/>
              </w:tabs>
              <w:spacing w:line="360" w:lineRule="auto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 xml:space="preserve">                          日期：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  <w:t>2025.9.26</w:t>
            </w:r>
          </w:p>
          <w:p w14:paraId="11E6ABAF">
            <w:pPr>
              <w:widowControl/>
              <w:spacing w:line="36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</w:tc>
      </w:tr>
    </w:tbl>
    <w:p w14:paraId="53A1E540">
      <w:pPr>
        <w:jc w:val="left"/>
        <w:rPr>
          <w:rFonts w:hint="eastAsia"/>
          <w:color w:val="FF0000"/>
        </w:rPr>
      </w:pPr>
    </w:p>
    <w:p w14:paraId="43D8D1A7">
      <w:pPr>
        <w:jc w:val="left"/>
        <w:rPr>
          <w:rFonts w:hint="eastAsia"/>
          <w:color w:val="FF0000"/>
        </w:rPr>
      </w:pPr>
    </w:p>
    <w:tbl>
      <w:tblPr>
        <w:tblStyle w:val="2"/>
        <w:tblW w:w="8359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9"/>
      </w:tblGrid>
      <w:tr w14:paraId="2DF647FC">
        <w:trPr>
          <w:trHeight w:val="525" w:hRule="atLeast"/>
        </w:trPr>
        <w:tc>
          <w:tcPr>
            <w:tcW w:w="8359" w:type="dxa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B30CC">
            <w:pPr>
              <w:widowControl/>
              <w:spacing w:line="360" w:lineRule="auto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（第</w:t>
            </w:r>
            <w:r>
              <w:rPr>
                <w:rFonts w:hint="default" w:ascii="仿宋" w:hAnsi="仿宋" w:eastAsia="仿宋" w:cs="宋体"/>
                <w:color w:val="000000"/>
                <w:kern w:val="0"/>
                <w:sz w:val="24"/>
                <w:szCs w:val="24"/>
                <w:lang w:val="en-US"/>
              </w:rPr>
              <w:t>7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周）日期：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</w:rPr>
              <w:t>202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</w:rPr>
              <w:t>.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10.8-2025.10</w:t>
            </w:r>
            <w:r>
              <w:rPr>
                <w:rFonts w:hint="default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.12</w:t>
            </w:r>
          </w:p>
        </w:tc>
      </w:tr>
      <w:tr w14:paraId="5012C9AF">
        <w:trPr>
          <w:trHeight w:val="278" w:hRule="atLeast"/>
        </w:trPr>
        <w:tc>
          <w:tcPr>
            <w:tcW w:w="8359" w:type="dxa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E92E2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本周实习主要工作内容：</w:t>
            </w:r>
          </w:p>
          <w:p w14:paraId="125A009B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40BF54F9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38741201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遇到的问题：</w:t>
            </w:r>
          </w:p>
          <w:p w14:paraId="2B782C76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633D78D1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解决方案：</w:t>
            </w:r>
          </w:p>
          <w:p w14:paraId="18167870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11DB20A1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个人感受：</w:t>
            </w:r>
          </w:p>
          <w:p w14:paraId="0A7D92B1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36E3164A">
            <w:pPr>
              <w:widowControl/>
              <w:tabs>
                <w:tab w:val="left" w:pos="6266"/>
              </w:tabs>
              <w:spacing w:line="36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　实习指导老师签字（电子签名）：</w:t>
            </w:r>
          </w:p>
          <w:p w14:paraId="75E20F27">
            <w:pPr>
              <w:widowControl/>
              <w:tabs>
                <w:tab w:val="left" w:pos="6266"/>
              </w:tabs>
              <w:spacing w:line="360" w:lineRule="auto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 xml:space="preserve">                          日期：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  <w:t>2025.9.26</w:t>
            </w:r>
          </w:p>
          <w:p w14:paraId="6127D120">
            <w:pPr>
              <w:widowControl/>
              <w:spacing w:line="36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</w:tc>
      </w:tr>
    </w:tbl>
    <w:p w14:paraId="52D9BA8F">
      <w:pPr>
        <w:jc w:val="left"/>
        <w:rPr>
          <w:rFonts w:hint="eastAsia"/>
          <w:color w:val="FF0000"/>
        </w:rPr>
      </w:pPr>
    </w:p>
    <w:p w14:paraId="2BCCEF52">
      <w:pPr>
        <w:jc w:val="left"/>
        <w:rPr>
          <w:rFonts w:hint="eastAsia"/>
          <w:color w:val="FF0000"/>
        </w:rPr>
      </w:pPr>
    </w:p>
    <w:tbl>
      <w:tblPr>
        <w:tblStyle w:val="2"/>
        <w:tblW w:w="8359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9"/>
      </w:tblGrid>
      <w:tr w14:paraId="511CE2D7">
        <w:trPr>
          <w:trHeight w:val="525" w:hRule="atLeast"/>
        </w:trPr>
        <w:tc>
          <w:tcPr>
            <w:tcW w:w="8359" w:type="dxa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BB8C9">
            <w:pPr>
              <w:widowControl/>
              <w:spacing w:line="360" w:lineRule="auto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（第</w:t>
            </w:r>
            <w:r>
              <w:rPr>
                <w:rFonts w:hint="default" w:ascii="仿宋" w:hAnsi="仿宋" w:eastAsia="仿宋" w:cs="宋体"/>
                <w:color w:val="000000"/>
                <w:kern w:val="0"/>
                <w:sz w:val="24"/>
                <w:szCs w:val="24"/>
                <w:lang w:val="en-US"/>
              </w:rPr>
              <w:t>8</w:t>
            </w:r>
            <w:bookmarkStart w:id="0" w:name="_GoBack"/>
            <w:bookmarkEnd w:id="0"/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周）日期：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</w:rPr>
              <w:t>202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</w:rPr>
              <w:t>.</w:t>
            </w:r>
            <w:r>
              <w:rPr>
                <w:rFonts w:hint="eastAsia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10.8-2025.10</w:t>
            </w:r>
            <w:r>
              <w:rPr>
                <w:rFonts w:hint="default" w:ascii="仿宋" w:hAnsi="仿宋" w:eastAsia="仿宋" w:cs="宋体"/>
                <w:color w:val="FF0000"/>
                <w:kern w:val="0"/>
                <w:sz w:val="24"/>
                <w:szCs w:val="24"/>
                <w:lang w:val="en-US" w:eastAsia="zh-CN"/>
              </w:rPr>
              <w:t>.12</w:t>
            </w:r>
          </w:p>
        </w:tc>
      </w:tr>
      <w:tr w14:paraId="3C9D92F6">
        <w:trPr>
          <w:trHeight w:val="278" w:hRule="atLeast"/>
        </w:trPr>
        <w:tc>
          <w:tcPr>
            <w:tcW w:w="8359" w:type="dxa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0CF3A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本周实习主要工作内容：</w:t>
            </w:r>
          </w:p>
          <w:p w14:paraId="37B254F2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02CEA014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0B17FE52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遇到的问题：</w:t>
            </w:r>
          </w:p>
          <w:p w14:paraId="53962C70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795CB629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解决方案：</w:t>
            </w:r>
          </w:p>
          <w:p w14:paraId="42FA0335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2AD838DF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个人感受：</w:t>
            </w:r>
          </w:p>
          <w:p w14:paraId="38AC10CE">
            <w:pPr>
              <w:widowControl/>
              <w:spacing w:line="360" w:lineRule="auto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 w14:paraId="0C15E8D2">
            <w:pPr>
              <w:widowControl/>
              <w:tabs>
                <w:tab w:val="left" w:pos="6266"/>
              </w:tabs>
              <w:spacing w:line="36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　实习指导老师签字（电子签名）：</w:t>
            </w:r>
          </w:p>
          <w:p w14:paraId="6130FA7F">
            <w:pPr>
              <w:widowControl/>
              <w:tabs>
                <w:tab w:val="left" w:pos="6266"/>
              </w:tabs>
              <w:spacing w:line="360" w:lineRule="auto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 xml:space="preserve">                          日期：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  <w:t>2025.9.26</w:t>
            </w:r>
          </w:p>
          <w:p w14:paraId="75BB0F3F">
            <w:pPr>
              <w:widowControl/>
              <w:spacing w:line="36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</w:tc>
      </w:tr>
    </w:tbl>
    <w:p w14:paraId="1B28F521">
      <w:pPr>
        <w:jc w:val="left"/>
        <w:rPr>
          <w:rFonts w:hint="eastAsia"/>
          <w:color w:val="FF000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769"/>
    <w:rsid w:val="003A4BB9"/>
    <w:rsid w:val="00440DA6"/>
    <w:rsid w:val="006758D9"/>
    <w:rsid w:val="00692532"/>
    <w:rsid w:val="006A0769"/>
    <w:rsid w:val="007C4ECA"/>
    <w:rsid w:val="0096013B"/>
    <w:rsid w:val="00CF6FC4"/>
    <w:rsid w:val="00DF40D9"/>
    <w:rsid w:val="549A7468"/>
    <w:rsid w:val="79AC0734"/>
    <w:rsid w:val="D3FB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210</Words>
  <Characters>258</Characters>
  <Lines>3</Lines>
  <Paragraphs>1</Paragraphs>
  <TotalTime>20</TotalTime>
  <ScaleCrop>false</ScaleCrop>
  <LinksUpToDate>false</LinksUpToDate>
  <CharactersWithSpaces>346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2024-09-14T00:43:00Z</dcterms:created>
  <dc:creator>Wenguo Liu</dc:creator>
  <cp:lastModifiedBy>怡然自乐</cp:lastModifiedBy>
  <dcterms:modified xsi:type="dcterms:W3CDTF">2025-11-03T21:12:30Z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eyJoZGlkIjoiNDk0MGNmMjBiYTkxMWZkZjJkZWM2NjVmM2UzNWM4MWEiLCJ1c2VySWQiOiIyMzc3MjYwMjcifQ==</vt:lpwstr>
  </property>
  <property fmtid="{D5CDD505-2E9C-101B-9397-08002B2CF9AE}" pid="3" name="KSOProductBuildVer">
    <vt:lpwstr>2052-6.8.2.8850</vt:lpwstr>
  </property>
  <property fmtid="{D5CDD505-2E9C-101B-9397-08002B2CF9AE}" pid="4" name="ICV">
    <vt:lpwstr>8F5A0A80C0EE43B0A22CFD568EA6B811_12</vt:lpwstr>
  </property>
</Properties>
</file>