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6447" w14:textId="07157EF9" w:rsidR="00E81821" w:rsidRDefault="003566E4" w:rsidP="003566E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566E4">
        <w:rPr>
          <w:rFonts w:ascii="Times New Roman" w:hAnsi="Times New Roman" w:cs="Times New Roman"/>
          <w:b/>
          <w:bCs/>
          <w:color w:val="000000" w:themeColor="text1"/>
        </w:rPr>
        <w:t xml:space="preserve">IS307 Assignment </w:t>
      </w:r>
      <w:r w:rsidR="00CA3C85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566E4">
        <w:rPr>
          <w:rFonts w:ascii="Times New Roman" w:hAnsi="Times New Roman" w:cs="Times New Roman"/>
          <w:b/>
          <w:bCs/>
          <w:color w:val="000000" w:themeColor="text1"/>
        </w:rPr>
        <w:t xml:space="preserve"> Questions</w:t>
      </w:r>
    </w:p>
    <w:p w14:paraId="6868F468" w14:textId="77777777" w:rsidR="003566E4" w:rsidRDefault="003566E4" w:rsidP="003566E4"/>
    <w:p w14:paraId="3072E171" w14:textId="77777777" w:rsidR="003566E4" w:rsidRDefault="003566E4" w:rsidP="003566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E4" w:rsidRPr="007B6AE0" w14:paraId="6FB1EFE6" w14:textId="77777777" w:rsidTr="00F81B66">
        <w:tc>
          <w:tcPr>
            <w:tcW w:w="4675" w:type="dxa"/>
          </w:tcPr>
          <w:p w14:paraId="2695CEDF" w14:textId="77777777" w:rsidR="003566E4" w:rsidRPr="007B6AE0" w:rsidRDefault="003566E4" w:rsidP="00F81B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4675" w:type="dxa"/>
          </w:tcPr>
          <w:p w14:paraId="5C2E1A40" w14:textId="77777777" w:rsidR="003566E4" w:rsidRPr="007B6AE0" w:rsidRDefault="003566E4" w:rsidP="00F81B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Answers</w:t>
            </w:r>
          </w:p>
        </w:tc>
      </w:tr>
      <w:tr w:rsidR="003566E4" w:rsidRPr="00165AAE" w14:paraId="72021597" w14:textId="77777777" w:rsidTr="00F81B66">
        <w:tc>
          <w:tcPr>
            <w:tcW w:w="4675" w:type="dxa"/>
          </w:tcPr>
          <w:p w14:paraId="184D44EA" w14:textId="644F8120" w:rsidR="003566E4" w:rsidRPr="00165AAE" w:rsidRDefault="00C86BD4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AAE">
              <w:rPr>
                <w:rFonts w:ascii="Times New Roman" w:hAnsi="Times New Roman" w:cs="Times New Roman"/>
                <w:sz w:val="24"/>
                <w:szCs w:val="24"/>
              </w:rPr>
              <w:t>1. Are cases expected to increase, decrease, or stabilize in Wisconsin? What does this imply for future healthcare demand in Wisconsin?</w:t>
            </w:r>
          </w:p>
        </w:tc>
        <w:tc>
          <w:tcPr>
            <w:tcW w:w="4675" w:type="dxa"/>
          </w:tcPr>
          <w:p w14:paraId="6759904F" w14:textId="4CE7B8E9" w:rsidR="003566E4" w:rsidRPr="00165AAE" w:rsidRDefault="002034F0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appears to be stabilizing. This would mean healthcare would still have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be on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alert but not at full capacity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 was in 2021 when the last spike was</w:t>
            </w:r>
          </w:p>
        </w:tc>
      </w:tr>
      <w:tr w:rsidR="003566E4" w:rsidRPr="00165AAE" w14:paraId="2927F725" w14:textId="77777777" w:rsidTr="00F81B66">
        <w:tc>
          <w:tcPr>
            <w:tcW w:w="4675" w:type="dxa"/>
          </w:tcPr>
          <w:p w14:paraId="55033B77" w14:textId="472A5F4D" w:rsidR="003566E4" w:rsidRPr="00165AAE" w:rsidRDefault="00C86BD4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AAE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5D4BCD" w:rsidRPr="00165AAE">
              <w:rPr>
                <w:rFonts w:ascii="Times New Roman" w:hAnsi="Times New Roman" w:cs="Times New Roman"/>
                <w:sz w:val="24"/>
                <w:szCs w:val="24"/>
              </w:rPr>
              <w:t>Do deaths follow the same trend as cases in Wisconsin? Is there one period where they differ and explain what this might suggest.</w:t>
            </w:r>
          </w:p>
        </w:tc>
        <w:tc>
          <w:tcPr>
            <w:tcW w:w="4675" w:type="dxa"/>
          </w:tcPr>
          <w:p w14:paraId="780D1693" w14:textId="73796F37" w:rsidR="003566E4" w:rsidRPr="00165AAE" w:rsidRDefault="002034F0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did have similar trends until about July 2021 when cases went down but deaths were still a little higher. They then flipped after July 2021 where cases went up but deaths were below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cases.</w:t>
            </w:r>
          </w:p>
        </w:tc>
      </w:tr>
      <w:tr w:rsidR="003566E4" w:rsidRPr="00165AAE" w14:paraId="2B1BCC6D" w14:textId="77777777" w:rsidTr="00F81B66">
        <w:tc>
          <w:tcPr>
            <w:tcW w:w="4675" w:type="dxa"/>
          </w:tcPr>
          <w:p w14:paraId="7D411616" w14:textId="5ABEFA59" w:rsidR="003566E4" w:rsidRPr="00165AAE" w:rsidRDefault="00C0633C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AAE">
              <w:rPr>
                <w:rFonts w:ascii="Times New Roman" w:hAnsi="Times New Roman" w:cs="Times New Roman"/>
                <w:sz w:val="24"/>
                <w:szCs w:val="24"/>
              </w:rPr>
              <w:t>3. Does a higher number of fully vaccinated people correspond to lower case trends in Wisconsin?</w:t>
            </w:r>
          </w:p>
        </w:tc>
        <w:tc>
          <w:tcPr>
            <w:tcW w:w="4675" w:type="dxa"/>
          </w:tcPr>
          <w:p w14:paraId="44F94D6B" w14:textId="4130D31F" w:rsidR="003566E4" w:rsidRPr="00165AAE" w:rsidRDefault="002034F0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Over half of Wisconsin became vaccinated and the death rate stayed below the cases rate</w:t>
            </w:r>
          </w:p>
        </w:tc>
      </w:tr>
      <w:tr w:rsidR="003566E4" w:rsidRPr="00165AAE" w14:paraId="6F90CCCA" w14:textId="77777777" w:rsidTr="00F81B66">
        <w:tc>
          <w:tcPr>
            <w:tcW w:w="4675" w:type="dxa"/>
          </w:tcPr>
          <w:p w14:paraId="647E412B" w14:textId="73441557" w:rsidR="003566E4" w:rsidRPr="00165AAE" w:rsidRDefault="006E55F9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AAE">
              <w:rPr>
                <w:rFonts w:ascii="Times New Roman" w:hAnsi="Times New Roman" w:cs="Times New Roman"/>
                <w:sz w:val="24"/>
                <w:szCs w:val="24"/>
              </w:rPr>
              <w:t>4. Which vaccine type is most administered in Wisconsin?</w:t>
            </w:r>
          </w:p>
        </w:tc>
        <w:tc>
          <w:tcPr>
            <w:tcW w:w="4675" w:type="dxa"/>
          </w:tcPr>
          <w:p w14:paraId="5A970B13" w14:textId="45C07E5A" w:rsidR="003566E4" w:rsidRPr="00165AAE" w:rsidRDefault="002034F0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Pfizer vaccine</w:t>
            </w:r>
          </w:p>
        </w:tc>
      </w:tr>
      <w:tr w:rsidR="003566E4" w:rsidRPr="00165AAE" w14:paraId="1D171D62" w14:textId="77777777" w:rsidTr="00F81B66">
        <w:tc>
          <w:tcPr>
            <w:tcW w:w="4675" w:type="dxa"/>
          </w:tcPr>
          <w:p w14:paraId="210D4903" w14:textId="03380125" w:rsidR="003566E4" w:rsidRPr="00165AAE" w:rsidRDefault="006E55F9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AAE">
              <w:rPr>
                <w:rFonts w:ascii="Times New Roman" w:hAnsi="Times New Roman" w:cs="Times New Roman"/>
                <w:sz w:val="24"/>
                <w:szCs w:val="24"/>
              </w:rPr>
              <w:t>5. Does Wisconsin have a high number of cases relative to its population? What does this suggest about its COVID burden?</w:t>
            </w:r>
          </w:p>
        </w:tc>
        <w:tc>
          <w:tcPr>
            <w:tcW w:w="4675" w:type="dxa"/>
          </w:tcPr>
          <w:p w14:paraId="15B6B3A9" w14:textId="2F13FF55" w:rsidR="003566E4" w:rsidRPr="00165AAE" w:rsidRDefault="002034F0" w:rsidP="00F81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did not have a super high number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 it was enough to have a reasonable cause for concern. This is still a significant amount of people getting COVID or dying from COVID compared to other infectious diseases.</w:t>
            </w:r>
          </w:p>
        </w:tc>
      </w:tr>
    </w:tbl>
    <w:p w14:paraId="192E76F2" w14:textId="77777777" w:rsidR="003566E4" w:rsidRPr="00165AAE" w:rsidRDefault="003566E4" w:rsidP="003566E4">
      <w:pPr>
        <w:rPr>
          <w:rFonts w:ascii="Times New Roman" w:hAnsi="Times New Roman" w:cs="Times New Roman"/>
          <w:sz w:val="24"/>
          <w:szCs w:val="24"/>
        </w:rPr>
      </w:pPr>
    </w:p>
    <w:sectPr w:rsidR="003566E4" w:rsidRPr="00165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UwMjIxMTQ2MzMwNrZU0lEKTi0uzszPAykwrgUAeAGILCwAAAA="/>
  </w:docVars>
  <w:rsids>
    <w:rsidRoot w:val="00E81821"/>
    <w:rsid w:val="000E067E"/>
    <w:rsid w:val="00165AAE"/>
    <w:rsid w:val="001A5C39"/>
    <w:rsid w:val="001E7E5A"/>
    <w:rsid w:val="002034F0"/>
    <w:rsid w:val="0029295D"/>
    <w:rsid w:val="003566E4"/>
    <w:rsid w:val="003D0FB0"/>
    <w:rsid w:val="003D4C65"/>
    <w:rsid w:val="0044113C"/>
    <w:rsid w:val="004F606A"/>
    <w:rsid w:val="00583CE1"/>
    <w:rsid w:val="005D4BCD"/>
    <w:rsid w:val="00642833"/>
    <w:rsid w:val="00661A0F"/>
    <w:rsid w:val="006E55F9"/>
    <w:rsid w:val="006E740F"/>
    <w:rsid w:val="00723CBF"/>
    <w:rsid w:val="00756234"/>
    <w:rsid w:val="007A4FE8"/>
    <w:rsid w:val="007B6AE0"/>
    <w:rsid w:val="00844D18"/>
    <w:rsid w:val="008531BB"/>
    <w:rsid w:val="00900787"/>
    <w:rsid w:val="009961D3"/>
    <w:rsid w:val="009D6E7A"/>
    <w:rsid w:val="00B33E0E"/>
    <w:rsid w:val="00BB14A4"/>
    <w:rsid w:val="00C0633C"/>
    <w:rsid w:val="00C17DF3"/>
    <w:rsid w:val="00C86BD4"/>
    <w:rsid w:val="00CA3C85"/>
    <w:rsid w:val="00CF4248"/>
    <w:rsid w:val="00D21A3B"/>
    <w:rsid w:val="00E24C9B"/>
    <w:rsid w:val="00E81821"/>
    <w:rsid w:val="00F06B23"/>
    <w:rsid w:val="00F10D36"/>
    <w:rsid w:val="00F211F1"/>
    <w:rsid w:val="00F2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B241"/>
  <w15:chartTrackingRefBased/>
  <w15:docId w15:val="{D28E92E0-1311-484B-B067-99365B6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6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53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IS307  Assignment 2 Questions</dc:title>
  <dc:subject/>
  <dc:creator>Akar, Ezgi</dc:creator>
  <cp:keywords/>
  <dc:description/>
  <cp:lastModifiedBy>Mims, Celina C</cp:lastModifiedBy>
  <cp:revision>2</cp:revision>
  <dcterms:created xsi:type="dcterms:W3CDTF">2026-05-03T00:59:00Z</dcterms:created>
  <dcterms:modified xsi:type="dcterms:W3CDTF">2026-05-03T00:59:00Z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d394faba-57be-44d4-b6a2-99ffae6ce3b3</vt:lpwstr>
  </property>
</Properties>
</file>