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1AFA" w14:textId="478286CE" w:rsidR="003E4F39" w:rsidRDefault="00A93699" w:rsidP="00FC79A1">
      <w:pPr>
        <w:pStyle w:val="Heading2"/>
        <w:tabs>
          <w:tab w:val="left" w:pos="1134"/>
        </w:tabs>
        <w:spacing w:before="120" w:after="120"/>
        <w:jc w:val="both"/>
        <w:rPr>
          <w:rFonts w:ascii="Times New Roman" w:hAnsi="Times New Roman"/>
          <w:b/>
          <w:bCs/>
          <w:sz w:val="24"/>
          <w:szCs w:val="24"/>
        </w:rPr>
      </w:pPr>
      <w:bookmarkStart w:id="0" w:name="XI_M6"/>
      <w:bookmarkStart w:id="1" w:name="_Toc88877595"/>
      <w:r w:rsidRPr="00EF2324">
        <w:rPr>
          <w:rFonts w:ascii="Times New Roman" w:hAnsi="Times New Roman"/>
          <w:b/>
          <w:color w:val="000000"/>
          <w:sz w:val="24"/>
          <w:szCs w:val="24"/>
          <w:lang w:eastAsia="ja-JP"/>
        </w:rPr>
        <w:t>AMP</w:t>
      </w:r>
      <w:r w:rsidR="00854387">
        <w:rPr>
          <w:rFonts w:ascii="Times New Roman" w:hAnsi="Times New Roman"/>
          <w:b/>
          <w:color w:val="000000"/>
          <w:sz w:val="24"/>
          <w:szCs w:val="24"/>
          <w:lang w:eastAsia="ja-JP"/>
        </w:rPr>
        <w:t xml:space="preserve"> </w:t>
      </w:r>
      <w:r w:rsidRPr="00EF2324">
        <w:rPr>
          <w:rFonts w:ascii="Times New Roman" w:hAnsi="Times New Roman"/>
          <w:b/>
          <w:color w:val="000000"/>
          <w:sz w:val="24"/>
          <w:szCs w:val="24"/>
          <w:lang w:eastAsia="ja-JP"/>
        </w:rPr>
        <w:t>106</w:t>
      </w:r>
      <w:r w:rsidR="00854387">
        <w:rPr>
          <w:rFonts w:ascii="Times New Roman" w:hAnsi="Times New Roman"/>
          <w:b/>
          <w:color w:val="000000"/>
          <w:sz w:val="24"/>
          <w:szCs w:val="24"/>
          <w:lang w:eastAsia="ja-JP"/>
        </w:rPr>
        <w:tab/>
      </w:r>
      <w:r w:rsidRPr="00EF2324">
        <w:rPr>
          <w:rFonts w:ascii="Times New Roman" w:hAnsi="Times New Roman"/>
          <w:b/>
          <w:color w:val="000000"/>
          <w:sz w:val="24"/>
          <w:szCs w:val="24"/>
          <w:lang w:eastAsia="ja-JP"/>
        </w:rPr>
        <w:t>BWR</w:t>
      </w:r>
      <w:r w:rsidRPr="00EF2324">
        <w:rPr>
          <w:rFonts w:ascii="Times New Roman" w:hAnsi="Times New Roman"/>
          <w:b/>
          <w:color w:val="000000"/>
          <w:sz w:val="24"/>
          <w:szCs w:val="24"/>
        </w:rPr>
        <w:t xml:space="preserve"> </w:t>
      </w:r>
      <w:bookmarkStart w:id="2" w:name="OLE_LINK1"/>
      <w:r w:rsidRPr="00EF2324">
        <w:rPr>
          <w:rFonts w:ascii="Times New Roman" w:hAnsi="Times New Roman"/>
          <w:b/>
          <w:color w:val="000000"/>
          <w:sz w:val="24"/>
          <w:szCs w:val="24"/>
        </w:rPr>
        <w:t>FEEDWATER</w:t>
      </w:r>
      <w:bookmarkEnd w:id="2"/>
      <w:r w:rsidRPr="00EF2324">
        <w:rPr>
          <w:rFonts w:ascii="Times New Roman" w:hAnsi="Times New Roman"/>
          <w:b/>
          <w:color w:val="000000"/>
          <w:sz w:val="24"/>
          <w:szCs w:val="24"/>
        </w:rPr>
        <w:t xml:space="preserve"> NOZZLE</w:t>
      </w:r>
      <w:r w:rsidR="003E4F39">
        <w:rPr>
          <w:rFonts w:ascii="Times New Roman" w:hAnsi="Times New Roman"/>
          <w:b/>
          <w:color w:val="000000"/>
          <w:sz w:val="24"/>
          <w:szCs w:val="24"/>
        </w:rPr>
        <w:t xml:space="preserve"> </w:t>
      </w:r>
      <w:r w:rsidR="003E4F39">
        <w:rPr>
          <w:rFonts w:ascii="Times New Roman" w:eastAsia="MS Mincho" w:hAnsi="Times New Roman"/>
          <w:b/>
          <w:bCs/>
          <w:caps/>
          <w:sz w:val="24"/>
          <w:szCs w:val="24"/>
        </w:rPr>
        <w:t xml:space="preserve">(Version </w:t>
      </w:r>
      <w:r w:rsidR="0075128A">
        <w:rPr>
          <w:rFonts w:ascii="Times New Roman" w:eastAsia="MS Mincho" w:hAnsi="Times New Roman"/>
          <w:b/>
          <w:bCs/>
          <w:caps/>
          <w:sz w:val="24"/>
          <w:szCs w:val="24"/>
        </w:rPr>
        <w:t>20</w:t>
      </w:r>
      <w:r w:rsidR="00752C28">
        <w:rPr>
          <w:rFonts w:ascii="Times New Roman" w:eastAsia="MS Mincho" w:hAnsi="Times New Roman"/>
          <w:b/>
          <w:bCs/>
          <w:caps/>
          <w:sz w:val="24"/>
          <w:szCs w:val="24"/>
        </w:rPr>
        <w:t>20</w:t>
      </w:r>
      <w:r w:rsidR="003E4F39">
        <w:rPr>
          <w:rFonts w:ascii="Times New Roman" w:eastAsia="MS Mincho" w:hAnsi="Times New Roman"/>
          <w:b/>
          <w:bCs/>
          <w:caps/>
          <w:sz w:val="24"/>
          <w:szCs w:val="24"/>
        </w:rPr>
        <w:t>)</w:t>
      </w:r>
    </w:p>
    <w:p w14:paraId="4C31B3C2" w14:textId="77777777" w:rsidR="00A93699" w:rsidRPr="00EF2324" w:rsidRDefault="00A93699" w:rsidP="00FC79A1">
      <w:pPr>
        <w:pStyle w:val="Heading3"/>
        <w:spacing w:before="120"/>
        <w:jc w:val="both"/>
        <w:rPr>
          <w:rFonts w:ascii="Times New Roman" w:hAnsi="Times New Roman"/>
          <w:color w:val="000000"/>
          <w:sz w:val="24"/>
          <w:szCs w:val="24"/>
        </w:rPr>
      </w:pP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Description</w:t>
      </w:r>
    </w:p>
    <w:p w14:paraId="29C9FA10" w14:textId="77777777" w:rsidR="00A93699" w:rsidRDefault="00A93699" w:rsidP="00FC79A1">
      <w:pPr>
        <w:pStyle w:val="Body"/>
        <w:jc w:val="both"/>
        <w:rPr>
          <w:rFonts w:ascii="Times New Roman" w:hAnsi="Times New Roman"/>
          <w:color w:val="000000"/>
          <w:sz w:val="24"/>
          <w:szCs w:val="24"/>
        </w:rPr>
      </w:pPr>
      <w:r w:rsidRPr="00EF2324">
        <w:rPr>
          <w:rFonts w:ascii="Times New Roman" w:hAnsi="Times New Roman"/>
          <w:color w:val="000000"/>
          <w:sz w:val="24"/>
          <w:szCs w:val="24"/>
        </w:rPr>
        <w:t xml:space="preserve">This </w:t>
      </w: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includes enhanced in</w:t>
      </w:r>
      <w:r w:rsidR="00854387">
        <w:rPr>
          <w:rFonts w:ascii="Times New Roman" w:hAnsi="Times New Roman"/>
          <w:color w:val="000000"/>
          <w:sz w:val="24"/>
          <w:szCs w:val="24"/>
        </w:rPr>
        <w:t>-</w:t>
      </w:r>
      <w:r w:rsidRPr="00EF2324">
        <w:rPr>
          <w:rFonts w:ascii="Times New Roman" w:hAnsi="Times New Roman"/>
          <w:color w:val="000000"/>
          <w:sz w:val="24"/>
          <w:szCs w:val="24"/>
        </w:rPr>
        <w:t xml:space="preserve">service inspections. The </w:t>
      </w: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includes periodic ultrasonic inspections of critical regions of the BWR feedwater nozzle.</w:t>
      </w:r>
    </w:p>
    <w:p w14:paraId="448AF075" w14:textId="77777777" w:rsidR="002D305F" w:rsidRPr="00EF2324" w:rsidRDefault="002D305F" w:rsidP="00FC79A1">
      <w:pPr>
        <w:pStyle w:val="Body"/>
        <w:jc w:val="both"/>
        <w:rPr>
          <w:rFonts w:ascii="Times New Roman" w:hAnsi="Times New Roman"/>
          <w:color w:val="000000"/>
          <w:sz w:val="24"/>
          <w:szCs w:val="24"/>
        </w:rPr>
      </w:pPr>
    </w:p>
    <w:p w14:paraId="21379EA2" w14:textId="77777777" w:rsidR="00A93699" w:rsidRPr="00EF2324" w:rsidRDefault="00A93699" w:rsidP="00FC79A1">
      <w:pPr>
        <w:pStyle w:val="Heading3"/>
        <w:spacing w:before="120"/>
        <w:jc w:val="both"/>
        <w:rPr>
          <w:rFonts w:ascii="Times New Roman" w:hAnsi="Times New Roman"/>
          <w:color w:val="000000"/>
          <w:sz w:val="24"/>
          <w:szCs w:val="24"/>
        </w:rPr>
      </w:pPr>
      <w:r w:rsidRPr="00EF2324">
        <w:rPr>
          <w:rFonts w:ascii="Times New Roman" w:hAnsi="Times New Roman"/>
          <w:color w:val="000000"/>
          <w:sz w:val="24"/>
          <w:szCs w:val="24"/>
        </w:rPr>
        <w:t>Evaluation and Technical Basis</w:t>
      </w:r>
    </w:p>
    <w:p w14:paraId="6DCD766E"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i/>
          <w:color w:val="000000"/>
          <w:sz w:val="24"/>
          <w:szCs w:val="24"/>
        </w:rPr>
      </w:pPr>
      <w:r w:rsidRPr="00C627A6">
        <w:rPr>
          <w:rFonts w:ascii="Times New Roman" w:hAnsi="Times New Roman"/>
          <w:b/>
          <w:i/>
          <w:color w:val="000000"/>
          <w:sz w:val="24"/>
          <w:szCs w:val="24"/>
        </w:rPr>
        <w:t xml:space="preserve">Scope of the ageing management </w:t>
      </w:r>
      <w:proofErr w:type="spellStart"/>
      <w:r w:rsidRPr="00C627A6">
        <w:rPr>
          <w:rFonts w:ascii="Times New Roman" w:hAnsi="Times New Roman"/>
          <w:b/>
          <w:i/>
          <w:color w:val="000000"/>
          <w:sz w:val="24"/>
          <w:szCs w:val="24"/>
        </w:rPr>
        <w:t>programme</w:t>
      </w:r>
      <w:proofErr w:type="spellEnd"/>
      <w:r w:rsidR="00EF2324" w:rsidRPr="00C627A6">
        <w:rPr>
          <w:rFonts w:ascii="Times New Roman" w:hAnsi="Times New Roman"/>
          <w:b/>
          <w:i/>
          <w:color w:val="000000"/>
          <w:sz w:val="24"/>
          <w:szCs w:val="24"/>
        </w:rPr>
        <w:t xml:space="preserve"> based on understanding ageing</w:t>
      </w:r>
      <w:r w:rsidRPr="00C627A6">
        <w:rPr>
          <w:rFonts w:ascii="Times New Roman" w:hAnsi="Times New Roman"/>
          <w:b/>
          <w:i/>
          <w:color w:val="000000"/>
          <w:sz w:val="24"/>
          <w:szCs w:val="24"/>
        </w:rPr>
        <w:t>:</w:t>
      </w:r>
      <w:r w:rsidRPr="00C627A6">
        <w:rPr>
          <w:rFonts w:ascii="Times New Roman" w:hAnsi="Times New Roman"/>
          <w:i/>
          <w:color w:val="000000"/>
          <w:sz w:val="24"/>
          <w:szCs w:val="24"/>
        </w:rPr>
        <w:t xml:space="preserve">  </w:t>
      </w:r>
    </w:p>
    <w:p w14:paraId="7E454208" w14:textId="77777777" w:rsidR="00A93699" w:rsidRDefault="00A93699" w:rsidP="00FC79A1">
      <w:pPr>
        <w:pStyle w:val="Body"/>
        <w:jc w:val="both"/>
        <w:rPr>
          <w:rFonts w:ascii="Times New Roman" w:hAnsi="Times New Roman"/>
          <w:color w:val="000000"/>
          <w:sz w:val="24"/>
          <w:szCs w:val="24"/>
        </w:rPr>
      </w:pPr>
      <w:r w:rsidRPr="00EF2324">
        <w:rPr>
          <w:rFonts w:ascii="Times New Roman" w:hAnsi="Times New Roman"/>
          <w:color w:val="000000"/>
          <w:sz w:val="24"/>
          <w:szCs w:val="24"/>
        </w:rPr>
        <w:t xml:space="preserve">The </w:t>
      </w: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includes enhanced in</w:t>
      </w:r>
      <w:r w:rsidR="00854387">
        <w:rPr>
          <w:rFonts w:ascii="Times New Roman" w:hAnsi="Times New Roman"/>
          <w:color w:val="000000"/>
          <w:sz w:val="24"/>
          <w:szCs w:val="24"/>
        </w:rPr>
        <w:t>-</w:t>
      </w:r>
      <w:r w:rsidRPr="00EF2324">
        <w:rPr>
          <w:rFonts w:ascii="Times New Roman" w:hAnsi="Times New Roman"/>
          <w:color w:val="000000"/>
          <w:sz w:val="24"/>
          <w:szCs w:val="24"/>
        </w:rPr>
        <w:t>service inspections</w:t>
      </w:r>
      <w:r w:rsidR="00144887">
        <w:rPr>
          <w:rFonts w:ascii="Times New Roman" w:hAnsi="Times New Roman"/>
          <w:color w:val="000000"/>
          <w:sz w:val="24"/>
          <w:szCs w:val="24"/>
        </w:rPr>
        <w:t xml:space="preserve"> </w:t>
      </w:r>
      <w:r w:rsidR="00DA2A57">
        <w:rPr>
          <w:rFonts w:ascii="Times New Roman" w:hAnsi="Times New Roman"/>
          <w:color w:val="000000"/>
          <w:sz w:val="24"/>
          <w:szCs w:val="24"/>
        </w:rPr>
        <w:t>[1-3]</w:t>
      </w:r>
      <w:r w:rsidRPr="00EF2324">
        <w:rPr>
          <w:rFonts w:ascii="Times New Roman" w:hAnsi="Times New Roman"/>
          <w:color w:val="000000"/>
          <w:sz w:val="24"/>
          <w:szCs w:val="24"/>
        </w:rPr>
        <w:t xml:space="preserve"> to monitor the effects of cracking due to cyclic loading and its impact on the intended function of BWR feedwater nozzles, consistent with pertinent governing requirements or guidance documents for the plant. </w:t>
      </w:r>
    </w:p>
    <w:p w14:paraId="420338A6" w14:textId="77777777" w:rsidR="002D305F" w:rsidRPr="00EF2324" w:rsidRDefault="002D305F" w:rsidP="00FC79A1">
      <w:pPr>
        <w:pStyle w:val="Body"/>
        <w:ind w:left="360"/>
        <w:jc w:val="both"/>
        <w:rPr>
          <w:rFonts w:ascii="Times New Roman" w:hAnsi="Times New Roman"/>
          <w:color w:val="000000"/>
          <w:sz w:val="24"/>
          <w:szCs w:val="24"/>
        </w:rPr>
      </w:pPr>
    </w:p>
    <w:p w14:paraId="10A10901"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Preventive actions to minimize and control ageing degradation:</w:t>
      </w:r>
      <w:r w:rsidRPr="00C627A6">
        <w:rPr>
          <w:rFonts w:ascii="Times New Roman" w:hAnsi="Times New Roman"/>
          <w:b/>
          <w:i/>
          <w:color w:val="000000"/>
          <w:sz w:val="24"/>
          <w:szCs w:val="24"/>
        </w:rPr>
        <w:t xml:space="preserve">  </w:t>
      </w:r>
    </w:p>
    <w:p w14:paraId="0CE336E5" w14:textId="77777777" w:rsidR="00A93699" w:rsidRDefault="00A93699" w:rsidP="00FC79A1">
      <w:pPr>
        <w:pStyle w:val="Body"/>
        <w:jc w:val="both"/>
        <w:rPr>
          <w:rFonts w:ascii="Times New Roman" w:hAnsi="Times New Roman"/>
          <w:color w:val="000000"/>
          <w:sz w:val="24"/>
          <w:szCs w:val="24"/>
        </w:rPr>
      </w:pPr>
      <w:r w:rsidRPr="00EF2324">
        <w:rPr>
          <w:rFonts w:ascii="Times New Roman" w:hAnsi="Times New Roman"/>
          <w:color w:val="000000"/>
          <w:sz w:val="24"/>
          <w:szCs w:val="24"/>
        </w:rPr>
        <w:t xml:space="preserve">This </w:t>
      </w: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is a condition monitoring </w:t>
      </w:r>
      <w:proofErr w:type="spellStart"/>
      <w:r w:rsidRPr="00EF2324">
        <w:rPr>
          <w:rFonts w:ascii="Times New Roman" w:hAnsi="Times New Roman"/>
          <w:color w:val="000000"/>
          <w:sz w:val="24"/>
          <w:szCs w:val="24"/>
        </w:rPr>
        <w:t>programme</w:t>
      </w:r>
      <w:proofErr w:type="spellEnd"/>
      <w:r w:rsidRPr="00EF2324">
        <w:rPr>
          <w:rFonts w:ascii="Times New Roman" w:hAnsi="Times New Roman"/>
          <w:color w:val="000000"/>
          <w:sz w:val="24"/>
          <w:szCs w:val="24"/>
        </w:rPr>
        <w:t xml:space="preserve"> and has no preventive actions.</w:t>
      </w:r>
    </w:p>
    <w:p w14:paraId="03BDA645" w14:textId="77777777" w:rsidR="002D305F" w:rsidRPr="00EF2324" w:rsidRDefault="002D305F" w:rsidP="00FC79A1">
      <w:pPr>
        <w:pStyle w:val="Body"/>
        <w:ind w:left="360"/>
        <w:jc w:val="both"/>
        <w:rPr>
          <w:rFonts w:ascii="Times New Roman" w:hAnsi="Times New Roman"/>
          <w:color w:val="000000"/>
          <w:sz w:val="24"/>
          <w:szCs w:val="24"/>
        </w:rPr>
      </w:pPr>
    </w:p>
    <w:p w14:paraId="1DA04596"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C627A6" w:rsidDel="007B24AD">
        <w:rPr>
          <w:rFonts w:ascii="Times New Roman" w:hAnsi="Times New Roman"/>
          <w:b/>
          <w:i/>
          <w:color w:val="000000"/>
          <w:sz w:val="24"/>
          <w:szCs w:val="24"/>
        </w:rPr>
        <w:t xml:space="preserve"> </w:t>
      </w:r>
      <w:r w:rsidRPr="00EF2324">
        <w:rPr>
          <w:rFonts w:ascii="Times New Roman" w:hAnsi="Times New Roman"/>
          <w:b/>
          <w:i/>
          <w:color w:val="000000"/>
          <w:sz w:val="24"/>
          <w:szCs w:val="24"/>
        </w:rPr>
        <w:t xml:space="preserve">Detection of ageing effects: </w:t>
      </w:r>
    </w:p>
    <w:p w14:paraId="289A5EE4" w14:textId="77777777" w:rsidR="002D305F" w:rsidRDefault="007E7CC7" w:rsidP="00FC79A1">
      <w:pPr>
        <w:pStyle w:val="Body"/>
        <w:jc w:val="both"/>
        <w:rPr>
          <w:rFonts w:ascii="Times New Roman" w:hAnsi="Times New Roman"/>
          <w:color w:val="000000"/>
          <w:sz w:val="24"/>
          <w:szCs w:val="24"/>
        </w:rPr>
      </w:pPr>
      <w:r w:rsidRPr="007E7CC7">
        <w:rPr>
          <w:rFonts w:ascii="Times New Roman" w:hAnsi="Times New Roman"/>
          <w:color w:val="000000"/>
          <w:sz w:val="24"/>
          <w:szCs w:val="24"/>
        </w:rPr>
        <w:t>This AMP includes in</w:t>
      </w:r>
      <w:r w:rsidR="0049679C">
        <w:rPr>
          <w:rFonts w:ascii="Times New Roman" w:hAnsi="Times New Roman"/>
          <w:color w:val="000000"/>
          <w:sz w:val="24"/>
          <w:szCs w:val="24"/>
        </w:rPr>
        <w:t>-</w:t>
      </w:r>
      <w:r w:rsidRPr="007E7CC7">
        <w:rPr>
          <w:rFonts w:ascii="Times New Roman" w:hAnsi="Times New Roman"/>
          <w:color w:val="000000"/>
          <w:sz w:val="24"/>
          <w:szCs w:val="24"/>
        </w:rPr>
        <w:t>service inspections that detect and size cracks to monitor for cracking due to cyclic loading and its impact on the intended function of the BWR feedwater nozzle.</w:t>
      </w:r>
      <w:r>
        <w:rPr>
          <w:rFonts w:ascii="Times New Roman" w:hAnsi="Times New Roman"/>
          <w:color w:val="000000"/>
          <w:sz w:val="24"/>
          <w:szCs w:val="24"/>
        </w:rPr>
        <w:t xml:space="preserve"> </w:t>
      </w:r>
      <w:r w:rsidR="00A93699" w:rsidRPr="00EF2324">
        <w:rPr>
          <w:rFonts w:ascii="Times New Roman" w:hAnsi="Times New Roman"/>
          <w:color w:val="000000"/>
          <w:sz w:val="24"/>
          <w:szCs w:val="24"/>
        </w:rPr>
        <w:t xml:space="preserve">The extent and schedule of the inspection </w:t>
      </w:r>
      <w:r w:rsidR="00A93699" w:rsidRPr="00EF2324">
        <w:rPr>
          <w:rFonts w:ascii="Times New Roman" w:hAnsi="Times New Roman"/>
          <w:color w:val="000000"/>
          <w:sz w:val="24"/>
          <w:szCs w:val="24"/>
          <w:lang w:eastAsia="ja-JP"/>
        </w:rPr>
        <w:t xml:space="preserve">which are implemented consistent with </w:t>
      </w:r>
      <w:r w:rsidR="00A93699" w:rsidRPr="00EF2324">
        <w:rPr>
          <w:rFonts w:ascii="Times New Roman" w:hAnsi="Times New Roman"/>
          <w:color w:val="000000"/>
          <w:sz w:val="24"/>
          <w:szCs w:val="24"/>
        </w:rPr>
        <w:t>pertinent governing requirements or guidance documents for the plant</w:t>
      </w:r>
      <w:r w:rsidR="00A93699" w:rsidRPr="00EF2324">
        <w:rPr>
          <w:rFonts w:ascii="Times New Roman" w:hAnsi="Times New Roman"/>
          <w:color w:val="000000"/>
          <w:sz w:val="24"/>
          <w:szCs w:val="24"/>
          <w:lang w:eastAsia="ja-JP"/>
        </w:rPr>
        <w:t xml:space="preserve"> </w:t>
      </w:r>
      <w:r w:rsidR="00A93699" w:rsidRPr="00EF2324">
        <w:rPr>
          <w:rFonts w:ascii="Times New Roman" w:hAnsi="Times New Roman"/>
          <w:color w:val="000000"/>
          <w:sz w:val="24"/>
          <w:szCs w:val="24"/>
        </w:rPr>
        <w:t xml:space="preserve">prescribed by the </w:t>
      </w:r>
      <w:proofErr w:type="spellStart"/>
      <w:r w:rsidR="00A93699" w:rsidRPr="00EF2324">
        <w:rPr>
          <w:rFonts w:ascii="Times New Roman" w:hAnsi="Times New Roman"/>
          <w:color w:val="000000"/>
          <w:sz w:val="24"/>
          <w:szCs w:val="24"/>
        </w:rPr>
        <w:t>programme</w:t>
      </w:r>
      <w:proofErr w:type="spellEnd"/>
      <w:r w:rsidR="00A93699" w:rsidRPr="00EF2324">
        <w:rPr>
          <w:rFonts w:ascii="Times New Roman" w:hAnsi="Times New Roman"/>
          <w:color w:val="000000"/>
          <w:sz w:val="24"/>
          <w:szCs w:val="24"/>
        </w:rPr>
        <w:t xml:space="preserve"> are designed to ensure that ageing effects are discovered and repaired to adequately maintain the intended function of the component</w:t>
      </w:r>
      <w:r w:rsidR="005D1397">
        <w:rPr>
          <w:rFonts w:ascii="Times New Roman" w:hAnsi="Times New Roman"/>
          <w:color w:val="000000"/>
          <w:sz w:val="24"/>
          <w:szCs w:val="24"/>
        </w:rPr>
        <w:t xml:space="preserve"> (e.g.</w:t>
      </w:r>
      <w:r w:rsidR="00002C45">
        <w:rPr>
          <w:rFonts w:ascii="Times New Roman" w:hAnsi="Times New Roman"/>
          <w:color w:val="000000"/>
          <w:sz w:val="24"/>
          <w:szCs w:val="24"/>
        </w:rPr>
        <w:t>,</w:t>
      </w:r>
      <w:r w:rsidR="005D1397">
        <w:rPr>
          <w:rFonts w:ascii="Times New Roman" w:hAnsi="Times New Roman"/>
          <w:color w:val="000000"/>
          <w:sz w:val="24"/>
          <w:szCs w:val="24"/>
        </w:rPr>
        <w:t xml:space="preserve"> [3</w:t>
      </w:r>
      <w:r w:rsidR="008F3E10">
        <w:rPr>
          <w:rFonts w:ascii="Times New Roman" w:hAnsi="Times New Roman"/>
          <w:color w:val="000000"/>
          <w:sz w:val="24"/>
          <w:szCs w:val="24"/>
        </w:rPr>
        <w:t xml:space="preserve">, </w:t>
      </w:r>
      <w:r w:rsidR="000B18A8">
        <w:rPr>
          <w:rFonts w:ascii="Times New Roman" w:hAnsi="Times New Roman"/>
          <w:color w:val="000000"/>
          <w:sz w:val="24"/>
          <w:szCs w:val="24"/>
        </w:rPr>
        <w:t>4</w:t>
      </w:r>
      <w:r w:rsidR="005D1397">
        <w:rPr>
          <w:rFonts w:ascii="Times New Roman" w:hAnsi="Times New Roman"/>
          <w:color w:val="000000"/>
          <w:sz w:val="24"/>
          <w:szCs w:val="24"/>
        </w:rPr>
        <w:t>])</w:t>
      </w:r>
      <w:r w:rsidR="00A93699" w:rsidRPr="00EF2324">
        <w:rPr>
          <w:rFonts w:ascii="Times New Roman" w:hAnsi="Times New Roman"/>
          <w:color w:val="000000"/>
          <w:sz w:val="24"/>
          <w:szCs w:val="24"/>
        </w:rPr>
        <w:t>.</w:t>
      </w:r>
      <w:r w:rsidR="008F3E10">
        <w:rPr>
          <w:rFonts w:ascii="Times New Roman" w:hAnsi="Times New Roman"/>
          <w:color w:val="000000"/>
          <w:sz w:val="24"/>
          <w:szCs w:val="24"/>
        </w:rPr>
        <w:t xml:space="preserve"> </w:t>
      </w:r>
      <w:r w:rsidR="008F3E10">
        <w:rPr>
          <w:rFonts w:ascii="Times New Roman" w:hAnsi="Times New Roman"/>
          <w:sz w:val="24"/>
          <w:szCs w:val="24"/>
        </w:rPr>
        <w:t>Note that plants in the U.S. no longer use [3] and only use [</w:t>
      </w:r>
      <w:r w:rsidR="000B18A8">
        <w:rPr>
          <w:rFonts w:ascii="Times New Roman" w:hAnsi="Times New Roman"/>
          <w:sz w:val="24"/>
          <w:szCs w:val="24"/>
        </w:rPr>
        <w:t>4</w:t>
      </w:r>
      <w:r w:rsidR="008F3E10">
        <w:rPr>
          <w:rFonts w:ascii="Times New Roman" w:hAnsi="Times New Roman"/>
          <w:sz w:val="24"/>
          <w:szCs w:val="24"/>
        </w:rPr>
        <w:t>].</w:t>
      </w:r>
      <w:r w:rsidR="00A93699" w:rsidRPr="00EF2324">
        <w:rPr>
          <w:rFonts w:ascii="Times New Roman" w:hAnsi="Times New Roman"/>
          <w:color w:val="000000"/>
          <w:sz w:val="24"/>
          <w:szCs w:val="24"/>
        </w:rPr>
        <w:t xml:space="preserve">  </w:t>
      </w:r>
    </w:p>
    <w:p w14:paraId="45370AAC" w14:textId="77777777" w:rsidR="00002C45" w:rsidRDefault="00002C45" w:rsidP="00FC79A1">
      <w:pPr>
        <w:pStyle w:val="Body"/>
        <w:jc w:val="both"/>
        <w:rPr>
          <w:rFonts w:ascii="Times New Roman" w:hAnsi="Times New Roman"/>
          <w:color w:val="000000"/>
          <w:sz w:val="24"/>
          <w:szCs w:val="24"/>
        </w:rPr>
      </w:pPr>
    </w:p>
    <w:p w14:paraId="6BA14B03" w14:textId="77777777" w:rsidR="00EF2324" w:rsidRPr="00EF2324"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Monitoring and trending of ageing effects:</w:t>
      </w:r>
      <w:r w:rsidRPr="00C627A6">
        <w:rPr>
          <w:rFonts w:ascii="Times New Roman" w:hAnsi="Times New Roman"/>
          <w:b/>
          <w:i/>
          <w:color w:val="000000"/>
          <w:sz w:val="24"/>
          <w:szCs w:val="24"/>
        </w:rPr>
        <w:t xml:space="preserve"> </w:t>
      </w:r>
    </w:p>
    <w:p w14:paraId="25C7ACD3" w14:textId="77777777" w:rsidR="00A93699" w:rsidRDefault="007E7CC7" w:rsidP="00FC79A1">
      <w:pPr>
        <w:pStyle w:val="Body"/>
        <w:jc w:val="both"/>
        <w:rPr>
          <w:rFonts w:ascii="Times New Roman" w:hAnsi="Times New Roman"/>
          <w:color w:val="000000"/>
          <w:sz w:val="24"/>
          <w:szCs w:val="24"/>
        </w:rPr>
      </w:pPr>
      <w:r>
        <w:rPr>
          <w:rFonts w:ascii="Times New Roman" w:hAnsi="Times New Roman"/>
          <w:color w:val="000000"/>
          <w:sz w:val="24"/>
          <w:szCs w:val="24"/>
        </w:rPr>
        <w:t>Periodic inspections provide timely detection and sizing of cracks</w:t>
      </w:r>
      <w:r w:rsidR="001B3C37">
        <w:rPr>
          <w:rFonts w:ascii="Times New Roman" w:hAnsi="Times New Roman"/>
          <w:color w:val="000000"/>
          <w:sz w:val="24"/>
          <w:szCs w:val="24"/>
        </w:rPr>
        <w:t xml:space="preserve"> [2</w:t>
      </w:r>
      <w:r w:rsidR="006B5752">
        <w:rPr>
          <w:rFonts w:ascii="Times New Roman" w:hAnsi="Times New Roman"/>
          <w:color w:val="000000"/>
          <w:sz w:val="24"/>
          <w:szCs w:val="24"/>
        </w:rPr>
        <w:t>-</w:t>
      </w:r>
      <w:r w:rsidR="000B18A8">
        <w:rPr>
          <w:rFonts w:ascii="Times New Roman" w:hAnsi="Times New Roman"/>
          <w:color w:val="000000"/>
          <w:sz w:val="24"/>
          <w:szCs w:val="24"/>
        </w:rPr>
        <w:t>5</w:t>
      </w:r>
      <w:r w:rsidR="001B3C37">
        <w:rPr>
          <w:rFonts w:ascii="Times New Roman" w:hAnsi="Times New Roman"/>
          <w:color w:val="000000"/>
          <w:sz w:val="24"/>
          <w:szCs w:val="24"/>
        </w:rPr>
        <w:t>]</w:t>
      </w:r>
      <w:r>
        <w:rPr>
          <w:rFonts w:ascii="Times New Roman" w:hAnsi="Times New Roman"/>
          <w:color w:val="000000"/>
          <w:sz w:val="24"/>
          <w:szCs w:val="24"/>
        </w:rPr>
        <w:t>.</w:t>
      </w:r>
    </w:p>
    <w:p w14:paraId="783DE281" w14:textId="77777777" w:rsidR="002D305F" w:rsidRPr="007E7CC7" w:rsidRDefault="002D305F" w:rsidP="00FC79A1">
      <w:pPr>
        <w:pStyle w:val="Body"/>
        <w:ind w:left="360"/>
        <w:jc w:val="both"/>
        <w:rPr>
          <w:rFonts w:ascii="Times New Roman" w:hAnsi="Times New Roman"/>
          <w:color w:val="000000"/>
          <w:sz w:val="24"/>
          <w:szCs w:val="24"/>
        </w:rPr>
      </w:pPr>
    </w:p>
    <w:p w14:paraId="7927767B" w14:textId="77777777" w:rsidR="00EF2324" w:rsidRPr="00C627A6" w:rsidRDefault="00A93699" w:rsidP="00FC79A1">
      <w:pPr>
        <w:pStyle w:val="Body"/>
        <w:numPr>
          <w:ilvl w:val="0"/>
          <w:numId w:val="42"/>
        </w:numPr>
        <w:tabs>
          <w:tab w:val="clear" w:pos="360"/>
        </w:tabs>
        <w:ind w:left="425" w:hanging="425"/>
        <w:jc w:val="both"/>
        <w:rPr>
          <w:rFonts w:ascii="Times New Roman" w:hAnsi="Times New Roman"/>
          <w:b/>
          <w:i/>
          <w:color w:val="000000"/>
          <w:sz w:val="24"/>
          <w:szCs w:val="24"/>
        </w:rPr>
      </w:pPr>
      <w:r w:rsidRPr="00EF2324">
        <w:rPr>
          <w:rFonts w:ascii="Times New Roman" w:hAnsi="Times New Roman"/>
          <w:b/>
          <w:i/>
          <w:color w:val="000000"/>
          <w:sz w:val="24"/>
          <w:szCs w:val="24"/>
        </w:rPr>
        <w:t xml:space="preserve">Mitigating ageing effects: </w:t>
      </w:r>
    </w:p>
    <w:p w14:paraId="79F94431" w14:textId="77777777" w:rsidR="00A93699" w:rsidRDefault="00A93699" w:rsidP="00FC79A1">
      <w:pPr>
        <w:pStyle w:val="Body"/>
        <w:jc w:val="both"/>
        <w:rPr>
          <w:rFonts w:ascii="Times New Roman" w:hAnsi="Times New Roman"/>
          <w:color w:val="000000"/>
          <w:sz w:val="24"/>
          <w:szCs w:val="24"/>
          <w:lang w:eastAsia="ja-JP"/>
        </w:rPr>
      </w:pPr>
      <w:r w:rsidRPr="00EF2324">
        <w:rPr>
          <w:rFonts w:ascii="Times New Roman" w:hAnsi="Times New Roman"/>
          <w:color w:val="000000"/>
          <w:sz w:val="24"/>
          <w:szCs w:val="24"/>
          <w:lang w:eastAsia="ja-JP"/>
        </w:rPr>
        <w:t>System modifications to</w:t>
      </w:r>
      <w:r w:rsidRPr="00EF2324">
        <w:rPr>
          <w:rFonts w:ascii="Times New Roman" w:hAnsi="Times New Roman"/>
          <w:b/>
          <w:i/>
          <w:color w:val="000000"/>
          <w:sz w:val="24"/>
          <w:szCs w:val="24"/>
          <w:lang w:eastAsia="ja-JP"/>
        </w:rPr>
        <w:t xml:space="preserve"> </w:t>
      </w:r>
      <w:r w:rsidRPr="00EF2324">
        <w:rPr>
          <w:rFonts w:ascii="Times New Roman" w:hAnsi="Times New Roman"/>
          <w:color w:val="000000"/>
          <w:sz w:val="24"/>
          <w:szCs w:val="24"/>
          <w:lang w:eastAsia="ja-JP"/>
        </w:rPr>
        <w:t xml:space="preserve">mitigate cracking include removal of </w:t>
      </w:r>
      <w:proofErr w:type="gramStart"/>
      <w:r w:rsidRPr="00EF2324">
        <w:rPr>
          <w:rFonts w:ascii="Times New Roman" w:hAnsi="Times New Roman"/>
          <w:color w:val="000000"/>
          <w:sz w:val="24"/>
          <w:szCs w:val="24"/>
          <w:lang w:eastAsia="ja-JP"/>
        </w:rPr>
        <w:t>stainless steel</w:t>
      </w:r>
      <w:proofErr w:type="gramEnd"/>
      <w:r w:rsidRPr="00EF2324">
        <w:rPr>
          <w:rFonts w:ascii="Times New Roman" w:hAnsi="Times New Roman"/>
          <w:color w:val="000000"/>
          <w:sz w:val="24"/>
          <w:szCs w:val="24"/>
          <w:lang w:eastAsia="ja-JP"/>
        </w:rPr>
        <w:t xml:space="preserve"> cladding and installation of improved </w:t>
      </w:r>
      <w:proofErr w:type="spellStart"/>
      <w:r w:rsidRPr="00EF2324">
        <w:rPr>
          <w:rFonts w:ascii="Times New Roman" w:hAnsi="Times New Roman"/>
          <w:color w:val="000000"/>
          <w:sz w:val="24"/>
          <w:szCs w:val="24"/>
          <w:lang w:eastAsia="ja-JP"/>
        </w:rPr>
        <w:t>spargers</w:t>
      </w:r>
      <w:proofErr w:type="spellEnd"/>
      <w:r w:rsidR="009D0B99">
        <w:rPr>
          <w:rFonts w:ascii="Times New Roman" w:hAnsi="Times New Roman"/>
          <w:color w:val="000000"/>
          <w:sz w:val="24"/>
          <w:szCs w:val="24"/>
          <w:lang w:eastAsia="ja-JP"/>
        </w:rPr>
        <w:t xml:space="preserve"> [</w:t>
      </w:r>
      <w:r w:rsidR="003A4A6B">
        <w:rPr>
          <w:rFonts w:ascii="Times New Roman" w:hAnsi="Times New Roman"/>
          <w:color w:val="000000"/>
          <w:sz w:val="24"/>
          <w:szCs w:val="24"/>
          <w:lang w:eastAsia="ja-JP"/>
        </w:rPr>
        <w:t>3,</w:t>
      </w:r>
      <w:r w:rsidR="000B18A8">
        <w:rPr>
          <w:rFonts w:ascii="Times New Roman" w:hAnsi="Times New Roman"/>
          <w:color w:val="000000"/>
          <w:sz w:val="24"/>
          <w:szCs w:val="24"/>
          <w:lang w:eastAsia="ja-JP"/>
        </w:rPr>
        <w:t xml:space="preserve"> </w:t>
      </w:r>
      <w:r w:rsidR="00633986">
        <w:rPr>
          <w:rFonts w:ascii="Times New Roman" w:hAnsi="Times New Roman"/>
          <w:color w:val="000000"/>
          <w:sz w:val="24"/>
          <w:szCs w:val="24"/>
          <w:lang w:eastAsia="ja-JP"/>
        </w:rPr>
        <w:t>6</w:t>
      </w:r>
      <w:r w:rsidR="003A4A6B">
        <w:rPr>
          <w:rFonts w:ascii="Times New Roman" w:hAnsi="Times New Roman"/>
          <w:color w:val="000000"/>
          <w:sz w:val="24"/>
          <w:szCs w:val="24"/>
          <w:lang w:eastAsia="ja-JP"/>
        </w:rPr>
        <w:t>]</w:t>
      </w:r>
      <w:r w:rsidRPr="00EF2324">
        <w:rPr>
          <w:rFonts w:ascii="Times New Roman" w:hAnsi="Times New Roman"/>
          <w:color w:val="000000"/>
          <w:sz w:val="24"/>
          <w:szCs w:val="24"/>
          <w:lang w:eastAsia="ja-JP"/>
        </w:rPr>
        <w:t xml:space="preserve">. Mitigation also is accomplished by changes to plant-operating procedures, such as improved feedwater control to decrease the magnitude and </w:t>
      </w:r>
      <w:r w:rsidRPr="00EF2324">
        <w:rPr>
          <w:rFonts w:ascii="Times New Roman" w:hAnsi="Times New Roman"/>
          <w:color w:val="000000"/>
          <w:sz w:val="24"/>
          <w:szCs w:val="24"/>
          <w:lang w:eastAsia="ja-JP"/>
        </w:rPr>
        <w:lastRenderedPageBreak/>
        <w:t xml:space="preserve">frequency of temperature fluctuations. These modifications are design and operating changes </w:t>
      </w:r>
      <w:r w:rsidRPr="00B35D4F">
        <w:rPr>
          <w:rFonts w:ascii="Times New Roman" w:hAnsi="Times New Roman"/>
          <w:color w:val="000000"/>
          <w:sz w:val="24"/>
          <w:szCs w:val="24"/>
          <w:lang w:eastAsia="ja-JP"/>
        </w:rPr>
        <w:t>instituted for many BWRs</w:t>
      </w:r>
      <w:r w:rsidR="00B965E4" w:rsidRPr="00B35D4F">
        <w:rPr>
          <w:rFonts w:ascii="Times New Roman" w:hAnsi="Times New Roman"/>
          <w:color w:val="000000"/>
          <w:sz w:val="24"/>
          <w:szCs w:val="24"/>
          <w:lang w:eastAsia="ja-JP"/>
        </w:rPr>
        <w:t xml:space="preserve"> [</w:t>
      </w:r>
      <w:r w:rsidR="0049679C" w:rsidRPr="00B35D4F">
        <w:rPr>
          <w:rFonts w:ascii="Times New Roman" w:hAnsi="Times New Roman"/>
          <w:color w:val="000000"/>
          <w:sz w:val="24"/>
          <w:szCs w:val="24"/>
          <w:lang w:eastAsia="ja-JP"/>
        </w:rPr>
        <w:t>3</w:t>
      </w:r>
      <w:r w:rsidR="00B965E4" w:rsidRPr="00B35D4F">
        <w:rPr>
          <w:rFonts w:ascii="Times New Roman" w:hAnsi="Times New Roman"/>
          <w:color w:val="000000"/>
          <w:sz w:val="24"/>
          <w:szCs w:val="24"/>
          <w:lang w:eastAsia="ja-JP"/>
        </w:rPr>
        <w:t>]</w:t>
      </w:r>
      <w:r w:rsidRPr="00B35D4F">
        <w:rPr>
          <w:rFonts w:ascii="Times New Roman" w:hAnsi="Times New Roman"/>
          <w:color w:val="000000"/>
          <w:sz w:val="24"/>
          <w:szCs w:val="24"/>
          <w:lang w:eastAsia="ja-JP"/>
        </w:rPr>
        <w:t xml:space="preserve">.  </w:t>
      </w:r>
    </w:p>
    <w:p w14:paraId="6ABA0136" w14:textId="77777777" w:rsidR="002D305F" w:rsidRDefault="002D305F" w:rsidP="00FC79A1">
      <w:pPr>
        <w:pStyle w:val="Body"/>
        <w:ind w:left="360"/>
        <w:jc w:val="both"/>
        <w:rPr>
          <w:rFonts w:ascii="Times New Roman" w:hAnsi="Times New Roman"/>
          <w:color w:val="000000"/>
          <w:sz w:val="24"/>
          <w:szCs w:val="24"/>
          <w:lang w:eastAsia="ja-JP"/>
        </w:rPr>
      </w:pPr>
    </w:p>
    <w:p w14:paraId="7CCD66BB"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Acceptance criteria:</w:t>
      </w:r>
      <w:r w:rsidRPr="00C627A6">
        <w:rPr>
          <w:rFonts w:ascii="Times New Roman" w:hAnsi="Times New Roman"/>
          <w:b/>
          <w:i/>
          <w:color w:val="000000"/>
          <w:sz w:val="24"/>
          <w:szCs w:val="24"/>
        </w:rPr>
        <w:t xml:space="preserve">  </w:t>
      </w:r>
    </w:p>
    <w:p w14:paraId="6EEB0646" w14:textId="77777777" w:rsidR="00A93699" w:rsidRPr="00EF2324" w:rsidRDefault="00A93699" w:rsidP="00FC79A1">
      <w:pPr>
        <w:pStyle w:val="Body"/>
        <w:jc w:val="both"/>
        <w:rPr>
          <w:rFonts w:ascii="Times New Roman" w:hAnsi="Times New Roman"/>
          <w:color w:val="000000"/>
          <w:sz w:val="24"/>
          <w:szCs w:val="24"/>
          <w:lang w:eastAsia="ja-JP"/>
        </w:rPr>
      </w:pPr>
      <w:r w:rsidRPr="00EF2324">
        <w:rPr>
          <w:rFonts w:ascii="Times New Roman" w:hAnsi="Times New Roman"/>
          <w:color w:val="000000"/>
          <w:sz w:val="24"/>
          <w:szCs w:val="24"/>
          <w:lang w:eastAsia="ja-JP"/>
        </w:rPr>
        <w:t>Acceptance criteria are provided by pertinent governing requirements or guidance documents for the plant. Examples of acceptance criteria are provided in:</w:t>
      </w:r>
    </w:p>
    <w:p w14:paraId="495C8C76" w14:textId="77777777" w:rsidR="00A93699" w:rsidRPr="00EF2324" w:rsidRDefault="00A93699" w:rsidP="00FC79A1">
      <w:pPr>
        <w:pStyle w:val="Body"/>
        <w:numPr>
          <w:ilvl w:val="1"/>
          <w:numId w:val="42"/>
        </w:numPr>
        <w:tabs>
          <w:tab w:val="clear" w:pos="780"/>
          <w:tab w:val="num" w:pos="426"/>
        </w:tabs>
        <w:spacing w:before="0" w:after="0" w:line="276" w:lineRule="auto"/>
        <w:ind w:left="777" w:hanging="493"/>
        <w:jc w:val="both"/>
        <w:rPr>
          <w:rFonts w:ascii="Times New Roman" w:hAnsi="Times New Roman"/>
          <w:color w:val="000000"/>
          <w:sz w:val="24"/>
          <w:szCs w:val="24"/>
          <w:lang w:eastAsia="ja-JP"/>
        </w:rPr>
      </w:pPr>
      <w:r w:rsidRPr="00EF2324">
        <w:rPr>
          <w:rFonts w:ascii="Times New Roman" w:hAnsi="Times New Roman"/>
          <w:color w:val="000000"/>
          <w:sz w:val="24"/>
          <w:szCs w:val="24"/>
        </w:rPr>
        <w:t>Any cracking is evaluated in accordance with ASME Code, Section XI</w:t>
      </w:r>
      <w:r w:rsidR="006B5752">
        <w:rPr>
          <w:rFonts w:ascii="Times New Roman" w:hAnsi="Times New Roman"/>
          <w:color w:val="000000"/>
          <w:sz w:val="24"/>
          <w:szCs w:val="24"/>
        </w:rPr>
        <w:t xml:space="preserve"> </w:t>
      </w:r>
      <w:r w:rsidR="00DA2A57">
        <w:rPr>
          <w:rFonts w:ascii="Times New Roman" w:hAnsi="Times New Roman"/>
          <w:color w:val="000000"/>
          <w:sz w:val="24"/>
          <w:szCs w:val="24"/>
        </w:rPr>
        <w:t>[</w:t>
      </w:r>
      <w:r w:rsidR="00633986">
        <w:rPr>
          <w:rFonts w:ascii="Times New Roman" w:hAnsi="Times New Roman"/>
          <w:color w:val="000000"/>
          <w:sz w:val="24"/>
          <w:szCs w:val="24"/>
        </w:rPr>
        <w:t>4</w:t>
      </w:r>
      <w:r w:rsidR="00DA2A57">
        <w:rPr>
          <w:rFonts w:ascii="Times New Roman" w:hAnsi="Times New Roman"/>
          <w:color w:val="000000"/>
          <w:sz w:val="24"/>
          <w:szCs w:val="24"/>
        </w:rPr>
        <w:t>]</w:t>
      </w:r>
      <w:r w:rsidRPr="00EF2324">
        <w:rPr>
          <w:rFonts w:ascii="Times New Roman" w:hAnsi="Times New Roman"/>
          <w:color w:val="000000"/>
          <w:sz w:val="24"/>
          <w:szCs w:val="24"/>
        </w:rPr>
        <w:t xml:space="preserve">, IWB-3100 by comparing inspection results with the acceptance standards of ASME Code, Section XI, IWB-3400 and IWB-3500. </w:t>
      </w:r>
    </w:p>
    <w:p w14:paraId="7E856D65" w14:textId="77777777" w:rsidR="00A93699" w:rsidRPr="00EF2324" w:rsidRDefault="00A93699" w:rsidP="00FC79A1">
      <w:pPr>
        <w:pStyle w:val="Body"/>
        <w:numPr>
          <w:ilvl w:val="1"/>
          <w:numId w:val="42"/>
        </w:numPr>
        <w:tabs>
          <w:tab w:val="clear" w:pos="780"/>
          <w:tab w:val="num" w:pos="426"/>
        </w:tabs>
        <w:spacing w:before="0" w:after="0" w:line="276" w:lineRule="auto"/>
        <w:ind w:left="777" w:hanging="493"/>
        <w:jc w:val="both"/>
        <w:rPr>
          <w:rFonts w:ascii="Times New Roman" w:hAnsi="Times New Roman"/>
          <w:color w:val="000000"/>
          <w:sz w:val="24"/>
          <w:szCs w:val="24"/>
        </w:rPr>
      </w:pPr>
      <w:r w:rsidRPr="00EF2324">
        <w:rPr>
          <w:rFonts w:ascii="Times New Roman" w:hAnsi="Times New Roman"/>
          <w:color w:val="000000"/>
          <w:sz w:val="24"/>
          <w:szCs w:val="24"/>
        </w:rPr>
        <w:t>Inspection requirements specified in JSME S NA1 table IB-2500-</w:t>
      </w:r>
      <w:r w:rsidRPr="00EF2324">
        <w:rPr>
          <w:rFonts w:ascii="Times New Roman" w:hAnsi="Times New Roman"/>
          <w:color w:val="000000"/>
          <w:sz w:val="24"/>
          <w:szCs w:val="24"/>
          <w:lang w:eastAsia="ja-JP"/>
        </w:rPr>
        <w:t>4.</w:t>
      </w:r>
    </w:p>
    <w:p w14:paraId="5FC2B66C" w14:textId="77777777" w:rsidR="00A93699" w:rsidRDefault="00A93699" w:rsidP="00FC79A1">
      <w:pPr>
        <w:pStyle w:val="Body"/>
        <w:jc w:val="both"/>
        <w:rPr>
          <w:rFonts w:ascii="Times New Roman" w:hAnsi="Times New Roman"/>
          <w:color w:val="000000"/>
          <w:sz w:val="24"/>
          <w:szCs w:val="24"/>
          <w:lang w:eastAsia="ja-JP"/>
        </w:rPr>
      </w:pPr>
      <w:r w:rsidRPr="00EF2324">
        <w:rPr>
          <w:rFonts w:ascii="Times New Roman" w:hAnsi="Times New Roman"/>
          <w:color w:val="000000"/>
          <w:sz w:val="24"/>
          <w:szCs w:val="24"/>
        </w:rPr>
        <w:t>In addition, IAEA-TECDOC-1470</w:t>
      </w:r>
      <w:r w:rsidRPr="00EF2324">
        <w:rPr>
          <w:rFonts w:ascii="Times New Roman" w:hAnsi="Times New Roman"/>
          <w:b/>
          <w:i/>
          <w:kern w:val="2"/>
          <w:sz w:val="24"/>
          <w:szCs w:val="24"/>
        </w:rPr>
        <w:t xml:space="preserve"> </w:t>
      </w:r>
      <w:r w:rsidR="00253E9A" w:rsidRPr="00253E9A">
        <w:rPr>
          <w:rFonts w:ascii="Times New Roman" w:hAnsi="Times New Roman"/>
          <w:kern w:val="2"/>
          <w:sz w:val="24"/>
          <w:szCs w:val="24"/>
        </w:rPr>
        <w:t>[</w:t>
      </w:r>
      <w:r w:rsidR="006B5752">
        <w:rPr>
          <w:rFonts w:ascii="Times New Roman" w:hAnsi="Times New Roman"/>
          <w:kern w:val="2"/>
          <w:sz w:val="24"/>
          <w:szCs w:val="24"/>
        </w:rPr>
        <w:t>7</w:t>
      </w:r>
      <w:r w:rsidR="00253E9A" w:rsidRPr="00253E9A">
        <w:rPr>
          <w:rFonts w:ascii="Times New Roman" w:hAnsi="Times New Roman"/>
          <w:kern w:val="2"/>
          <w:sz w:val="24"/>
          <w:szCs w:val="24"/>
        </w:rPr>
        <w:t>]</w:t>
      </w:r>
      <w:r w:rsidR="00253E9A">
        <w:rPr>
          <w:rFonts w:ascii="Times New Roman" w:hAnsi="Times New Roman"/>
          <w:b/>
          <w:i/>
          <w:kern w:val="2"/>
          <w:sz w:val="24"/>
          <w:szCs w:val="24"/>
        </w:rPr>
        <w:t xml:space="preserve"> </w:t>
      </w:r>
      <w:r w:rsidRPr="00EF2324">
        <w:rPr>
          <w:rFonts w:ascii="Times New Roman" w:hAnsi="Times New Roman"/>
          <w:color w:val="000000"/>
          <w:sz w:val="24"/>
          <w:szCs w:val="24"/>
          <w:lang w:eastAsia="ja-JP"/>
        </w:rPr>
        <w:t>provide</w:t>
      </w:r>
      <w:r w:rsidR="00DE6456">
        <w:rPr>
          <w:rFonts w:ascii="Times New Roman" w:hAnsi="Times New Roman"/>
          <w:color w:val="000000"/>
          <w:sz w:val="24"/>
          <w:szCs w:val="24"/>
          <w:lang w:eastAsia="ja-JP"/>
        </w:rPr>
        <w:t>s</w:t>
      </w:r>
      <w:r w:rsidRPr="00EF2324">
        <w:rPr>
          <w:rFonts w:ascii="Times New Roman" w:hAnsi="Times New Roman"/>
          <w:color w:val="000000"/>
          <w:sz w:val="24"/>
          <w:szCs w:val="24"/>
          <w:lang w:eastAsia="ja-JP"/>
        </w:rPr>
        <w:t xml:space="preserve"> guidelines for the evaluation of detected cracks. </w:t>
      </w:r>
    </w:p>
    <w:p w14:paraId="4BDD3B74" w14:textId="77777777" w:rsidR="002D305F" w:rsidRPr="00EF2324" w:rsidRDefault="002D305F" w:rsidP="00FC79A1">
      <w:pPr>
        <w:pStyle w:val="Body"/>
        <w:ind w:left="420"/>
        <w:jc w:val="both"/>
        <w:rPr>
          <w:rFonts w:ascii="Times New Roman" w:hAnsi="Times New Roman"/>
          <w:color w:val="000000"/>
          <w:sz w:val="24"/>
          <w:szCs w:val="24"/>
        </w:rPr>
      </w:pPr>
    </w:p>
    <w:p w14:paraId="013EB267"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Corrective actions:</w:t>
      </w:r>
      <w:r w:rsidRPr="00C627A6">
        <w:rPr>
          <w:rFonts w:ascii="Times New Roman" w:hAnsi="Times New Roman"/>
          <w:b/>
          <w:i/>
          <w:color w:val="000000"/>
          <w:sz w:val="24"/>
          <w:szCs w:val="24"/>
        </w:rPr>
        <w:t xml:space="preserve"> </w:t>
      </w:r>
    </w:p>
    <w:p w14:paraId="5D4EC40D" w14:textId="77777777" w:rsidR="00A93699" w:rsidRDefault="00A93699" w:rsidP="00FC79A1">
      <w:pPr>
        <w:pStyle w:val="Body"/>
        <w:jc w:val="both"/>
        <w:rPr>
          <w:rFonts w:ascii="Times New Roman" w:hAnsi="Times New Roman"/>
          <w:color w:val="000000"/>
          <w:sz w:val="24"/>
          <w:szCs w:val="24"/>
          <w:lang w:eastAsia="ja-JP"/>
        </w:rPr>
      </w:pPr>
      <w:r w:rsidRPr="00EF2324">
        <w:rPr>
          <w:rFonts w:ascii="Times New Roman" w:hAnsi="Times New Roman"/>
          <w:color w:val="000000"/>
          <w:sz w:val="24"/>
          <w:szCs w:val="24"/>
        </w:rPr>
        <w:t>Repair and replacement are performed in accordance with pertinent governing requirements or guidance documents for the plant</w:t>
      </w:r>
      <w:r w:rsidRPr="00EF2324">
        <w:rPr>
          <w:rFonts w:ascii="Times New Roman" w:hAnsi="Times New Roman"/>
          <w:color w:val="000000"/>
          <w:sz w:val="24"/>
          <w:szCs w:val="24"/>
          <w:lang w:eastAsia="ja-JP"/>
        </w:rPr>
        <w:t>.</w:t>
      </w:r>
    </w:p>
    <w:p w14:paraId="31C40E20" w14:textId="77777777" w:rsidR="002D305F" w:rsidRPr="00EF2324" w:rsidRDefault="002D305F" w:rsidP="00FC79A1">
      <w:pPr>
        <w:pStyle w:val="Body"/>
        <w:ind w:left="360"/>
        <w:jc w:val="both"/>
        <w:rPr>
          <w:rFonts w:ascii="Times New Roman" w:hAnsi="Times New Roman"/>
          <w:color w:val="000000"/>
          <w:sz w:val="24"/>
          <w:szCs w:val="24"/>
        </w:rPr>
      </w:pPr>
    </w:p>
    <w:p w14:paraId="495EBA0A"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 xml:space="preserve">Operating experience feedback and feedback of research and development results: </w:t>
      </w:r>
    </w:p>
    <w:p w14:paraId="5213F85C" w14:textId="77777777" w:rsidR="00C05F0A" w:rsidRDefault="00C05F0A" w:rsidP="00FC79A1">
      <w:pPr>
        <w:autoSpaceDE w:val="0"/>
        <w:autoSpaceDN w:val="0"/>
        <w:adjustRightInd w:val="0"/>
        <w:spacing w:before="120" w:after="120"/>
        <w:jc w:val="both"/>
        <w:rPr>
          <w:rFonts w:ascii="Times New Roman" w:hAnsi="Times New Roman"/>
          <w:color w:val="000000"/>
          <w:sz w:val="24"/>
          <w:szCs w:val="24"/>
          <w:lang w:eastAsia="ja-JP"/>
        </w:rPr>
      </w:pPr>
      <w:r w:rsidRPr="00C05F0A">
        <w:rPr>
          <w:rFonts w:ascii="Times New Roman" w:hAnsi="Times New Roman"/>
          <w:color w:val="000000"/>
          <w:sz w:val="24"/>
          <w:szCs w:val="24"/>
          <w:lang w:eastAsia="ja-JP"/>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632BBC62" w14:textId="77777777" w:rsidR="00D76540" w:rsidRDefault="00D76540" w:rsidP="00FC79A1">
      <w:pPr>
        <w:pStyle w:val="Body"/>
        <w:jc w:val="both"/>
        <w:rPr>
          <w:rFonts w:ascii="Times New Roman" w:hAnsi="Times New Roman"/>
          <w:sz w:val="24"/>
          <w:szCs w:val="24"/>
        </w:rPr>
      </w:pPr>
      <w:r w:rsidRPr="00D76540">
        <w:rPr>
          <w:rFonts w:ascii="Times New Roman" w:hAnsi="Times New Roman"/>
          <w:sz w:val="24"/>
          <w:szCs w:val="24"/>
        </w:rPr>
        <w:t xml:space="preserve">Appropriate sources of external operating experience are </w:t>
      </w:r>
      <w:r>
        <w:rPr>
          <w:rFonts w:ascii="Times New Roman" w:hAnsi="Times New Roman"/>
          <w:sz w:val="24"/>
          <w:szCs w:val="24"/>
        </w:rPr>
        <w:t>e.g.</w:t>
      </w:r>
      <w:r w:rsidRPr="00D76540">
        <w:rPr>
          <w:rFonts w:ascii="Times New Roman" w:hAnsi="Times New Roman"/>
          <w:sz w:val="24"/>
          <w:szCs w:val="24"/>
        </w:rPr>
        <w:t xml:space="preserve"> </w:t>
      </w:r>
      <w:r>
        <w:rPr>
          <w:rFonts w:ascii="Times New Roman" w:hAnsi="Times New Roman"/>
          <w:sz w:val="24"/>
          <w:szCs w:val="24"/>
        </w:rPr>
        <w:t xml:space="preserve">BWR </w:t>
      </w:r>
      <w:r w:rsidRPr="00D76540">
        <w:rPr>
          <w:rFonts w:ascii="Times New Roman" w:hAnsi="Times New Roman"/>
          <w:sz w:val="24"/>
          <w:szCs w:val="24"/>
        </w:rPr>
        <w:t>Owner’s Groups, OECD-NEA, WANO, INPO, I</w:t>
      </w:r>
      <w:r>
        <w:rPr>
          <w:rFonts w:ascii="Times New Roman" w:hAnsi="Times New Roman"/>
          <w:sz w:val="24"/>
          <w:szCs w:val="24"/>
        </w:rPr>
        <w:t>AEA</w:t>
      </w:r>
      <w:r w:rsidR="003A4A6B">
        <w:rPr>
          <w:rFonts w:ascii="Times New Roman" w:hAnsi="Times New Roman"/>
          <w:sz w:val="24"/>
          <w:szCs w:val="24"/>
        </w:rPr>
        <w:t xml:space="preserve"> and </w:t>
      </w:r>
      <w:r>
        <w:rPr>
          <w:rFonts w:ascii="Times New Roman" w:hAnsi="Times New Roman"/>
          <w:sz w:val="24"/>
          <w:szCs w:val="24"/>
        </w:rPr>
        <w:t xml:space="preserve">NRC generic communications. </w:t>
      </w:r>
    </w:p>
    <w:p w14:paraId="1FE6E913" w14:textId="75E9B3B0" w:rsidR="00253E9A" w:rsidRPr="00752C28" w:rsidRDefault="00D76540" w:rsidP="00FC79A1">
      <w:pPr>
        <w:pStyle w:val="Body"/>
        <w:jc w:val="both"/>
        <w:rPr>
          <w:rFonts w:ascii="Times New Roman" w:hAnsi="Times New Roman"/>
          <w:color w:val="FF0000"/>
          <w:sz w:val="24"/>
          <w:szCs w:val="24"/>
          <w:lang w:eastAsia="ja-JP"/>
        </w:rPr>
      </w:pPr>
      <w:r w:rsidRPr="00752C28">
        <w:rPr>
          <w:rFonts w:ascii="Times New Roman" w:hAnsi="Times New Roman"/>
          <w:color w:val="FF0000"/>
          <w:sz w:val="24"/>
          <w:szCs w:val="24"/>
          <w:lang w:eastAsia="ja-JP"/>
        </w:rPr>
        <w:t xml:space="preserve">In the </w:t>
      </w:r>
      <w:r w:rsidR="00192BD4" w:rsidRPr="00752C28">
        <w:rPr>
          <w:rFonts w:ascii="Times New Roman" w:hAnsi="Times New Roman"/>
          <w:color w:val="FF0000"/>
          <w:sz w:val="24"/>
          <w:szCs w:val="24"/>
          <w:lang w:eastAsia="ja-JP"/>
        </w:rPr>
        <w:t xml:space="preserve">1960’s and </w:t>
      </w:r>
      <w:r w:rsidRPr="00752C28">
        <w:rPr>
          <w:rFonts w:ascii="Times New Roman" w:hAnsi="Times New Roman"/>
          <w:color w:val="FF0000"/>
          <w:sz w:val="24"/>
          <w:szCs w:val="24"/>
          <w:lang w:eastAsia="ja-JP"/>
        </w:rPr>
        <w:t>1970’s</w:t>
      </w:r>
      <w:r w:rsidR="00633986" w:rsidRPr="00752C28">
        <w:rPr>
          <w:rFonts w:ascii="Times New Roman" w:hAnsi="Times New Roman"/>
          <w:color w:val="FF0000"/>
          <w:sz w:val="24"/>
          <w:szCs w:val="24"/>
          <w:lang w:eastAsia="ja-JP"/>
        </w:rPr>
        <w:t>,</w:t>
      </w:r>
      <w:r w:rsidRPr="00752C28">
        <w:rPr>
          <w:rFonts w:ascii="Times New Roman" w:hAnsi="Times New Roman"/>
          <w:color w:val="FF0000"/>
          <w:sz w:val="24"/>
          <w:szCs w:val="24"/>
          <w:lang w:eastAsia="ja-JP"/>
        </w:rPr>
        <w:t xml:space="preserve"> cracking </w:t>
      </w:r>
      <w:r w:rsidR="00A93699" w:rsidRPr="00752C28">
        <w:rPr>
          <w:rFonts w:ascii="Times New Roman" w:hAnsi="Times New Roman"/>
          <w:color w:val="FF0000"/>
          <w:sz w:val="24"/>
          <w:szCs w:val="24"/>
          <w:lang w:eastAsia="ja-JP"/>
        </w:rPr>
        <w:t xml:space="preserve">occurred in several </w:t>
      </w:r>
      <w:r w:rsidR="001B3C37" w:rsidRPr="00752C28">
        <w:rPr>
          <w:rFonts w:ascii="Times New Roman" w:hAnsi="Times New Roman"/>
          <w:color w:val="FF0000"/>
          <w:sz w:val="24"/>
          <w:szCs w:val="24"/>
          <w:lang w:eastAsia="ja-JP"/>
        </w:rPr>
        <w:t xml:space="preserve">American </w:t>
      </w:r>
      <w:r w:rsidR="00A93699" w:rsidRPr="00752C28">
        <w:rPr>
          <w:rFonts w:ascii="Times New Roman" w:hAnsi="Times New Roman"/>
          <w:color w:val="FF0000"/>
          <w:sz w:val="24"/>
          <w:szCs w:val="24"/>
          <w:lang w:eastAsia="ja-JP"/>
        </w:rPr>
        <w:t xml:space="preserve">BWR plants </w:t>
      </w:r>
      <w:r w:rsidR="00F4411C" w:rsidRPr="00752C28">
        <w:rPr>
          <w:rFonts w:ascii="Times New Roman" w:hAnsi="Times New Roman"/>
          <w:color w:val="FF0000"/>
          <w:sz w:val="24"/>
          <w:szCs w:val="24"/>
          <w:lang w:eastAsia="ja-JP"/>
        </w:rPr>
        <w:t>[</w:t>
      </w:r>
      <w:r w:rsidR="009B6BD7" w:rsidRPr="00752C28">
        <w:rPr>
          <w:rFonts w:ascii="Times New Roman" w:hAnsi="Times New Roman"/>
          <w:color w:val="FF0000"/>
          <w:sz w:val="24"/>
          <w:szCs w:val="24"/>
          <w:lang w:eastAsia="ja-JP"/>
        </w:rPr>
        <w:t>5</w:t>
      </w:r>
      <w:r w:rsidR="006B5752" w:rsidRPr="00752C28">
        <w:rPr>
          <w:rFonts w:ascii="Times New Roman" w:hAnsi="Times New Roman"/>
          <w:color w:val="FF0000"/>
          <w:sz w:val="24"/>
          <w:szCs w:val="24"/>
          <w:lang w:eastAsia="ja-JP"/>
        </w:rPr>
        <w:t>-</w:t>
      </w:r>
      <w:r w:rsidR="009B6BD7" w:rsidRPr="00752C28">
        <w:rPr>
          <w:rFonts w:ascii="Times New Roman" w:hAnsi="Times New Roman"/>
          <w:color w:val="FF0000"/>
          <w:sz w:val="24"/>
          <w:szCs w:val="24"/>
          <w:lang w:eastAsia="ja-JP"/>
        </w:rPr>
        <w:t>9</w:t>
      </w:r>
      <w:r w:rsidR="00F11BCF" w:rsidRPr="00752C28">
        <w:rPr>
          <w:rFonts w:ascii="Times New Roman" w:hAnsi="Times New Roman"/>
          <w:color w:val="FF0000"/>
          <w:sz w:val="24"/>
          <w:szCs w:val="24"/>
          <w:lang w:eastAsia="ja-JP"/>
        </w:rPr>
        <w:t>]</w:t>
      </w:r>
      <w:r w:rsidR="00A93699" w:rsidRPr="00752C28">
        <w:rPr>
          <w:rFonts w:ascii="Times New Roman" w:hAnsi="Times New Roman"/>
          <w:color w:val="FF0000"/>
          <w:sz w:val="24"/>
          <w:szCs w:val="24"/>
          <w:lang w:eastAsia="ja-JP"/>
        </w:rPr>
        <w:t>.</w:t>
      </w:r>
      <w:r w:rsidR="002911D3" w:rsidRPr="00752C28">
        <w:rPr>
          <w:rFonts w:ascii="Times New Roman" w:hAnsi="Times New Roman"/>
          <w:color w:val="FF0000"/>
          <w:sz w:val="24"/>
          <w:szCs w:val="24"/>
          <w:lang w:eastAsia="ja-JP"/>
        </w:rPr>
        <w:t xml:space="preserve"> </w:t>
      </w:r>
      <w:r w:rsidR="004D272C" w:rsidRPr="00752C28">
        <w:rPr>
          <w:rFonts w:ascii="Times New Roman" w:hAnsi="Times New Roman"/>
          <w:color w:val="FF0000"/>
          <w:sz w:val="24"/>
          <w:szCs w:val="24"/>
          <w:lang w:eastAsia="ja-JP"/>
        </w:rPr>
        <w:t xml:space="preserve">Hardware modifications, </w:t>
      </w:r>
      <w:r w:rsidR="003A4A6B" w:rsidRPr="00752C28">
        <w:rPr>
          <w:rFonts w:ascii="Times New Roman" w:hAnsi="Times New Roman"/>
          <w:color w:val="FF0000"/>
          <w:sz w:val="24"/>
          <w:szCs w:val="24"/>
          <w:lang w:eastAsia="ja-JP"/>
        </w:rPr>
        <w:t xml:space="preserve">operational changes </w:t>
      </w:r>
      <w:r w:rsidR="004D272C" w:rsidRPr="00752C28">
        <w:rPr>
          <w:rFonts w:ascii="Times New Roman" w:hAnsi="Times New Roman"/>
          <w:color w:val="FF0000"/>
          <w:sz w:val="24"/>
          <w:szCs w:val="24"/>
          <w:lang w:eastAsia="ja-JP"/>
        </w:rPr>
        <w:t xml:space="preserve">and augmented inspections </w:t>
      </w:r>
      <w:r w:rsidR="00EE4A30" w:rsidRPr="00752C28">
        <w:rPr>
          <w:rFonts w:ascii="Times New Roman" w:hAnsi="Times New Roman"/>
          <w:color w:val="FF0000"/>
          <w:sz w:val="24"/>
          <w:szCs w:val="24"/>
          <w:lang w:eastAsia="ja-JP"/>
        </w:rPr>
        <w:t>were</w:t>
      </w:r>
      <w:r w:rsidR="0094425C" w:rsidRPr="00752C28">
        <w:rPr>
          <w:rFonts w:ascii="Times New Roman" w:hAnsi="Times New Roman"/>
          <w:color w:val="FF0000"/>
          <w:sz w:val="24"/>
          <w:szCs w:val="24"/>
          <w:lang w:eastAsia="ja-JP"/>
        </w:rPr>
        <w:t xml:space="preserve"> implemented</w:t>
      </w:r>
      <w:r w:rsidR="000504E0" w:rsidRPr="00752C28">
        <w:rPr>
          <w:rFonts w:ascii="Times New Roman" w:hAnsi="Times New Roman"/>
          <w:color w:val="FF0000"/>
          <w:sz w:val="24"/>
          <w:szCs w:val="24"/>
          <w:lang w:eastAsia="ja-JP"/>
        </w:rPr>
        <w:t xml:space="preserve"> </w:t>
      </w:r>
      <w:r w:rsidR="00902121" w:rsidRPr="00752C28">
        <w:rPr>
          <w:rFonts w:ascii="Times New Roman" w:hAnsi="Times New Roman"/>
          <w:color w:val="FF0000"/>
          <w:sz w:val="24"/>
          <w:szCs w:val="24"/>
          <w:lang w:eastAsia="ja-JP"/>
        </w:rPr>
        <w:t>[3]</w:t>
      </w:r>
      <w:r w:rsidR="000504E0" w:rsidRPr="00752C28">
        <w:rPr>
          <w:rFonts w:ascii="Times New Roman" w:hAnsi="Times New Roman"/>
          <w:color w:val="FF0000"/>
          <w:sz w:val="24"/>
          <w:szCs w:val="24"/>
          <w:lang w:eastAsia="ja-JP"/>
        </w:rPr>
        <w:t>.</w:t>
      </w:r>
      <w:r w:rsidR="00902121" w:rsidRPr="00752C28">
        <w:rPr>
          <w:rFonts w:ascii="Times New Roman" w:hAnsi="Times New Roman"/>
          <w:color w:val="FF0000"/>
          <w:sz w:val="24"/>
          <w:szCs w:val="24"/>
          <w:lang w:eastAsia="ja-JP"/>
        </w:rPr>
        <w:t xml:space="preserve"> </w:t>
      </w:r>
    </w:p>
    <w:p w14:paraId="78883FD6" w14:textId="44DA6F26" w:rsidR="00980B97" w:rsidRDefault="00980B97" w:rsidP="00FC79A1">
      <w:pPr>
        <w:pStyle w:val="Body"/>
        <w:jc w:val="both"/>
        <w:rPr>
          <w:rFonts w:ascii="Times New Roman" w:hAnsi="Times New Roman"/>
          <w:color w:val="000000"/>
          <w:sz w:val="24"/>
          <w:szCs w:val="24"/>
          <w:lang w:eastAsia="ja-JP"/>
        </w:rPr>
      </w:pPr>
      <w:r>
        <w:rPr>
          <w:rFonts w:ascii="Times New Roman" w:hAnsi="Times New Roman"/>
          <w:color w:val="000000"/>
          <w:sz w:val="24"/>
          <w:szCs w:val="24"/>
          <w:lang w:eastAsia="ja-JP"/>
        </w:rPr>
        <w:t>In the development of the USNRC G</w:t>
      </w:r>
      <w:r w:rsidR="00064037">
        <w:rPr>
          <w:rFonts w:ascii="Times New Roman" w:hAnsi="Times New Roman"/>
          <w:color w:val="000000"/>
          <w:sz w:val="24"/>
          <w:szCs w:val="24"/>
          <w:lang w:eastAsia="ja-JP"/>
        </w:rPr>
        <w:t xml:space="preserve">eneric </w:t>
      </w:r>
      <w:r>
        <w:rPr>
          <w:rFonts w:ascii="Times New Roman" w:hAnsi="Times New Roman"/>
          <w:color w:val="000000"/>
          <w:sz w:val="24"/>
          <w:szCs w:val="24"/>
          <w:lang w:eastAsia="ja-JP"/>
        </w:rPr>
        <w:t>A</w:t>
      </w:r>
      <w:r w:rsidR="00064037">
        <w:rPr>
          <w:rFonts w:ascii="Times New Roman" w:hAnsi="Times New Roman"/>
          <w:color w:val="000000"/>
          <w:sz w:val="24"/>
          <w:szCs w:val="24"/>
          <w:lang w:eastAsia="ja-JP"/>
        </w:rPr>
        <w:t xml:space="preserve">ging </w:t>
      </w:r>
      <w:r>
        <w:rPr>
          <w:rFonts w:ascii="Times New Roman" w:hAnsi="Times New Roman"/>
          <w:color w:val="000000"/>
          <w:sz w:val="24"/>
          <w:szCs w:val="24"/>
          <w:lang w:eastAsia="ja-JP"/>
        </w:rPr>
        <w:t>L</w:t>
      </w:r>
      <w:r w:rsidR="00064037">
        <w:rPr>
          <w:rFonts w:ascii="Times New Roman" w:hAnsi="Times New Roman"/>
          <w:color w:val="000000"/>
          <w:sz w:val="24"/>
          <w:szCs w:val="24"/>
          <w:lang w:eastAsia="ja-JP"/>
        </w:rPr>
        <w:t xml:space="preserve">essons </w:t>
      </w:r>
      <w:r>
        <w:rPr>
          <w:rFonts w:ascii="Times New Roman" w:hAnsi="Times New Roman"/>
          <w:color w:val="000000"/>
          <w:sz w:val="24"/>
          <w:szCs w:val="24"/>
          <w:lang w:eastAsia="ja-JP"/>
        </w:rPr>
        <w:t>L</w:t>
      </w:r>
      <w:r w:rsidR="00064037">
        <w:rPr>
          <w:rFonts w:ascii="Times New Roman" w:hAnsi="Times New Roman"/>
          <w:color w:val="000000"/>
          <w:sz w:val="24"/>
          <w:szCs w:val="24"/>
          <w:lang w:eastAsia="ja-JP"/>
        </w:rPr>
        <w:t>earned for S</w:t>
      </w:r>
      <w:r>
        <w:rPr>
          <w:rFonts w:ascii="Times New Roman" w:hAnsi="Times New Roman"/>
          <w:color w:val="000000"/>
          <w:sz w:val="24"/>
          <w:szCs w:val="24"/>
          <w:lang w:eastAsia="ja-JP"/>
        </w:rPr>
        <w:t xml:space="preserve">ubsequent </w:t>
      </w:r>
      <w:r w:rsidR="00064037">
        <w:rPr>
          <w:rFonts w:ascii="Times New Roman" w:hAnsi="Times New Roman"/>
          <w:color w:val="000000"/>
          <w:sz w:val="24"/>
          <w:szCs w:val="24"/>
          <w:lang w:eastAsia="ja-JP"/>
        </w:rPr>
        <w:t>L</w:t>
      </w:r>
      <w:r>
        <w:rPr>
          <w:rFonts w:ascii="Times New Roman" w:hAnsi="Times New Roman"/>
          <w:color w:val="000000"/>
          <w:sz w:val="24"/>
          <w:szCs w:val="24"/>
          <w:lang w:eastAsia="ja-JP"/>
        </w:rPr>
        <w:t xml:space="preserve">icense </w:t>
      </w:r>
      <w:r w:rsidR="00064037">
        <w:rPr>
          <w:rFonts w:ascii="Times New Roman" w:hAnsi="Times New Roman"/>
          <w:color w:val="000000"/>
          <w:sz w:val="24"/>
          <w:szCs w:val="24"/>
          <w:lang w:eastAsia="ja-JP"/>
        </w:rPr>
        <w:t>R</w:t>
      </w:r>
      <w:r>
        <w:rPr>
          <w:rFonts w:ascii="Times New Roman" w:hAnsi="Times New Roman"/>
          <w:color w:val="000000"/>
          <w:sz w:val="24"/>
          <w:szCs w:val="24"/>
          <w:lang w:eastAsia="ja-JP"/>
        </w:rPr>
        <w:t xml:space="preserve">enewal </w:t>
      </w:r>
      <w:r w:rsidR="00064037">
        <w:rPr>
          <w:rFonts w:ascii="Times New Roman" w:hAnsi="Times New Roman"/>
          <w:color w:val="000000"/>
          <w:sz w:val="24"/>
          <w:szCs w:val="24"/>
          <w:lang w:eastAsia="ja-JP"/>
        </w:rPr>
        <w:t xml:space="preserve">Report </w:t>
      </w:r>
      <w:r>
        <w:rPr>
          <w:rFonts w:ascii="Times New Roman" w:hAnsi="Times New Roman"/>
          <w:color w:val="000000"/>
          <w:sz w:val="24"/>
          <w:szCs w:val="24"/>
          <w:lang w:eastAsia="ja-JP"/>
        </w:rPr>
        <w:t>(GALL-SLR)</w:t>
      </w:r>
      <w:r w:rsidR="00064037">
        <w:rPr>
          <w:rFonts w:ascii="Times New Roman" w:hAnsi="Times New Roman"/>
          <w:color w:val="000000"/>
          <w:sz w:val="24"/>
          <w:szCs w:val="24"/>
          <w:lang w:eastAsia="ja-JP"/>
        </w:rPr>
        <w:t>, NUREG-2191</w:t>
      </w:r>
      <w:r w:rsidR="008F3E10">
        <w:rPr>
          <w:rFonts w:ascii="Times New Roman" w:hAnsi="Times New Roman"/>
          <w:color w:val="000000"/>
          <w:sz w:val="24"/>
          <w:szCs w:val="24"/>
          <w:lang w:eastAsia="ja-JP"/>
        </w:rPr>
        <w:t xml:space="preserve"> [10]</w:t>
      </w:r>
      <w:r w:rsidR="00064037">
        <w:rPr>
          <w:rFonts w:ascii="Times New Roman" w:hAnsi="Times New Roman"/>
          <w:color w:val="000000"/>
          <w:sz w:val="24"/>
          <w:szCs w:val="24"/>
          <w:lang w:eastAsia="ja-JP"/>
        </w:rPr>
        <w:t>,</w:t>
      </w:r>
      <w:r>
        <w:rPr>
          <w:rFonts w:ascii="Times New Roman" w:hAnsi="Times New Roman"/>
          <w:color w:val="000000"/>
          <w:sz w:val="24"/>
          <w:szCs w:val="24"/>
          <w:lang w:eastAsia="ja-JP"/>
        </w:rPr>
        <w:t xml:space="preserve"> the USNRC solicited comments from the public regarding the proposed ag</w:t>
      </w:r>
      <w:r w:rsidR="00270E27">
        <w:rPr>
          <w:rFonts w:ascii="Times New Roman" w:hAnsi="Times New Roman"/>
          <w:color w:val="000000"/>
          <w:sz w:val="24"/>
          <w:szCs w:val="24"/>
          <w:lang w:eastAsia="ja-JP"/>
        </w:rPr>
        <w:t>e</w:t>
      </w:r>
      <w:r>
        <w:rPr>
          <w:rFonts w:ascii="Times New Roman" w:hAnsi="Times New Roman"/>
          <w:color w:val="000000"/>
          <w:sz w:val="24"/>
          <w:szCs w:val="24"/>
          <w:lang w:eastAsia="ja-JP"/>
        </w:rPr>
        <w:t xml:space="preserve">ing management </w:t>
      </w:r>
      <w:proofErr w:type="spellStart"/>
      <w:r>
        <w:rPr>
          <w:rFonts w:ascii="Times New Roman" w:hAnsi="Times New Roman"/>
          <w:color w:val="000000"/>
          <w:sz w:val="24"/>
          <w:szCs w:val="24"/>
          <w:lang w:eastAsia="ja-JP"/>
        </w:rPr>
        <w:t>program</w:t>
      </w:r>
      <w:r w:rsidR="00270E27">
        <w:rPr>
          <w:rFonts w:ascii="Times New Roman" w:hAnsi="Times New Roman"/>
          <w:color w:val="000000"/>
          <w:sz w:val="24"/>
          <w:szCs w:val="24"/>
          <w:lang w:eastAsia="ja-JP"/>
        </w:rPr>
        <w:t>me</w:t>
      </w:r>
      <w:r>
        <w:rPr>
          <w:rFonts w:ascii="Times New Roman" w:hAnsi="Times New Roman"/>
          <w:color w:val="000000"/>
          <w:sz w:val="24"/>
          <w:szCs w:val="24"/>
          <w:lang w:eastAsia="ja-JP"/>
        </w:rPr>
        <w:t>s</w:t>
      </w:r>
      <w:proofErr w:type="spellEnd"/>
      <w:r>
        <w:rPr>
          <w:rFonts w:ascii="Times New Roman" w:hAnsi="Times New Roman"/>
          <w:color w:val="000000"/>
          <w:sz w:val="24"/>
          <w:szCs w:val="24"/>
          <w:lang w:eastAsia="ja-JP"/>
        </w:rPr>
        <w:t xml:space="preserve">. For the </w:t>
      </w:r>
      <w:r w:rsidR="00EE4A30">
        <w:rPr>
          <w:rFonts w:ascii="Times New Roman" w:hAnsi="Times New Roman"/>
          <w:color w:val="000000"/>
          <w:sz w:val="24"/>
          <w:szCs w:val="24"/>
          <w:lang w:eastAsia="ja-JP"/>
        </w:rPr>
        <w:t>BWR F</w:t>
      </w:r>
      <w:r>
        <w:rPr>
          <w:rFonts w:ascii="Times New Roman" w:hAnsi="Times New Roman"/>
          <w:color w:val="000000"/>
          <w:sz w:val="24"/>
          <w:szCs w:val="24"/>
          <w:lang w:eastAsia="ja-JP"/>
        </w:rPr>
        <w:t xml:space="preserve">eedwater </w:t>
      </w:r>
      <w:r w:rsidR="00EE4A30">
        <w:rPr>
          <w:rFonts w:ascii="Times New Roman" w:hAnsi="Times New Roman"/>
          <w:color w:val="000000"/>
          <w:sz w:val="24"/>
          <w:szCs w:val="24"/>
          <w:lang w:eastAsia="ja-JP"/>
        </w:rPr>
        <w:t>N</w:t>
      </w:r>
      <w:r>
        <w:rPr>
          <w:rFonts w:ascii="Times New Roman" w:hAnsi="Times New Roman"/>
          <w:color w:val="000000"/>
          <w:sz w:val="24"/>
          <w:szCs w:val="24"/>
          <w:lang w:eastAsia="ja-JP"/>
        </w:rPr>
        <w:t>ozzle</w:t>
      </w:r>
      <w:r w:rsidR="00EE4A30">
        <w:rPr>
          <w:rFonts w:ascii="Times New Roman" w:hAnsi="Times New Roman"/>
          <w:color w:val="000000"/>
          <w:sz w:val="24"/>
          <w:szCs w:val="24"/>
          <w:lang w:eastAsia="ja-JP"/>
        </w:rPr>
        <w:t xml:space="preserve"> AMP (XI.M5 in draft NUREG-2191)</w:t>
      </w:r>
      <w:r>
        <w:rPr>
          <w:rFonts w:ascii="Times New Roman" w:hAnsi="Times New Roman"/>
          <w:color w:val="000000"/>
          <w:sz w:val="24"/>
          <w:szCs w:val="24"/>
          <w:lang w:eastAsia="ja-JP"/>
        </w:rPr>
        <w:t xml:space="preserve">, comments were </w:t>
      </w:r>
      <w:proofErr w:type="gramStart"/>
      <w:r>
        <w:rPr>
          <w:rFonts w:ascii="Times New Roman" w:hAnsi="Times New Roman"/>
          <w:color w:val="000000"/>
          <w:sz w:val="24"/>
          <w:szCs w:val="24"/>
          <w:lang w:eastAsia="ja-JP"/>
        </w:rPr>
        <w:t>provided that</w:t>
      </w:r>
      <w:proofErr w:type="gramEnd"/>
      <w:r>
        <w:rPr>
          <w:rFonts w:ascii="Times New Roman" w:hAnsi="Times New Roman"/>
          <w:color w:val="000000"/>
          <w:sz w:val="24"/>
          <w:szCs w:val="24"/>
          <w:lang w:eastAsia="ja-JP"/>
        </w:rPr>
        <w:t xml:space="preserve"> there was no longer a need for an AMP on feedwater nozzles. </w:t>
      </w:r>
      <w:r w:rsidR="00D11D21">
        <w:rPr>
          <w:rFonts w:ascii="Times New Roman" w:hAnsi="Times New Roman"/>
          <w:color w:val="000000"/>
          <w:sz w:val="24"/>
          <w:szCs w:val="24"/>
          <w:lang w:eastAsia="ja-JP"/>
        </w:rPr>
        <w:t>This was based on several things. First</w:t>
      </w:r>
      <w:r w:rsidR="0049679C">
        <w:rPr>
          <w:rFonts w:ascii="Times New Roman" w:hAnsi="Times New Roman"/>
          <w:color w:val="000000"/>
          <w:sz w:val="24"/>
          <w:szCs w:val="24"/>
          <w:lang w:eastAsia="ja-JP"/>
        </w:rPr>
        <w:t>,</w:t>
      </w:r>
      <w:r w:rsidR="00D11D21">
        <w:rPr>
          <w:rFonts w:ascii="Times New Roman" w:hAnsi="Times New Roman"/>
          <w:color w:val="000000"/>
          <w:sz w:val="24"/>
          <w:szCs w:val="24"/>
          <w:lang w:eastAsia="ja-JP"/>
        </w:rPr>
        <w:t xml:space="preserve"> since </w:t>
      </w:r>
      <w:r w:rsidR="00D11D21">
        <w:rPr>
          <w:rFonts w:ascii="Times New Roman" w:hAnsi="Times New Roman"/>
          <w:color w:val="000000"/>
          <w:sz w:val="24"/>
          <w:szCs w:val="24"/>
          <w:lang w:eastAsia="ja-JP"/>
        </w:rPr>
        <w:lastRenderedPageBreak/>
        <w:t>plants had changed the way the low-flow feedwater controller was operated (or replaced controllers)</w:t>
      </w:r>
      <w:r w:rsidR="0049679C">
        <w:rPr>
          <w:rFonts w:ascii="Times New Roman" w:hAnsi="Times New Roman"/>
          <w:color w:val="000000"/>
          <w:sz w:val="24"/>
          <w:szCs w:val="24"/>
          <w:lang w:eastAsia="ja-JP"/>
        </w:rPr>
        <w:t>,</w:t>
      </w:r>
      <w:r w:rsidR="00D11D21">
        <w:rPr>
          <w:rFonts w:ascii="Times New Roman" w:hAnsi="Times New Roman"/>
          <w:color w:val="000000"/>
          <w:sz w:val="24"/>
          <w:szCs w:val="24"/>
          <w:lang w:eastAsia="ja-JP"/>
        </w:rPr>
        <w:t xml:space="preserve"> there had been no feedwater inner radius cracking (over 30 years of operation). Second, fracture mechanics evaluations show significant margin in the time between flaw initiation and a flaw reaching a critical size. Finally</w:t>
      </w:r>
      <w:r w:rsidR="0049679C">
        <w:rPr>
          <w:rFonts w:ascii="Times New Roman" w:hAnsi="Times New Roman"/>
          <w:color w:val="000000"/>
          <w:sz w:val="24"/>
          <w:szCs w:val="24"/>
          <w:lang w:eastAsia="ja-JP"/>
        </w:rPr>
        <w:t>,</w:t>
      </w:r>
      <w:r w:rsidR="00D11D21">
        <w:rPr>
          <w:rFonts w:ascii="Times New Roman" w:hAnsi="Times New Roman"/>
          <w:color w:val="000000"/>
          <w:sz w:val="24"/>
          <w:szCs w:val="24"/>
          <w:lang w:eastAsia="ja-JP"/>
        </w:rPr>
        <w:t xml:space="preserve"> the ultrasonic examination (UT) techniques had improved significantly in 30+ years since the last cracks initiated. These UT criteria are now fully endorsed in ASME Section </w:t>
      </w:r>
      <w:r w:rsidR="00683DEC">
        <w:rPr>
          <w:rFonts w:ascii="Times New Roman" w:hAnsi="Times New Roman"/>
          <w:color w:val="000000"/>
          <w:sz w:val="24"/>
          <w:szCs w:val="24"/>
          <w:lang w:eastAsia="ja-JP"/>
        </w:rPr>
        <w:t xml:space="preserve">XI, </w:t>
      </w:r>
      <w:r w:rsidR="00D11D21">
        <w:rPr>
          <w:rFonts w:ascii="Times New Roman" w:hAnsi="Times New Roman"/>
          <w:color w:val="000000"/>
          <w:sz w:val="24"/>
          <w:szCs w:val="24"/>
          <w:lang w:eastAsia="ja-JP"/>
        </w:rPr>
        <w:t>Appendix VIII</w:t>
      </w:r>
      <w:r w:rsidR="002911D3">
        <w:rPr>
          <w:rFonts w:ascii="Times New Roman" w:hAnsi="Times New Roman"/>
          <w:color w:val="000000"/>
          <w:sz w:val="24"/>
          <w:szCs w:val="24"/>
          <w:lang w:eastAsia="ja-JP"/>
        </w:rPr>
        <w:t xml:space="preserve"> </w:t>
      </w:r>
      <w:r w:rsidR="00064037">
        <w:rPr>
          <w:rFonts w:ascii="Times New Roman" w:hAnsi="Times New Roman"/>
          <w:color w:val="000000"/>
          <w:sz w:val="24"/>
          <w:szCs w:val="24"/>
          <w:lang w:eastAsia="ja-JP"/>
        </w:rPr>
        <w:t>[</w:t>
      </w:r>
      <w:r w:rsidR="00683DEC">
        <w:rPr>
          <w:rFonts w:ascii="Times New Roman" w:hAnsi="Times New Roman"/>
          <w:color w:val="000000"/>
          <w:sz w:val="24"/>
          <w:szCs w:val="24"/>
          <w:lang w:eastAsia="ja-JP"/>
        </w:rPr>
        <w:t>6</w:t>
      </w:r>
      <w:r w:rsidR="00064037">
        <w:rPr>
          <w:rFonts w:ascii="Times New Roman" w:hAnsi="Times New Roman"/>
          <w:color w:val="000000"/>
          <w:sz w:val="24"/>
          <w:szCs w:val="24"/>
          <w:lang w:eastAsia="ja-JP"/>
        </w:rPr>
        <w:t>]</w:t>
      </w:r>
      <w:r w:rsidR="00D11D21">
        <w:rPr>
          <w:rFonts w:ascii="Times New Roman" w:hAnsi="Times New Roman"/>
          <w:color w:val="000000"/>
          <w:sz w:val="24"/>
          <w:szCs w:val="24"/>
          <w:lang w:eastAsia="ja-JP"/>
        </w:rPr>
        <w:t xml:space="preserve"> and endorsed by </w:t>
      </w:r>
      <w:r w:rsidR="00EE4A30">
        <w:rPr>
          <w:rFonts w:ascii="Times New Roman" w:hAnsi="Times New Roman"/>
          <w:color w:val="000000"/>
          <w:sz w:val="24"/>
          <w:szCs w:val="24"/>
          <w:lang w:eastAsia="ja-JP"/>
        </w:rPr>
        <w:t>the US</w:t>
      </w:r>
      <w:r w:rsidR="00D11D21">
        <w:rPr>
          <w:rFonts w:ascii="Times New Roman" w:hAnsi="Times New Roman"/>
          <w:color w:val="000000"/>
          <w:sz w:val="24"/>
          <w:szCs w:val="24"/>
          <w:lang w:eastAsia="ja-JP"/>
        </w:rPr>
        <w:t xml:space="preserve">NRC. </w:t>
      </w:r>
      <w:r w:rsidR="00EE4A30">
        <w:rPr>
          <w:rFonts w:ascii="Times New Roman" w:hAnsi="Times New Roman"/>
          <w:color w:val="000000"/>
          <w:sz w:val="24"/>
          <w:szCs w:val="24"/>
          <w:lang w:eastAsia="ja-JP"/>
        </w:rPr>
        <w:t>The US</w:t>
      </w:r>
      <w:r w:rsidR="00D11D21">
        <w:rPr>
          <w:rFonts w:ascii="Times New Roman" w:hAnsi="Times New Roman"/>
          <w:color w:val="000000"/>
          <w:sz w:val="24"/>
          <w:szCs w:val="24"/>
          <w:lang w:eastAsia="ja-JP"/>
        </w:rPr>
        <w:t xml:space="preserve">NRC evaluated the proposal and the technical rationale provided in support of eliminating the AMP. </w:t>
      </w:r>
      <w:r w:rsidR="008F3E10">
        <w:rPr>
          <w:rFonts w:ascii="Times New Roman" w:hAnsi="Times New Roman"/>
          <w:color w:val="000000"/>
          <w:sz w:val="24"/>
          <w:szCs w:val="24"/>
          <w:lang w:eastAsia="ja-JP"/>
        </w:rPr>
        <w:t xml:space="preserve">NRC agreed with the elimination of the BWR Feedwater Nozzle AMP and did not include it in the </w:t>
      </w:r>
      <w:r w:rsidR="00D11D21">
        <w:rPr>
          <w:rFonts w:ascii="Times New Roman" w:hAnsi="Times New Roman"/>
          <w:color w:val="000000"/>
          <w:sz w:val="24"/>
          <w:szCs w:val="24"/>
          <w:lang w:eastAsia="ja-JP"/>
        </w:rPr>
        <w:t>GALL-SLR</w:t>
      </w:r>
      <w:r w:rsidR="008F3E10">
        <w:rPr>
          <w:rFonts w:ascii="Times New Roman" w:hAnsi="Times New Roman"/>
          <w:color w:val="000000"/>
          <w:sz w:val="24"/>
          <w:szCs w:val="24"/>
          <w:lang w:eastAsia="ja-JP"/>
        </w:rPr>
        <w:t xml:space="preserve"> [10].</w:t>
      </w:r>
      <w:r w:rsidR="00D11D21">
        <w:rPr>
          <w:rFonts w:ascii="Times New Roman" w:hAnsi="Times New Roman"/>
          <w:color w:val="000000"/>
          <w:sz w:val="24"/>
          <w:szCs w:val="24"/>
          <w:lang w:eastAsia="ja-JP"/>
        </w:rPr>
        <w:t xml:space="preserve"> </w:t>
      </w:r>
      <w:r w:rsidR="008F3E10">
        <w:rPr>
          <w:rFonts w:ascii="Times New Roman" w:hAnsi="Times New Roman"/>
          <w:color w:val="000000"/>
          <w:sz w:val="24"/>
          <w:szCs w:val="24"/>
          <w:lang w:eastAsia="ja-JP"/>
        </w:rPr>
        <w:t xml:space="preserve">NRC agreed </w:t>
      </w:r>
      <w:r w:rsidR="00D11D21">
        <w:rPr>
          <w:rFonts w:ascii="Times New Roman" w:hAnsi="Times New Roman"/>
          <w:color w:val="000000"/>
          <w:sz w:val="24"/>
          <w:szCs w:val="24"/>
          <w:lang w:eastAsia="ja-JP"/>
        </w:rPr>
        <w:t xml:space="preserve">that </w:t>
      </w:r>
      <w:r w:rsidR="00064037">
        <w:rPr>
          <w:rFonts w:ascii="Times New Roman" w:hAnsi="Times New Roman"/>
          <w:color w:val="000000"/>
          <w:sz w:val="24"/>
          <w:szCs w:val="24"/>
          <w:lang w:eastAsia="ja-JP"/>
        </w:rPr>
        <w:t>ag</w:t>
      </w:r>
      <w:r w:rsidR="00270E27">
        <w:rPr>
          <w:rFonts w:ascii="Times New Roman" w:hAnsi="Times New Roman"/>
          <w:color w:val="000000"/>
          <w:sz w:val="24"/>
          <w:szCs w:val="24"/>
          <w:lang w:eastAsia="ja-JP"/>
        </w:rPr>
        <w:t>e</w:t>
      </w:r>
      <w:r w:rsidR="00064037">
        <w:rPr>
          <w:rFonts w:ascii="Times New Roman" w:hAnsi="Times New Roman"/>
          <w:color w:val="000000"/>
          <w:sz w:val="24"/>
          <w:szCs w:val="24"/>
          <w:lang w:eastAsia="ja-JP"/>
        </w:rPr>
        <w:t xml:space="preserve">ing management of </w:t>
      </w:r>
      <w:r w:rsidR="00D11D21">
        <w:rPr>
          <w:rFonts w:ascii="Times New Roman" w:hAnsi="Times New Roman"/>
          <w:color w:val="000000"/>
          <w:sz w:val="24"/>
          <w:szCs w:val="24"/>
          <w:lang w:eastAsia="ja-JP"/>
        </w:rPr>
        <w:t>feedwa</w:t>
      </w:r>
      <w:r w:rsidR="00064037">
        <w:rPr>
          <w:rFonts w:ascii="Times New Roman" w:hAnsi="Times New Roman"/>
          <w:color w:val="000000"/>
          <w:sz w:val="24"/>
          <w:szCs w:val="24"/>
          <w:lang w:eastAsia="ja-JP"/>
        </w:rPr>
        <w:t>ter nozzles is maintained through implementation of ASME Section XI</w:t>
      </w:r>
      <w:r w:rsidR="00C93B86">
        <w:rPr>
          <w:rFonts w:ascii="Times New Roman" w:hAnsi="Times New Roman"/>
          <w:color w:val="000000"/>
          <w:sz w:val="24"/>
          <w:szCs w:val="24"/>
          <w:lang w:eastAsia="ja-JP"/>
        </w:rPr>
        <w:t xml:space="preserve"> </w:t>
      </w:r>
      <w:r w:rsidR="00064037">
        <w:rPr>
          <w:rFonts w:ascii="Times New Roman" w:hAnsi="Times New Roman"/>
          <w:color w:val="000000"/>
          <w:sz w:val="24"/>
          <w:szCs w:val="24"/>
          <w:lang w:eastAsia="ja-JP"/>
        </w:rPr>
        <w:t>[</w:t>
      </w:r>
      <w:r w:rsidR="00C93B86">
        <w:rPr>
          <w:rFonts w:ascii="Times New Roman" w:hAnsi="Times New Roman"/>
          <w:color w:val="000000"/>
          <w:sz w:val="24"/>
          <w:szCs w:val="24"/>
          <w:lang w:eastAsia="ja-JP"/>
        </w:rPr>
        <w:t>6</w:t>
      </w:r>
      <w:r w:rsidR="00064037">
        <w:rPr>
          <w:rFonts w:ascii="Times New Roman" w:hAnsi="Times New Roman"/>
          <w:color w:val="000000"/>
          <w:sz w:val="24"/>
          <w:szCs w:val="24"/>
          <w:lang w:eastAsia="ja-JP"/>
        </w:rPr>
        <w:t xml:space="preserve">]. </w:t>
      </w:r>
      <w:r w:rsidR="008F3E10">
        <w:rPr>
          <w:rFonts w:ascii="Times New Roman" w:hAnsi="Times New Roman"/>
          <w:color w:val="000000"/>
          <w:sz w:val="24"/>
          <w:szCs w:val="24"/>
          <w:lang w:eastAsia="ja-JP"/>
        </w:rPr>
        <w:t>The NRC’</w:t>
      </w:r>
      <w:r w:rsidR="00071485">
        <w:rPr>
          <w:rFonts w:ascii="Times New Roman" w:hAnsi="Times New Roman"/>
          <w:color w:val="000000"/>
          <w:sz w:val="24"/>
          <w:szCs w:val="24"/>
          <w:lang w:eastAsia="ja-JP"/>
        </w:rPr>
        <w:t>s technical basis for this change is</w:t>
      </w:r>
      <w:r w:rsidR="005512A0">
        <w:rPr>
          <w:rFonts w:ascii="Times New Roman" w:hAnsi="Times New Roman"/>
          <w:color w:val="000000"/>
          <w:sz w:val="24"/>
          <w:szCs w:val="24"/>
          <w:lang w:eastAsia="ja-JP"/>
        </w:rPr>
        <w:t xml:space="preserve"> documented</w:t>
      </w:r>
      <w:r w:rsidR="00071485">
        <w:rPr>
          <w:rFonts w:ascii="Times New Roman" w:hAnsi="Times New Roman"/>
          <w:color w:val="000000"/>
          <w:sz w:val="24"/>
          <w:szCs w:val="24"/>
          <w:lang w:eastAsia="ja-JP"/>
        </w:rPr>
        <w:t xml:space="preserve"> in [11].</w:t>
      </w:r>
    </w:p>
    <w:p w14:paraId="1E05EEF4" w14:textId="77777777" w:rsidR="002D305F" w:rsidRDefault="000561AF" w:rsidP="00FC79A1">
      <w:pPr>
        <w:pStyle w:val="Body"/>
        <w:jc w:val="both"/>
        <w:rPr>
          <w:rFonts w:ascii="Times New Roman" w:hAnsi="Times New Roman"/>
          <w:sz w:val="24"/>
          <w:szCs w:val="24"/>
        </w:rPr>
      </w:pPr>
      <w:r w:rsidRPr="000561AF">
        <w:rPr>
          <w:rFonts w:ascii="Times New Roman" w:hAnsi="Times New Roman"/>
          <w:sz w:val="24"/>
          <w:szCs w:val="24"/>
        </w:rPr>
        <w:t xml:space="preserve">At the time when this AMP was produced, no relevant </w:t>
      </w:r>
      <w:r w:rsidR="00685EAA" w:rsidRPr="00685EAA">
        <w:rPr>
          <w:rFonts w:ascii="Times New Roman" w:hAnsi="Times New Roman"/>
          <w:sz w:val="24"/>
          <w:szCs w:val="24"/>
        </w:rPr>
        <w:t xml:space="preserve">publicly available </w:t>
      </w:r>
      <w:r w:rsidRPr="000561AF">
        <w:rPr>
          <w:rFonts w:ascii="Times New Roman" w:hAnsi="Times New Roman"/>
          <w:sz w:val="24"/>
          <w:szCs w:val="24"/>
        </w:rPr>
        <w:t xml:space="preserve">R&amp;D </w:t>
      </w:r>
      <w:r w:rsidR="004873F2">
        <w:rPr>
          <w:rFonts w:ascii="Times New Roman" w:hAnsi="Times New Roman"/>
          <w:sz w:val="24"/>
          <w:szCs w:val="24"/>
        </w:rPr>
        <w:t xml:space="preserve">for the specific case of feedwater cracking </w:t>
      </w:r>
      <w:r w:rsidRPr="000561AF">
        <w:rPr>
          <w:rFonts w:ascii="Times New Roman" w:hAnsi="Times New Roman"/>
          <w:sz w:val="24"/>
          <w:szCs w:val="24"/>
        </w:rPr>
        <w:t>was identified.</w:t>
      </w:r>
      <w:r w:rsidR="00685EAA">
        <w:rPr>
          <w:rFonts w:ascii="Times New Roman" w:hAnsi="Times New Roman"/>
          <w:sz w:val="24"/>
          <w:szCs w:val="24"/>
        </w:rPr>
        <w:t xml:space="preserve"> </w:t>
      </w:r>
    </w:p>
    <w:p w14:paraId="64ACC401" w14:textId="77777777" w:rsidR="0049679C" w:rsidRPr="00EF2324" w:rsidRDefault="0049679C" w:rsidP="00FC79A1">
      <w:pPr>
        <w:pStyle w:val="Body"/>
        <w:jc w:val="both"/>
        <w:rPr>
          <w:rFonts w:ascii="Times New Roman" w:hAnsi="Times New Roman"/>
          <w:sz w:val="24"/>
          <w:szCs w:val="24"/>
        </w:rPr>
      </w:pPr>
    </w:p>
    <w:p w14:paraId="52E85180" w14:textId="77777777" w:rsidR="00EF2324" w:rsidRPr="00C627A6" w:rsidRDefault="00A93699" w:rsidP="00FC79A1">
      <w:pPr>
        <w:pStyle w:val="Body"/>
        <w:numPr>
          <w:ilvl w:val="0"/>
          <w:numId w:val="42"/>
        </w:numPr>
        <w:tabs>
          <w:tab w:val="clear" w:pos="360"/>
        </w:tabs>
        <w:ind w:left="426" w:hanging="426"/>
        <w:jc w:val="both"/>
        <w:rPr>
          <w:rFonts w:ascii="Times New Roman" w:hAnsi="Times New Roman"/>
          <w:b/>
          <w:i/>
          <w:color w:val="000000"/>
          <w:sz w:val="24"/>
          <w:szCs w:val="24"/>
        </w:rPr>
      </w:pPr>
      <w:r w:rsidRPr="00EF2324">
        <w:rPr>
          <w:rFonts w:ascii="Times New Roman" w:hAnsi="Times New Roman"/>
          <w:b/>
          <w:i/>
          <w:color w:val="000000"/>
          <w:sz w:val="24"/>
          <w:szCs w:val="24"/>
        </w:rPr>
        <w:t xml:space="preserve">Quality management:  </w:t>
      </w:r>
    </w:p>
    <w:p w14:paraId="358B6DFF" w14:textId="0AE6D85A" w:rsidR="00A93699" w:rsidRPr="00B35D4F" w:rsidRDefault="00A93699" w:rsidP="00FC79A1">
      <w:pPr>
        <w:pStyle w:val="Body"/>
        <w:jc w:val="both"/>
        <w:rPr>
          <w:rFonts w:ascii="Times New Roman" w:hAnsi="Times New Roman"/>
          <w:color w:val="000000"/>
          <w:sz w:val="24"/>
          <w:szCs w:val="24"/>
          <w:lang w:val="en-GB" w:eastAsia="ja-JP"/>
        </w:rPr>
      </w:pPr>
      <w:r w:rsidRPr="00EF2324">
        <w:rPr>
          <w:rFonts w:ascii="Times New Roman" w:hAnsi="Times New Roman"/>
          <w:color w:val="000000"/>
          <w:sz w:val="24"/>
          <w:szCs w:val="24"/>
          <w:lang w:eastAsia="ja-JP"/>
        </w:rPr>
        <w:t>Site quality assurance procedures, review and approval processes, and administrative controls are implemented</w:t>
      </w:r>
      <w:r w:rsidR="00EF2324">
        <w:rPr>
          <w:rFonts w:ascii="Times New Roman" w:hAnsi="Times New Roman"/>
          <w:color w:val="000000"/>
          <w:sz w:val="24"/>
          <w:szCs w:val="24"/>
          <w:lang w:eastAsia="ja-JP"/>
        </w:rPr>
        <w:t xml:space="preserve"> in accordance with the different national regulatory requirements (e.g., 10 CFR 50, Appendix B [</w:t>
      </w:r>
      <w:r w:rsidR="00BD5EEA">
        <w:rPr>
          <w:rFonts w:ascii="Times New Roman" w:hAnsi="Times New Roman"/>
          <w:color w:val="000000"/>
          <w:sz w:val="24"/>
          <w:szCs w:val="24"/>
          <w:lang w:eastAsia="ja-JP"/>
        </w:rPr>
        <w:t>1</w:t>
      </w:r>
      <w:r w:rsidR="00071485">
        <w:rPr>
          <w:rFonts w:ascii="Times New Roman" w:hAnsi="Times New Roman"/>
          <w:color w:val="000000"/>
          <w:sz w:val="24"/>
          <w:szCs w:val="24"/>
          <w:lang w:eastAsia="ja-JP"/>
        </w:rPr>
        <w:t>2</w:t>
      </w:r>
      <w:r w:rsidR="00EF2324">
        <w:rPr>
          <w:rFonts w:ascii="Times New Roman" w:hAnsi="Times New Roman"/>
          <w:color w:val="000000"/>
          <w:sz w:val="24"/>
          <w:szCs w:val="24"/>
          <w:lang w:eastAsia="ja-JP"/>
        </w:rPr>
        <w:t>]</w:t>
      </w:r>
      <w:r w:rsidRPr="00EF2324">
        <w:rPr>
          <w:rFonts w:ascii="Times New Roman" w:hAnsi="Times New Roman"/>
          <w:color w:val="000000"/>
          <w:sz w:val="24"/>
          <w:szCs w:val="24"/>
          <w:lang w:eastAsia="ja-JP"/>
        </w:rPr>
        <w:t>.</w:t>
      </w:r>
    </w:p>
    <w:p w14:paraId="4107A8F4" w14:textId="77777777" w:rsidR="00A93699" w:rsidRPr="00EF2324" w:rsidRDefault="00A93699" w:rsidP="00FC79A1">
      <w:pPr>
        <w:pStyle w:val="References"/>
        <w:jc w:val="both"/>
        <w:rPr>
          <w:rFonts w:ascii="Times New Roman" w:eastAsia="Times New Roman" w:hAnsi="Times New Roman" w:cs="Times New Roman"/>
          <w:color w:val="000000"/>
          <w:sz w:val="24"/>
          <w:szCs w:val="24"/>
        </w:rPr>
      </w:pPr>
      <w:bookmarkStart w:id="3" w:name="_IAEA-IGALL_XI.M8_BWR"/>
      <w:bookmarkEnd w:id="0"/>
      <w:bookmarkEnd w:id="1"/>
      <w:bookmarkEnd w:id="3"/>
    </w:p>
    <w:p w14:paraId="5DE95FE5" w14:textId="77777777" w:rsidR="00A93699" w:rsidRPr="00EF2324" w:rsidRDefault="00A93699" w:rsidP="00FC79A1">
      <w:pPr>
        <w:pStyle w:val="Heading3"/>
        <w:spacing w:before="120"/>
        <w:jc w:val="both"/>
        <w:rPr>
          <w:rFonts w:ascii="Times New Roman" w:hAnsi="Times New Roman"/>
          <w:color w:val="000000"/>
          <w:sz w:val="24"/>
          <w:szCs w:val="24"/>
        </w:rPr>
      </w:pPr>
      <w:bookmarkStart w:id="4" w:name="_Toc88877594"/>
      <w:r w:rsidRPr="00EF2324">
        <w:rPr>
          <w:rFonts w:ascii="Times New Roman" w:hAnsi="Times New Roman"/>
          <w:color w:val="000000"/>
          <w:sz w:val="24"/>
          <w:szCs w:val="24"/>
        </w:rPr>
        <w:t>References</w:t>
      </w:r>
      <w:bookmarkEnd w:id="4"/>
    </w:p>
    <w:p w14:paraId="5D10CA6D" w14:textId="77777777" w:rsidR="00DA2A57" w:rsidRPr="00B35D4F" w:rsidRDefault="0035302F" w:rsidP="00FC79A1">
      <w:pPr>
        <w:pStyle w:val="References"/>
        <w:numPr>
          <w:ilvl w:val="0"/>
          <w:numId w:val="47"/>
        </w:numPr>
        <w:ind w:left="567" w:hanging="567"/>
        <w:jc w:val="both"/>
        <w:rPr>
          <w:rFonts w:ascii="Times New Roman" w:eastAsia="Times New Roman" w:hAnsi="Times New Roman" w:cs="Times New Roman"/>
          <w:sz w:val="24"/>
          <w:szCs w:val="24"/>
        </w:rPr>
      </w:pPr>
      <w:r w:rsidRPr="00B35D4F">
        <w:rPr>
          <w:rFonts w:ascii="Times New Roman" w:eastAsia="Times New Roman" w:hAnsi="Times New Roman" w:cs="Times New Roman"/>
          <w:sz w:val="24"/>
          <w:szCs w:val="24"/>
        </w:rPr>
        <w:t xml:space="preserve">UNITED STATES NUCLEAR REGULATORY COMMISSION, </w:t>
      </w:r>
      <w:r w:rsidR="00DA2A57" w:rsidRPr="00B35D4F">
        <w:rPr>
          <w:rFonts w:ascii="Times New Roman" w:eastAsia="Times New Roman" w:hAnsi="Times New Roman" w:cs="Times New Roman"/>
          <w:sz w:val="24"/>
          <w:szCs w:val="24"/>
        </w:rPr>
        <w:t xml:space="preserve">BWR Feedwater Nozzle and Control Rod Drive Return Line Nozzle Cracking, </w:t>
      </w:r>
      <w:r w:rsidRPr="00B35D4F">
        <w:rPr>
          <w:rFonts w:ascii="Times New Roman" w:eastAsia="Times New Roman" w:hAnsi="Times New Roman" w:cs="Times New Roman"/>
          <w:sz w:val="24"/>
          <w:szCs w:val="24"/>
        </w:rPr>
        <w:t>NUREG-0619, USNRC</w:t>
      </w:r>
      <w:r w:rsidR="00DA2A57" w:rsidRPr="00B35D4F">
        <w:rPr>
          <w:rFonts w:ascii="Times New Roman" w:eastAsia="Times New Roman" w:hAnsi="Times New Roman" w:cs="Times New Roman"/>
          <w:sz w:val="24"/>
          <w:szCs w:val="24"/>
        </w:rPr>
        <w:t>, November 1980</w:t>
      </w:r>
    </w:p>
    <w:p w14:paraId="6832A990" w14:textId="77777777" w:rsidR="0035302F" w:rsidRPr="0075128A" w:rsidRDefault="0035302F" w:rsidP="00FC79A1">
      <w:pPr>
        <w:pStyle w:val="References"/>
        <w:numPr>
          <w:ilvl w:val="0"/>
          <w:numId w:val="47"/>
        </w:numPr>
        <w:ind w:left="567" w:hanging="567"/>
        <w:jc w:val="both"/>
        <w:rPr>
          <w:rFonts w:ascii="Times New Roman" w:eastAsia="Times New Roman" w:hAnsi="Times New Roman" w:cs="Times New Roman"/>
          <w:sz w:val="24"/>
          <w:szCs w:val="24"/>
        </w:rPr>
      </w:pPr>
      <w:r w:rsidRPr="0075128A">
        <w:rPr>
          <w:rFonts w:ascii="Times New Roman" w:eastAsia="Times New Roman" w:hAnsi="Times New Roman" w:cs="Times New Roman"/>
          <w:sz w:val="24"/>
          <w:szCs w:val="24"/>
        </w:rPr>
        <w:t xml:space="preserve">JAPAN SOCIETY OF MECHANICAL ENGINEERS, </w:t>
      </w:r>
      <w:r w:rsidR="00DA2A57" w:rsidRPr="0075128A">
        <w:rPr>
          <w:rFonts w:ascii="Times New Roman" w:eastAsia="Times New Roman" w:hAnsi="Times New Roman" w:cs="Times New Roman"/>
          <w:sz w:val="24"/>
          <w:szCs w:val="24"/>
        </w:rPr>
        <w:t>IA, IB Code for Nuclear Power Generation Facilities - Rule on Fitness-for-Service for Nuclear Power Plants</w:t>
      </w:r>
      <w:r w:rsidRPr="0075128A">
        <w:rPr>
          <w:rFonts w:ascii="Times New Roman" w:eastAsia="Times New Roman" w:hAnsi="Times New Roman" w:cs="Times New Roman"/>
          <w:sz w:val="24"/>
          <w:szCs w:val="24"/>
        </w:rPr>
        <w:t>, JSME S NA1 -</w:t>
      </w:r>
      <w:r w:rsidR="00902121" w:rsidRPr="00484EFF">
        <w:rPr>
          <w:rFonts w:ascii="Times New Roman" w:eastAsia="Times New Roman" w:hAnsi="Times New Roman" w:cs="Times New Roman" w:hint="eastAsia"/>
          <w:sz w:val="24"/>
          <w:szCs w:val="24"/>
        </w:rPr>
        <w:t>2012</w:t>
      </w:r>
      <w:r w:rsidR="002911D3" w:rsidRPr="00484EFF">
        <w:rPr>
          <w:rFonts w:ascii="Times New Roman" w:eastAsia="Times New Roman" w:hAnsi="Times New Roman" w:cs="Times New Roman"/>
          <w:sz w:val="24"/>
          <w:szCs w:val="24"/>
        </w:rPr>
        <w:t xml:space="preserve"> </w:t>
      </w:r>
      <w:r w:rsidR="00902121" w:rsidRPr="00FF725A">
        <w:rPr>
          <w:rFonts w:ascii="Times New Roman" w:eastAsia="Times New Roman" w:hAnsi="Times New Roman" w:cs="Times New Roman" w:hint="eastAsia"/>
          <w:sz w:val="24"/>
          <w:szCs w:val="24"/>
        </w:rPr>
        <w:t>(</w:t>
      </w:r>
      <w:r w:rsidR="00902121" w:rsidRPr="00FF725A">
        <w:rPr>
          <w:rFonts w:ascii="Times New Roman" w:eastAsia="Times New Roman" w:hAnsi="Times New Roman" w:cs="Times New Roman"/>
          <w:sz w:val="24"/>
          <w:szCs w:val="24"/>
        </w:rPr>
        <w:t>addendum</w:t>
      </w:r>
      <w:r w:rsidR="00683DEC" w:rsidRPr="00F06524">
        <w:rPr>
          <w:rFonts w:ascii="Times New Roman" w:eastAsia="Times New Roman" w:hAnsi="Times New Roman" w:cs="Times New Roman"/>
          <w:sz w:val="24"/>
          <w:szCs w:val="24"/>
        </w:rPr>
        <w:t xml:space="preserve"> </w:t>
      </w:r>
      <w:r w:rsidR="00902121" w:rsidRPr="00F06524">
        <w:rPr>
          <w:rFonts w:ascii="Times New Roman" w:eastAsia="Times New Roman" w:hAnsi="Times New Roman" w:cs="Times New Roman"/>
          <w:sz w:val="24"/>
          <w:szCs w:val="24"/>
        </w:rPr>
        <w:t>2015)</w:t>
      </w:r>
    </w:p>
    <w:p w14:paraId="7A9FDDB7" w14:textId="77777777" w:rsidR="00DA2A57" w:rsidRDefault="0035302F" w:rsidP="00FC79A1">
      <w:pPr>
        <w:pStyle w:val="References"/>
        <w:numPr>
          <w:ilvl w:val="0"/>
          <w:numId w:val="47"/>
        </w:numPr>
        <w:ind w:left="567" w:hanging="567"/>
        <w:jc w:val="both"/>
        <w:rPr>
          <w:rFonts w:ascii="Times New Roman" w:eastAsia="Times New Roman" w:hAnsi="Times New Roman" w:cs="Times New Roman"/>
          <w:sz w:val="24"/>
          <w:szCs w:val="24"/>
        </w:rPr>
      </w:pPr>
      <w:r w:rsidRPr="00B35D4F">
        <w:rPr>
          <w:rFonts w:ascii="Times New Roman" w:eastAsia="Times New Roman" w:hAnsi="Times New Roman" w:cs="Times New Roman"/>
          <w:sz w:val="24"/>
          <w:szCs w:val="24"/>
        </w:rPr>
        <w:t>BWR OWNERS’ GROUP, Alternate BWR Feed</w:t>
      </w:r>
      <w:r w:rsidR="002D305F" w:rsidRPr="00B35D4F">
        <w:rPr>
          <w:rFonts w:ascii="Times New Roman" w:eastAsia="Times New Roman" w:hAnsi="Times New Roman" w:cs="Times New Roman"/>
          <w:sz w:val="24"/>
          <w:szCs w:val="24"/>
        </w:rPr>
        <w:t>w</w:t>
      </w:r>
      <w:r w:rsidR="00DA2A57" w:rsidRPr="00B35D4F">
        <w:rPr>
          <w:rFonts w:ascii="Times New Roman" w:eastAsia="Times New Roman" w:hAnsi="Times New Roman" w:cs="Times New Roman"/>
          <w:sz w:val="24"/>
          <w:szCs w:val="24"/>
        </w:rPr>
        <w:t xml:space="preserve">ater Nozzle Inspection Requirements, </w:t>
      </w:r>
      <w:r w:rsidRPr="00B35D4F">
        <w:rPr>
          <w:rFonts w:ascii="Times New Roman" w:eastAsia="Times New Roman" w:hAnsi="Times New Roman" w:cs="Times New Roman"/>
          <w:sz w:val="24"/>
          <w:szCs w:val="24"/>
        </w:rPr>
        <w:t>GE-NE-523-A71-0594, Rev. 1, BWROG,</w:t>
      </w:r>
      <w:r w:rsidR="00DA2A57" w:rsidRPr="00B35D4F">
        <w:rPr>
          <w:rFonts w:ascii="Times New Roman" w:eastAsia="Times New Roman" w:hAnsi="Times New Roman" w:cs="Times New Roman"/>
          <w:sz w:val="24"/>
          <w:szCs w:val="24"/>
        </w:rPr>
        <w:t xml:space="preserve"> August 1999</w:t>
      </w:r>
    </w:p>
    <w:p w14:paraId="62099E9A" w14:textId="77777777" w:rsidR="000B18A8" w:rsidRPr="0052538F" w:rsidRDefault="000B18A8" w:rsidP="00FC79A1">
      <w:pPr>
        <w:pStyle w:val="References"/>
        <w:numPr>
          <w:ilvl w:val="0"/>
          <w:numId w:val="47"/>
        </w:numPr>
        <w:ind w:left="567" w:hanging="567"/>
        <w:jc w:val="both"/>
        <w:rPr>
          <w:rFonts w:ascii="Times New Roman" w:eastAsia="Times New Roman" w:hAnsi="Times New Roman" w:cs="Times New Roman"/>
          <w:sz w:val="24"/>
          <w:szCs w:val="24"/>
        </w:rPr>
      </w:pPr>
      <w:r w:rsidRPr="0052538F">
        <w:rPr>
          <w:rFonts w:ascii="Times New Roman" w:eastAsia="Times New Roman" w:hAnsi="Times New Roman" w:cs="Times New Roman"/>
          <w:sz w:val="24"/>
          <w:szCs w:val="24"/>
        </w:rPr>
        <w:t>AMERICAN SOCIETY OF MECHANICAL ENGINEERS, Rules for Inservice Inspection of Nuclear Power Plant Components, The ASME Boiler and Pressure Vessel Code, ASME Section XI, as approved in 10 CFR 50.55a, ASME, New York, NY</w:t>
      </w:r>
    </w:p>
    <w:p w14:paraId="26167428" w14:textId="77777777" w:rsidR="006B5752" w:rsidRPr="0052538F" w:rsidRDefault="006B5752" w:rsidP="00FC79A1">
      <w:pPr>
        <w:pStyle w:val="References"/>
        <w:numPr>
          <w:ilvl w:val="0"/>
          <w:numId w:val="47"/>
        </w:numPr>
        <w:ind w:left="567" w:hanging="567"/>
        <w:jc w:val="both"/>
        <w:rPr>
          <w:rFonts w:ascii="Times New Roman" w:eastAsia="Times New Roman" w:hAnsi="Times New Roman" w:cs="Times New Roman"/>
          <w:sz w:val="24"/>
          <w:szCs w:val="24"/>
        </w:rPr>
      </w:pPr>
      <w:r w:rsidRPr="0052538F">
        <w:rPr>
          <w:rFonts w:ascii="Times New Roman" w:eastAsia="Times New Roman" w:hAnsi="Times New Roman" w:cs="Times New Roman"/>
          <w:sz w:val="24"/>
          <w:szCs w:val="24"/>
        </w:rPr>
        <w:t>Nuclear Regulation Authority Japan, Operative guideline for extension of license application of the duration of nuclear reactor operation, NRA, 2014</w:t>
      </w:r>
    </w:p>
    <w:p w14:paraId="4672DFD3" w14:textId="77777777" w:rsidR="009B6BD7" w:rsidRDefault="009B6BD7" w:rsidP="00FC79A1">
      <w:pPr>
        <w:pStyle w:val="References"/>
        <w:numPr>
          <w:ilvl w:val="0"/>
          <w:numId w:val="47"/>
        </w:numPr>
        <w:ind w:left="567" w:hanging="567"/>
        <w:jc w:val="both"/>
        <w:rPr>
          <w:rFonts w:ascii="Times New Roman" w:eastAsia="Times New Roman" w:hAnsi="Times New Roman" w:cs="Times New Roman"/>
          <w:sz w:val="24"/>
          <w:szCs w:val="24"/>
        </w:rPr>
      </w:pPr>
      <w:r w:rsidRPr="00A10B04">
        <w:rPr>
          <w:rFonts w:ascii="Times New Roman" w:eastAsia="Times New Roman" w:hAnsi="Times New Roman" w:cs="Times New Roman"/>
          <w:sz w:val="24"/>
          <w:szCs w:val="24"/>
        </w:rPr>
        <w:lastRenderedPageBreak/>
        <w:t>ASME Press, Companion Guide to the ASME Code Boiler &amp; Pressure Vessel Code, Volume 3, Chapter 41.3.2, BWR Reactor Internals and Other BWR Issues, Third Ed., 2009</w:t>
      </w:r>
    </w:p>
    <w:p w14:paraId="40016B75" w14:textId="77777777" w:rsidR="009B6BD7" w:rsidRPr="00A10B04" w:rsidRDefault="009B6BD7" w:rsidP="00FC79A1">
      <w:pPr>
        <w:pStyle w:val="References"/>
        <w:numPr>
          <w:ilvl w:val="0"/>
          <w:numId w:val="47"/>
        </w:numPr>
        <w:ind w:left="567" w:hanging="567"/>
        <w:jc w:val="both"/>
        <w:rPr>
          <w:rFonts w:ascii="Times New Roman" w:eastAsia="Times New Roman" w:hAnsi="Times New Roman" w:cs="Times New Roman"/>
          <w:sz w:val="24"/>
          <w:szCs w:val="24"/>
        </w:rPr>
      </w:pPr>
      <w:r w:rsidRPr="00A10B04">
        <w:rPr>
          <w:rFonts w:ascii="Times New Roman" w:eastAsia="Times New Roman" w:hAnsi="Times New Roman" w:cs="Times New Roman"/>
          <w:sz w:val="24"/>
          <w:szCs w:val="24"/>
        </w:rPr>
        <w:t>INTERNATIONAL ATOMIC ENERGY AGENCY, Assessment and management of ageing of major nuclear power plant components important to safety: BWR pressure vessels, IAEA-TECDOC-1470, IAEA, Vienna, October 2005</w:t>
      </w:r>
    </w:p>
    <w:p w14:paraId="11843E20" w14:textId="77777777" w:rsidR="009B6BD7" w:rsidRPr="0075128A" w:rsidRDefault="009B6BD7" w:rsidP="00FC79A1">
      <w:pPr>
        <w:pStyle w:val="References"/>
        <w:numPr>
          <w:ilvl w:val="0"/>
          <w:numId w:val="47"/>
        </w:numPr>
        <w:ind w:left="567" w:hanging="567"/>
        <w:jc w:val="both"/>
        <w:rPr>
          <w:rFonts w:ascii="Times New Roman" w:eastAsia="Times New Roman" w:hAnsi="Times New Roman" w:cs="Times New Roman"/>
          <w:sz w:val="24"/>
          <w:szCs w:val="24"/>
        </w:rPr>
      </w:pPr>
      <w:r w:rsidRPr="0075128A">
        <w:rPr>
          <w:rFonts w:ascii="Times New Roman" w:eastAsia="Times New Roman" w:hAnsi="Times New Roman" w:cs="Times New Roman"/>
          <w:sz w:val="24"/>
          <w:szCs w:val="24"/>
        </w:rPr>
        <w:t>UNITED STATES NUCLEAR REGULATORY COMMISSION, BWR Feedwater Nozzle and Control Rod Drive Return Line Nozzle Cracking (NUREG-0619)</w:t>
      </w:r>
    </w:p>
    <w:p w14:paraId="19500434" w14:textId="77777777" w:rsidR="009B6BD7" w:rsidRDefault="009B6BD7" w:rsidP="00FC79A1">
      <w:pPr>
        <w:pStyle w:val="References"/>
        <w:numPr>
          <w:ilvl w:val="0"/>
          <w:numId w:val="47"/>
        </w:numPr>
        <w:ind w:left="567" w:hanging="567"/>
        <w:jc w:val="both"/>
        <w:rPr>
          <w:rFonts w:ascii="Times New Roman" w:eastAsia="Times New Roman" w:hAnsi="Times New Roman" w:cs="Times New Roman"/>
          <w:sz w:val="24"/>
          <w:szCs w:val="24"/>
        </w:rPr>
      </w:pPr>
      <w:r w:rsidRPr="00A10B04">
        <w:rPr>
          <w:rFonts w:ascii="Times New Roman" w:eastAsia="Times New Roman" w:hAnsi="Times New Roman" w:cs="Times New Roman"/>
          <w:sz w:val="24"/>
          <w:szCs w:val="24"/>
        </w:rPr>
        <w:t>UNITED STATES NUC</w:t>
      </w:r>
      <w:bookmarkStart w:id="5" w:name="_GoBack"/>
      <w:bookmarkEnd w:id="5"/>
      <w:r w:rsidRPr="00A10B04">
        <w:rPr>
          <w:rFonts w:ascii="Times New Roman" w:eastAsia="Times New Roman" w:hAnsi="Times New Roman" w:cs="Times New Roman"/>
          <w:sz w:val="24"/>
          <w:szCs w:val="24"/>
        </w:rPr>
        <w:t>LEAR REGULATORY COMMISSION, Generic Letter 81-11, USNRC, February 29, 1981</w:t>
      </w:r>
    </w:p>
    <w:p w14:paraId="2DBE09AC" w14:textId="77777777" w:rsidR="008F3E10" w:rsidRPr="008F72EE" w:rsidRDefault="008F3E10" w:rsidP="00FC79A1">
      <w:pPr>
        <w:pStyle w:val="References"/>
        <w:numPr>
          <w:ilvl w:val="0"/>
          <w:numId w:val="47"/>
        </w:numPr>
        <w:ind w:left="567" w:hanging="567"/>
        <w:jc w:val="both"/>
        <w:rPr>
          <w:rFonts w:ascii="Times New Roman" w:eastAsia="Times New Roman" w:hAnsi="Times New Roman" w:cs="Times New Roman"/>
          <w:sz w:val="24"/>
          <w:szCs w:val="24"/>
        </w:rPr>
      </w:pPr>
      <w:r>
        <w:rPr>
          <w:rFonts w:ascii="Times New Roman" w:hAnsi="Times New Roman" w:cs="Times New Roman"/>
          <w:sz w:val="24"/>
          <w:szCs w:val="24"/>
        </w:rPr>
        <w:t xml:space="preserve">UNITED STATES NUCLEAR REGULATORY COMMISSION, </w:t>
      </w:r>
      <w:r w:rsidRPr="00A019F7">
        <w:rPr>
          <w:rFonts w:ascii="Times New Roman" w:hAnsi="Times New Roman" w:cs="Times New Roman"/>
          <w:sz w:val="24"/>
          <w:szCs w:val="24"/>
        </w:rPr>
        <w:t xml:space="preserve">Generic Aging Lessons Learned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Subsequent License Renewal </w:t>
      </w:r>
      <w:r w:rsidRPr="00A019F7">
        <w:rPr>
          <w:rFonts w:ascii="Times New Roman" w:hAnsi="Times New Roman" w:cs="Times New Roman"/>
          <w:sz w:val="24"/>
          <w:szCs w:val="24"/>
        </w:rPr>
        <w:t>(GALL</w:t>
      </w:r>
      <w:r>
        <w:rPr>
          <w:rFonts w:ascii="Times New Roman" w:hAnsi="Times New Roman" w:cs="Times New Roman"/>
          <w:sz w:val="24"/>
          <w:szCs w:val="24"/>
        </w:rPr>
        <w:t>-SLR</w:t>
      </w:r>
      <w:r w:rsidRPr="00A019F7">
        <w:rPr>
          <w:rFonts w:ascii="Times New Roman" w:hAnsi="Times New Roman" w:cs="Times New Roman"/>
          <w:sz w:val="24"/>
          <w:szCs w:val="24"/>
        </w:rPr>
        <w:t xml:space="preserve">) Report, </w:t>
      </w:r>
      <w:r>
        <w:rPr>
          <w:rFonts w:ascii="Times New Roman" w:hAnsi="Times New Roman" w:cs="Times New Roman"/>
          <w:sz w:val="24"/>
          <w:szCs w:val="24"/>
        </w:rPr>
        <w:t>NUREG-2191,</w:t>
      </w:r>
      <w:r w:rsidRPr="00A019F7">
        <w:rPr>
          <w:rFonts w:ascii="Times New Roman" w:hAnsi="Times New Roman" w:cs="Times New Roman"/>
          <w:sz w:val="24"/>
          <w:szCs w:val="24"/>
        </w:rPr>
        <w:t xml:space="preserve"> </w:t>
      </w:r>
      <w:r>
        <w:rPr>
          <w:rFonts w:ascii="Times New Roman" w:hAnsi="Times New Roman" w:cs="Times New Roman"/>
          <w:sz w:val="24"/>
          <w:szCs w:val="24"/>
        </w:rPr>
        <w:t xml:space="preserve">USNRC, May 2017 </w:t>
      </w:r>
    </w:p>
    <w:p w14:paraId="6E85C999" w14:textId="77777777" w:rsidR="008F3E10" w:rsidRPr="00752C28" w:rsidRDefault="008F3E10" w:rsidP="00FC79A1">
      <w:pPr>
        <w:pStyle w:val="References"/>
        <w:numPr>
          <w:ilvl w:val="0"/>
          <w:numId w:val="47"/>
        </w:numPr>
        <w:ind w:left="567" w:hanging="567"/>
        <w:jc w:val="both"/>
        <w:rPr>
          <w:rFonts w:ascii="Times New Roman" w:eastAsia="Times New Roman" w:hAnsi="Times New Roman" w:cs="Times New Roman"/>
          <w:sz w:val="24"/>
          <w:szCs w:val="24"/>
        </w:rPr>
      </w:pPr>
      <w:r w:rsidRPr="00752C28">
        <w:rPr>
          <w:sz w:val="24"/>
          <w:szCs w:val="24"/>
        </w:rPr>
        <w:t xml:space="preserve"> </w:t>
      </w:r>
      <w:r w:rsidR="00CA7142" w:rsidRPr="00752C28">
        <w:rPr>
          <w:rFonts w:ascii="Times New Roman" w:hAnsi="Times New Roman" w:cs="Times New Roman"/>
          <w:sz w:val="24"/>
          <w:szCs w:val="24"/>
        </w:rPr>
        <w:t xml:space="preserve">UNITED STATES NUCLEAR REGULATORY COMMISSION, </w:t>
      </w:r>
      <w:r w:rsidRPr="00752C28">
        <w:rPr>
          <w:rFonts w:ascii="Times New Roman" w:hAnsi="Times New Roman" w:cs="Times New Roman"/>
          <w:sz w:val="24"/>
          <w:szCs w:val="24"/>
        </w:rPr>
        <w:t xml:space="preserve">NUREG-2221, </w:t>
      </w:r>
      <w:r w:rsidRPr="00752C28">
        <w:rPr>
          <w:rFonts w:ascii="Times New Roman" w:hAnsi="Times New Roman" w:cs="Times New Roman"/>
          <w:bCs/>
          <w:sz w:val="24"/>
          <w:szCs w:val="24"/>
        </w:rPr>
        <w:t>Technical Bases for Changes in the Subsequent License Renewal Guidance Documents NUREG–2191 and NUREG–2192</w:t>
      </w:r>
    </w:p>
    <w:p w14:paraId="1D93E2AD" w14:textId="77777777" w:rsidR="006B5752" w:rsidRPr="0052538F" w:rsidRDefault="006B5752" w:rsidP="00FC79A1">
      <w:pPr>
        <w:pStyle w:val="References"/>
        <w:numPr>
          <w:ilvl w:val="0"/>
          <w:numId w:val="47"/>
        </w:numPr>
        <w:ind w:left="567" w:hanging="567"/>
        <w:jc w:val="both"/>
        <w:rPr>
          <w:rFonts w:ascii="Times New Roman" w:eastAsia="Times New Roman" w:hAnsi="Times New Roman" w:cs="Times New Roman"/>
          <w:sz w:val="24"/>
          <w:szCs w:val="24"/>
        </w:rPr>
      </w:pPr>
      <w:r w:rsidRPr="0052538F">
        <w:rPr>
          <w:rFonts w:ascii="Times New Roman" w:eastAsia="Times New Roman" w:hAnsi="Times New Roman" w:cs="Times New Roman"/>
          <w:sz w:val="24"/>
          <w:szCs w:val="24"/>
        </w:rPr>
        <w:t xml:space="preserve">UNITED STATES NUCLEAR REGULATORY COMMISSION, 10 CFR Part 50, Appendix B, Quality Assurance Criteria for Nuclear Power Plants, Office of the Federal Register, National Archives and Records Administration, USNRC, </w:t>
      </w:r>
      <w:r w:rsidR="00633986">
        <w:rPr>
          <w:rFonts w:ascii="Times New Roman" w:eastAsia="Times New Roman" w:hAnsi="Times New Roman" w:cs="Times New Roman"/>
          <w:sz w:val="24"/>
          <w:szCs w:val="24"/>
        </w:rPr>
        <w:t>Latest Edition</w:t>
      </w:r>
    </w:p>
    <w:p w14:paraId="4D6BD67F" w14:textId="77777777" w:rsidR="001B3C37" w:rsidRPr="00B35D4F" w:rsidRDefault="001B3C37" w:rsidP="00B35D4F">
      <w:pPr>
        <w:pStyle w:val="References"/>
        <w:tabs>
          <w:tab w:val="left" w:pos="567"/>
        </w:tabs>
        <w:ind w:left="0" w:firstLine="0"/>
        <w:jc w:val="both"/>
        <w:rPr>
          <w:rFonts w:ascii="Times New Roman" w:eastAsia="Times New Roman" w:hAnsi="Times New Roman" w:cs="Times New Roman"/>
          <w:sz w:val="24"/>
          <w:szCs w:val="24"/>
        </w:rPr>
      </w:pPr>
      <w:bookmarkStart w:id="6" w:name="_IAEA-IGALL_XI.M5_BWR"/>
      <w:bookmarkEnd w:id="6"/>
    </w:p>
    <w:sectPr w:rsidR="001B3C37" w:rsidRPr="00B35D4F" w:rsidSect="00C627A6">
      <w:footerReference w:type="even" r:id="rId12"/>
      <w:footerReference w:type="default" r:id="rId13"/>
      <w:headerReference w:type="first" r:id="rId14"/>
      <w:footerReference w:type="first" r:id="rId15"/>
      <w:pgSz w:w="11906" w:h="16838" w:code="9"/>
      <w:pgMar w:top="1440" w:right="1274" w:bottom="1440" w:left="1440" w:header="720" w:footer="120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8ACAB" w14:textId="77777777" w:rsidR="00E91C8A" w:rsidRDefault="00E91C8A" w:rsidP="004F6F18">
      <w:r>
        <w:separator/>
      </w:r>
    </w:p>
  </w:endnote>
  <w:endnote w:type="continuationSeparator" w:id="0">
    <w:p w14:paraId="25CC0E4E" w14:textId="77777777" w:rsidR="00E91C8A" w:rsidRDefault="00E91C8A"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E9F5" w14:textId="77777777" w:rsidR="00A93699" w:rsidRPr="00354460" w:rsidRDefault="00A93699" w:rsidP="00351037">
    <w:pPr>
      <w:pStyle w:val="Footer"/>
    </w:pPr>
    <w:r w:rsidRPr="00354460">
      <w:rPr>
        <w:rStyle w:val="PageNumber"/>
      </w:rPr>
      <w:t>NUREG-1801, Rev. 2</w:t>
    </w:r>
    <w:r w:rsidRPr="00354460">
      <w:rPr>
        <w:rStyle w:val="PageNumber"/>
      </w:rPr>
      <w:tab/>
      <w:t>XI E5-</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F29A3" w14:textId="7FB6C597" w:rsidR="00A93699" w:rsidRPr="00354460" w:rsidRDefault="00A93699" w:rsidP="00C627A6">
    <w:pPr>
      <w:pStyle w:val="Footer"/>
      <w:spacing w:before="240"/>
    </w:pPr>
    <w:r w:rsidRPr="00354460">
      <w:rPr>
        <w:rStyle w:val="PageNumber"/>
      </w:rPr>
      <w:tab/>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sidR="00D80BEC">
      <w:rPr>
        <w:rStyle w:val="PageNumber"/>
      </w:rPr>
      <w:t>2</w:t>
    </w:r>
    <w:r w:rsidRPr="00354460">
      <w:rPr>
        <w:rStyle w:val="PageNumber"/>
      </w:rPr>
      <w:fldChar w:fldCharType="end"/>
    </w:r>
    <w:r w:rsidRPr="00354460">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E04F" w14:textId="77777777" w:rsidR="00A93699" w:rsidRDefault="00A93699" w:rsidP="00351037">
    <w:pPr>
      <w:pStyle w:val="Footer"/>
      <w:jc w:val="right"/>
    </w:pPr>
  </w:p>
  <w:p w14:paraId="2FA80D64" w14:textId="77777777" w:rsidR="00A93699" w:rsidRDefault="00A93699">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A333" w14:textId="77777777" w:rsidR="00E91C8A" w:rsidRDefault="00E91C8A" w:rsidP="004F6F18">
      <w:r>
        <w:separator/>
      </w:r>
    </w:p>
  </w:footnote>
  <w:footnote w:type="continuationSeparator" w:id="0">
    <w:p w14:paraId="51578376" w14:textId="77777777" w:rsidR="00E91C8A" w:rsidRDefault="00E91C8A" w:rsidP="004F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B34A7" w14:textId="77777777" w:rsidR="00A93699" w:rsidRPr="00A239DE" w:rsidRDefault="00A93699" w:rsidP="0035103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3036FD08"/>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BF4DD02"/>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77A6B"/>
    <w:multiLevelType w:val="hybridMultilevel"/>
    <w:tmpl w:val="DA1C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05D12"/>
    <w:multiLevelType w:val="hybridMultilevel"/>
    <w:tmpl w:val="4E86BA66"/>
    <w:lvl w:ilvl="0" w:tplc="26A4AD62">
      <w:start w:val="1"/>
      <w:numFmt w:val="decimal"/>
      <w:lvlText w:val="%1."/>
      <w:lvlJc w:val="left"/>
      <w:pPr>
        <w:tabs>
          <w:tab w:val="num" w:pos="360"/>
        </w:tabs>
        <w:ind w:left="360" w:hanging="360"/>
      </w:pPr>
      <w:rPr>
        <w:rFonts w:cs="Times New Roman" w:hint="default"/>
        <w:b/>
      </w:rPr>
    </w:lvl>
    <w:lvl w:ilvl="1" w:tplc="89064AF8">
      <w:start w:val="1"/>
      <w:numFmt w:val="lowerLetter"/>
      <w:lvlText w:val="%2."/>
      <w:lvlJc w:val="left"/>
      <w:pPr>
        <w:tabs>
          <w:tab w:val="num" w:pos="780"/>
        </w:tabs>
        <w:ind w:left="780" w:hanging="360"/>
      </w:pPr>
      <w:rPr>
        <w:rFonts w:cs="Times New Roman" w:hint="default"/>
      </w:rPr>
    </w:lvl>
    <w:lvl w:ilvl="2" w:tplc="0409001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2" w15:restartNumberingAfterBreak="0">
    <w:nsid w:val="045B56C7"/>
    <w:multiLevelType w:val="hybridMultilevel"/>
    <w:tmpl w:val="9476F6CE"/>
    <w:lvl w:ilvl="0" w:tplc="0409000F">
      <w:start w:val="1"/>
      <w:numFmt w:val="decimal"/>
      <w:lvlText w:val="%1."/>
      <w:lvlJc w:val="left"/>
      <w:pPr>
        <w:ind w:left="752"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3" w15:restartNumberingAfterBreak="0">
    <w:nsid w:val="2F2A29E3"/>
    <w:multiLevelType w:val="hybridMultilevel"/>
    <w:tmpl w:val="43F8F544"/>
    <w:lvl w:ilvl="0" w:tplc="E75A1A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2077E2"/>
    <w:multiLevelType w:val="hybridMultilevel"/>
    <w:tmpl w:val="D70C70F2"/>
    <w:lvl w:ilvl="0" w:tplc="063CA4FA">
      <w:start w:val="1"/>
      <w:numFmt w:val="decimal"/>
      <w:lvlText w:val="[%1]"/>
      <w:lvlJc w:val="left"/>
      <w:pPr>
        <w:tabs>
          <w:tab w:val="num" w:pos="1200"/>
        </w:tabs>
        <w:ind w:left="1200" w:hanging="360"/>
      </w:pPr>
      <w:rPr>
        <w:rFonts w:ascii="Arial" w:hAnsi="Arial"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5" w15:restartNumberingAfterBreak="0">
    <w:nsid w:val="3A3250DF"/>
    <w:multiLevelType w:val="hybridMultilevel"/>
    <w:tmpl w:val="D7C07726"/>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6"/>
  </w:num>
  <w:num w:numId="42">
    <w:abstractNumId w:val="11"/>
  </w:num>
  <w:num w:numId="43">
    <w:abstractNumId w:val="14"/>
  </w:num>
  <w:num w:numId="44">
    <w:abstractNumId w:val="12"/>
  </w:num>
  <w:num w:numId="45">
    <w:abstractNumId w:val="10"/>
  </w:num>
  <w:num w:numId="46">
    <w:abstractNumId w:val="15"/>
  </w:num>
  <w:num w:numId="4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19"/>
  <w:hyphenationZone w:val="425"/>
  <w:drawingGridHorizontalSpacing w:val="110"/>
  <w:displayHorizontalDrawingGridEvery w:val="2"/>
  <w:displayVerticalDrawingGridEvery w:val="2"/>
  <w:characterSpacingControl w:val="doNotCompress"/>
  <w:hdrShapeDefaults>
    <o:shapedefaults v:ext="edit" spidmax="15361"/>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6F18"/>
    <w:rsid w:val="00002C45"/>
    <w:rsid w:val="000076F5"/>
    <w:rsid w:val="00012F05"/>
    <w:rsid w:val="00013879"/>
    <w:rsid w:val="00017F4D"/>
    <w:rsid w:val="00025861"/>
    <w:rsid w:val="00037F97"/>
    <w:rsid w:val="00044892"/>
    <w:rsid w:val="000504E0"/>
    <w:rsid w:val="00053102"/>
    <w:rsid w:val="00053A3F"/>
    <w:rsid w:val="00055AE2"/>
    <w:rsid w:val="000561AF"/>
    <w:rsid w:val="00056B04"/>
    <w:rsid w:val="00063312"/>
    <w:rsid w:val="00063D79"/>
    <w:rsid w:val="00064037"/>
    <w:rsid w:val="00067812"/>
    <w:rsid w:val="00071485"/>
    <w:rsid w:val="000869FA"/>
    <w:rsid w:val="00091CBC"/>
    <w:rsid w:val="00093A2E"/>
    <w:rsid w:val="000A0B1A"/>
    <w:rsid w:val="000A271F"/>
    <w:rsid w:val="000A5B6C"/>
    <w:rsid w:val="000B05B0"/>
    <w:rsid w:val="000B07CB"/>
    <w:rsid w:val="000B18A8"/>
    <w:rsid w:val="000B36E6"/>
    <w:rsid w:val="000B71AD"/>
    <w:rsid w:val="000C36AD"/>
    <w:rsid w:val="000D2700"/>
    <w:rsid w:val="000D367D"/>
    <w:rsid w:val="000D37F8"/>
    <w:rsid w:val="000D4D93"/>
    <w:rsid w:val="000D53B9"/>
    <w:rsid w:val="000D6130"/>
    <w:rsid w:val="000E0352"/>
    <w:rsid w:val="000E1FC3"/>
    <w:rsid w:val="000E60F4"/>
    <w:rsid w:val="000F32CA"/>
    <w:rsid w:val="000F3EE6"/>
    <w:rsid w:val="000F4AC8"/>
    <w:rsid w:val="000F4AF9"/>
    <w:rsid w:val="000F78DE"/>
    <w:rsid w:val="00102260"/>
    <w:rsid w:val="0010731B"/>
    <w:rsid w:val="00110C89"/>
    <w:rsid w:val="0011384A"/>
    <w:rsid w:val="0011480D"/>
    <w:rsid w:val="00114B7F"/>
    <w:rsid w:val="001215EC"/>
    <w:rsid w:val="001216F1"/>
    <w:rsid w:val="001235BA"/>
    <w:rsid w:val="001337DF"/>
    <w:rsid w:val="00134275"/>
    <w:rsid w:val="00137345"/>
    <w:rsid w:val="00140DC3"/>
    <w:rsid w:val="00142C79"/>
    <w:rsid w:val="00144887"/>
    <w:rsid w:val="0015259A"/>
    <w:rsid w:val="0015613E"/>
    <w:rsid w:val="001616D5"/>
    <w:rsid w:val="001630A2"/>
    <w:rsid w:val="001632CE"/>
    <w:rsid w:val="00163BA5"/>
    <w:rsid w:val="00166763"/>
    <w:rsid w:val="00172A64"/>
    <w:rsid w:val="00175CB8"/>
    <w:rsid w:val="00185B09"/>
    <w:rsid w:val="00191052"/>
    <w:rsid w:val="00192BD4"/>
    <w:rsid w:val="0019350E"/>
    <w:rsid w:val="00193BA7"/>
    <w:rsid w:val="001A1499"/>
    <w:rsid w:val="001A1B91"/>
    <w:rsid w:val="001A1E89"/>
    <w:rsid w:val="001A2044"/>
    <w:rsid w:val="001A24EA"/>
    <w:rsid w:val="001B33C8"/>
    <w:rsid w:val="001B3C37"/>
    <w:rsid w:val="001B44C0"/>
    <w:rsid w:val="001B6020"/>
    <w:rsid w:val="001B60BD"/>
    <w:rsid w:val="001B63D8"/>
    <w:rsid w:val="001C0D4B"/>
    <w:rsid w:val="001C21DE"/>
    <w:rsid w:val="001C2305"/>
    <w:rsid w:val="001C231C"/>
    <w:rsid w:val="001C3423"/>
    <w:rsid w:val="001C5300"/>
    <w:rsid w:val="001C73F1"/>
    <w:rsid w:val="001C7945"/>
    <w:rsid w:val="001D21CA"/>
    <w:rsid w:val="001D4BA3"/>
    <w:rsid w:val="001D5665"/>
    <w:rsid w:val="001D56AE"/>
    <w:rsid w:val="001E0E21"/>
    <w:rsid w:val="001F0C20"/>
    <w:rsid w:val="001F3345"/>
    <w:rsid w:val="001F4908"/>
    <w:rsid w:val="00201161"/>
    <w:rsid w:val="00205747"/>
    <w:rsid w:val="0021055B"/>
    <w:rsid w:val="00210851"/>
    <w:rsid w:val="00213FFB"/>
    <w:rsid w:val="00217489"/>
    <w:rsid w:val="00222D76"/>
    <w:rsid w:val="00223BCD"/>
    <w:rsid w:val="00226125"/>
    <w:rsid w:val="00227AB6"/>
    <w:rsid w:val="002323FD"/>
    <w:rsid w:val="00237F42"/>
    <w:rsid w:val="00241D60"/>
    <w:rsid w:val="002421A4"/>
    <w:rsid w:val="0024390D"/>
    <w:rsid w:val="00245323"/>
    <w:rsid w:val="002477EA"/>
    <w:rsid w:val="0024795D"/>
    <w:rsid w:val="002527F5"/>
    <w:rsid w:val="00253502"/>
    <w:rsid w:val="00253E9A"/>
    <w:rsid w:val="00255904"/>
    <w:rsid w:val="0026027E"/>
    <w:rsid w:val="00260F09"/>
    <w:rsid w:val="00262298"/>
    <w:rsid w:val="00264198"/>
    <w:rsid w:val="00264A2A"/>
    <w:rsid w:val="00270A37"/>
    <w:rsid w:val="00270E27"/>
    <w:rsid w:val="00283D3B"/>
    <w:rsid w:val="002860CA"/>
    <w:rsid w:val="0028616C"/>
    <w:rsid w:val="00287A67"/>
    <w:rsid w:val="002911D3"/>
    <w:rsid w:val="00291438"/>
    <w:rsid w:val="00292CFC"/>
    <w:rsid w:val="002A15B6"/>
    <w:rsid w:val="002B130F"/>
    <w:rsid w:val="002B4397"/>
    <w:rsid w:val="002C2A3B"/>
    <w:rsid w:val="002C6DFC"/>
    <w:rsid w:val="002D0C1B"/>
    <w:rsid w:val="002D305F"/>
    <w:rsid w:val="002D51BF"/>
    <w:rsid w:val="002D7540"/>
    <w:rsid w:val="002E0430"/>
    <w:rsid w:val="002E4287"/>
    <w:rsid w:val="002E4292"/>
    <w:rsid w:val="002E4983"/>
    <w:rsid w:val="002F2027"/>
    <w:rsid w:val="002F3837"/>
    <w:rsid w:val="002F5544"/>
    <w:rsid w:val="002F605B"/>
    <w:rsid w:val="003011E6"/>
    <w:rsid w:val="003022E4"/>
    <w:rsid w:val="00302F7F"/>
    <w:rsid w:val="00304E9C"/>
    <w:rsid w:val="003116A0"/>
    <w:rsid w:val="00317F1F"/>
    <w:rsid w:val="00325E27"/>
    <w:rsid w:val="00325E33"/>
    <w:rsid w:val="00335DEF"/>
    <w:rsid w:val="003378BD"/>
    <w:rsid w:val="00340B16"/>
    <w:rsid w:val="0034233D"/>
    <w:rsid w:val="00346910"/>
    <w:rsid w:val="00350C84"/>
    <w:rsid w:val="00351037"/>
    <w:rsid w:val="003521FE"/>
    <w:rsid w:val="0035302F"/>
    <w:rsid w:val="00354460"/>
    <w:rsid w:val="00354C78"/>
    <w:rsid w:val="003562C7"/>
    <w:rsid w:val="00356EE5"/>
    <w:rsid w:val="00361481"/>
    <w:rsid w:val="00362530"/>
    <w:rsid w:val="00363886"/>
    <w:rsid w:val="00363A1B"/>
    <w:rsid w:val="00365899"/>
    <w:rsid w:val="003730B2"/>
    <w:rsid w:val="00374474"/>
    <w:rsid w:val="003745D1"/>
    <w:rsid w:val="00375C1B"/>
    <w:rsid w:val="00375C61"/>
    <w:rsid w:val="00384538"/>
    <w:rsid w:val="003847CA"/>
    <w:rsid w:val="0038552F"/>
    <w:rsid w:val="00391772"/>
    <w:rsid w:val="00394451"/>
    <w:rsid w:val="003A1443"/>
    <w:rsid w:val="003A3B11"/>
    <w:rsid w:val="003A4A6B"/>
    <w:rsid w:val="003A4F33"/>
    <w:rsid w:val="003A5C13"/>
    <w:rsid w:val="003A7D5E"/>
    <w:rsid w:val="003C659C"/>
    <w:rsid w:val="003D0050"/>
    <w:rsid w:val="003D0A8F"/>
    <w:rsid w:val="003E3237"/>
    <w:rsid w:val="003E4F39"/>
    <w:rsid w:val="003F3462"/>
    <w:rsid w:val="003F353B"/>
    <w:rsid w:val="00401763"/>
    <w:rsid w:val="00401CFC"/>
    <w:rsid w:val="004046E7"/>
    <w:rsid w:val="004059A4"/>
    <w:rsid w:val="00421627"/>
    <w:rsid w:val="0042375A"/>
    <w:rsid w:val="00433BED"/>
    <w:rsid w:val="00434B84"/>
    <w:rsid w:val="00436BE7"/>
    <w:rsid w:val="00450C32"/>
    <w:rsid w:val="004522D7"/>
    <w:rsid w:val="004537B6"/>
    <w:rsid w:val="00454205"/>
    <w:rsid w:val="0045447C"/>
    <w:rsid w:val="0045631E"/>
    <w:rsid w:val="00457783"/>
    <w:rsid w:val="00466778"/>
    <w:rsid w:val="004673DA"/>
    <w:rsid w:val="00471D46"/>
    <w:rsid w:val="00474AF4"/>
    <w:rsid w:val="00476AD0"/>
    <w:rsid w:val="00476FE7"/>
    <w:rsid w:val="00484EFF"/>
    <w:rsid w:val="0048505F"/>
    <w:rsid w:val="00486A12"/>
    <w:rsid w:val="004873F2"/>
    <w:rsid w:val="0048747A"/>
    <w:rsid w:val="00493007"/>
    <w:rsid w:val="00494277"/>
    <w:rsid w:val="00496427"/>
    <w:rsid w:val="0049679C"/>
    <w:rsid w:val="004A23F7"/>
    <w:rsid w:val="004A2CB5"/>
    <w:rsid w:val="004A2D2B"/>
    <w:rsid w:val="004A3F84"/>
    <w:rsid w:val="004A4D2C"/>
    <w:rsid w:val="004A5365"/>
    <w:rsid w:val="004A54F7"/>
    <w:rsid w:val="004A7284"/>
    <w:rsid w:val="004C3A99"/>
    <w:rsid w:val="004C3E29"/>
    <w:rsid w:val="004C41EF"/>
    <w:rsid w:val="004D0892"/>
    <w:rsid w:val="004D272C"/>
    <w:rsid w:val="004D3982"/>
    <w:rsid w:val="004D4765"/>
    <w:rsid w:val="004D47AB"/>
    <w:rsid w:val="004D699A"/>
    <w:rsid w:val="004E338E"/>
    <w:rsid w:val="004E5376"/>
    <w:rsid w:val="004F4783"/>
    <w:rsid w:val="004F6F18"/>
    <w:rsid w:val="00502E63"/>
    <w:rsid w:val="005052B7"/>
    <w:rsid w:val="00505D4E"/>
    <w:rsid w:val="005062F1"/>
    <w:rsid w:val="0050732B"/>
    <w:rsid w:val="00507858"/>
    <w:rsid w:val="005116AE"/>
    <w:rsid w:val="00520FA8"/>
    <w:rsid w:val="00523019"/>
    <w:rsid w:val="0053183E"/>
    <w:rsid w:val="00534ED0"/>
    <w:rsid w:val="00536AD9"/>
    <w:rsid w:val="00541554"/>
    <w:rsid w:val="00544262"/>
    <w:rsid w:val="005455DA"/>
    <w:rsid w:val="00545FBE"/>
    <w:rsid w:val="00550FC1"/>
    <w:rsid w:val="005512A0"/>
    <w:rsid w:val="00551560"/>
    <w:rsid w:val="005515A4"/>
    <w:rsid w:val="00552C06"/>
    <w:rsid w:val="00553A55"/>
    <w:rsid w:val="005541EF"/>
    <w:rsid w:val="005544EF"/>
    <w:rsid w:val="005559C4"/>
    <w:rsid w:val="005600F3"/>
    <w:rsid w:val="005643F1"/>
    <w:rsid w:val="005652F6"/>
    <w:rsid w:val="00566612"/>
    <w:rsid w:val="00570795"/>
    <w:rsid w:val="005752A8"/>
    <w:rsid w:val="005811A2"/>
    <w:rsid w:val="00583762"/>
    <w:rsid w:val="00583F4B"/>
    <w:rsid w:val="00596AA7"/>
    <w:rsid w:val="005A0A28"/>
    <w:rsid w:val="005A162A"/>
    <w:rsid w:val="005B5B5B"/>
    <w:rsid w:val="005C08C7"/>
    <w:rsid w:val="005C1119"/>
    <w:rsid w:val="005C3C18"/>
    <w:rsid w:val="005C3CE8"/>
    <w:rsid w:val="005C42C6"/>
    <w:rsid w:val="005C4E75"/>
    <w:rsid w:val="005C5299"/>
    <w:rsid w:val="005C6801"/>
    <w:rsid w:val="005D0A14"/>
    <w:rsid w:val="005D1397"/>
    <w:rsid w:val="005D2B55"/>
    <w:rsid w:val="005E0BFB"/>
    <w:rsid w:val="005E1BD0"/>
    <w:rsid w:val="005E1D39"/>
    <w:rsid w:val="005E3E4E"/>
    <w:rsid w:val="005F06F3"/>
    <w:rsid w:val="005F385A"/>
    <w:rsid w:val="00605411"/>
    <w:rsid w:val="006075A9"/>
    <w:rsid w:val="00613CD5"/>
    <w:rsid w:val="00613F53"/>
    <w:rsid w:val="0061562B"/>
    <w:rsid w:val="00615EA9"/>
    <w:rsid w:val="0061737A"/>
    <w:rsid w:val="00633986"/>
    <w:rsid w:val="00635E56"/>
    <w:rsid w:val="00636408"/>
    <w:rsid w:val="006428BB"/>
    <w:rsid w:val="006513DF"/>
    <w:rsid w:val="006527AC"/>
    <w:rsid w:val="0065422F"/>
    <w:rsid w:val="006543D7"/>
    <w:rsid w:val="00655A8D"/>
    <w:rsid w:val="00657979"/>
    <w:rsid w:val="00664BFE"/>
    <w:rsid w:val="00667E3C"/>
    <w:rsid w:val="006773CA"/>
    <w:rsid w:val="006773DD"/>
    <w:rsid w:val="00677931"/>
    <w:rsid w:val="006827D0"/>
    <w:rsid w:val="00683DEC"/>
    <w:rsid w:val="00685118"/>
    <w:rsid w:val="0068554A"/>
    <w:rsid w:val="00685EAA"/>
    <w:rsid w:val="00687E92"/>
    <w:rsid w:val="00691CDF"/>
    <w:rsid w:val="00693361"/>
    <w:rsid w:val="006A3719"/>
    <w:rsid w:val="006A47E5"/>
    <w:rsid w:val="006B0CD9"/>
    <w:rsid w:val="006B16EE"/>
    <w:rsid w:val="006B5752"/>
    <w:rsid w:val="006C0D5B"/>
    <w:rsid w:val="006C3BC9"/>
    <w:rsid w:val="006D0633"/>
    <w:rsid w:val="006D1FF3"/>
    <w:rsid w:val="006D5F0E"/>
    <w:rsid w:val="006E0D4E"/>
    <w:rsid w:val="006E2F6B"/>
    <w:rsid w:val="006E44C4"/>
    <w:rsid w:val="006F0C2D"/>
    <w:rsid w:val="006F2D74"/>
    <w:rsid w:val="006F2DCA"/>
    <w:rsid w:val="006F5A52"/>
    <w:rsid w:val="00704390"/>
    <w:rsid w:val="007046E7"/>
    <w:rsid w:val="0070471C"/>
    <w:rsid w:val="00707D21"/>
    <w:rsid w:val="00715077"/>
    <w:rsid w:val="0072264B"/>
    <w:rsid w:val="00725E47"/>
    <w:rsid w:val="00726DB9"/>
    <w:rsid w:val="00730DF5"/>
    <w:rsid w:val="00736A15"/>
    <w:rsid w:val="00737EE4"/>
    <w:rsid w:val="00737F3F"/>
    <w:rsid w:val="007425C7"/>
    <w:rsid w:val="00745F93"/>
    <w:rsid w:val="00747A56"/>
    <w:rsid w:val="00750946"/>
    <w:rsid w:val="0075128A"/>
    <w:rsid w:val="00752C28"/>
    <w:rsid w:val="00753867"/>
    <w:rsid w:val="007542B1"/>
    <w:rsid w:val="0075598A"/>
    <w:rsid w:val="00756F0D"/>
    <w:rsid w:val="00766FF2"/>
    <w:rsid w:val="00767013"/>
    <w:rsid w:val="00770AFE"/>
    <w:rsid w:val="00770E08"/>
    <w:rsid w:val="007712F0"/>
    <w:rsid w:val="007740F5"/>
    <w:rsid w:val="00775418"/>
    <w:rsid w:val="007802E2"/>
    <w:rsid w:val="00785AF9"/>
    <w:rsid w:val="00793D70"/>
    <w:rsid w:val="007949D1"/>
    <w:rsid w:val="00796EA8"/>
    <w:rsid w:val="007A1F51"/>
    <w:rsid w:val="007A2C22"/>
    <w:rsid w:val="007A3D9E"/>
    <w:rsid w:val="007B24AD"/>
    <w:rsid w:val="007C17B7"/>
    <w:rsid w:val="007C4F4E"/>
    <w:rsid w:val="007C6242"/>
    <w:rsid w:val="007C733D"/>
    <w:rsid w:val="007D1050"/>
    <w:rsid w:val="007D52C6"/>
    <w:rsid w:val="007E29BF"/>
    <w:rsid w:val="007E3703"/>
    <w:rsid w:val="007E390D"/>
    <w:rsid w:val="007E4385"/>
    <w:rsid w:val="007E7CC7"/>
    <w:rsid w:val="007F1A6D"/>
    <w:rsid w:val="007F28BA"/>
    <w:rsid w:val="007F61A1"/>
    <w:rsid w:val="007F6A5C"/>
    <w:rsid w:val="007F7BFA"/>
    <w:rsid w:val="007F7D77"/>
    <w:rsid w:val="00800797"/>
    <w:rsid w:val="008008B4"/>
    <w:rsid w:val="008107C3"/>
    <w:rsid w:val="00811BA4"/>
    <w:rsid w:val="00817E4C"/>
    <w:rsid w:val="00821AEB"/>
    <w:rsid w:val="008429B7"/>
    <w:rsid w:val="00845B51"/>
    <w:rsid w:val="00853F5E"/>
    <w:rsid w:val="00854387"/>
    <w:rsid w:val="00854477"/>
    <w:rsid w:val="00855728"/>
    <w:rsid w:val="00857D11"/>
    <w:rsid w:val="008656B7"/>
    <w:rsid w:val="00867DA0"/>
    <w:rsid w:val="00870AF7"/>
    <w:rsid w:val="00872DCD"/>
    <w:rsid w:val="008741D3"/>
    <w:rsid w:val="008741EE"/>
    <w:rsid w:val="00874648"/>
    <w:rsid w:val="00880160"/>
    <w:rsid w:val="0088204D"/>
    <w:rsid w:val="00891EA1"/>
    <w:rsid w:val="008934D3"/>
    <w:rsid w:val="00893E28"/>
    <w:rsid w:val="008A5821"/>
    <w:rsid w:val="008B023D"/>
    <w:rsid w:val="008B2189"/>
    <w:rsid w:val="008C015E"/>
    <w:rsid w:val="008C466D"/>
    <w:rsid w:val="008C5FF8"/>
    <w:rsid w:val="008D0FA2"/>
    <w:rsid w:val="008D1321"/>
    <w:rsid w:val="008D25C7"/>
    <w:rsid w:val="008D42C4"/>
    <w:rsid w:val="008D4D9A"/>
    <w:rsid w:val="008D7019"/>
    <w:rsid w:val="008F0303"/>
    <w:rsid w:val="008F22C0"/>
    <w:rsid w:val="008F3E10"/>
    <w:rsid w:val="008F72EE"/>
    <w:rsid w:val="008F7452"/>
    <w:rsid w:val="00902121"/>
    <w:rsid w:val="00904524"/>
    <w:rsid w:val="0091096B"/>
    <w:rsid w:val="009119DE"/>
    <w:rsid w:val="00916551"/>
    <w:rsid w:val="00925663"/>
    <w:rsid w:val="009262E7"/>
    <w:rsid w:val="0093066A"/>
    <w:rsid w:val="00934EE1"/>
    <w:rsid w:val="00935758"/>
    <w:rsid w:val="00940812"/>
    <w:rsid w:val="00941117"/>
    <w:rsid w:val="00942479"/>
    <w:rsid w:val="0094357D"/>
    <w:rsid w:val="0094425C"/>
    <w:rsid w:val="0095529A"/>
    <w:rsid w:val="00955AD5"/>
    <w:rsid w:val="0095623D"/>
    <w:rsid w:val="009578CF"/>
    <w:rsid w:val="0096046F"/>
    <w:rsid w:val="00960BD3"/>
    <w:rsid w:val="00961FCC"/>
    <w:rsid w:val="0096229E"/>
    <w:rsid w:val="00964EE4"/>
    <w:rsid w:val="00975C44"/>
    <w:rsid w:val="0097699E"/>
    <w:rsid w:val="00977D1C"/>
    <w:rsid w:val="00980B97"/>
    <w:rsid w:val="009918B4"/>
    <w:rsid w:val="0099235C"/>
    <w:rsid w:val="00996B79"/>
    <w:rsid w:val="009A34CC"/>
    <w:rsid w:val="009A5E74"/>
    <w:rsid w:val="009A7DB5"/>
    <w:rsid w:val="009B1C53"/>
    <w:rsid w:val="009B6921"/>
    <w:rsid w:val="009B6BD7"/>
    <w:rsid w:val="009C63BC"/>
    <w:rsid w:val="009D0B99"/>
    <w:rsid w:val="009D1DB4"/>
    <w:rsid w:val="009E41CA"/>
    <w:rsid w:val="009E6D7A"/>
    <w:rsid w:val="009E7E58"/>
    <w:rsid w:val="009F02D9"/>
    <w:rsid w:val="009F1F33"/>
    <w:rsid w:val="009F648D"/>
    <w:rsid w:val="00A00C92"/>
    <w:rsid w:val="00A0152E"/>
    <w:rsid w:val="00A02B91"/>
    <w:rsid w:val="00A02D2C"/>
    <w:rsid w:val="00A03A8C"/>
    <w:rsid w:val="00A063C9"/>
    <w:rsid w:val="00A10559"/>
    <w:rsid w:val="00A12740"/>
    <w:rsid w:val="00A20920"/>
    <w:rsid w:val="00A211EF"/>
    <w:rsid w:val="00A223BC"/>
    <w:rsid w:val="00A238AE"/>
    <w:rsid w:val="00A239DE"/>
    <w:rsid w:val="00A3189E"/>
    <w:rsid w:val="00A41C74"/>
    <w:rsid w:val="00A44F5C"/>
    <w:rsid w:val="00A4706D"/>
    <w:rsid w:val="00A61C4D"/>
    <w:rsid w:val="00A637BF"/>
    <w:rsid w:val="00A73E59"/>
    <w:rsid w:val="00A766A2"/>
    <w:rsid w:val="00A80FA3"/>
    <w:rsid w:val="00A81F2D"/>
    <w:rsid w:val="00A834F4"/>
    <w:rsid w:val="00A93699"/>
    <w:rsid w:val="00AA324E"/>
    <w:rsid w:val="00AA58B7"/>
    <w:rsid w:val="00AA5ACE"/>
    <w:rsid w:val="00AA7D7F"/>
    <w:rsid w:val="00AB0679"/>
    <w:rsid w:val="00AB3A7D"/>
    <w:rsid w:val="00AB4924"/>
    <w:rsid w:val="00AB6785"/>
    <w:rsid w:val="00AB779E"/>
    <w:rsid w:val="00AC1127"/>
    <w:rsid w:val="00AC260D"/>
    <w:rsid w:val="00AC3901"/>
    <w:rsid w:val="00AD267F"/>
    <w:rsid w:val="00AD3805"/>
    <w:rsid w:val="00AD5143"/>
    <w:rsid w:val="00AD609B"/>
    <w:rsid w:val="00AE0446"/>
    <w:rsid w:val="00AE16C9"/>
    <w:rsid w:val="00AE415E"/>
    <w:rsid w:val="00AE7D30"/>
    <w:rsid w:val="00AF00B0"/>
    <w:rsid w:val="00AF0471"/>
    <w:rsid w:val="00AF267C"/>
    <w:rsid w:val="00AF554C"/>
    <w:rsid w:val="00AF7017"/>
    <w:rsid w:val="00AF7917"/>
    <w:rsid w:val="00B035DE"/>
    <w:rsid w:val="00B127EB"/>
    <w:rsid w:val="00B14170"/>
    <w:rsid w:val="00B146B0"/>
    <w:rsid w:val="00B21AB4"/>
    <w:rsid w:val="00B245B0"/>
    <w:rsid w:val="00B3231C"/>
    <w:rsid w:val="00B3595E"/>
    <w:rsid w:val="00B35D4F"/>
    <w:rsid w:val="00B37523"/>
    <w:rsid w:val="00B42C0A"/>
    <w:rsid w:val="00B47304"/>
    <w:rsid w:val="00B47988"/>
    <w:rsid w:val="00B50E24"/>
    <w:rsid w:val="00B604C6"/>
    <w:rsid w:val="00B6516F"/>
    <w:rsid w:val="00B76092"/>
    <w:rsid w:val="00B7732F"/>
    <w:rsid w:val="00B840EA"/>
    <w:rsid w:val="00B8544A"/>
    <w:rsid w:val="00B91651"/>
    <w:rsid w:val="00B935B6"/>
    <w:rsid w:val="00B965E4"/>
    <w:rsid w:val="00B9787D"/>
    <w:rsid w:val="00B97D01"/>
    <w:rsid w:val="00BA0BA8"/>
    <w:rsid w:val="00BA2DDC"/>
    <w:rsid w:val="00BA61FF"/>
    <w:rsid w:val="00BB1FD1"/>
    <w:rsid w:val="00BB4CAE"/>
    <w:rsid w:val="00BB590F"/>
    <w:rsid w:val="00BC1E99"/>
    <w:rsid w:val="00BC4000"/>
    <w:rsid w:val="00BC72C4"/>
    <w:rsid w:val="00BD0507"/>
    <w:rsid w:val="00BD5EEA"/>
    <w:rsid w:val="00BE5049"/>
    <w:rsid w:val="00BE7B1A"/>
    <w:rsid w:val="00C0423B"/>
    <w:rsid w:val="00C05F0A"/>
    <w:rsid w:val="00C072B7"/>
    <w:rsid w:val="00C07ACF"/>
    <w:rsid w:val="00C111BD"/>
    <w:rsid w:val="00C1309F"/>
    <w:rsid w:val="00C17356"/>
    <w:rsid w:val="00C24CD9"/>
    <w:rsid w:val="00C26EDE"/>
    <w:rsid w:val="00C31EAF"/>
    <w:rsid w:val="00C3459C"/>
    <w:rsid w:val="00C35B0D"/>
    <w:rsid w:val="00C37B8C"/>
    <w:rsid w:val="00C37EB0"/>
    <w:rsid w:val="00C40105"/>
    <w:rsid w:val="00C43D1D"/>
    <w:rsid w:val="00C47BA2"/>
    <w:rsid w:val="00C47C38"/>
    <w:rsid w:val="00C55571"/>
    <w:rsid w:val="00C627A6"/>
    <w:rsid w:val="00C659F1"/>
    <w:rsid w:val="00C660F9"/>
    <w:rsid w:val="00C71F2B"/>
    <w:rsid w:val="00C724B1"/>
    <w:rsid w:val="00C72880"/>
    <w:rsid w:val="00C73BF6"/>
    <w:rsid w:val="00C73F37"/>
    <w:rsid w:val="00C76408"/>
    <w:rsid w:val="00C77005"/>
    <w:rsid w:val="00C80351"/>
    <w:rsid w:val="00C823C7"/>
    <w:rsid w:val="00C8297B"/>
    <w:rsid w:val="00C911AC"/>
    <w:rsid w:val="00C92651"/>
    <w:rsid w:val="00C93B86"/>
    <w:rsid w:val="00C96E32"/>
    <w:rsid w:val="00CA0B40"/>
    <w:rsid w:val="00CA28A0"/>
    <w:rsid w:val="00CA3487"/>
    <w:rsid w:val="00CA7142"/>
    <w:rsid w:val="00CA72C9"/>
    <w:rsid w:val="00CB3E6C"/>
    <w:rsid w:val="00CB4F9B"/>
    <w:rsid w:val="00CB6A2E"/>
    <w:rsid w:val="00CC09B2"/>
    <w:rsid w:val="00CC344D"/>
    <w:rsid w:val="00CC4388"/>
    <w:rsid w:val="00CC709C"/>
    <w:rsid w:val="00CD369A"/>
    <w:rsid w:val="00CD3F2B"/>
    <w:rsid w:val="00CD52A5"/>
    <w:rsid w:val="00CE0A07"/>
    <w:rsid w:val="00CE276F"/>
    <w:rsid w:val="00CE4851"/>
    <w:rsid w:val="00CE65E8"/>
    <w:rsid w:val="00CF035C"/>
    <w:rsid w:val="00CF43D4"/>
    <w:rsid w:val="00CF5B6B"/>
    <w:rsid w:val="00D00086"/>
    <w:rsid w:val="00D00610"/>
    <w:rsid w:val="00D01715"/>
    <w:rsid w:val="00D03EEF"/>
    <w:rsid w:val="00D10F3C"/>
    <w:rsid w:val="00D11211"/>
    <w:rsid w:val="00D11256"/>
    <w:rsid w:val="00D11D21"/>
    <w:rsid w:val="00D13F32"/>
    <w:rsid w:val="00D160A6"/>
    <w:rsid w:val="00D20E41"/>
    <w:rsid w:val="00D24700"/>
    <w:rsid w:val="00D24AA0"/>
    <w:rsid w:val="00D264DD"/>
    <w:rsid w:val="00D30159"/>
    <w:rsid w:val="00D32BEE"/>
    <w:rsid w:val="00D332E9"/>
    <w:rsid w:val="00D338F3"/>
    <w:rsid w:val="00D3422A"/>
    <w:rsid w:val="00D35F58"/>
    <w:rsid w:val="00D3679D"/>
    <w:rsid w:val="00D4097F"/>
    <w:rsid w:val="00D40DA7"/>
    <w:rsid w:val="00D42A70"/>
    <w:rsid w:val="00D44CD1"/>
    <w:rsid w:val="00D4720C"/>
    <w:rsid w:val="00D50972"/>
    <w:rsid w:val="00D50F50"/>
    <w:rsid w:val="00D536C3"/>
    <w:rsid w:val="00D55240"/>
    <w:rsid w:val="00D55FA2"/>
    <w:rsid w:val="00D56C70"/>
    <w:rsid w:val="00D748C6"/>
    <w:rsid w:val="00D74D64"/>
    <w:rsid w:val="00D76540"/>
    <w:rsid w:val="00D80BEC"/>
    <w:rsid w:val="00D82485"/>
    <w:rsid w:val="00D85BEF"/>
    <w:rsid w:val="00D872CC"/>
    <w:rsid w:val="00D91B73"/>
    <w:rsid w:val="00D97166"/>
    <w:rsid w:val="00DA11A6"/>
    <w:rsid w:val="00DA2A57"/>
    <w:rsid w:val="00DB482C"/>
    <w:rsid w:val="00DC18BC"/>
    <w:rsid w:val="00DD0889"/>
    <w:rsid w:val="00DD2120"/>
    <w:rsid w:val="00DD2E3D"/>
    <w:rsid w:val="00DD2EAB"/>
    <w:rsid w:val="00DD4071"/>
    <w:rsid w:val="00DD430C"/>
    <w:rsid w:val="00DD539B"/>
    <w:rsid w:val="00DD5EFE"/>
    <w:rsid w:val="00DE5C64"/>
    <w:rsid w:val="00DE6456"/>
    <w:rsid w:val="00DE7658"/>
    <w:rsid w:val="00DF1E28"/>
    <w:rsid w:val="00DF2D1F"/>
    <w:rsid w:val="00DF402A"/>
    <w:rsid w:val="00DF40D5"/>
    <w:rsid w:val="00DF4F20"/>
    <w:rsid w:val="00DF6288"/>
    <w:rsid w:val="00E0134C"/>
    <w:rsid w:val="00E03967"/>
    <w:rsid w:val="00E04F39"/>
    <w:rsid w:val="00E06773"/>
    <w:rsid w:val="00E110B9"/>
    <w:rsid w:val="00E12010"/>
    <w:rsid w:val="00E13795"/>
    <w:rsid w:val="00E14758"/>
    <w:rsid w:val="00E160EC"/>
    <w:rsid w:val="00E1671F"/>
    <w:rsid w:val="00E23B69"/>
    <w:rsid w:val="00E243DC"/>
    <w:rsid w:val="00E24422"/>
    <w:rsid w:val="00E253D6"/>
    <w:rsid w:val="00E256AA"/>
    <w:rsid w:val="00E266D3"/>
    <w:rsid w:val="00E35E61"/>
    <w:rsid w:val="00E4098D"/>
    <w:rsid w:val="00E450F6"/>
    <w:rsid w:val="00E47CDB"/>
    <w:rsid w:val="00E5327C"/>
    <w:rsid w:val="00E54BD9"/>
    <w:rsid w:val="00E5564E"/>
    <w:rsid w:val="00E62EF5"/>
    <w:rsid w:val="00E735E9"/>
    <w:rsid w:val="00E73D36"/>
    <w:rsid w:val="00E759AC"/>
    <w:rsid w:val="00E75E1B"/>
    <w:rsid w:val="00E76E6F"/>
    <w:rsid w:val="00E80872"/>
    <w:rsid w:val="00E91C8A"/>
    <w:rsid w:val="00EA3B9D"/>
    <w:rsid w:val="00EA4599"/>
    <w:rsid w:val="00EA512A"/>
    <w:rsid w:val="00EB4298"/>
    <w:rsid w:val="00EB6E09"/>
    <w:rsid w:val="00EC4DE3"/>
    <w:rsid w:val="00EC6BEC"/>
    <w:rsid w:val="00ED2457"/>
    <w:rsid w:val="00ED2797"/>
    <w:rsid w:val="00ED4464"/>
    <w:rsid w:val="00ED6B59"/>
    <w:rsid w:val="00EE19EF"/>
    <w:rsid w:val="00EE27BD"/>
    <w:rsid w:val="00EE2826"/>
    <w:rsid w:val="00EE4542"/>
    <w:rsid w:val="00EE4A30"/>
    <w:rsid w:val="00EE4D97"/>
    <w:rsid w:val="00EF2324"/>
    <w:rsid w:val="00EF6B7F"/>
    <w:rsid w:val="00F00ECA"/>
    <w:rsid w:val="00F02B5B"/>
    <w:rsid w:val="00F047F3"/>
    <w:rsid w:val="00F058B1"/>
    <w:rsid w:val="00F06524"/>
    <w:rsid w:val="00F06AD8"/>
    <w:rsid w:val="00F11BCF"/>
    <w:rsid w:val="00F159FC"/>
    <w:rsid w:val="00F15BB6"/>
    <w:rsid w:val="00F16DC5"/>
    <w:rsid w:val="00F24BD1"/>
    <w:rsid w:val="00F26817"/>
    <w:rsid w:val="00F316A6"/>
    <w:rsid w:val="00F366D5"/>
    <w:rsid w:val="00F4411C"/>
    <w:rsid w:val="00F51D8A"/>
    <w:rsid w:val="00F52EE2"/>
    <w:rsid w:val="00F53C2D"/>
    <w:rsid w:val="00F53F27"/>
    <w:rsid w:val="00F61AF2"/>
    <w:rsid w:val="00F64D6B"/>
    <w:rsid w:val="00F655CA"/>
    <w:rsid w:val="00F6750B"/>
    <w:rsid w:val="00F703C4"/>
    <w:rsid w:val="00F70D8D"/>
    <w:rsid w:val="00F737DD"/>
    <w:rsid w:val="00F748FF"/>
    <w:rsid w:val="00F76042"/>
    <w:rsid w:val="00F82FD8"/>
    <w:rsid w:val="00F866FD"/>
    <w:rsid w:val="00F9122A"/>
    <w:rsid w:val="00F9502E"/>
    <w:rsid w:val="00F96270"/>
    <w:rsid w:val="00FA1312"/>
    <w:rsid w:val="00FA6051"/>
    <w:rsid w:val="00FB16FF"/>
    <w:rsid w:val="00FB3176"/>
    <w:rsid w:val="00FB3B22"/>
    <w:rsid w:val="00FC33C7"/>
    <w:rsid w:val="00FC4BD3"/>
    <w:rsid w:val="00FC79A1"/>
    <w:rsid w:val="00FD047C"/>
    <w:rsid w:val="00FD5E89"/>
    <w:rsid w:val="00FE3811"/>
    <w:rsid w:val="00FF4862"/>
    <w:rsid w:val="00FF51CB"/>
    <w:rsid w:val="00FF6431"/>
    <w:rsid w:val="00FF7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o:shapelayout v:ext="edit">
      <o:idmap v:ext="edit" data="1"/>
    </o:shapelayout>
  </w:shapeDefaults>
  <w:decimalSymbol w:val="."/>
  <w:listSeparator w:val=","/>
  <w14:docId w14:val="570DFFDD"/>
  <w15:chartTrackingRefBased/>
  <w15:docId w15:val="{926A9A12-24DA-474E-9171-37125429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E6"/>
    <w:rPr>
      <w:rFonts w:cs="Times New Roman"/>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uiPriority w:val="99"/>
    <w:qFormat/>
    <w:rsid w:val="00C660F9"/>
    <w:pPr>
      <w:keepNext/>
      <w:jc w:val="center"/>
      <w:outlineLvl w:val="0"/>
    </w:pPr>
    <w:rPr>
      <w:rFonts w:eastAsia="MS Gothic"/>
      <w:sz w:val="24"/>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E735E9"/>
    <w:pPr>
      <w:tabs>
        <w:tab w:val="left" w:pos="360"/>
      </w:tabs>
      <w:jc w:val="left"/>
      <w:outlineLvl w:val="1"/>
    </w:pPr>
    <w:rPr>
      <w:sz w:val="20"/>
    </w:rPr>
  </w:style>
  <w:style w:type="paragraph" w:styleId="Heading3">
    <w:name w:val="heading 3"/>
    <w:basedOn w:val="Normal"/>
    <w:next w:val="Normal"/>
    <w:link w:val="Heading3Char1"/>
    <w:uiPriority w:val="99"/>
    <w:qFormat/>
    <w:rsid w:val="00E735E9"/>
    <w:pPr>
      <w:keepNext/>
      <w:spacing w:before="240" w:after="120"/>
      <w:outlineLvl w:val="2"/>
    </w:pPr>
    <w:rPr>
      <w:b/>
      <w:sz w:val="26"/>
      <w:lang w:eastAsia="ja-JP"/>
    </w:rPr>
  </w:style>
  <w:style w:type="paragraph" w:styleId="Heading4">
    <w:name w:val="heading 4"/>
    <w:basedOn w:val="Normal"/>
    <w:next w:val="Normal"/>
    <w:link w:val="Heading4Char1"/>
    <w:uiPriority w:val="99"/>
    <w:qFormat/>
    <w:rsid w:val="00E735E9"/>
    <w:pPr>
      <w:keepNext/>
      <w:widowControl w:val="0"/>
      <w:outlineLvl w:val="3"/>
    </w:pPr>
    <w:rPr>
      <w:b/>
      <w:sz w:val="20"/>
      <w:lang w:eastAsia="ja-JP"/>
    </w:rPr>
  </w:style>
  <w:style w:type="paragraph" w:styleId="Heading5">
    <w:name w:val="heading 5"/>
    <w:basedOn w:val="Normal"/>
    <w:next w:val="Normal"/>
    <w:link w:val="Heading5Char1"/>
    <w:uiPriority w:val="99"/>
    <w:qFormat/>
    <w:rsid w:val="00E735E9"/>
    <w:pPr>
      <w:keepNext/>
      <w:spacing w:before="40" w:after="40"/>
      <w:outlineLvl w:val="4"/>
    </w:pPr>
    <w:rPr>
      <w:b/>
      <w:sz w:val="20"/>
      <w:u w:val="single"/>
      <w:lang w:eastAsia="ja-JP"/>
    </w:rPr>
  </w:style>
  <w:style w:type="paragraph" w:styleId="Heading6">
    <w:name w:val="heading 6"/>
    <w:basedOn w:val="Normal"/>
    <w:next w:val="Normal"/>
    <w:link w:val="Heading6Char1"/>
    <w:uiPriority w:val="99"/>
    <w:qFormat/>
    <w:rsid w:val="00E735E9"/>
    <w:pPr>
      <w:keepNext/>
      <w:jc w:val="center"/>
      <w:outlineLvl w:val="5"/>
    </w:pPr>
    <w:rPr>
      <w:b/>
      <w:sz w:val="20"/>
      <w:lang w:eastAsia="ja-JP"/>
    </w:rPr>
  </w:style>
  <w:style w:type="paragraph" w:styleId="Heading7">
    <w:name w:val="heading 7"/>
    <w:basedOn w:val="Normal"/>
    <w:next w:val="Normal"/>
    <w:link w:val="Heading7Char1"/>
    <w:uiPriority w:val="99"/>
    <w:qFormat/>
    <w:rsid w:val="00E735E9"/>
    <w:pPr>
      <w:keepNext/>
      <w:tabs>
        <w:tab w:val="left" w:pos="-2880"/>
        <w:tab w:val="left" w:pos="-2160"/>
        <w:tab w:val="left" w:pos="-1440"/>
        <w:tab w:val="left" w:pos="-720"/>
        <w:tab w:val="left" w:pos="8640"/>
        <w:tab w:val="left" w:pos="9360"/>
      </w:tabs>
      <w:ind w:left="1800" w:hanging="1800"/>
      <w:jc w:val="center"/>
      <w:outlineLvl w:val="6"/>
    </w:pPr>
    <w:rPr>
      <w:b/>
      <w:sz w:val="20"/>
      <w:lang w:eastAsia="ja-JP"/>
    </w:rPr>
  </w:style>
  <w:style w:type="paragraph" w:styleId="Heading8">
    <w:name w:val="heading 8"/>
    <w:basedOn w:val="Normal"/>
    <w:next w:val="Normal"/>
    <w:link w:val="Heading8Char1"/>
    <w:uiPriority w:val="99"/>
    <w:qFormat/>
    <w:rsid w:val="00E735E9"/>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b/>
      <w:sz w:val="20"/>
      <w:lang w:eastAsia="ja-JP"/>
    </w:rPr>
  </w:style>
  <w:style w:type="paragraph" w:styleId="Heading9">
    <w:name w:val="heading 9"/>
    <w:basedOn w:val="Normal"/>
    <w:next w:val="Normal"/>
    <w:link w:val="Heading9Char1"/>
    <w:uiPriority w:val="99"/>
    <w:qFormat/>
    <w:rsid w:val="00E735E9"/>
    <w:pPr>
      <w:keepNext/>
      <w:tabs>
        <w:tab w:val="right" w:leader="dot" w:pos="9360"/>
      </w:tabs>
      <w:jc w:val="center"/>
      <w:outlineLvl w:val="8"/>
    </w:pPr>
    <w:rPr>
      <w:b/>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uiPriority w:val="99"/>
    <w:locked/>
    <w:rsid w:val="00391772"/>
    <w:rPr>
      <w:rFonts w:ascii="Arial" w:hAnsi="Arial" w:cs="Times New Roman"/>
      <w:sz w:val="24"/>
      <w:lang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semiHidden/>
    <w:locked/>
    <w:rsid w:val="00391772"/>
    <w:rPr>
      <w:rFonts w:ascii="Arial" w:hAnsi="Arial" w:cs="Times New Roman"/>
      <w:lang w:eastAsia="en-US"/>
    </w:rPr>
  </w:style>
  <w:style w:type="character" w:customStyle="1" w:styleId="Heading3Char">
    <w:name w:val="Heading 3 Char"/>
    <w:uiPriority w:val="99"/>
    <w:locked/>
    <w:rsid w:val="004F6F18"/>
    <w:rPr>
      <w:rFonts w:cs="Times New Roman"/>
      <w:b/>
      <w:sz w:val="26"/>
    </w:rPr>
  </w:style>
  <w:style w:type="character" w:customStyle="1" w:styleId="Heading4Char">
    <w:name w:val="Heading 4 Char"/>
    <w:uiPriority w:val="99"/>
    <w:locked/>
    <w:rsid w:val="004F6F18"/>
    <w:rPr>
      <w:rFonts w:cs="Times New Roman"/>
      <w:b/>
    </w:rPr>
  </w:style>
  <w:style w:type="character" w:customStyle="1" w:styleId="Heading5Char">
    <w:name w:val="Heading 5 Char"/>
    <w:uiPriority w:val="99"/>
    <w:locked/>
    <w:rsid w:val="004F6F18"/>
    <w:rPr>
      <w:rFonts w:cs="Times New Roman"/>
      <w:b/>
      <w:u w:val="single"/>
    </w:rPr>
  </w:style>
  <w:style w:type="character" w:customStyle="1" w:styleId="Heading6Char">
    <w:name w:val="Heading 6 Char"/>
    <w:uiPriority w:val="99"/>
    <w:locked/>
    <w:rsid w:val="004F6F18"/>
    <w:rPr>
      <w:rFonts w:cs="Times New Roman"/>
      <w:b/>
    </w:rPr>
  </w:style>
  <w:style w:type="character" w:customStyle="1" w:styleId="Heading7Char">
    <w:name w:val="Heading 7 Char"/>
    <w:uiPriority w:val="99"/>
    <w:locked/>
    <w:rsid w:val="004F6F18"/>
    <w:rPr>
      <w:rFonts w:cs="Times New Roman"/>
      <w:b/>
    </w:rPr>
  </w:style>
  <w:style w:type="character" w:customStyle="1" w:styleId="Heading8Char">
    <w:name w:val="Heading 8 Char"/>
    <w:uiPriority w:val="99"/>
    <w:locked/>
    <w:rsid w:val="004F6F18"/>
    <w:rPr>
      <w:rFonts w:cs="Times New Roman"/>
      <w:b/>
    </w:rPr>
  </w:style>
  <w:style w:type="character" w:customStyle="1" w:styleId="Heading9Char">
    <w:name w:val="Heading 9 Char"/>
    <w:uiPriority w:val="99"/>
    <w:locked/>
    <w:rsid w:val="004F6F18"/>
    <w:rPr>
      <w:rFonts w:cs="Times New Roman"/>
      <w:b/>
    </w:rPr>
  </w:style>
  <w:style w:type="paragraph" w:styleId="BalloonText">
    <w:name w:val="Balloon Text"/>
    <w:basedOn w:val="Normal"/>
    <w:link w:val="BalloonTextChar"/>
    <w:uiPriority w:val="99"/>
    <w:semiHidden/>
    <w:rsid w:val="004F6F18"/>
    <w:rPr>
      <w:rFonts w:ascii="Tahoma" w:hAnsi="Tahoma"/>
      <w:sz w:val="16"/>
      <w:szCs w:val="16"/>
      <w:lang w:eastAsia="ja-JP"/>
    </w:rPr>
  </w:style>
  <w:style w:type="character" w:customStyle="1" w:styleId="BalloonTextChar">
    <w:name w:val="Balloon Text Char"/>
    <w:link w:val="BalloonText"/>
    <w:uiPriority w:val="99"/>
    <w:semiHidden/>
    <w:locked/>
    <w:rsid w:val="004F6F18"/>
    <w:rPr>
      <w:rFonts w:ascii="Tahoma" w:hAnsi="Tahoma" w:cs="Times New Roman"/>
      <w:sz w:val="16"/>
    </w:rPr>
  </w:style>
  <w:style w:type="paragraph" w:styleId="Header">
    <w:name w:val="header"/>
    <w:basedOn w:val="Normal"/>
    <w:link w:val="HeaderChar1"/>
    <w:uiPriority w:val="99"/>
    <w:rsid w:val="00E735E9"/>
    <w:pPr>
      <w:tabs>
        <w:tab w:val="center" w:pos="4320"/>
        <w:tab w:val="right" w:pos="8640"/>
      </w:tabs>
    </w:pPr>
    <w:rPr>
      <w:rFonts w:ascii="Times New Roman" w:hAnsi="Times New Roman"/>
      <w:noProof/>
      <w:sz w:val="20"/>
      <w:lang w:eastAsia="ja-JP"/>
    </w:rPr>
  </w:style>
  <w:style w:type="character" w:customStyle="1" w:styleId="HeaderChar">
    <w:name w:val="Header Char"/>
    <w:uiPriority w:val="99"/>
    <w:locked/>
    <w:rsid w:val="004F6F18"/>
    <w:rPr>
      <w:rFonts w:cs="Times New Roman"/>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99"/>
    <w:semiHidden/>
    <w:rsid w:val="004F6F18"/>
    <w:pPr>
      <w:tabs>
        <w:tab w:val="left" w:pos="540"/>
        <w:tab w:val="right" w:leader="dot" w:pos="8460"/>
        <w:tab w:val="right" w:pos="9360"/>
      </w:tabs>
      <w:ind w:right="1267"/>
    </w:pPr>
    <w:rPr>
      <w:b/>
    </w:rPr>
  </w:style>
  <w:style w:type="paragraph" w:styleId="TOC2">
    <w:name w:val="toc 2"/>
    <w:basedOn w:val="TOC1"/>
    <w:next w:val="Normal"/>
    <w:uiPriority w:val="99"/>
    <w:semiHidden/>
    <w:rsid w:val="004F6F18"/>
    <w:pPr>
      <w:tabs>
        <w:tab w:val="clear" w:pos="540"/>
        <w:tab w:val="left" w:pos="1350"/>
      </w:tabs>
      <w:ind w:left="547"/>
    </w:pPr>
    <w:rPr>
      <w:b w:val="0"/>
    </w:rPr>
  </w:style>
  <w:style w:type="paragraph" w:styleId="Title">
    <w:name w:val="Title"/>
    <w:basedOn w:val="Heading1"/>
    <w:next w:val="Normal"/>
    <w:link w:val="TitleChar1"/>
    <w:uiPriority w:val="99"/>
    <w:qFormat/>
    <w:rsid w:val="00E735E9"/>
    <w:pPr>
      <w:outlineLvl w:val="9"/>
    </w:pPr>
    <w:rPr>
      <w:rFonts w:eastAsia="MS Mincho"/>
      <w:b/>
      <w:caps/>
      <w:sz w:val="20"/>
      <w:lang w:eastAsia="ja-JP"/>
    </w:rPr>
  </w:style>
  <w:style w:type="character" w:customStyle="1" w:styleId="TitleChar">
    <w:name w:val="Title Char"/>
    <w:uiPriority w:val="99"/>
    <w:locked/>
    <w:rsid w:val="004F6F18"/>
    <w:rPr>
      <w:rFonts w:cs="Times New Roman"/>
      <w:b/>
      <w:caps/>
    </w:rPr>
  </w:style>
  <w:style w:type="paragraph" w:customStyle="1" w:styleId="TableCells">
    <w:name w:val="Table Cells"/>
    <w:basedOn w:val="Normal"/>
    <w:uiPriority w:val="99"/>
    <w:rsid w:val="004F6F18"/>
    <w:rPr>
      <w:sz w:val="20"/>
    </w:rPr>
  </w:style>
  <w:style w:type="paragraph" w:customStyle="1" w:styleId="TableTitle">
    <w:name w:val="Table Title"/>
    <w:basedOn w:val="Normal"/>
    <w:next w:val="Normal"/>
    <w:uiPriority w:val="99"/>
    <w:rsid w:val="004F6F18"/>
    <w:rPr>
      <w:b/>
      <w:sz w:val="20"/>
    </w:rPr>
  </w:style>
  <w:style w:type="paragraph" w:styleId="TOC3">
    <w:name w:val="toc 3"/>
    <w:basedOn w:val="TOC2"/>
    <w:next w:val="Normal"/>
    <w:uiPriority w:val="99"/>
    <w:semiHidden/>
    <w:rsid w:val="004F6F18"/>
    <w:pPr>
      <w:ind w:left="1890" w:hanging="547"/>
    </w:pPr>
  </w:style>
  <w:style w:type="paragraph" w:styleId="FootnoteText">
    <w:name w:val="footnote text"/>
    <w:basedOn w:val="Normal"/>
    <w:link w:val="FootnoteTextChar1"/>
    <w:uiPriority w:val="99"/>
    <w:rsid w:val="00E735E9"/>
    <w:rPr>
      <w:rFonts w:ascii="Times New Roman" w:hAnsi="Times New Roman"/>
      <w:noProof/>
      <w:sz w:val="20"/>
      <w:lang w:eastAsia="ja-JP"/>
    </w:rPr>
  </w:style>
  <w:style w:type="character" w:customStyle="1" w:styleId="FootnoteTextChar">
    <w:name w:val="Footnote Text Char"/>
    <w:uiPriority w:val="99"/>
    <w:locked/>
    <w:rsid w:val="004F6F18"/>
    <w:rPr>
      <w:rFonts w:cs="Times New Roman"/>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rPr>
  </w:style>
  <w:style w:type="paragraph" w:styleId="CommentText">
    <w:name w:val="annotation text"/>
    <w:basedOn w:val="Normal"/>
    <w:link w:val="CommentTextChar1"/>
    <w:uiPriority w:val="99"/>
    <w:rsid w:val="00E735E9"/>
    <w:rPr>
      <w:rFonts w:ascii="Times New Roman" w:hAnsi="Times New Roman"/>
      <w:noProof/>
      <w:sz w:val="20"/>
      <w:lang w:eastAsia="ja-JP"/>
    </w:rPr>
  </w:style>
  <w:style w:type="character" w:customStyle="1" w:styleId="CommentTextChar">
    <w:name w:val="Comment Text Char"/>
    <w:uiPriority w:val="99"/>
    <w:locked/>
    <w:rsid w:val="004F6F18"/>
    <w:rPr>
      <w:rFonts w:cs="Times New Roman"/>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99"/>
    <w:rsid w:val="004F6F1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変更箇所"/>
    <w:hidden/>
    <w:uiPriority w:val="99"/>
    <w:semiHidden/>
    <w:rsid w:val="004F6F18"/>
    <w:rPr>
      <w:rFonts w:cs="Times New Roman"/>
      <w:sz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uiPriority w:val="99"/>
    <w:rsid w:val="004F6F18"/>
    <w:pPr>
      <w:spacing w:before="120" w:after="120"/>
    </w:pPr>
  </w:style>
  <w:style w:type="paragraph" w:customStyle="1" w:styleId="BodyNumbered">
    <w:name w:val="Body Numbered"/>
    <w:basedOn w:val="Normal"/>
    <w:link w:val="BodyNumberedChar"/>
    <w:uiPriority w:val="99"/>
    <w:rsid w:val="004F6F18"/>
    <w:pPr>
      <w:tabs>
        <w:tab w:val="num" w:pos="360"/>
      </w:tabs>
      <w:spacing w:before="120" w:after="120"/>
      <w:ind w:left="360" w:hanging="360"/>
    </w:pPr>
  </w:style>
  <w:style w:type="paragraph" w:customStyle="1" w:styleId="Bullet">
    <w:name w:val="Bullet"/>
    <w:basedOn w:val="Normal"/>
    <w:link w:val="BulletChar"/>
    <w:uiPriority w:val="99"/>
    <w:rsid w:val="004F6F18"/>
    <w:pPr>
      <w:tabs>
        <w:tab w:val="num" w:pos="720"/>
        <w:tab w:val="left" w:pos="1080"/>
        <w:tab w:val="num" w:pos="2520"/>
      </w:tabs>
      <w:ind w:left="2520" w:hanging="360"/>
    </w:pPr>
  </w:style>
  <w:style w:type="paragraph" w:customStyle="1" w:styleId="ChapterTitle">
    <w:name w:val="Chapter Title"/>
    <w:uiPriority w:val="99"/>
    <w:rsid w:val="004F6F18"/>
    <w:pPr>
      <w:spacing w:before="3200" w:after="360"/>
      <w:jc w:val="center"/>
    </w:pPr>
    <w:rPr>
      <w:rFonts w:cs="Times New Roman"/>
      <w:b/>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lang w:val="en-US" w:eastAsia="en-US"/>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sz w:val="20"/>
    </w:rPr>
  </w:style>
  <w:style w:type="paragraph" w:customStyle="1" w:styleId="Default">
    <w:name w:val="Default"/>
    <w:rsid w:val="004F6F18"/>
    <w:pPr>
      <w:autoSpaceDE w:val="0"/>
      <w:autoSpaceDN w:val="0"/>
      <w:adjustRightInd w:val="0"/>
    </w:pPr>
    <w:rPr>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eastAsia="ja-JP"/>
    </w:rPr>
  </w:style>
  <w:style w:type="character" w:customStyle="1" w:styleId="PlainTextChar">
    <w:name w:val="Plain Text Char"/>
    <w:link w:val="PlainText"/>
    <w:uiPriority w:val="99"/>
    <w:locked/>
    <w:rsid w:val="004F6F18"/>
    <w:rPr>
      <w:rFonts w:ascii="Courier New" w:hAnsi="Courier New" w:cs="Times New Roman"/>
      <w:sz w:val="20"/>
    </w:rPr>
  </w:style>
  <w:style w:type="paragraph" w:customStyle="1" w:styleId="References">
    <w:name w:val="References"/>
    <w:basedOn w:val="Normal"/>
    <w:uiPriority w:val="99"/>
    <w:rsid w:val="004F6F18"/>
    <w:pPr>
      <w:spacing w:before="120" w:after="120"/>
      <w:ind w:left="346" w:hanging="346"/>
    </w:pPr>
    <w:rPr>
      <w:rFonts w:cs="Arial"/>
    </w:r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C660F9"/>
    <w:pPr>
      <w:pageBreakBefore/>
    </w:pPr>
    <w:rPr>
      <w:b/>
      <w:caps/>
      <w:szCs w:val="24"/>
    </w:rPr>
  </w:style>
  <w:style w:type="paragraph" w:customStyle="1" w:styleId="TableBody">
    <w:name w:val="Table Body"/>
    <w:basedOn w:val="Normal"/>
    <w:uiPriority w:val="99"/>
    <w:rsid w:val="004F6F18"/>
    <w:pPr>
      <w:spacing w:before="40" w:after="40"/>
    </w:pPr>
    <w:rPr>
      <w:rFonts w:cs="Arial"/>
      <w:szCs w:val="22"/>
    </w:rPr>
  </w:style>
  <w:style w:type="paragraph" w:customStyle="1" w:styleId="TOCLevel1">
    <w:name w:val="TOC Level 1"/>
    <w:uiPriority w:val="99"/>
    <w:rsid w:val="004F6F18"/>
    <w:pPr>
      <w:tabs>
        <w:tab w:val="left" w:pos="540"/>
        <w:tab w:val="right" w:leader="dot" w:pos="9360"/>
      </w:tabs>
      <w:spacing w:before="240"/>
      <w:ind w:left="540" w:right="994" w:hanging="540"/>
    </w:pPr>
    <w:rPr>
      <w:rFonts w:cs="Times New Roman"/>
      <w:b/>
      <w:sz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cs="Times New Roman"/>
      <w:sz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cs="Times New Roman"/>
      <w:sz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C660F9"/>
    <w:pPr>
      <w:pageBreakBefore/>
      <w:spacing w:after="240"/>
      <w:jc w:val="center"/>
    </w:pPr>
    <w:rPr>
      <w:b/>
      <w:szCs w:val="22"/>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sz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rPr>
  </w:style>
  <w:style w:type="paragraph" w:customStyle="1" w:styleId="Figure">
    <w:name w:val="Figure"/>
    <w:basedOn w:val="Normal"/>
    <w:uiPriority w:val="99"/>
    <w:rsid w:val="004F6F18"/>
    <w:pPr>
      <w:jc w:val="center"/>
    </w:pPr>
    <w:rPr>
      <w:sz w:val="24"/>
    </w:rPr>
  </w:style>
  <w:style w:type="paragraph" w:customStyle="1" w:styleId="FigureTitle">
    <w:name w:val="Figure Title"/>
    <w:basedOn w:val="Normal"/>
    <w:next w:val="Normal"/>
    <w:uiPriority w:val="99"/>
    <w:rsid w:val="004F6F18"/>
    <w:pPr>
      <w:spacing w:before="280"/>
    </w:pPr>
    <w:rPr>
      <w:b/>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1"/>
    <w:uiPriority w:val="99"/>
    <w:rsid w:val="00E735E9"/>
    <w:rPr>
      <w:rFonts w:ascii="Times New Roman" w:hAnsi="Times New Roman"/>
      <w:noProof/>
      <w:sz w:val="20"/>
      <w:lang w:eastAsia="ja-JP"/>
    </w:rPr>
  </w:style>
  <w:style w:type="character" w:customStyle="1" w:styleId="BodyTextChar">
    <w:name w:val="Body Text Char"/>
    <w:uiPriority w:val="99"/>
    <w:locked/>
    <w:rsid w:val="004F6F18"/>
    <w:rPr>
      <w:rFonts w:cs="Times New Roman"/>
    </w:rPr>
  </w:style>
  <w:style w:type="paragraph" w:styleId="BodyTextIndent">
    <w:name w:val="Body Text Indent"/>
    <w:basedOn w:val="Normal"/>
    <w:link w:val="BodyTextIndentChar"/>
    <w:uiPriority w:val="99"/>
    <w:rsid w:val="004F6F18"/>
    <w:pPr>
      <w:spacing w:after="120"/>
      <w:ind w:left="360"/>
    </w:pPr>
    <w:rPr>
      <w:rFonts w:ascii="Times New Roman" w:hAnsi="Times New Roman"/>
      <w:sz w:val="20"/>
      <w:lang w:eastAsia="ja-JP"/>
    </w:rPr>
  </w:style>
  <w:style w:type="character" w:customStyle="1" w:styleId="BodyTextIndentChar">
    <w:name w:val="Body Text Indent Char"/>
    <w:link w:val="BodyTextIndent"/>
    <w:uiPriority w:val="99"/>
    <w:locked/>
    <w:rsid w:val="004F6F18"/>
    <w:rPr>
      <w:rFonts w:ascii="Times New Roman" w:hAnsi="Times New Roman" w:cs="Times New Roman"/>
      <w:sz w:val="20"/>
    </w:rPr>
  </w:style>
  <w:style w:type="paragraph" w:styleId="DocumentMap">
    <w:name w:val="Document Map"/>
    <w:basedOn w:val="Normal"/>
    <w:link w:val="DocumentMapChar1"/>
    <w:uiPriority w:val="99"/>
    <w:semiHidden/>
    <w:rsid w:val="00E735E9"/>
    <w:pPr>
      <w:shd w:val="clear" w:color="auto" w:fill="000080"/>
    </w:pPr>
    <w:rPr>
      <w:rFonts w:ascii="Geneva" w:hAnsi="Geneva"/>
      <w:sz w:val="20"/>
      <w:shd w:val="clear" w:color="auto" w:fill="000080"/>
      <w:lang w:eastAsia="ja-JP"/>
    </w:rPr>
  </w:style>
  <w:style w:type="character" w:customStyle="1" w:styleId="DocumentMapChar">
    <w:name w:val="Document Map Char"/>
    <w:uiPriority w:val="99"/>
    <w:semiHidden/>
    <w:locked/>
    <w:rsid w:val="004F6F18"/>
    <w:rPr>
      <w:rFonts w:ascii="Geneva" w:hAnsi="Geneva" w:cs="Times New Roman"/>
      <w:shd w:val="clear" w:color="auto" w:fill="000080"/>
    </w:rPr>
  </w:style>
  <w:style w:type="paragraph" w:styleId="BodyText3">
    <w:name w:val="Body Text 3"/>
    <w:basedOn w:val="Normal"/>
    <w:link w:val="BodyText3Char1"/>
    <w:uiPriority w:val="99"/>
    <w:rsid w:val="00E735E9"/>
    <w:rPr>
      <w:rFonts w:ascii="Bookman Old Style" w:hAnsi="Bookman Old Style"/>
      <w:i/>
      <w:sz w:val="20"/>
      <w:lang w:eastAsia="ja-JP"/>
    </w:rPr>
  </w:style>
  <w:style w:type="character" w:customStyle="1" w:styleId="BodyText3Char">
    <w:name w:val="Body Text 3 Char"/>
    <w:uiPriority w:val="99"/>
    <w:locked/>
    <w:rsid w:val="004F6F18"/>
    <w:rPr>
      <w:rFonts w:ascii="Bookman Old Style" w:hAnsi="Bookman Old Style" w:cs="Times New Roman"/>
      <w:i/>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41"/>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uiPriority w:val="99"/>
    <w:rsid w:val="004F6F18"/>
    <w:pPr>
      <w:tabs>
        <w:tab w:val="num" w:pos="360"/>
      </w:tabs>
      <w:ind w:left="360"/>
    </w:pPr>
    <w:rPr>
      <w:rFonts w:ascii="Times New Roman" w:hAnsi="Times New Roman"/>
      <w:sz w:val="24"/>
      <w:szCs w:val="24"/>
    </w:rPr>
  </w:style>
  <w:style w:type="paragraph" w:styleId="ListBullet2">
    <w:name w:val="List Bullet 2"/>
    <w:basedOn w:val="Normal"/>
    <w:autoRedefine/>
    <w:uiPriority w:val="99"/>
    <w:rsid w:val="004F6F18"/>
    <w:pPr>
      <w:tabs>
        <w:tab w:val="num" w:pos="720"/>
      </w:tabs>
      <w:ind w:left="720"/>
    </w:pPr>
    <w:rPr>
      <w:rFonts w:ascii="Times New Roman" w:hAnsi="Times New Roman"/>
      <w:sz w:val="24"/>
      <w:szCs w:val="24"/>
    </w:rPr>
  </w:style>
  <w:style w:type="paragraph" w:styleId="ListBullet3">
    <w:name w:val="List Bullet 3"/>
    <w:basedOn w:val="Normal"/>
    <w:autoRedefine/>
    <w:uiPriority w:val="99"/>
    <w:rsid w:val="004F6F18"/>
    <w:pPr>
      <w:tabs>
        <w:tab w:val="num" w:pos="1080"/>
      </w:tabs>
      <w:ind w:left="1080" w:hanging="360"/>
    </w:pPr>
    <w:rPr>
      <w:rFonts w:ascii="Times New Roman" w:hAnsi="Times New Roman"/>
      <w:sz w:val="24"/>
      <w:szCs w:val="24"/>
    </w:rPr>
  </w:style>
  <w:style w:type="paragraph" w:styleId="ListBullet4">
    <w:name w:val="List Bullet 4"/>
    <w:basedOn w:val="Normal"/>
    <w:autoRedefine/>
    <w:uiPriority w:val="99"/>
    <w:rsid w:val="004F6F18"/>
    <w:pPr>
      <w:tabs>
        <w:tab w:val="num" w:pos="1440"/>
      </w:tabs>
      <w:ind w:left="1440" w:hanging="360"/>
    </w:pPr>
    <w:rPr>
      <w:rFonts w:ascii="Times New Roman" w:hAnsi="Times New Roman"/>
      <w:sz w:val="24"/>
      <w:szCs w:val="24"/>
    </w:rPr>
  </w:style>
  <w:style w:type="paragraph" w:styleId="ListBullet5">
    <w:name w:val="List Bullet 5"/>
    <w:basedOn w:val="Normal"/>
    <w:autoRedefine/>
    <w:uiPriority w:val="99"/>
    <w:rsid w:val="004F6F18"/>
    <w:pPr>
      <w:tabs>
        <w:tab w:val="num" w:pos="1800"/>
      </w:tabs>
      <w:ind w:left="1800" w:hanging="360"/>
    </w:pPr>
    <w:rPr>
      <w:rFonts w:ascii="Times New Roman" w:hAnsi="Times New Roman"/>
      <w:sz w:val="24"/>
      <w:szCs w:val="24"/>
    </w:rPr>
  </w:style>
  <w:style w:type="paragraph" w:styleId="ListNumber">
    <w:name w:val="List Number"/>
    <w:basedOn w:val="Normal"/>
    <w:uiPriority w:val="99"/>
    <w:rsid w:val="004F6F18"/>
    <w:pPr>
      <w:tabs>
        <w:tab w:val="num" w:pos="360"/>
      </w:tabs>
      <w:ind w:left="360" w:hanging="360"/>
    </w:pPr>
    <w:rPr>
      <w:rFonts w:ascii="Times New Roman" w:hAnsi="Times New Roman"/>
      <w:sz w:val="24"/>
      <w:szCs w:val="24"/>
    </w:rPr>
  </w:style>
  <w:style w:type="paragraph" w:styleId="ListNumber2">
    <w:name w:val="List Number 2"/>
    <w:basedOn w:val="Normal"/>
    <w:uiPriority w:val="99"/>
    <w:rsid w:val="004F6F18"/>
    <w:pPr>
      <w:tabs>
        <w:tab w:val="num" w:pos="720"/>
      </w:tabs>
      <w:ind w:left="720" w:hanging="36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1"/>
    <w:uiPriority w:val="99"/>
    <w:rsid w:val="00E735E9"/>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eastAsia="ja-JP"/>
    </w:rPr>
  </w:style>
  <w:style w:type="character" w:customStyle="1" w:styleId="BodyText2Char">
    <w:name w:val="Body Text 2 Char"/>
    <w:uiPriority w:val="99"/>
    <w:locked/>
    <w:rsid w:val="004F6F18"/>
    <w:rPr>
      <w:rFonts w:ascii="Bookman Old Style" w:hAnsi="Bookman Old Style" w:cs="Times New Roman"/>
    </w:rPr>
  </w:style>
  <w:style w:type="paragraph" w:styleId="BodyTextIndent2">
    <w:name w:val="Body Text Indent 2"/>
    <w:basedOn w:val="Normal"/>
    <w:link w:val="BodyTextIndent2Char1"/>
    <w:uiPriority w:val="99"/>
    <w:rsid w:val="00E735E9"/>
    <w:pPr>
      <w:ind w:left="105" w:hanging="90"/>
    </w:pPr>
    <w:rPr>
      <w:rFonts w:ascii="Bookman Old Style" w:hAnsi="Bookman Old Style"/>
      <w:sz w:val="20"/>
      <w:lang w:eastAsia="ja-JP"/>
    </w:rPr>
  </w:style>
  <w:style w:type="character" w:customStyle="1" w:styleId="BodyTextIndent2Char">
    <w:name w:val="Body Text Indent 2 Char"/>
    <w:uiPriority w:val="99"/>
    <w:locked/>
    <w:rsid w:val="004F6F18"/>
    <w:rPr>
      <w:rFonts w:ascii="Bookman Old Style" w:hAnsi="Bookman Old Style" w:cs="Times New Roman"/>
    </w:rPr>
  </w:style>
  <w:style w:type="paragraph" w:styleId="BodyTextIndent3">
    <w:name w:val="Body Text Indent 3"/>
    <w:basedOn w:val="Normal"/>
    <w:link w:val="BodyTextIndent3Char1"/>
    <w:uiPriority w:val="99"/>
    <w:rsid w:val="00E735E9"/>
    <w:pPr>
      <w:ind w:left="105" w:hanging="105"/>
    </w:pPr>
    <w:rPr>
      <w:rFonts w:ascii="Bookman Old Style" w:hAnsi="Bookman Old Style"/>
      <w:sz w:val="20"/>
      <w:lang w:eastAsia="ja-JP"/>
    </w:rPr>
  </w:style>
  <w:style w:type="character" w:customStyle="1" w:styleId="BodyTextIndent3Char">
    <w:name w:val="Body Text Indent 3 Char"/>
    <w:uiPriority w:val="99"/>
    <w:locked/>
    <w:rsid w:val="004F6F18"/>
    <w:rPr>
      <w:rFonts w:ascii="Bookman Old Style" w:hAnsi="Bookman Old Style" w:cs="Times New Roman"/>
    </w:rPr>
  </w:style>
  <w:style w:type="paragraph" w:customStyle="1" w:styleId="TableCells4">
    <w:name w:val="Table Cells4"/>
    <w:basedOn w:val="Normal"/>
    <w:uiPriority w:val="99"/>
    <w:rsid w:val="004F6F18"/>
    <w:rPr>
      <w:sz w:val="20"/>
    </w:rPr>
  </w:style>
  <w:style w:type="paragraph" w:customStyle="1" w:styleId="TableTitle4">
    <w:name w:val="Table Title4"/>
    <w:basedOn w:val="Normal"/>
    <w:next w:val="Normal"/>
    <w:uiPriority w:val="99"/>
    <w:rsid w:val="004F6F18"/>
    <w:rPr>
      <w:b/>
      <w:sz w:val="20"/>
    </w:rPr>
  </w:style>
  <w:style w:type="paragraph" w:customStyle="1" w:styleId="TableCells41">
    <w:name w:val="Table Cells41"/>
    <w:basedOn w:val="Normal"/>
    <w:uiPriority w:val="99"/>
    <w:rsid w:val="004F6F18"/>
    <w:rPr>
      <w:sz w:val="20"/>
    </w:rPr>
  </w:style>
  <w:style w:type="paragraph" w:customStyle="1" w:styleId="TableTitle41">
    <w:name w:val="Table Title41"/>
    <w:basedOn w:val="Normal"/>
    <w:next w:val="Normal"/>
    <w:uiPriority w:val="99"/>
    <w:rsid w:val="004F6F18"/>
    <w:rPr>
      <w:b/>
      <w:sz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hAnsi="Bookman" w:cs="Times New Roman"/>
      <w:lang w:val="en-US" w:eastAsia="en-US"/>
    </w:rPr>
  </w:style>
  <w:style w:type="paragraph" w:customStyle="1" w:styleId="TableCells5">
    <w:name w:val="Table Cells5"/>
    <w:basedOn w:val="Normal"/>
    <w:uiPriority w:val="99"/>
    <w:rsid w:val="004F6F18"/>
    <w:rPr>
      <w:sz w:val="20"/>
    </w:rPr>
  </w:style>
  <w:style w:type="character" w:customStyle="1" w:styleId="Char2">
    <w:name w:val="Char2"/>
    <w:uiPriority w:val="99"/>
    <w:rsid w:val="004F6F18"/>
    <w:rPr>
      <w:rFonts w:ascii="Arial" w:hAnsi="Arial"/>
      <w:b/>
      <w:kern w:val="32"/>
      <w:sz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sz w:val="24"/>
    </w:rPr>
  </w:style>
  <w:style w:type="paragraph" w:customStyle="1" w:styleId="row1211">
    <w:name w:val="row 1211"/>
    <w:aliases w:val="111,row 1311,ROW 1211,ROW 1311,col111"/>
    <w:uiPriority w:val="99"/>
    <w:rsid w:val="004F6F18"/>
    <w:pPr>
      <w:spacing w:after="20" w:line="240" w:lineRule="atLeast"/>
    </w:pPr>
    <w:rPr>
      <w:rFonts w:ascii="Bookman" w:hAnsi="Bookman" w:cs="Times New Ro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rPr>
  </w:style>
  <w:style w:type="character" w:customStyle="1" w:styleId="sect-title3">
    <w:name w:val="sect-title3"/>
    <w:uiPriority w:val="99"/>
    <w:rsid w:val="004F6F18"/>
    <w:rPr>
      <w:rFonts w:ascii="Verdana" w:hAnsi="Verdana"/>
      <w:b/>
      <w:sz w:val="20"/>
    </w:rPr>
  </w:style>
  <w:style w:type="paragraph" w:customStyle="1" w:styleId="TableTitle10">
    <w:name w:val="Table Title10"/>
    <w:basedOn w:val="Normal"/>
    <w:next w:val="Normal"/>
    <w:uiPriority w:val="99"/>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C660F9"/>
    <w:pPr>
      <w:spacing w:after="240"/>
      <w:ind w:left="547" w:hanging="547"/>
    </w:pPr>
    <w:rPr>
      <w:b/>
      <w:bCs/>
      <w:caps/>
      <w:szCs w:val="24"/>
    </w:rPr>
  </w:style>
  <w:style w:type="paragraph" w:styleId="TOC7">
    <w:name w:val="toc 7"/>
    <w:basedOn w:val="TOC8"/>
    <w:next w:val="Normal"/>
    <w:uiPriority w:val="99"/>
    <w:semiHidden/>
    <w:rsid w:val="004F6F18"/>
    <w:pPr>
      <w:spacing w:line="240" w:lineRule="auto"/>
      <w:jc w:val="both"/>
    </w:pPr>
    <w:rPr>
      <w:rFonts w:ascii="Arial" w:hAnsi="Arial"/>
      <w:sz w:val="22"/>
    </w:rPr>
  </w:style>
  <w:style w:type="paragraph" w:styleId="TOC5">
    <w:name w:val="toc 5"/>
    <w:basedOn w:val="Normal"/>
    <w:next w:val="Normal"/>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hAnsi="Bookman" w:cs="Times New Roman"/>
      <w:b/>
      <w:sz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hAnsi="Bookman" w:cs="Times New Roman"/>
      <w:b/>
      <w:sz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rPr>
  </w:style>
  <w:style w:type="paragraph" w:styleId="EndnoteText">
    <w:name w:val="endnote text"/>
    <w:basedOn w:val="Normal"/>
    <w:link w:val="EndnoteTextChar1"/>
    <w:uiPriority w:val="99"/>
    <w:semiHidden/>
    <w:rsid w:val="00E735E9"/>
    <w:rPr>
      <w:rFonts w:ascii="Times New Roman" w:hAnsi="Times New Roman"/>
      <w:noProof/>
      <w:sz w:val="20"/>
      <w:lang w:eastAsia="ja-JP"/>
    </w:rPr>
  </w:style>
  <w:style w:type="character" w:customStyle="1" w:styleId="EndnoteTextChar">
    <w:name w:val="Endnote Text Char"/>
    <w:uiPriority w:val="99"/>
    <w:semiHidden/>
    <w:locked/>
    <w:rsid w:val="004F6F18"/>
    <w:rPr>
      <w:rFonts w:cs="Times New Roman"/>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hAnsi="Bookman" w:cs="Times New Roman"/>
      <w:sz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hAnsi="Bookman" w:cs="Times New Ro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rPr>
  </w:style>
  <w:style w:type="character" w:customStyle="1" w:styleId="Char3">
    <w:name w:val="Char3"/>
    <w:uiPriority w:val="99"/>
    <w:rsid w:val="004F6F18"/>
    <w:rPr>
      <w:rFonts w:ascii="Arial" w:hAnsi="Arial"/>
      <w:b/>
      <w:caps/>
      <w:kern w:val="32"/>
      <w:sz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hAnsi="Bookman" w:cs="Times New Ro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rFonts w:cs="Times New Roman"/>
      <w:b/>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eastAsia="ja-JP"/>
    </w:rPr>
  </w:style>
  <w:style w:type="character" w:customStyle="1" w:styleId="HTMLPreformattedChar">
    <w:name w:val="HTML Preformatted Char"/>
    <w:link w:val="HTMLPreformatted"/>
    <w:uiPriority w:val="99"/>
    <w:locked/>
    <w:rsid w:val="004F6F18"/>
    <w:rPr>
      <w:rFonts w:ascii="Courier" w:hAnsi="Courier" w:cs="Times New Roman"/>
      <w:color w:val="000000"/>
      <w:sz w:val="16"/>
    </w:rPr>
  </w:style>
  <w:style w:type="character" w:customStyle="1" w:styleId="BodyChar">
    <w:name w:val="Body Char"/>
    <w:link w:val="Body"/>
    <w:uiPriority w:val="99"/>
    <w:locked/>
    <w:rsid w:val="004F6F18"/>
    <w:rPr>
      <w:rFonts w:cs="Times New Roman"/>
      <w:kern w:val="0"/>
      <w:sz w:val="22"/>
      <w:szCs w:val="20"/>
      <w:lang w:eastAsia="en-US"/>
    </w:rPr>
  </w:style>
  <w:style w:type="character" w:customStyle="1" w:styleId="BodyNumberedChar">
    <w:name w:val="Body Numbered Char"/>
    <w:link w:val="BodyNumbered"/>
    <w:uiPriority w:val="99"/>
    <w:locked/>
    <w:rsid w:val="004F6F18"/>
    <w:rPr>
      <w:rFonts w:cs="Times New Roman"/>
      <w:kern w:val="0"/>
      <w:sz w:val="22"/>
      <w:szCs w:val="20"/>
      <w:lang w:eastAsia="en-US"/>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cs="Times New Roman"/>
      <w:kern w:val="0"/>
      <w:sz w:val="22"/>
      <w:szCs w:val="20"/>
      <w:lang w:eastAsia="en-US"/>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sz w:val="24"/>
      <w:szCs w:val="24"/>
    </w:rPr>
  </w:style>
  <w:style w:type="character" w:customStyle="1" w:styleId="msoins0">
    <w:name w:val="msoins0"/>
    <w:uiPriority w:val="99"/>
    <w:rsid w:val="004F6F18"/>
  </w:style>
  <w:style w:type="character" w:styleId="Emphasis">
    <w:name w:val="Emphasis"/>
    <w:uiPriority w:val="99"/>
    <w:qFormat/>
    <w:rsid w:val="004F6F18"/>
    <w:rPr>
      <w:rFonts w:cs="Times New Roman"/>
      <w:i/>
    </w:rPr>
  </w:style>
  <w:style w:type="paragraph" w:customStyle="1" w:styleId="Numberdlist2">
    <w:name w:val="Numberd list 2"/>
    <w:basedOn w:val="Body"/>
    <w:uiPriority w:val="99"/>
    <w:rsid w:val="004F6F18"/>
    <w:pPr>
      <w:spacing w:before="240" w:after="240"/>
      <w:ind w:left="1080" w:hanging="360"/>
    </w:pPr>
  </w:style>
  <w:style w:type="character" w:customStyle="1" w:styleId="BodyNumberedCharChar">
    <w:name w:val="Body Numbered Char Char"/>
    <w:uiPriority w:val="99"/>
    <w:rsid w:val="004F6F18"/>
    <w:rPr>
      <w:rFonts w:ascii="Arial" w:hAnsi="Arial"/>
      <w:sz w:val="22"/>
    </w:rPr>
  </w:style>
  <w:style w:type="character" w:customStyle="1" w:styleId="BodyCharChar">
    <w:name w:val="Body Char Char"/>
    <w:uiPriority w:val="99"/>
    <w:rsid w:val="004F6F18"/>
    <w:rPr>
      <w:rFonts w:ascii="Arial" w:hAnsi="Arial"/>
      <w:sz w:val="22"/>
      <w:lang w:val="en-US" w:eastAsia="en-US"/>
    </w:rPr>
  </w:style>
  <w:style w:type="paragraph" w:customStyle="1" w:styleId="lettera">
    <w:name w:val="letter a"/>
    <w:basedOn w:val="Body"/>
    <w:uiPriority w:val="99"/>
    <w:rsid w:val="004F6F18"/>
    <w:pPr>
      <w:spacing w:before="240" w:after="240"/>
      <w:ind w:left="720" w:hanging="360"/>
    </w:pPr>
  </w:style>
  <w:style w:type="paragraph" w:customStyle="1" w:styleId="letteri">
    <w:name w:val="letter i"/>
    <w:basedOn w:val="Body"/>
    <w:uiPriority w:val="99"/>
    <w:rsid w:val="004F6F18"/>
    <w:pPr>
      <w:spacing w:before="240" w:after="240"/>
      <w:ind w:left="1080" w:hanging="360"/>
    </w:pPr>
  </w:style>
  <w:style w:type="paragraph" w:customStyle="1" w:styleId="letterA0">
    <w:name w:val="letter A"/>
    <w:basedOn w:val="Normal"/>
    <w:uiPriority w:val="99"/>
    <w:rsid w:val="004F6F18"/>
    <w:pPr>
      <w:spacing w:before="240" w:after="240"/>
      <w:ind w:left="1800" w:hanging="360"/>
    </w:pPr>
    <w:rPr>
      <w:rFonts w:cs="Arial"/>
    </w:rPr>
  </w:style>
  <w:style w:type="paragraph" w:customStyle="1" w:styleId="TableFootnote">
    <w:name w:val="Table Footnote"/>
    <w:basedOn w:val="Normal"/>
    <w:uiPriority w:val="99"/>
    <w:rsid w:val="004F6F18"/>
    <w:pPr>
      <w:spacing w:before="60"/>
      <w:ind w:left="259" w:hanging="259"/>
    </w:pPr>
    <w:rPr>
      <w:rFonts w:cs="Arial"/>
      <w:sz w:val="16"/>
      <w:szCs w:val="18"/>
    </w:rPr>
  </w:style>
  <w:style w:type="paragraph" w:customStyle="1" w:styleId="TableFootnote2">
    <w:name w:val="Table Footnote 2"/>
    <w:basedOn w:val="TableFootnote"/>
    <w:uiPriority w:val="99"/>
    <w:rsid w:val="004F6F18"/>
    <w:pPr>
      <w:ind w:left="522"/>
    </w:pPr>
  </w:style>
  <w:style w:type="paragraph" w:customStyle="1" w:styleId="1list">
    <w:name w:val="1._list"/>
    <w:basedOn w:val="Normal"/>
    <w:uiPriority w:val="99"/>
    <w:rsid w:val="00CC709C"/>
    <w:pPr>
      <w:widowControl w:val="0"/>
      <w:snapToGrid w:val="0"/>
      <w:ind w:left="397" w:hanging="397"/>
      <w:jc w:val="both"/>
    </w:pPr>
    <w:rPr>
      <w:rFonts w:ascii="Times New Roman" w:hAnsi="Times New Roman"/>
      <w:kern w:val="2"/>
      <w:sz w:val="20"/>
      <w:lang w:eastAsia="ja-JP"/>
    </w:rPr>
  </w:style>
  <w:style w:type="character" w:styleId="FollowedHyperlink">
    <w:name w:val="FollowedHyperlink"/>
    <w:uiPriority w:val="99"/>
    <w:locked/>
    <w:rsid w:val="006B0CD9"/>
    <w:rPr>
      <w:rFonts w:cs="Times New Roman"/>
      <w:color w:val="800080"/>
      <w:u w:val="single"/>
    </w:rPr>
  </w:style>
  <w:style w:type="character" w:customStyle="1" w:styleId="st1">
    <w:name w:val="st1"/>
    <w:uiPriority w:val="99"/>
    <w:rsid w:val="00E62EF5"/>
  </w:style>
  <w:style w:type="paragraph" w:styleId="Date">
    <w:name w:val="Date"/>
    <w:basedOn w:val="Normal"/>
    <w:next w:val="Normal"/>
    <w:link w:val="DateChar"/>
    <w:uiPriority w:val="99"/>
    <w:locked/>
    <w:rsid w:val="00140DC3"/>
    <w:rPr>
      <w:lang w:eastAsia="ja-JP"/>
    </w:rPr>
  </w:style>
  <w:style w:type="character" w:customStyle="1" w:styleId="DateChar">
    <w:name w:val="Date Char"/>
    <w:link w:val="Date"/>
    <w:uiPriority w:val="99"/>
    <w:locked/>
    <w:rsid w:val="00140DC3"/>
    <w:rPr>
      <w:rFonts w:cs="Times New Roman"/>
      <w:sz w:val="22"/>
    </w:rPr>
  </w:style>
  <w:style w:type="paragraph" w:styleId="Revision">
    <w:name w:val="Revision"/>
    <w:hidden/>
    <w:uiPriority w:val="99"/>
    <w:semiHidden/>
    <w:rsid w:val="00E1671F"/>
    <w:rPr>
      <w:rFonts w:cs="Times New Roman"/>
      <w:sz w:val="22"/>
      <w:lang w:val="en-US" w:eastAsia="en-US"/>
    </w:rPr>
  </w:style>
  <w:style w:type="character" w:customStyle="1" w:styleId="Heading1Char2">
    <w:name w:val="Heading 1 Char2"/>
    <w:aliases w:val="Heading 1 Char Char1,Char1 Char Char Char Char2,Char1 Char Char Char Char1 Char1,Char1 Char Char Char2,Char1 Char Char Char Char Char1 Char1,Char1 Char Char Char Char Char Char Char1"/>
    <w:link w:val="Heading1"/>
    <w:uiPriority w:val="99"/>
    <w:locked/>
    <w:rsid w:val="0061737A"/>
    <w:rPr>
      <w:rFonts w:ascii="Arial" w:eastAsia="MS Gothic" w:hAnsi="Arial"/>
      <w:sz w:val="24"/>
      <w:lang w:eastAsia="en-US"/>
    </w:rPr>
  </w:style>
  <w:style w:type="character" w:customStyle="1" w:styleId="Heading2Char">
    <w:name w:val="Heading 2 Char (文字)"/>
    <w:aliases w:val="Char Char Char Char Char (文字),Char Char Char Char Char Char Char Char (文字),Char Char Char Char Char1 (文字),Char Char Char1 (文字),Char Char Char Char Char Char1 (文字),Char Char Char Char Char Char Char1 (文字)"/>
    <w:uiPriority w:val="99"/>
    <w:semiHidden/>
    <w:locked/>
    <w:rsid w:val="0061737A"/>
    <w:rPr>
      <w:rFonts w:ascii="Arial" w:eastAsia="MS Gothic" w:hAnsi="Arial"/>
      <w:lang w:eastAsia="en-US"/>
    </w:rPr>
  </w:style>
  <w:style w:type="character" w:customStyle="1" w:styleId="Heading3Char1">
    <w:name w:val="Heading 3 Char1"/>
    <w:link w:val="Heading3"/>
    <w:uiPriority w:val="99"/>
    <w:locked/>
    <w:rsid w:val="0061737A"/>
    <w:rPr>
      <w:b/>
      <w:sz w:val="26"/>
    </w:rPr>
  </w:style>
  <w:style w:type="character" w:customStyle="1" w:styleId="Heading4Char1">
    <w:name w:val="Heading 4 Char1"/>
    <w:link w:val="Heading4"/>
    <w:uiPriority w:val="99"/>
    <w:locked/>
    <w:rsid w:val="0061737A"/>
    <w:rPr>
      <w:b/>
    </w:rPr>
  </w:style>
  <w:style w:type="character" w:customStyle="1" w:styleId="Heading5Char1">
    <w:name w:val="Heading 5 Char1"/>
    <w:link w:val="Heading5"/>
    <w:uiPriority w:val="99"/>
    <w:locked/>
    <w:rsid w:val="0061737A"/>
    <w:rPr>
      <w:b/>
      <w:u w:val="single"/>
    </w:rPr>
  </w:style>
  <w:style w:type="character" w:customStyle="1" w:styleId="Heading6Char1">
    <w:name w:val="Heading 6 Char1"/>
    <w:link w:val="Heading6"/>
    <w:uiPriority w:val="99"/>
    <w:locked/>
    <w:rsid w:val="0061737A"/>
    <w:rPr>
      <w:b/>
    </w:rPr>
  </w:style>
  <w:style w:type="character" w:customStyle="1" w:styleId="Heading7Char1">
    <w:name w:val="Heading 7 Char1"/>
    <w:link w:val="Heading7"/>
    <w:uiPriority w:val="99"/>
    <w:locked/>
    <w:rsid w:val="0061737A"/>
    <w:rPr>
      <w:b/>
    </w:rPr>
  </w:style>
  <w:style w:type="character" w:customStyle="1" w:styleId="Heading8Char1">
    <w:name w:val="Heading 8 Char1"/>
    <w:link w:val="Heading8"/>
    <w:uiPriority w:val="99"/>
    <w:locked/>
    <w:rsid w:val="0061737A"/>
    <w:rPr>
      <w:b/>
    </w:rPr>
  </w:style>
  <w:style w:type="character" w:customStyle="1" w:styleId="Heading9Char1">
    <w:name w:val="Heading 9 Char1"/>
    <w:link w:val="Heading9"/>
    <w:uiPriority w:val="99"/>
    <w:locked/>
    <w:rsid w:val="0061737A"/>
    <w:rPr>
      <w:b/>
    </w:rPr>
  </w:style>
  <w:style w:type="character" w:customStyle="1" w:styleId="HeaderChar1">
    <w:name w:val="Header Char1"/>
    <w:link w:val="Header"/>
    <w:uiPriority w:val="99"/>
    <w:locked/>
    <w:rsid w:val="0061737A"/>
  </w:style>
  <w:style w:type="character" w:customStyle="1" w:styleId="15">
    <w:name w:val="(文字) (文字)15"/>
    <w:uiPriority w:val="99"/>
    <w:locked/>
    <w:rsid w:val="0061737A"/>
    <w:rPr>
      <w:rFonts w:eastAsia="Times New Roman"/>
      <w:sz w:val="20"/>
    </w:rPr>
  </w:style>
  <w:style w:type="character" w:customStyle="1" w:styleId="TitleChar1">
    <w:name w:val="Title Char1"/>
    <w:link w:val="Title"/>
    <w:uiPriority w:val="99"/>
    <w:locked/>
    <w:rsid w:val="0061737A"/>
    <w:rPr>
      <w:b/>
      <w:caps/>
    </w:rPr>
  </w:style>
  <w:style w:type="character" w:customStyle="1" w:styleId="FootnoteTextChar1">
    <w:name w:val="Footnote Text Char1"/>
    <w:link w:val="FootnoteText"/>
    <w:uiPriority w:val="99"/>
    <w:locked/>
    <w:rsid w:val="0061737A"/>
  </w:style>
  <w:style w:type="character" w:customStyle="1" w:styleId="CommentTextChar1">
    <w:name w:val="Comment Text Char1"/>
    <w:link w:val="CommentText"/>
    <w:uiPriority w:val="99"/>
    <w:locked/>
    <w:rsid w:val="0061737A"/>
  </w:style>
  <w:style w:type="character" w:customStyle="1" w:styleId="17">
    <w:name w:val="(文字) (文字)17"/>
    <w:uiPriority w:val="99"/>
    <w:semiHidden/>
    <w:locked/>
    <w:rsid w:val="0061737A"/>
    <w:rPr>
      <w:rFonts w:ascii="Tahoma" w:hAnsi="Tahoma"/>
      <w:sz w:val="16"/>
    </w:rPr>
  </w:style>
  <w:style w:type="character" w:customStyle="1" w:styleId="11">
    <w:name w:val="(文字) (文字)11"/>
    <w:uiPriority w:val="99"/>
    <w:locked/>
    <w:rsid w:val="0061737A"/>
    <w:rPr>
      <w:rFonts w:eastAsia="Times New Roman"/>
      <w:b/>
      <w:sz w:val="20"/>
    </w:rPr>
  </w:style>
  <w:style w:type="character" w:customStyle="1" w:styleId="10">
    <w:name w:val="(文字) (文字)10"/>
    <w:uiPriority w:val="99"/>
    <w:locked/>
    <w:rsid w:val="0061737A"/>
    <w:rPr>
      <w:rFonts w:ascii="Courier New" w:hAnsi="Courier New"/>
      <w:sz w:val="20"/>
    </w:rPr>
  </w:style>
  <w:style w:type="character" w:customStyle="1" w:styleId="BodyTextChar1">
    <w:name w:val="Body Text Char1"/>
    <w:link w:val="BodyText"/>
    <w:uiPriority w:val="99"/>
    <w:locked/>
    <w:rsid w:val="0061737A"/>
  </w:style>
  <w:style w:type="character" w:customStyle="1" w:styleId="8">
    <w:name w:val="(文字) (文字)8"/>
    <w:uiPriority w:val="99"/>
    <w:locked/>
    <w:rsid w:val="0061737A"/>
    <w:rPr>
      <w:rFonts w:ascii="Times New Roman" w:hAnsi="Times New Roman"/>
      <w:sz w:val="20"/>
    </w:rPr>
  </w:style>
  <w:style w:type="character" w:customStyle="1" w:styleId="DocumentMapChar1">
    <w:name w:val="Document Map Char1"/>
    <w:link w:val="DocumentMap"/>
    <w:uiPriority w:val="99"/>
    <w:semiHidden/>
    <w:locked/>
    <w:rsid w:val="0061737A"/>
    <w:rPr>
      <w:rFonts w:ascii="Geneva" w:hAnsi="Geneva"/>
      <w:shd w:val="clear" w:color="auto" w:fill="000080"/>
    </w:rPr>
  </w:style>
  <w:style w:type="character" w:customStyle="1" w:styleId="BodyText3Char1">
    <w:name w:val="Body Text 3 Char1"/>
    <w:link w:val="BodyText3"/>
    <w:uiPriority w:val="99"/>
    <w:locked/>
    <w:rsid w:val="0061737A"/>
    <w:rPr>
      <w:rFonts w:ascii="Bookman Old Style" w:hAnsi="Bookman Old Style"/>
      <w:i/>
    </w:rPr>
  </w:style>
  <w:style w:type="character" w:customStyle="1" w:styleId="BodyText2Char1">
    <w:name w:val="Body Text 2 Char1"/>
    <w:link w:val="BodyText2"/>
    <w:uiPriority w:val="99"/>
    <w:locked/>
    <w:rsid w:val="0061737A"/>
    <w:rPr>
      <w:rFonts w:ascii="Bookman Old Style" w:hAnsi="Bookman Old Style"/>
    </w:rPr>
  </w:style>
  <w:style w:type="character" w:customStyle="1" w:styleId="BodyTextIndent2Char1">
    <w:name w:val="Body Text Indent 2 Char1"/>
    <w:link w:val="BodyTextIndent2"/>
    <w:uiPriority w:val="99"/>
    <w:locked/>
    <w:rsid w:val="0061737A"/>
    <w:rPr>
      <w:rFonts w:ascii="Bookman Old Style" w:hAnsi="Bookman Old Style"/>
    </w:rPr>
  </w:style>
  <w:style w:type="character" w:customStyle="1" w:styleId="BodyTextIndent3Char1">
    <w:name w:val="Body Text Indent 3 Char1"/>
    <w:link w:val="BodyTextIndent3"/>
    <w:uiPriority w:val="99"/>
    <w:locked/>
    <w:rsid w:val="0061737A"/>
    <w:rPr>
      <w:rFonts w:ascii="Bookman Old Style" w:hAnsi="Bookman Old Style"/>
    </w:rPr>
  </w:style>
  <w:style w:type="character" w:customStyle="1" w:styleId="EndnoteTextChar1">
    <w:name w:val="Endnote Text Char1"/>
    <w:link w:val="EndnoteText"/>
    <w:uiPriority w:val="99"/>
    <w:semiHidden/>
    <w:locked/>
    <w:rsid w:val="0061737A"/>
  </w:style>
  <w:style w:type="character" w:customStyle="1" w:styleId="1">
    <w:name w:val="(文字) (文字)1"/>
    <w:uiPriority w:val="99"/>
    <w:locked/>
    <w:rsid w:val="0061737A"/>
    <w:rPr>
      <w:rFonts w:ascii="Courier" w:hAnsi="Courier"/>
      <w:color w:val="000000"/>
      <w:sz w:val="16"/>
    </w:rPr>
  </w:style>
  <w:style w:type="character" w:customStyle="1" w:styleId="a0">
    <w:name w:val="(文字) (文字)"/>
    <w:uiPriority w:val="99"/>
    <w:locked/>
    <w:rsid w:val="0061737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D9FF8-2C80-45E3-BDD4-EF1DEF8CE44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86B9D94E-643B-4BFC-B37B-B98351D47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ED97EC-E6DF-47F5-B3C0-2B502EBD5FDE}">
  <ds:schemaRefs>
    <ds:schemaRef ds:uri="http://schemas.microsoft.com/sharepoint/v3/contenttype/forms"/>
  </ds:schemaRefs>
</ds:datastoreItem>
</file>

<file path=customXml/itemProps4.xml><?xml version="1.0" encoding="utf-8"?>
<ds:datastoreItem xmlns:ds="http://schemas.openxmlformats.org/officeDocument/2006/customXml" ds:itemID="{799F39EF-F634-4283-83BD-B20F2B8E9776}">
  <ds:schemaRefs>
    <ds:schemaRef ds:uri="http://schemas.microsoft.com/office/2006/metadata/customXsn"/>
  </ds:schemaRefs>
</ds:datastoreItem>
</file>

<file path=customXml/itemProps5.xml><?xml version="1.0" encoding="utf-8"?>
<ds:datastoreItem xmlns:ds="http://schemas.openxmlformats.org/officeDocument/2006/customXml" ds:itemID="{6B9B7D37-4804-483D-9B2E-313C6BAE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6134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 IX</vt:lpstr>
      <vt:lpstr>CHAPTER IX</vt:lpstr>
    </vt:vector>
  </TitlesOfParts>
  <Company>USNRC</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IX</dc:title>
  <dc:subject/>
  <dc:creator>alh1</dc:creator>
  <cp:keywords/>
  <cp:lastModifiedBy>KRIVANEK, Robert</cp:lastModifiedBy>
  <cp:revision>3</cp:revision>
  <cp:lastPrinted>2012-03-09T20:03:00Z</cp:lastPrinted>
  <dcterms:created xsi:type="dcterms:W3CDTF">2020-12-22T15:57:00Z</dcterms:created>
  <dcterms:modified xsi:type="dcterms:W3CDTF">2020-12-22T16:00:00Z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-315506983</vt:i4>
  </property>
  <property fmtid="{D5CDD505-2E9C-101B-9397-08002B2CF9AE}" pid="3" name="_NewReviewCycle">
    <vt:lpwstr/>
  </property>
  <property fmtid="{D5CDD505-2E9C-101B-9397-08002B2CF9AE}" pid="4" name="_EmailSubject">
    <vt:lpwstr>IGALLWG1 Task 1.02</vt:lpwstr>
  </property>
  <property fmtid="{D5CDD505-2E9C-101B-9397-08002B2CF9AE}" pid="5" name="_AuthorEmail">
    <vt:lpwstr>Jens.Heldt@kkl.ch</vt:lpwstr>
  </property>
  <property fmtid="{D5CDD505-2E9C-101B-9397-08002B2CF9AE}" pid="6" name="_AuthorEmailDisplayName">
    <vt:lpwstr>Heldt Jens (hej) KKL/MPS</vt:lpwstr>
  </property>
  <property fmtid="{D5CDD505-2E9C-101B-9397-08002B2CF9AE}" pid="7" name="_PreviousAdHocReviewCycleID">
    <vt:i4>2044105015</vt:i4>
  </property>
  <property fmtid="{D5CDD505-2E9C-101B-9397-08002B2CF9AE}" pid="8" name="_ReviewingToolsShownOnce">
    <vt:lpwstr/>
  </property>
</Properties>
</file>