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30A" w:rsidRPr="00A243C7" w:rsidRDefault="00AA630A" w:rsidP="00A243C7">
      <w:pPr>
        <w:pStyle w:val="Heading2"/>
        <w:tabs>
          <w:tab w:val="left" w:pos="1134"/>
        </w:tabs>
        <w:spacing w:before="120" w:after="120"/>
        <w:ind w:left="879" w:hanging="879"/>
        <w:jc w:val="both"/>
        <w:rPr>
          <w:rFonts w:ascii="Times New Roman" w:hAnsi="Times New Roman"/>
          <w:sz w:val="24"/>
          <w:szCs w:val="24"/>
          <w:lang w:val="en-GB"/>
        </w:rPr>
      </w:pPr>
      <w:bookmarkStart w:id="0" w:name="XI_M10"/>
      <w:bookmarkStart w:id="1" w:name="_Toc88877610"/>
      <w:r w:rsidRPr="00A243C7">
        <w:rPr>
          <w:rFonts w:ascii="Times New Roman" w:hAnsi="Times New Roman"/>
          <w:sz w:val="24"/>
          <w:szCs w:val="24"/>
          <w:lang w:val="en-GB"/>
        </w:rPr>
        <w:t>AMP</w:t>
      </w:r>
      <w:r w:rsidR="001A290B" w:rsidRPr="00A243C7">
        <w:rPr>
          <w:rFonts w:ascii="Times New Roman" w:hAnsi="Times New Roman"/>
          <w:sz w:val="24"/>
          <w:szCs w:val="24"/>
          <w:lang w:val="en-GB"/>
        </w:rPr>
        <w:t xml:space="preserve"> </w:t>
      </w:r>
      <w:r w:rsidR="009A0860" w:rsidRPr="00A243C7">
        <w:rPr>
          <w:rFonts w:ascii="Times New Roman" w:hAnsi="Times New Roman"/>
          <w:sz w:val="24"/>
          <w:szCs w:val="24"/>
          <w:lang w:val="en-GB"/>
        </w:rPr>
        <w:t>1</w:t>
      </w:r>
      <w:r w:rsidR="005F6A32" w:rsidRPr="00A243C7">
        <w:rPr>
          <w:rFonts w:ascii="Times New Roman" w:hAnsi="Times New Roman"/>
          <w:sz w:val="24"/>
          <w:szCs w:val="24"/>
          <w:lang w:val="en-GB"/>
        </w:rPr>
        <w:t>10</w:t>
      </w:r>
      <w:r w:rsidRPr="00A243C7">
        <w:rPr>
          <w:rFonts w:ascii="Times New Roman" w:hAnsi="Times New Roman"/>
          <w:sz w:val="24"/>
          <w:szCs w:val="24"/>
          <w:lang w:val="en-GB"/>
        </w:rPr>
        <w:t xml:space="preserve"> </w:t>
      </w:r>
      <w:bookmarkEnd w:id="0"/>
      <w:r w:rsidR="001A290B" w:rsidRPr="00A243C7">
        <w:rPr>
          <w:rFonts w:ascii="Times New Roman" w:hAnsi="Times New Roman"/>
          <w:sz w:val="24"/>
          <w:szCs w:val="24"/>
          <w:lang w:val="en-GB"/>
        </w:rPr>
        <w:tab/>
      </w:r>
      <w:r w:rsidR="002E31B7" w:rsidRPr="00A243C7">
        <w:rPr>
          <w:rFonts w:ascii="Times New Roman" w:hAnsi="Times New Roman"/>
          <w:sz w:val="24"/>
          <w:szCs w:val="24"/>
          <w:lang w:val="en-GB"/>
        </w:rPr>
        <w:t xml:space="preserve">PWR </w:t>
      </w:r>
      <w:r w:rsidRPr="00A243C7">
        <w:rPr>
          <w:rFonts w:ascii="Times New Roman" w:hAnsi="Times New Roman"/>
          <w:sz w:val="24"/>
          <w:szCs w:val="24"/>
          <w:lang w:val="en-GB"/>
        </w:rPr>
        <w:t>Boric Acid Corrosion</w:t>
      </w:r>
      <w:bookmarkEnd w:id="1"/>
      <w:r w:rsidR="00680CE5" w:rsidRPr="00A243C7">
        <w:rPr>
          <w:rFonts w:ascii="Times New Roman" w:hAnsi="Times New Roman"/>
          <w:sz w:val="24"/>
          <w:szCs w:val="24"/>
          <w:lang w:val="en-GB"/>
        </w:rPr>
        <w:t xml:space="preserve"> (Version 2018)</w:t>
      </w:r>
    </w:p>
    <w:p w:rsidR="00F35A7D" w:rsidRPr="00A243C7" w:rsidRDefault="00F35A7D" w:rsidP="00A243C7">
      <w:pPr>
        <w:pStyle w:val="Body"/>
        <w:tabs>
          <w:tab w:val="clear" w:pos="360"/>
        </w:tabs>
        <w:ind w:left="0" w:firstLine="0"/>
        <w:jc w:val="both"/>
        <w:rPr>
          <w:rFonts w:ascii="Times New Roman" w:hAnsi="Times New Roman"/>
          <w:b/>
          <w:bCs/>
          <w:sz w:val="24"/>
          <w:szCs w:val="24"/>
          <w:lang w:val="en-GB"/>
        </w:rPr>
      </w:pPr>
    </w:p>
    <w:p w:rsidR="00AA630A"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b/>
          <w:bCs/>
          <w:sz w:val="24"/>
          <w:szCs w:val="24"/>
          <w:lang w:val="en-GB"/>
        </w:rPr>
        <w:t>Programme Description</w:t>
      </w:r>
    </w:p>
    <w:p w:rsidR="00AA630A"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 xml:space="preserve">The </w:t>
      </w:r>
      <w:r w:rsidR="001250A8" w:rsidRPr="00A243C7">
        <w:rPr>
          <w:rFonts w:ascii="Times New Roman" w:hAnsi="Times New Roman"/>
          <w:sz w:val="24"/>
          <w:szCs w:val="24"/>
          <w:lang w:val="en-GB"/>
        </w:rPr>
        <w:t>programme</w:t>
      </w:r>
      <w:r w:rsidRPr="00A243C7">
        <w:rPr>
          <w:rFonts w:ascii="Times New Roman" w:hAnsi="Times New Roman"/>
          <w:sz w:val="24"/>
          <w:szCs w:val="24"/>
          <w:lang w:val="en-GB"/>
        </w:rPr>
        <w:t xml:space="preserve"> monitors the condition of the reactor coolant pressure boundary for sources of borated water leakage. Periodic visual inspections of adjacent structures, components, and supports for evidence of leakage and corrosion are</w:t>
      </w:r>
      <w:r w:rsidR="00A06093" w:rsidRPr="00A243C7">
        <w:rPr>
          <w:rFonts w:ascii="Times New Roman" w:hAnsi="Times New Roman"/>
          <w:sz w:val="24"/>
          <w:szCs w:val="24"/>
          <w:lang w:val="en-GB"/>
        </w:rPr>
        <w:t xml:space="preserve"> </w:t>
      </w:r>
      <w:r w:rsidRPr="00A243C7">
        <w:rPr>
          <w:rFonts w:ascii="Times New Roman" w:hAnsi="Times New Roman"/>
          <w:sz w:val="24"/>
          <w:szCs w:val="24"/>
          <w:lang w:val="en-GB"/>
        </w:rPr>
        <w:t xml:space="preserve">the basis of this monitoring </w:t>
      </w:r>
      <w:r w:rsidR="001250A8" w:rsidRPr="00A243C7">
        <w:rPr>
          <w:rFonts w:ascii="Times New Roman" w:hAnsi="Times New Roman"/>
          <w:sz w:val="24"/>
          <w:szCs w:val="24"/>
          <w:lang w:val="en-GB"/>
        </w:rPr>
        <w:t>programme</w:t>
      </w:r>
      <w:r w:rsidRPr="00A243C7">
        <w:rPr>
          <w:rFonts w:ascii="Times New Roman" w:hAnsi="Times New Roman"/>
          <w:sz w:val="24"/>
          <w:szCs w:val="24"/>
          <w:lang w:val="en-GB"/>
        </w:rPr>
        <w:t xml:space="preserve">. </w:t>
      </w:r>
    </w:p>
    <w:p w:rsidR="00A640BE"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 xml:space="preserve">The scope of the monitoring and inspections of this </w:t>
      </w:r>
      <w:r w:rsidR="001250A8" w:rsidRPr="00A243C7">
        <w:rPr>
          <w:rFonts w:ascii="Times New Roman" w:hAnsi="Times New Roman"/>
          <w:sz w:val="24"/>
          <w:szCs w:val="24"/>
          <w:lang w:val="en-GB"/>
        </w:rPr>
        <w:t>programme</w:t>
      </w:r>
      <w:r w:rsidRPr="00A243C7">
        <w:rPr>
          <w:rFonts w:ascii="Times New Roman" w:hAnsi="Times New Roman"/>
          <w:sz w:val="24"/>
          <w:szCs w:val="24"/>
          <w:lang w:val="en-GB"/>
        </w:rPr>
        <w:t xml:space="preserve"> includes all components that contain borated water and that are thus potential leakage locations</w:t>
      </w:r>
      <w:r w:rsidR="00A640BE" w:rsidRPr="00A243C7">
        <w:rPr>
          <w:rFonts w:ascii="Times New Roman" w:hAnsi="Times New Roman"/>
          <w:sz w:val="24"/>
          <w:szCs w:val="24"/>
          <w:lang w:val="en-GB"/>
        </w:rPr>
        <w:t>.</w:t>
      </w:r>
      <w:r w:rsidR="00354D5B" w:rsidRPr="00A243C7">
        <w:rPr>
          <w:rFonts w:ascii="Times New Roman" w:hAnsi="Times New Roman"/>
          <w:sz w:val="24"/>
          <w:szCs w:val="24"/>
          <w:lang w:val="en-GB"/>
        </w:rPr>
        <w:t xml:space="preserve"> </w:t>
      </w:r>
      <w:r w:rsidR="00A640BE" w:rsidRPr="00A243C7">
        <w:rPr>
          <w:rFonts w:ascii="Times New Roman" w:hAnsi="Times New Roman"/>
          <w:sz w:val="24"/>
          <w:szCs w:val="24"/>
          <w:lang w:val="en-GB"/>
        </w:rPr>
        <w:t xml:space="preserve">Structures </w:t>
      </w:r>
      <w:r w:rsidRPr="00A243C7">
        <w:rPr>
          <w:rFonts w:ascii="Times New Roman" w:hAnsi="Times New Roman"/>
          <w:sz w:val="24"/>
          <w:szCs w:val="24"/>
          <w:lang w:val="en-GB"/>
        </w:rPr>
        <w:t xml:space="preserve">and components that may be in the leak paths </w:t>
      </w:r>
      <w:r w:rsidR="00A640BE" w:rsidRPr="00A243C7">
        <w:rPr>
          <w:rFonts w:ascii="Times New Roman" w:hAnsi="Times New Roman"/>
          <w:sz w:val="24"/>
          <w:szCs w:val="24"/>
          <w:lang w:val="en-GB"/>
        </w:rPr>
        <w:t xml:space="preserve">are also included </w:t>
      </w:r>
      <w:r w:rsidRPr="00A243C7">
        <w:rPr>
          <w:rFonts w:ascii="Times New Roman" w:hAnsi="Times New Roman"/>
          <w:sz w:val="24"/>
          <w:szCs w:val="24"/>
          <w:lang w:val="en-GB"/>
        </w:rPr>
        <w:t>and are subject to ag</w:t>
      </w:r>
      <w:r w:rsidR="001250A8" w:rsidRPr="00A243C7">
        <w:rPr>
          <w:rFonts w:ascii="Times New Roman" w:hAnsi="Times New Roman"/>
          <w:sz w:val="24"/>
          <w:szCs w:val="24"/>
          <w:lang w:val="en-GB"/>
        </w:rPr>
        <w:t>e</w:t>
      </w:r>
      <w:r w:rsidRPr="00A243C7">
        <w:rPr>
          <w:rFonts w:ascii="Times New Roman" w:hAnsi="Times New Roman"/>
          <w:sz w:val="24"/>
          <w:szCs w:val="24"/>
          <w:lang w:val="en-GB"/>
        </w:rPr>
        <w:t xml:space="preserve">ing management review (AMR). </w:t>
      </w:r>
      <w:r w:rsidR="00A640BE" w:rsidRPr="00A243C7">
        <w:rPr>
          <w:rFonts w:ascii="Times New Roman" w:hAnsi="Times New Roman"/>
          <w:sz w:val="24"/>
          <w:szCs w:val="24"/>
          <w:lang w:val="en-GB"/>
        </w:rPr>
        <w:t>The issue of cracking of nickel-alloy components and consequential loss of material due to boric acid-induced corrosion in susceptible, safety-related components in the vicinity of</w:t>
      </w:r>
      <w:r w:rsidR="00A640BE" w:rsidRPr="00A243C7" w:rsidDel="00A03A8C">
        <w:rPr>
          <w:rFonts w:ascii="Times New Roman" w:hAnsi="Times New Roman"/>
          <w:sz w:val="24"/>
          <w:szCs w:val="24"/>
          <w:lang w:val="en-GB"/>
        </w:rPr>
        <w:t xml:space="preserve"> </w:t>
      </w:r>
      <w:r w:rsidR="00A640BE" w:rsidRPr="00A243C7">
        <w:rPr>
          <w:rFonts w:ascii="Times New Roman" w:hAnsi="Times New Roman"/>
          <w:sz w:val="24"/>
          <w:szCs w:val="24"/>
          <w:lang w:val="en-GB"/>
        </w:rPr>
        <w:t>nickel-alloy reactor coolant pressure boundary components is addressed in AMP 111</w:t>
      </w:r>
      <w:r w:rsidR="005106C8" w:rsidRPr="00A243C7">
        <w:rPr>
          <w:rFonts w:ascii="Times New Roman" w:hAnsi="Times New Roman"/>
          <w:sz w:val="24"/>
          <w:szCs w:val="24"/>
          <w:lang w:val="en-GB"/>
        </w:rPr>
        <w:t>.</w:t>
      </w:r>
    </w:p>
    <w:p w:rsidR="00AA630A"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The scope of the evaluations, assessments, and corrective actions includes all observed leakage sources and the affected structures and components.</w:t>
      </w:r>
    </w:p>
    <w:p w:rsidR="00AA630A"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 xml:space="preserve">Borated water leakage may be discovered through activities other than those established specifically to detect such leakage, such as system walk-downs. Therefore, the </w:t>
      </w:r>
      <w:r w:rsidR="001250A8" w:rsidRPr="00A243C7">
        <w:rPr>
          <w:rFonts w:ascii="Times New Roman" w:hAnsi="Times New Roman"/>
          <w:sz w:val="24"/>
          <w:szCs w:val="24"/>
          <w:lang w:val="en-GB"/>
        </w:rPr>
        <w:t>programme</w:t>
      </w:r>
      <w:r w:rsidRPr="00A243C7">
        <w:rPr>
          <w:rFonts w:ascii="Times New Roman" w:hAnsi="Times New Roman"/>
          <w:sz w:val="24"/>
          <w:szCs w:val="24"/>
          <w:lang w:val="en-GB"/>
        </w:rPr>
        <w:t xml:space="preserve"> includes provisions for </w:t>
      </w:r>
      <w:r w:rsidR="00A06093" w:rsidRPr="00A243C7">
        <w:rPr>
          <w:rFonts w:ascii="Times New Roman" w:hAnsi="Times New Roman"/>
          <w:sz w:val="24"/>
          <w:szCs w:val="24"/>
          <w:lang w:val="en-GB"/>
        </w:rPr>
        <w:t>initiat</w:t>
      </w:r>
      <w:r w:rsidRPr="00A243C7">
        <w:rPr>
          <w:rFonts w:ascii="Times New Roman" w:hAnsi="Times New Roman"/>
          <w:sz w:val="24"/>
          <w:szCs w:val="24"/>
          <w:lang w:val="en-GB"/>
        </w:rPr>
        <w:t xml:space="preserve">ing evaluations and assessments when leakage is discovered by other activities. </w:t>
      </w:r>
    </w:p>
    <w:p w:rsidR="00A702CA" w:rsidRPr="00A243C7" w:rsidRDefault="00A702CA" w:rsidP="00A243C7">
      <w:pPr>
        <w:pStyle w:val="Body"/>
        <w:tabs>
          <w:tab w:val="clear" w:pos="360"/>
        </w:tabs>
        <w:ind w:left="0" w:firstLine="0"/>
        <w:jc w:val="both"/>
        <w:rPr>
          <w:rFonts w:ascii="Times New Roman" w:hAnsi="Times New Roman"/>
          <w:sz w:val="24"/>
          <w:szCs w:val="24"/>
          <w:lang w:val="en-GB"/>
        </w:rPr>
      </w:pPr>
    </w:p>
    <w:p w:rsidR="00AA630A" w:rsidRPr="00A243C7" w:rsidRDefault="00AA630A" w:rsidP="00A243C7">
      <w:pPr>
        <w:pStyle w:val="Heading3"/>
        <w:spacing w:before="120"/>
        <w:jc w:val="both"/>
        <w:rPr>
          <w:rFonts w:ascii="Times New Roman" w:hAnsi="Times New Roman" w:cs="Times New Roman"/>
          <w:sz w:val="24"/>
          <w:szCs w:val="24"/>
          <w:lang w:val="en-GB"/>
        </w:rPr>
      </w:pPr>
      <w:bookmarkStart w:id="2" w:name="_Toc88877612"/>
      <w:r w:rsidRPr="00A243C7">
        <w:rPr>
          <w:rFonts w:ascii="Times New Roman" w:hAnsi="Times New Roman" w:cs="Times New Roman"/>
          <w:sz w:val="24"/>
          <w:szCs w:val="24"/>
          <w:lang w:val="en-GB"/>
        </w:rPr>
        <w:t>Evaluation and Technical Basis</w:t>
      </w:r>
      <w:bookmarkEnd w:id="2"/>
    </w:p>
    <w:p w:rsidR="00AA630A" w:rsidRPr="00A243C7" w:rsidRDefault="00AA630A" w:rsidP="00A243C7">
      <w:pPr>
        <w:pStyle w:val="Body"/>
        <w:numPr>
          <w:ilvl w:val="0"/>
          <w:numId w:val="34"/>
        </w:numPr>
        <w:jc w:val="both"/>
        <w:rPr>
          <w:rFonts w:ascii="Times New Roman" w:hAnsi="Times New Roman"/>
          <w:sz w:val="24"/>
          <w:szCs w:val="24"/>
          <w:lang w:val="en-GB"/>
        </w:rPr>
      </w:pPr>
      <w:r w:rsidRPr="00A243C7">
        <w:rPr>
          <w:rFonts w:ascii="Times New Roman" w:hAnsi="Times New Roman"/>
          <w:b/>
          <w:i/>
          <w:sz w:val="24"/>
          <w:szCs w:val="24"/>
          <w:lang w:val="en-GB"/>
        </w:rPr>
        <w:t>Scope of ageing management programme</w:t>
      </w:r>
      <w:r w:rsidR="00C01C83" w:rsidRPr="00A243C7">
        <w:rPr>
          <w:rFonts w:ascii="Times New Roman" w:hAnsi="Times New Roman"/>
          <w:b/>
          <w:i/>
          <w:sz w:val="24"/>
          <w:szCs w:val="24"/>
          <w:lang w:val="en-GB"/>
        </w:rPr>
        <w:t xml:space="preserve"> based on understanding ageing:</w:t>
      </w:r>
    </w:p>
    <w:p w:rsidR="00AA630A"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 xml:space="preserve">The </w:t>
      </w:r>
      <w:r w:rsidR="001250A8" w:rsidRPr="00A243C7">
        <w:rPr>
          <w:rFonts w:ascii="Times New Roman" w:hAnsi="Times New Roman"/>
          <w:sz w:val="24"/>
          <w:szCs w:val="24"/>
          <w:lang w:val="en-GB"/>
        </w:rPr>
        <w:t>programme</w:t>
      </w:r>
      <w:r w:rsidRPr="00A243C7">
        <w:rPr>
          <w:rFonts w:ascii="Times New Roman" w:hAnsi="Times New Roman"/>
          <w:sz w:val="24"/>
          <w:szCs w:val="24"/>
          <w:lang w:val="en-GB"/>
        </w:rPr>
        <w:t xml:space="preserve"> covers any structures</w:t>
      </w:r>
      <w:r w:rsidR="00723638" w:rsidRPr="00A243C7">
        <w:rPr>
          <w:rFonts w:ascii="Times New Roman" w:hAnsi="Times New Roman"/>
          <w:sz w:val="24"/>
          <w:szCs w:val="24"/>
          <w:lang w:val="en-GB"/>
        </w:rPr>
        <w:t xml:space="preserve"> (e.g.</w:t>
      </w:r>
      <w:r w:rsidR="00680CE5" w:rsidRPr="00A243C7">
        <w:rPr>
          <w:rFonts w:ascii="Times New Roman" w:hAnsi="Times New Roman"/>
          <w:sz w:val="24"/>
          <w:szCs w:val="24"/>
          <w:lang w:val="en-GB"/>
        </w:rPr>
        <w:t>,</w:t>
      </w:r>
      <w:r w:rsidR="00723638" w:rsidRPr="00A243C7">
        <w:rPr>
          <w:rFonts w:ascii="Times New Roman" w:hAnsi="Times New Roman"/>
          <w:sz w:val="24"/>
          <w:szCs w:val="24"/>
          <w:lang w:val="en-GB"/>
        </w:rPr>
        <w:t xml:space="preserve"> galvanized steel, aluminium, steel),</w:t>
      </w:r>
      <w:r w:rsidR="00F73D36" w:rsidRPr="00A243C7">
        <w:rPr>
          <w:rFonts w:ascii="Times New Roman" w:hAnsi="Times New Roman"/>
          <w:sz w:val="24"/>
          <w:szCs w:val="24"/>
          <w:lang w:val="en-GB"/>
        </w:rPr>
        <w:t xml:space="preserve"> </w:t>
      </w:r>
      <w:r w:rsidRPr="00A243C7">
        <w:rPr>
          <w:rFonts w:ascii="Times New Roman" w:hAnsi="Times New Roman"/>
          <w:sz w:val="24"/>
          <w:szCs w:val="24"/>
          <w:lang w:val="en-GB"/>
        </w:rPr>
        <w:t xml:space="preserve">components </w:t>
      </w:r>
      <w:r w:rsidR="00F73D36" w:rsidRPr="00A243C7">
        <w:rPr>
          <w:rFonts w:ascii="Times New Roman" w:hAnsi="Times New Roman"/>
          <w:sz w:val="24"/>
          <w:szCs w:val="24"/>
          <w:lang w:val="en-GB"/>
        </w:rPr>
        <w:t>(</w:t>
      </w:r>
      <w:r w:rsidR="00723638" w:rsidRPr="00A243C7">
        <w:rPr>
          <w:rFonts w:ascii="Times New Roman" w:hAnsi="Times New Roman"/>
          <w:sz w:val="24"/>
          <w:szCs w:val="24"/>
          <w:lang w:val="en-GB"/>
        </w:rPr>
        <w:t>e.g.</w:t>
      </w:r>
      <w:r w:rsidR="00680CE5" w:rsidRPr="00A243C7">
        <w:rPr>
          <w:rFonts w:ascii="Times New Roman" w:hAnsi="Times New Roman"/>
          <w:sz w:val="24"/>
          <w:szCs w:val="24"/>
          <w:lang w:val="en-GB"/>
        </w:rPr>
        <w:t>,</w:t>
      </w:r>
      <w:r w:rsidR="00723638" w:rsidRPr="00A243C7">
        <w:rPr>
          <w:rFonts w:ascii="Times New Roman" w:hAnsi="Times New Roman"/>
          <w:sz w:val="24"/>
          <w:szCs w:val="24"/>
          <w:lang w:val="en-GB"/>
        </w:rPr>
        <w:t xml:space="preserve"> </w:t>
      </w:r>
      <w:r w:rsidR="00F73D36" w:rsidRPr="00A243C7">
        <w:rPr>
          <w:rFonts w:ascii="Times New Roman" w:hAnsi="Times New Roman"/>
          <w:sz w:val="24"/>
          <w:szCs w:val="24"/>
          <w:lang w:val="en-GB"/>
        </w:rPr>
        <w:t xml:space="preserve">steel, copper </w:t>
      </w:r>
      <w:r w:rsidR="00723638" w:rsidRPr="00A243C7">
        <w:rPr>
          <w:rFonts w:ascii="Times New Roman" w:hAnsi="Times New Roman"/>
          <w:sz w:val="24"/>
          <w:szCs w:val="24"/>
          <w:lang w:val="en-GB"/>
        </w:rPr>
        <w:t>and</w:t>
      </w:r>
      <w:r w:rsidR="00F73D36" w:rsidRPr="00A243C7">
        <w:rPr>
          <w:rFonts w:ascii="Times New Roman" w:hAnsi="Times New Roman"/>
          <w:sz w:val="24"/>
          <w:szCs w:val="24"/>
          <w:lang w:val="en-GB"/>
        </w:rPr>
        <w:t xml:space="preserve"> aluminium alloy) or electrical components </w:t>
      </w:r>
      <w:r w:rsidRPr="00A243C7">
        <w:rPr>
          <w:rFonts w:ascii="Times New Roman" w:hAnsi="Times New Roman"/>
          <w:sz w:val="24"/>
          <w:szCs w:val="24"/>
          <w:lang w:val="en-GB"/>
        </w:rPr>
        <w:t xml:space="preserve">on which boric acid corrosion may </w:t>
      </w:r>
      <w:r w:rsidR="00F73D36" w:rsidRPr="00A243C7">
        <w:rPr>
          <w:rFonts w:ascii="Times New Roman" w:hAnsi="Times New Roman"/>
          <w:sz w:val="24"/>
          <w:szCs w:val="24"/>
          <w:lang w:val="en-GB"/>
        </w:rPr>
        <w:t xml:space="preserve">be expected to </w:t>
      </w:r>
      <w:r w:rsidRPr="00A243C7">
        <w:rPr>
          <w:rFonts w:ascii="Times New Roman" w:hAnsi="Times New Roman"/>
          <w:sz w:val="24"/>
          <w:szCs w:val="24"/>
          <w:lang w:val="en-GB"/>
        </w:rPr>
        <w:t xml:space="preserve">occur </w:t>
      </w:r>
      <w:r w:rsidR="00F73D36" w:rsidRPr="00A243C7">
        <w:rPr>
          <w:rFonts w:ascii="Times New Roman" w:hAnsi="Times New Roman"/>
          <w:sz w:val="24"/>
          <w:szCs w:val="24"/>
          <w:lang w:val="en-GB"/>
        </w:rPr>
        <w:t xml:space="preserve">after a borated water leak. </w:t>
      </w:r>
      <w:r w:rsidRPr="00A243C7">
        <w:rPr>
          <w:rFonts w:ascii="Times New Roman" w:hAnsi="Times New Roman"/>
          <w:sz w:val="24"/>
          <w:szCs w:val="24"/>
          <w:lang w:val="en-GB"/>
        </w:rPr>
        <w:t xml:space="preserve">The </w:t>
      </w:r>
      <w:r w:rsidR="001250A8" w:rsidRPr="00A243C7">
        <w:rPr>
          <w:rFonts w:ascii="Times New Roman" w:hAnsi="Times New Roman"/>
          <w:sz w:val="24"/>
          <w:szCs w:val="24"/>
          <w:lang w:val="en-GB"/>
        </w:rPr>
        <w:t>programme</w:t>
      </w:r>
      <w:r w:rsidRPr="00A243C7">
        <w:rPr>
          <w:rFonts w:ascii="Times New Roman" w:hAnsi="Times New Roman"/>
          <w:sz w:val="24"/>
          <w:szCs w:val="24"/>
          <w:lang w:val="en-GB"/>
        </w:rPr>
        <w:t xml:space="preserve"> includes systematic measures to ensure that corrosion caused by leaking borated water does not lead to degradation of the leakage source or adjacent</w:t>
      </w:r>
      <w:r w:rsidR="003525E2" w:rsidRPr="00A243C7">
        <w:rPr>
          <w:rFonts w:ascii="Times New Roman" w:hAnsi="Times New Roman"/>
          <w:sz w:val="24"/>
          <w:szCs w:val="24"/>
          <w:lang w:val="en-GB"/>
        </w:rPr>
        <w:t xml:space="preserve"> structures and </w:t>
      </w:r>
      <w:r w:rsidR="00094DBC" w:rsidRPr="00A243C7">
        <w:rPr>
          <w:rFonts w:ascii="Times New Roman" w:hAnsi="Times New Roman"/>
          <w:sz w:val="24"/>
          <w:szCs w:val="24"/>
          <w:lang w:val="en-GB"/>
        </w:rPr>
        <w:t>components and</w:t>
      </w:r>
      <w:r w:rsidR="003525E2" w:rsidRPr="00A243C7">
        <w:rPr>
          <w:rFonts w:ascii="Times New Roman" w:hAnsi="Times New Roman"/>
          <w:sz w:val="24"/>
          <w:szCs w:val="24"/>
          <w:lang w:val="en-GB"/>
        </w:rPr>
        <w:t xml:space="preserve"> </w:t>
      </w:r>
      <w:r w:rsidRPr="00A243C7">
        <w:rPr>
          <w:rFonts w:ascii="Times New Roman" w:hAnsi="Times New Roman"/>
          <w:sz w:val="24"/>
          <w:szCs w:val="24"/>
          <w:lang w:val="en-GB"/>
        </w:rPr>
        <w:t xml:space="preserve">provides assurance that the reactor coolant pressure boundary will have an extremely low probability of leakage, rapidly propagating failure, or gross rupture. Such a </w:t>
      </w:r>
      <w:r w:rsidR="001250A8" w:rsidRPr="00A243C7">
        <w:rPr>
          <w:rFonts w:ascii="Times New Roman" w:hAnsi="Times New Roman"/>
          <w:sz w:val="24"/>
          <w:szCs w:val="24"/>
          <w:lang w:val="en-GB"/>
        </w:rPr>
        <w:t>programme</w:t>
      </w:r>
      <w:r w:rsidR="003525E2" w:rsidRPr="00A243C7">
        <w:rPr>
          <w:rFonts w:ascii="Times New Roman" w:hAnsi="Times New Roman"/>
          <w:sz w:val="24"/>
          <w:szCs w:val="24"/>
          <w:lang w:val="en-GB"/>
        </w:rPr>
        <w:t xml:space="preserve"> provides for (a) </w:t>
      </w:r>
      <w:r w:rsidRPr="00A243C7">
        <w:rPr>
          <w:rFonts w:ascii="Times New Roman" w:hAnsi="Times New Roman"/>
          <w:sz w:val="24"/>
          <w:szCs w:val="24"/>
          <w:lang w:val="en-GB"/>
        </w:rPr>
        <w:t>determination of the pri</w:t>
      </w:r>
      <w:r w:rsidR="003525E2" w:rsidRPr="00A243C7">
        <w:rPr>
          <w:rFonts w:ascii="Times New Roman" w:hAnsi="Times New Roman"/>
          <w:sz w:val="24"/>
          <w:szCs w:val="24"/>
          <w:lang w:val="en-GB"/>
        </w:rPr>
        <w:t xml:space="preserve">ncipal location of leakage, (b) </w:t>
      </w:r>
      <w:r w:rsidRPr="00A243C7">
        <w:rPr>
          <w:rFonts w:ascii="Times New Roman" w:hAnsi="Times New Roman"/>
          <w:sz w:val="24"/>
          <w:szCs w:val="24"/>
          <w:lang w:val="en-GB"/>
        </w:rPr>
        <w:t>examinations and procedures for locating small leaks, and (c)</w:t>
      </w:r>
      <w:r w:rsidR="003525E2" w:rsidRPr="00A243C7">
        <w:rPr>
          <w:rFonts w:ascii="Times New Roman" w:hAnsi="Times New Roman"/>
          <w:sz w:val="24"/>
          <w:szCs w:val="24"/>
          <w:lang w:val="en-GB"/>
        </w:rPr>
        <w:t xml:space="preserve"> </w:t>
      </w:r>
      <w:r w:rsidRPr="00A243C7">
        <w:rPr>
          <w:rFonts w:ascii="Times New Roman" w:hAnsi="Times New Roman"/>
          <w:sz w:val="24"/>
          <w:szCs w:val="24"/>
          <w:lang w:val="en-GB"/>
        </w:rPr>
        <w:t xml:space="preserve">engineering evaluations and corrective actions to ensure that boric acid corrosion does not lead to degradation of the leakage source or adjacent structures and components, which could cause the loss of intended function of the structures or components. </w:t>
      </w:r>
    </w:p>
    <w:p w:rsidR="00A702CA" w:rsidRPr="00A243C7" w:rsidRDefault="00A702CA" w:rsidP="00A243C7">
      <w:pPr>
        <w:pStyle w:val="Body"/>
        <w:tabs>
          <w:tab w:val="clear" w:pos="360"/>
        </w:tabs>
        <w:ind w:left="0" w:firstLine="0"/>
        <w:jc w:val="both"/>
        <w:rPr>
          <w:rFonts w:ascii="Times New Roman" w:hAnsi="Times New Roman"/>
          <w:sz w:val="24"/>
          <w:szCs w:val="24"/>
          <w:lang w:val="en-GB"/>
        </w:rPr>
      </w:pPr>
    </w:p>
    <w:p w:rsidR="00AA630A" w:rsidRPr="00A243C7" w:rsidRDefault="00AA630A" w:rsidP="00A243C7">
      <w:pPr>
        <w:pStyle w:val="BodyNumbered"/>
        <w:numPr>
          <w:ilvl w:val="0"/>
          <w:numId w:val="38"/>
        </w:numPr>
        <w:jc w:val="both"/>
        <w:rPr>
          <w:rFonts w:ascii="Times New Roman" w:hAnsi="Times New Roman" w:cs="Times New Roman"/>
          <w:sz w:val="24"/>
          <w:szCs w:val="24"/>
          <w:lang w:val="en-GB"/>
        </w:rPr>
      </w:pPr>
      <w:r w:rsidRPr="00A243C7">
        <w:rPr>
          <w:rFonts w:ascii="Times New Roman" w:hAnsi="Times New Roman" w:cs="Times New Roman"/>
          <w:b/>
          <w:i/>
          <w:sz w:val="24"/>
          <w:szCs w:val="24"/>
          <w:lang w:val="en-GB"/>
        </w:rPr>
        <w:t>Preventive actions</w:t>
      </w:r>
      <w:r w:rsidR="005F6A32" w:rsidRPr="00A243C7">
        <w:rPr>
          <w:rFonts w:ascii="Times New Roman" w:hAnsi="Times New Roman" w:cs="Times New Roman"/>
          <w:b/>
          <w:i/>
          <w:sz w:val="24"/>
          <w:szCs w:val="24"/>
          <w:lang w:val="en-GB"/>
        </w:rPr>
        <w:t xml:space="preserve"> </w:t>
      </w:r>
      <w:r w:rsidRPr="00A243C7">
        <w:rPr>
          <w:rFonts w:ascii="Times New Roman" w:hAnsi="Times New Roman" w:cs="Times New Roman"/>
          <w:b/>
          <w:bCs/>
          <w:i/>
          <w:iCs/>
          <w:sz w:val="24"/>
          <w:szCs w:val="24"/>
          <w:lang w:val="en-GB"/>
        </w:rPr>
        <w:t>to minimize and control ageing degradation</w:t>
      </w:r>
      <w:r w:rsidR="004D0DB9" w:rsidRPr="00A243C7">
        <w:rPr>
          <w:rFonts w:ascii="Times New Roman" w:hAnsi="Times New Roman" w:cs="Times New Roman"/>
          <w:b/>
          <w:bCs/>
          <w:i/>
          <w:iCs/>
          <w:sz w:val="24"/>
          <w:szCs w:val="24"/>
          <w:lang w:val="en-GB"/>
        </w:rPr>
        <w:t>:</w:t>
      </w:r>
    </w:p>
    <w:p w:rsidR="00AA630A" w:rsidRPr="00A243C7" w:rsidRDefault="00AA630A" w:rsidP="00A243C7">
      <w:pPr>
        <w:pStyle w:val="BodyNumbered"/>
        <w:tabs>
          <w:tab w:val="clear" w:pos="36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This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is a condition monitoring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thus, there are no preventive actions. However, boric acid corrosion can be prevented or minimized through measures to minimize</w:t>
      </w:r>
      <w:r w:rsidR="00A06093" w:rsidRPr="00A243C7">
        <w:rPr>
          <w:rFonts w:ascii="Times New Roman" w:hAnsi="Times New Roman" w:cs="Times New Roman"/>
          <w:sz w:val="24"/>
          <w:szCs w:val="24"/>
          <w:lang w:val="en-GB"/>
        </w:rPr>
        <w:t xml:space="preserve"> </w:t>
      </w:r>
      <w:r w:rsidRPr="00A243C7">
        <w:rPr>
          <w:rFonts w:ascii="Times New Roman" w:hAnsi="Times New Roman" w:cs="Times New Roman"/>
          <w:sz w:val="24"/>
          <w:szCs w:val="24"/>
          <w:lang w:val="en-GB"/>
        </w:rPr>
        <w:t>borated water leakage, such as frequent monitoring of the locations where potential leakage could occur and timely repair if leakage is detected.</w:t>
      </w:r>
      <w:r w:rsidR="00A06093" w:rsidRPr="00A243C7">
        <w:rPr>
          <w:rFonts w:ascii="Times New Roman" w:hAnsi="Times New Roman" w:cs="Times New Roman"/>
          <w:sz w:val="24"/>
          <w:szCs w:val="24"/>
          <w:lang w:val="en-GB"/>
        </w:rPr>
        <w:t xml:space="preserve"> In addition, the use of suitable corrosion </w:t>
      </w:r>
      <w:r w:rsidR="00A06093" w:rsidRPr="00A243C7">
        <w:rPr>
          <w:rFonts w:ascii="Times New Roman" w:hAnsi="Times New Roman" w:cs="Times New Roman"/>
          <w:sz w:val="24"/>
          <w:szCs w:val="24"/>
          <w:lang w:val="en-GB"/>
        </w:rPr>
        <w:lastRenderedPageBreak/>
        <w:t>resistant materials or the application of protective coatings or claddings can serve to prevent boric acid corrosion</w:t>
      </w:r>
      <w:r w:rsidR="00DF630D" w:rsidRPr="00A243C7">
        <w:rPr>
          <w:rFonts w:ascii="Times New Roman" w:hAnsi="Times New Roman" w:cs="Times New Roman"/>
          <w:sz w:val="24"/>
          <w:szCs w:val="24"/>
          <w:lang w:val="en-GB"/>
        </w:rPr>
        <w:t>.</w:t>
      </w:r>
      <w:r w:rsidRPr="00A243C7">
        <w:rPr>
          <w:rFonts w:ascii="Times New Roman" w:hAnsi="Times New Roman" w:cs="Times New Roman"/>
          <w:sz w:val="24"/>
          <w:szCs w:val="24"/>
          <w:lang w:val="en-GB"/>
        </w:rPr>
        <w:t xml:space="preserve"> </w:t>
      </w:r>
    </w:p>
    <w:p w:rsidR="00A702CA" w:rsidRPr="00A243C7" w:rsidRDefault="00A702CA" w:rsidP="00A243C7">
      <w:pPr>
        <w:pStyle w:val="BodyNumbered"/>
        <w:tabs>
          <w:tab w:val="clear" w:pos="360"/>
        </w:tabs>
        <w:ind w:left="0" w:firstLine="0"/>
        <w:jc w:val="both"/>
        <w:rPr>
          <w:rFonts w:ascii="Times New Roman" w:hAnsi="Times New Roman" w:cs="Times New Roman"/>
          <w:sz w:val="24"/>
          <w:szCs w:val="24"/>
          <w:lang w:val="en-GB"/>
        </w:rPr>
      </w:pPr>
    </w:p>
    <w:p w:rsidR="00AA630A" w:rsidRPr="00A243C7" w:rsidRDefault="00AA630A" w:rsidP="00A243C7">
      <w:pPr>
        <w:pStyle w:val="BodyNumbered"/>
        <w:numPr>
          <w:ilvl w:val="0"/>
          <w:numId w:val="38"/>
        </w:numPr>
        <w:jc w:val="both"/>
        <w:rPr>
          <w:rFonts w:ascii="Times New Roman" w:hAnsi="Times New Roman" w:cs="Times New Roman"/>
          <w:sz w:val="24"/>
          <w:szCs w:val="24"/>
          <w:lang w:val="en-GB"/>
        </w:rPr>
      </w:pPr>
      <w:r w:rsidRPr="00A243C7">
        <w:rPr>
          <w:rFonts w:ascii="Times New Roman" w:hAnsi="Times New Roman" w:cs="Times New Roman"/>
          <w:b/>
          <w:i/>
          <w:sz w:val="24"/>
          <w:szCs w:val="24"/>
          <w:lang w:val="en-GB"/>
        </w:rPr>
        <w:t xml:space="preserve">Detection of </w:t>
      </w:r>
      <w:r w:rsidR="001250A8" w:rsidRPr="00A243C7">
        <w:rPr>
          <w:rFonts w:ascii="Times New Roman" w:hAnsi="Times New Roman" w:cs="Times New Roman"/>
          <w:b/>
          <w:i/>
          <w:sz w:val="24"/>
          <w:szCs w:val="24"/>
          <w:lang w:val="en-GB"/>
        </w:rPr>
        <w:t>ageing</w:t>
      </w:r>
      <w:r w:rsidRPr="00A243C7">
        <w:rPr>
          <w:rFonts w:ascii="Times New Roman" w:hAnsi="Times New Roman" w:cs="Times New Roman"/>
          <w:b/>
          <w:i/>
          <w:sz w:val="24"/>
          <w:szCs w:val="24"/>
          <w:lang w:val="en-GB"/>
        </w:rPr>
        <w:t xml:space="preserve"> effects</w:t>
      </w:r>
      <w:r w:rsidR="004D0DB9" w:rsidRPr="00A243C7">
        <w:rPr>
          <w:rFonts w:ascii="Times New Roman" w:hAnsi="Times New Roman" w:cs="Times New Roman"/>
          <w:b/>
          <w:i/>
          <w:sz w:val="24"/>
          <w:szCs w:val="24"/>
          <w:lang w:val="en-GB"/>
        </w:rPr>
        <w:t>:</w:t>
      </w:r>
    </w:p>
    <w:p w:rsidR="00AA630A" w:rsidRPr="00A243C7" w:rsidRDefault="00AA630A" w:rsidP="00A243C7">
      <w:pPr>
        <w:pStyle w:val="BodyNumbered"/>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The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monitors the </w:t>
      </w:r>
      <w:r w:rsidR="001250A8" w:rsidRPr="00A243C7">
        <w:rPr>
          <w:rFonts w:ascii="Times New Roman" w:hAnsi="Times New Roman" w:cs="Times New Roman"/>
          <w:sz w:val="24"/>
          <w:szCs w:val="24"/>
          <w:lang w:val="en-GB"/>
        </w:rPr>
        <w:t>ageing</w:t>
      </w:r>
      <w:r w:rsidRPr="00A243C7">
        <w:rPr>
          <w:rFonts w:ascii="Times New Roman" w:hAnsi="Times New Roman" w:cs="Times New Roman"/>
          <w:sz w:val="24"/>
          <w:szCs w:val="24"/>
          <w:lang w:val="en-GB"/>
        </w:rPr>
        <w:t xml:space="preserve"> effects of loss of material due to boric acid corrosion of affected structures and components by detection of borated water leakage. Borated water leakage results in deposits of white boric acid crystals and the presence of moisture that can be observed by visual examination. Boric acid deposits, borated water leakage, or the presence of moisture that could cause loss of material can be detected and monitored through visual examination.</w:t>
      </w:r>
    </w:p>
    <w:p w:rsidR="00AA630A" w:rsidRPr="00A243C7" w:rsidRDefault="00AA630A" w:rsidP="00A243C7">
      <w:pPr>
        <w:pStyle w:val="BodyNumbered"/>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Degradation of the component due to boric acid corrosion cannot occur without leakage of borated water. Conditions leading to boric acid corrosion, such as crystal build</w:t>
      </w:r>
      <w:r w:rsidR="003525E2" w:rsidRPr="00A243C7">
        <w:rPr>
          <w:rFonts w:ascii="Times New Roman" w:hAnsi="Times New Roman" w:cs="Times New Roman"/>
          <w:sz w:val="24"/>
          <w:szCs w:val="24"/>
          <w:lang w:val="en-GB"/>
        </w:rPr>
        <w:t>-</w:t>
      </w:r>
      <w:r w:rsidRPr="00A243C7">
        <w:rPr>
          <w:rFonts w:ascii="Times New Roman" w:hAnsi="Times New Roman" w:cs="Times New Roman"/>
          <w:sz w:val="24"/>
          <w:szCs w:val="24"/>
          <w:lang w:val="en-GB"/>
        </w:rPr>
        <w:t>up and evidence of moisture, are readily detectable by visual inspection, although removal of insulation may be required in some cases. However, for leakage examinations of components with external insulation surfaces and joints under insulation or components not visible for direct visual examination, the surrounding area (including the floor, equipment surfaces, and other areas where leakage may be channel</w:t>
      </w:r>
      <w:r w:rsidR="003525E2" w:rsidRPr="00A243C7">
        <w:rPr>
          <w:rFonts w:ascii="Times New Roman" w:hAnsi="Times New Roman" w:cs="Times New Roman"/>
          <w:sz w:val="24"/>
          <w:szCs w:val="24"/>
          <w:lang w:val="en-GB"/>
        </w:rPr>
        <w:t>l</w:t>
      </w:r>
      <w:r w:rsidRPr="00A243C7">
        <w:rPr>
          <w:rFonts w:ascii="Times New Roman" w:hAnsi="Times New Roman" w:cs="Times New Roman"/>
          <w:sz w:val="24"/>
          <w:szCs w:val="24"/>
          <w:lang w:val="en-GB"/>
        </w:rPr>
        <w:t xml:space="preserve">ed) is examined for evidence of component leakage. Potential indications of boric acid leakage include discoloration, staining, and boric acid residue on insulation surfaces and the surrounding area. If evidence of leakage is found, removal of insulation to determine the leakage source may be required. The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includes guidelines for locating small leaks, conducting examinations, and performing engineering evaluations. In addition, the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includes appropriate interfaces with other site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s and activities, such that borated water leakage that is detected by means other than the monitoring and trending established by this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is evaluated and corrected. Thus, this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including the guidance of </w:t>
      </w:r>
      <w:r w:rsidR="00A06093" w:rsidRPr="00A243C7">
        <w:rPr>
          <w:rFonts w:ascii="Times New Roman" w:hAnsi="Times New Roman" w:cs="Times New Roman"/>
          <w:sz w:val="24"/>
          <w:szCs w:val="24"/>
          <w:lang w:val="en-GB"/>
        </w:rPr>
        <w:t xml:space="preserve">national documents such as </w:t>
      </w:r>
      <w:r w:rsidRPr="00A243C7">
        <w:rPr>
          <w:rFonts w:ascii="Times New Roman" w:hAnsi="Times New Roman" w:cs="Times New Roman"/>
          <w:sz w:val="24"/>
          <w:szCs w:val="24"/>
          <w:lang w:val="en-GB"/>
        </w:rPr>
        <w:t>U.S. Nuclear Regulatory Commission Generic Letter 88-05</w:t>
      </w:r>
      <w:r w:rsidR="00A06093" w:rsidRPr="00A243C7">
        <w:rPr>
          <w:rFonts w:ascii="Times New Roman" w:hAnsi="Times New Roman" w:cs="Times New Roman"/>
          <w:sz w:val="24"/>
          <w:szCs w:val="24"/>
          <w:lang w:val="en-GB"/>
        </w:rPr>
        <w:t xml:space="preserve"> [</w:t>
      </w:r>
      <w:r w:rsidR="00DF630D" w:rsidRPr="00A243C7">
        <w:rPr>
          <w:rFonts w:ascii="Times New Roman" w:hAnsi="Times New Roman" w:cs="Times New Roman"/>
          <w:sz w:val="24"/>
          <w:szCs w:val="24"/>
          <w:lang w:val="en-GB"/>
        </w:rPr>
        <w:t>1</w:t>
      </w:r>
      <w:r w:rsidR="00A06093" w:rsidRPr="00A243C7">
        <w:rPr>
          <w:rFonts w:ascii="Times New Roman" w:hAnsi="Times New Roman" w:cs="Times New Roman"/>
          <w:sz w:val="24"/>
          <w:szCs w:val="24"/>
          <w:lang w:val="en-GB"/>
        </w:rPr>
        <w:t>]</w:t>
      </w:r>
      <w:r w:rsidRPr="00A243C7">
        <w:rPr>
          <w:rFonts w:ascii="Times New Roman" w:hAnsi="Times New Roman" w:cs="Times New Roman"/>
          <w:sz w:val="24"/>
          <w:szCs w:val="24"/>
          <w:lang w:val="en-GB"/>
        </w:rPr>
        <w:t>, assures timely detection of leakage before the loss of the intended function of the affected components.</w:t>
      </w:r>
    </w:p>
    <w:p w:rsidR="00A702CA" w:rsidRPr="00A243C7" w:rsidRDefault="00A702CA" w:rsidP="00A243C7">
      <w:pPr>
        <w:pStyle w:val="BodyNumbered"/>
        <w:ind w:left="0" w:firstLine="0"/>
        <w:jc w:val="both"/>
        <w:rPr>
          <w:rFonts w:ascii="Times New Roman" w:hAnsi="Times New Roman" w:cs="Times New Roman"/>
          <w:sz w:val="24"/>
          <w:szCs w:val="24"/>
          <w:lang w:val="en-GB"/>
        </w:rPr>
      </w:pPr>
    </w:p>
    <w:p w:rsidR="00AA630A" w:rsidRPr="00A243C7" w:rsidRDefault="00AA630A" w:rsidP="00A243C7">
      <w:pPr>
        <w:pStyle w:val="BodyNumbered"/>
        <w:numPr>
          <w:ilvl w:val="0"/>
          <w:numId w:val="38"/>
        </w:numPr>
        <w:jc w:val="both"/>
        <w:rPr>
          <w:rFonts w:ascii="Times New Roman" w:hAnsi="Times New Roman" w:cs="Times New Roman"/>
          <w:sz w:val="24"/>
          <w:szCs w:val="24"/>
          <w:lang w:val="en-GB"/>
        </w:rPr>
      </w:pPr>
      <w:r w:rsidRPr="00A243C7">
        <w:rPr>
          <w:rFonts w:ascii="Times New Roman" w:hAnsi="Times New Roman" w:cs="Times New Roman"/>
          <w:b/>
          <w:i/>
          <w:sz w:val="24"/>
          <w:szCs w:val="24"/>
          <w:lang w:val="en-GB"/>
        </w:rPr>
        <w:t xml:space="preserve">Monitoring and </w:t>
      </w:r>
      <w:r w:rsidRPr="00A243C7">
        <w:rPr>
          <w:rFonts w:ascii="Times New Roman" w:hAnsi="Times New Roman" w:cs="Times New Roman"/>
          <w:b/>
          <w:bCs/>
          <w:i/>
          <w:iCs/>
          <w:color w:val="000000"/>
          <w:sz w:val="24"/>
          <w:szCs w:val="24"/>
          <w:lang w:val="en-GB"/>
        </w:rPr>
        <w:t>trending of ageing effects</w:t>
      </w:r>
      <w:r w:rsidR="004D0DB9" w:rsidRPr="00A243C7">
        <w:rPr>
          <w:rFonts w:ascii="Times New Roman" w:hAnsi="Times New Roman" w:cs="Times New Roman"/>
          <w:b/>
          <w:bCs/>
          <w:i/>
          <w:iCs/>
          <w:color w:val="000000"/>
          <w:sz w:val="24"/>
          <w:szCs w:val="24"/>
          <w:lang w:val="en-GB"/>
        </w:rPr>
        <w:t>:</w:t>
      </w:r>
    </w:p>
    <w:p w:rsidR="00DF630D" w:rsidRPr="00A243C7" w:rsidRDefault="00DF630D" w:rsidP="00A243C7">
      <w:pPr>
        <w:pStyle w:val="BodyNumbered"/>
        <w:tabs>
          <w:tab w:val="clear" w:pos="36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The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provides monitoring and trending activities through timely detection of leakage by observing boric acid crystals during normal plant walk-downs and maintenance and timely evaluation of evidence of borated water lea</w:t>
      </w:r>
      <w:r w:rsidR="00A702CA" w:rsidRPr="00A243C7">
        <w:rPr>
          <w:rFonts w:ascii="Times New Roman" w:hAnsi="Times New Roman" w:cs="Times New Roman"/>
          <w:sz w:val="24"/>
          <w:szCs w:val="24"/>
          <w:lang w:val="en-GB"/>
        </w:rPr>
        <w:t>kage identified by other means.</w:t>
      </w:r>
    </w:p>
    <w:p w:rsidR="0085022F" w:rsidRPr="00A243C7" w:rsidRDefault="0085022F" w:rsidP="00A243C7">
      <w:pPr>
        <w:pStyle w:val="BodyNumbered"/>
        <w:tabs>
          <w:tab w:val="clear" w:pos="360"/>
        </w:tabs>
        <w:ind w:left="0" w:firstLine="0"/>
        <w:jc w:val="both"/>
        <w:rPr>
          <w:rFonts w:ascii="Times New Roman" w:hAnsi="Times New Roman" w:cs="Times New Roman"/>
          <w:sz w:val="24"/>
          <w:szCs w:val="24"/>
          <w:lang w:val="en-GB"/>
        </w:rPr>
      </w:pPr>
      <w:bookmarkStart w:id="3" w:name="_GoBack"/>
      <w:bookmarkEnd w:id="3"/>
    </w:p>
    <w:p w:rsidR="00AA630A" w:rsidRPr="00A243C7" w:rsidRDefault="00AA630A" w:rsidP="00A243C7">
      <w:pPr>
        <w:pStyle w:val="BodyNumbered"/>
        <w:numPr>
          <w:ilvl w:val="0"/>
          <w:numId w:val="38"/>
        </w:numPr>
        <w:jc w:val="both"/>
        <w:rPr>
          <w:rFonts w:ascii="Times New Roman" w:hAnsi="Times New Roman" w:cs="Times New Roman"/>
          <w:b/>
          <w:i/>
          <w:sz w:val="24"/>
          <w:szCs w:val="24"/>
          <w:lang w:val="en-GB"/>
        </w:rPr>
      </w:pPr>
      <w:r w:rsidRPr="00A243C7">
        <w:rPr>
          <w:rFonts w:ascii="Times New Roman" w:hAnsi="Times New Roman" w:cs="Times New Roman"/>
          <w:b/>
          <w:i/>
          <w:sz w:val="24"/>
          <w:szCs w:val="24"/>
          <w:lang w:val="en-GB"/>
        </w:rPr>
        <w:t>Mitigating ageing effects</w:t>
      </w:r>
      <w:r w:rsidR="004D0DB9" w:rsidRPr="00A243C7">
        <w:rPr>
          <w:rFonts w:ascii="Times New Roman" w:hAnsi="Times New Roman" w:cs="Times New Roman"/>
          <w:b/>
          <w:i/>
          <w:sz w:val="24"/>
          <w:szCs w:val="24"/>
          <w:lang w:val="en-GB"/>
        </w:rPr>
        <w:t>:</w:t>
      </w:r>
      <w:r w:rsidRPr="00A243C7">
        <w:rPr>
          <w:rFonts w:ascii="Times New Roman" w:hAnsi="Times New Roman" w:cs="Times New Roman"/>
          <w:b/>
          <w:i/>
          <w:sz w:val="24"/>
          <w:szCs w:val="24"/>
          <w:lang w:val="en-GB"/>
        </w:rPr>
        <w:t xml:space="preserve"> </w:t>
      </w:r>
    </w:p>
    <w:p w:rsidR="001A290B" w:rsidRPr="00A243C7" w:rsidRDefault="00AA630A" w:rsidP="00A243C7">
      <w:pPr>
        <w:pStyle w:val="BodyNumbered"/>
        <w:tabs>
          <w:tab w:val="clear" w:pos="36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Since boric acid corrosion requires an active leakage of borated water, the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mitigates boric acid corrosion through the effective and timely identification and remediation of boric acid leakage</w:t>
      </w:r>
      <w:r w:rsidR="00AF626B" w:rsidRPr="00A243C7">
        <w:rPr>
          <w:rFonts w:ascii="Times New Roman" w:eastAsia="MS Mincho" w:hAnsi="Times New Roman" w:cs="Times New Roman"/>
          <w:sz w:val="24"/>
          <w:szCs w:val="24"/>
          <w:lang w:val="en-GB" w:eastAsia="ja-JP"/>
        </w:rPr>
        <w:t>.</w:t>
      </w:r>
      <w:r w:rsidR="00FC0C23" w:rsidRPr="00A243C7">
        <w:rPr>
          <w:rFonts w:ascii="Times New Roman" w:hAnsi="Times New Roman" w:cs="Times New Roman"/>
          <w:sz w:val="24"/>
          <w:szCs w:val="24"/>
          <w:lang w:val="en-GB"/>
        </w:rPr>
        <w:t xml:space="preserve"> </w:t>
      </w:r>
    </w:p>
    <w:p w:rsidR="0085022F" w:rsidRPr="00A243C7" w:rsidRDefault="0085022F" w:rsidP="00A243C7">
      <w:pPr>
        <w:pStyle w:val="BodyNumbered"/>
        <w:tabs>
          <w:tab w:val="clear" w:pos="360"/>
        </w:tabs>
        <w:ind w:left="0" w:firstLine="0"/>
        <w:jc w:val="both"/>
        <w:rPr>
          <w:rFonts w:ascii="Times New Roman" w:hAnsi="Times New Roman" w:cs="Times New Roman"/>
          <w:sz w:val="24"/>
          <w:szCs w:val="24"/>
          <w:lang w:val="en-GB"/>
        </w:rPr>
      </w:pPr>
    </w:p>
    <w:p w:rsidR="00AA630A" w:rsidRPr="00A243C7" w:rsidRDefault="00AA630A" w:rsidP="00A243C7">
      <w:pPr>
        <w:pStyle w:val="BodyNumbered"/>
        <w:numPr>
          <w:ilvl w:val="0"/>
          <w:numId w:val="38"/>
        </w:numPr>
        <w:jc w:val="both"/>
        <w:rPr>
          <w:rFonts w:ascii="Times New Roman" w:hAnsi="Times New Roman" w:cs="Times New Roman"/>
          <w:b/>
          <w:i/>
          <w:sz w:val="24"/>
          <w:szCs w:val="24"/>
          <w:lang w:val="en-GB"/>
        </w:rPr>
      </w:pPr>
      <w:r w:rsidRPr="00A243C7">
        <w:rPr>
          <w:rFonts w:ascii="Times New Roman" w:hAnsi="Times New Roman" w:cs="Times New Roman"/>
          <w:b/>
          <w:i/>
          <w:sz w:val="24"/>
          <w:szCs w:val="24"/>
          <w:lang w:val="en-GB"/>
        </w:rPr>
        <w:t>Acceptance criteria</w:t>
      </w:r>
      <w:r w:rsidR="004D0DB9" w:rsidRPr="00A243C7">
        <w:rPr>
          <w:rFonts w:ascii="Times New Roman" w:hAnsi="Times New Roman" w:cs="Times New Roman"/>
          <w:b/>
          <w:i/>
          <w:sz w:val="24"/>
          <w:szCs w:val="24"/>
          <w:lang w:val="en-GB"/>
        </w:rPr>
        <w:t>:</w:t>
      </w:r>
    </w:p>
    <w:p w:rsidR="00AA630A" w:rsidRPr="00A243C7" w:rsidRDefault="00AA630A" w:rsidP="00A243C7">
      <w:pPr>
        <w:pStyle w:val="BodyNumbered"/>
        <w:tabs>
          <w:tab w:val="clear" w:pos="360"/>
          <w:tab w:val="num" w:pos="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lastRenderedPageBreak/>
        <w:t>Any detected borated water leakage, white or discolo</w:t>
      </w:r>
      <w:r w:rsidR="003525E2" w:rsidRPr="00A243C7">
        <w:rPr>
          <w:rFonts w:ascii="Times New Roman" w:hAnsi="Times New Roman" w:cs="Times New Roman"/>
          <w:sz w:val="24"/>
          <w:szCs w:val="24"/>
          <w:lang w:val="en-GB"/>
        </w:rPr>
        <w:t>u</w:t>
      </w:r>
      <w:r w:rsidRPr="00A243C7">
        <w:rPr>
          <w:rFonts w:ascii="Times New Roman" w:hAnsi="Times New Roman" w:cs="Times New Roman"/>
          <w:sz w:val="24"/>
          <w:szCs w:val="24"/>
          <w:lang w:val="en-GB"/>
        </w:rPr>
        <w:t>red crystal build</w:t>
      </w:r>
      <w:r w:rsidR="003525E2" w:rsidRPr="00A243C7">
        <w:rPr>
          <w:rFonts w:ascii="Times New Roman" w:hAnsi="Times New Roman" w:cs="Times New Roman"/>
          <w:sz w:val="24"/>
          <w:szCs w:val="24"/>
          <w:lang w:val="en-GB"/>
        </w:rPr>
        <w:t>-</w:t>
      </w:r>
      <w:r w:rsidRPr="00A243C7">
        <w:rPr>
          <w:rFonts w:ascii="Times New Roman" w:hAnsi="Times New Roman" w:cs="Times New Roman"/>
          <w:sz w:val="24"/>
          <w:szCs w:val="24"/>
          <w:lang w:val="en-GB"/>
        </w:rPr>
        <w:t>up, or rust-colo</w:t>
      </w:r>
      <w:r w:rsidR="003525E2" w:rsidRPr="00A243C7">
        <w:rPr>
          <w:rFonts w:ascii="Times New Roman" w:hAnsi="Times New Roman" w:cs="Times New Roman"/>
          <w:sz w:val="24"/>
          <w:szCs w:val="24"/>
          <w:lang w:val="en-GB"/>
        </w:rPr>
        <w:t>u</w:t>
      </w:r>
      <w:r w:rsidRPr="00A243C7">
        <w:rPr>
          <w:rFonts w:ascii="Times New Roman" w:hAnsi="Times New Roman" w:cs="Times New Roman"/>
          <w:sz w:val="24"/>
          <w:szCs w:val="24"/>
          <w:lang w:val="en-GB"/>
        </w:rPr>
        <w:t>red deposits are evaluated to confirm or restore the intended functions of affected structures and components consistent with the design basis prior to continued service.</w:t>
      </w:r>
    </w:p>
    <w:p w:rsidR="00A702CA" w:rsidRPr="00A243C7" w:rsidRDefault="00A702CA" w:rsidP="00A243C7">
      <w:pPr>
        <w:pStyle w:val="BodyNumbered"/>
        <w:tabs>
          <w:tab w:val="clear" w:pos="360"/>
          <w:tab w:val="num" w:pos="0"/>
        </w:tabs>
        <w:ind w:left="0" w:firstLine="0"/>
        <w:jc w:val="both"/>
        <w:rPr>
          <w:rFonts w:ascii="Times New Roman" w:hAnsi="Times New Roman" w:cs="Times New Roman"/>
          <w:sz w:val="24"/>
          <w:szCs w:val="24"/>
          <w:lang w:val="en-GB"/>
        </w:rPr>
      </w:pPr>
    </w:p>
    <w:p w:rsidR="00AA630A" w:rsidRPr="00A243C7" w:rsidRDefault="00AA630A" w:rsidP="00A243C7">
      <w:pPr>
        <w:pStyle w:val="BodyNumbered"/>
        <w:numPr>
          <w:ilvl w:val="0"/>
          <w:numId w:val="38"/>
        </w:numPr>
        <w:jc w:val="both"/>
        <w:rPr>
          <w:rFonts w:ascii="Times New Roman" w:hAnsi="Times New Roman" w:cs="Times New Roman"/>
          <w:sz w:val="24"/>
          <w:szCs w:val="24"/>
          <w:lang w:val="en-GB"/>
        </w:rPr>
      </w:pPr>
      <w:r w:rsidRPr="00A243C7">
        <w:rPr>
          <w:rFonts w:ascii="Times New Roman" w:hAnsi="Times New Roman" w:cs="Times New Roman"/>
          <w:b/>
          <w:i/>
          <w:sz w:val="24"/>
          <w:szCs w:val="24"/>
          <w:lang w:val="en-GB"/>
        </w:rPr>
        <w:t>Corrective actions</w:t>
      </w:r>
      <w:r w:rsidR="004D0DB9" w:rsidRPr="00A243C7">
        <w:rPr>
          <w:rFonts w:ascii="Times New Roman" w:hAnsi="Times New Roman" w:cs="Times New Roman"/>
          <w:b/>
          <w:i/>
          <w:sz w:val="24"/>
          <w:szCs w:val="24"/>
          <w:lang w:val="en-GB"/>
        </w:rPr>
        <w:t>:</w:t>
      </w:r>
    </w:p>
    <w:p w:rsidR="00AA630A" w:rsidRPr="00A243C7" w:rsidRDefault="00AA630A" w:rsidP="00A243C7">
      <w:pPr>
        <w:pStyle w:val="BodyNumbered"/>
        <w:tabs>
          <w:tab w:val="clear" w:pos="36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Borated water leakage and areas of resulting boric acid corrosion are evaluated and corrected through the corrective action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Any detected boric acid crystal build</w:t>
      </w:r>
      <w:r w:rsidR="003525E2" w:rsidRPr="00A243C7">
        <w:rPr>
          <w:rFonts w:ascii="Times New Roman" w:hAnsi="Times New Roman" w:cs="Times New Roman"/>
          <w:sz w:val="24"/>
          <w:szCs w:val="24"/>
          <w:lang w:val="en-GB"/>
        </w:rPr>
        <w:t>-</w:t>
      </w:r>
      <w:r w:rsidRPr="00A243C7">
        <w:rPr>
          <w:rFonts w:ascii="Times New Roman" w:hAnsi="Times New Roman" w:cs="Times New Roman"/>
          <w:sz w:val="24"/>
          <w:szCs w:val="24"/>
          <w:lang w:val="en-GB"/>
        </w:rPr>
        <w:t xml:space="preserve">up or deposits </w:t>
      </w:r>
      <w:r w:rsidR="00965D73" w:rsidRPr="00A243C7">
        <w:rPr>
          <w:rFonts w:ascii="Times New Roman" w:hAnsi="Times New Roman" w:cs="Times New Roman"/>
          <w:sz w:val="24"/>
          <w:szCs w:val="24"/>
          <w:lang w:val="en-GB"/>
        </w:rPr>
        <w:t xml:space="preserve">will </w:t>
      </w:r>
      <w:r w:rsidRPr="00A243C7">
        <w:rPr>
          <w:rFonts w:ascii="Times New Roman" w:hAnsi="Times New Roman" w:cs="Times New Roman"/>
          <w:sz w:val="24"/>
          <w:szCs w:val="24"/>
          <w:lang w:val="en-GB"/>
        </w:rPr>
        <w:t xml:space="preserve">be cleaned and the condition of the affected surface(s) is evaluated to determine if repair or replacement is required. </w:t>
      </w:r>
      <w:r w:rsidR="001250A8" w:rsidRPr="00A243C7">
        <w:rPr>
          <w:rFonts w:ascii="Times New Roman" w:hAnsi="Times New Roman" w:cs="Times New Roman"/>
          <w:sz w:val="24"/>
          <w:szCs w:val="24"/>
          <w:lang w:val="en-GB"/>
        </w:rPr>
        <w:t>Programme</w:t>
      </w:r>
      <w:r w:rsidRPr="00A243C7">
        <w:rPr>
          <w:rFonts w:ascii="Times New Roman" w:hAnsi="Times New Roman" w:cs="Times New Roman"/>
          <w:sz w:val="24"/>
          <w:szCs w:val="24"/>
          <w:lang w:val="en-GB"/>
        </w:rPr>
        <w:t xml:space="preserve"> implementation includes corrective actions to prevent recurrences of degradation caused by borated water leakage. These corrective actions include any modifications to be introduced in the present design or operating p</w:t>
      </w:r>
      <w:r w:rsidR="003525E2" w:rsidRPr="00A243C7">
        <w:rPr>
          <w:rFonts w:ascii="Times New Roman" w:hAnsi="Times New Roman" w:cs="Times New Roman"/>
          <w:sz w:val="24"/>
          <w:szCs w:val="24"/>
          <w:lang w:val="en-GB"/>
        </w:rPr>
        <w:t xml:space="preserve">rocedures of the plant that (a) </w:t>
      </w:r>
      <w:r w:rsidRPr="00A243C7">
        <w:rPr>
          <w:rFonts w:ascii="Times New Roman" w:hAnsi="Times New Roman" w:cs="Times New Roman"/>
          <w:sz w:val="24"/>
          <w:szCs w:val="24"/>
          <w:lang w:val="en-GB"/>
        </w:rPr>
        <w:t>reduce the probability of borated water leaks at locations where they may cause corrosion damage and (b) entail the use of suitable corrosion resistant materials or the application of protective coatings or claddings.</w:t>
      </w:r>
    </w:p>
    <w:p w:rsidR="00A702CA" w:rsidRPr="00A243C7" w:rsidRDefault="00A702CA" w:rsidP="00A243C7">
      <w:pPr>
        <w:pStyle w:val="BodyNumbered"/>
        <w:tabs>
          <w:tab w:val="clear" w:pos="360"/>
        </w:tabs>
        <w:ind w:left="0" w:firstLine="0"/>
        <w:jc w:val="both"/>
        <w:rPr>
          <w:rFonts w:ascii="Times New Roman" w:hAnsi="Times New Roman" w:cs="Times New Roman"/>
          <w:sz w:val="24"/>
          <w:szCs w:val="24"/>
          <w:lang w:val="en-GB"/>
        </w:rPr>
      </w:pPr>
    </w:p>
    <w:p w:rsidR="00AA630A" w:rsidRPr="00A243C7" w:rsidRDefault="002A2D23" w:rsidP="00A243C7">
      <w:pPr>
        <w:pStyle w:val="BodyNumbered"/>
        <w:numPr>
          <w:ilvl w:val="0"/>
          <w:numId w:val="38"/>
        </w:numPr>
        <w:jc w:val="both"/>
        <w:rPr>
          <w:rFonts w:ascii="Times New Roman" w:hAnsi="Times New Roman" w:cs="Times New Roman"/>
          <w:sz w:val="24"/>
          <w:szCs w:val="24"/>
          <w:lang w:val="en-GB"/>
        </w:rPr>
      </w:pPr>
      <w:r w:rsidRPr="00A243C7">
        <w:rPr>
          <w:rFonts w:ascii="Times New Roman" w:hAnsi="Times New Roman" w:cs="Times New Roman"/>
          <w:b/>
          <w:i/>
          <w:sz w:val="24"/>
          <w:szCs w:val="24"/>
          <w:lang w:val="en-GB"/>
        </w:rPr>
        <w:t>Operating experience feedback and feedback of research and development results:</w:t>
      </w:r>
    </w:p>
    <w:p w:rsidR="00D37E9B" w:rsidRPr="00A243C7" w:rsidRDefault="00D37E9B" w:rsidP="00A243C7">
      <w:pPr>
        <w:pStyle w:val="Body"/>
        <w:tabs>
          <w:tab w:val="clear" w:pos="360"/>
          <w:tab w:val="left" w:pos="0"/>
        </w:tabs>
        <w:ind w:left="0" w:firstLine="0"/>
        <w:jc w:val="both"/>
        <w:rPr>
          <w:rFonts w:ascii="Times New Roman" w:hAnsi="Times New Roman"/>
          <w:sz w:val="24"/>
          <w:szCs w:val="24"/>
        </w:rPr>
      </w:pPr>
      <w:r w:rsidRPr="00A243C7">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2E7EA3" w:rsidRPr="00A243C7" w:rsidRDefault="00AA630A" w:rsidP="00A243C7">
      <w:pPr>
        <w:pStyle w:val="BodyNumbered"/>
        <w:tabs>
          <w:tab w:val="clear" w:pos="36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Numerous instances of boric acid corrosion have been identified. </w:t>
      </w:r>
      <w:r w:rsidR="00342B57" w:rsidRPr="00A243C7">
        <w:rPr>
          <w:rFonts w:ascii="Times New Roman" w:hAnsi="Times New Roman" w:cs="Times New Roman"/>
          <w:sz w:val="24"/>
          <w:szCs w:val="24"/>
          <w:lang w:val="en-GB"/>
        </w:rPr>
        <w:t xml:space="preserve">Experience for reactor vessels is provided in </w:t>
      </w:r>
      <w:r w:rsidR="002E7EA3" w:rsidRPr="00A243C7">
        <w:rPr>
          <w:rFonts w:ascii="Times New Roman" w:hAnsi="Times New Roman" w:cs="Times New Roman"/>
          <w:sz w:val="24"/>
          <w:szCs w:val="24"/>
          <w:lang w:val="en-GB"/>
        </w:rPr>
        <w:t>the 2007 update of IAEA-TECDOC-1556 [</w:t>
      </w:r>
      <w:r w:rsidR="00A92661" w:rsidRPr="00A243C7">
        <w:rPr>
          <w:rFonts w:ascii="Times New Roman" w:hAnsi="Times New Roman" w:cs="Times New Roman"/>
          <w:sz w:val="24"/>
          <w:szCs w:val="24"/>
          <w:lang w:val="en-GB"/>
        </w:rPr>
        <w:t>2</w:t>
      </w:r>
      <w:r w:rsidR="002E7EA3" w:rsidRPr="00A243C7">
        <w:rPr>
          <w:rFonts w:ascii="Times New Roman" w:hAnsi="Times New Roman" w:cs="Times New Roman"/>
          <w:sz w:val="24"/>
          <w:szCs w:val="24"/>
          <w:lang w:val="en-GB"/>
        </w:rPr>
        <w:t>] and primary piping in IAEA</w:t>
      </w:r>
      <w:r w:rsidR="002E7EA3" w:rsidRPr="00A243C7">
        <w:rPr>
          <w:rFonts w:ascii="Times New Roman" w:hAnsi="Times New Roman" w:cs="Times New Roman"/>
          <w:sz w:val="24"/>
          <w:szCs w:val="24"/>
          <w:lang w:val="en-GB"/>
        </w:rPr>
        <w:noBreakHyphen/>
        <w:t>TECDOC</w:t>
      </w:r>
      <w:r w:rsidR="002E7EA3" w:rsidRPr="00A243C7">
        <w:rPr>
          <w:rFonts w:ascii="Times New Roman" w:hAnsi="Times New Roman" w:cs="Times New Roman"/>
          <w:sz w:val="24"/>
          <w:szCs w:val="24"/>
          <w:lang w:val="en-GB"/>
        </w:rPr>
        <w:noBreakHyphen/>
        <w:t>1361 [</w:t>
      </w:r>
      <w:r w:rsidR="00A92661" w:rsidRPr="00A243C7">
        <w:rPr>
          <w:rFonts w:ascii="Times New Roman" w:hAnsi="Times New Roman" w:cs="Times New Roman"/>
          <w:sz w:val="24"/>
          <w:szCs w:val="24"/>
          <w:lang w:val="en-GB"/>
        </w:rPr>
        <w:t>3</w:t>
      </w:r>
      <w:r w:rsidR="002E7EA3" w:rsidRPr="00A243C7">
        <w:rPr>
          <w:rFonts w:ascii="Times New Roman" w:hAnsi="Times New Roman" w:cs="Times New Roman"/>
          <w:sz w:val="24"/>
          <w:szCs w:val="24"/>
          <w:lang w:val="en-GB"/>
        </w:rPr>
        <w:t>].</w:t>
      </w:r>
    </w:p>
    <w:p w:rsidR="00AA630A" w:rsidRPr="00A243C7" w:rsidRDefault="00AA630A" w:rsidP="00A243C7">
      <w:pPr>
        <w:pStyle w:val="BodyNumbered"/>
        <w:tabs>
          <w:tab w:val="clear" w:pos="360"/>
        </w:tabs>
        <w:ind w:left="0" w:firstLine="0"/>
        <w:jc w:val="both"/>
        <w:rPr>
          <w:rFonts w:ascii="Times New Roman" w:hAnsi="Times New Roman" w:cs="Times New Roman"/>
          <w:sz w:val="24"/>
          <w:szCs w:val="24"/>
          <w:lang w:val="en-GB"/>
        </w:rPr>
      </w:pPr>
      <w:r w:rsidRPr="00A243C7">
        <w:rPr>
          <w:rFonts w:ascii="Times New Roman" w:hAnsi="Times New Roman" w:cs="Times New Roman"/>
          <w:sz w:val="24"/>
          <w:szCs w:val="24"/>
          <w:lang w:val="en-GB"/>
        </w:rPr>
        <w:t xml:space="preserve">Although associated </w:t>
      </w:r>
      <w:r w:rsidR="002E7EA3" w:rsidRPr="00A243C7">
        <w:rPr>
          <w:rFonts w:ascii="Times New Roman" w:hAnsi="Times New Roman" w:cs="Times New Roman"/>
          <w:sz w:val="24"/>
          <w:szCs w:val="24"/>
          <w:lang w:val="en-GB"/>
        </w:rPr>
        <w:t xml:space="preserve">with </w:t>
      </w:r>
      <w:r w:rsidRPr="00A243C7">
        <w:rPr>
          <w:rFonts w:ascii="Times New Roman" w:hAnsi="Times New Roman" w:cs="Times New Roman"/>
          <w:sz w:val="24"/>
          <w:szCs w:val="24"/>
          <w:lang w:val="en-GB"/>
        </w:rPr>
        <w:t>conditions</w:t>
      </w:r>
      <w:r w:rsidR="00342B57" w:rsidRPr="00A243C7">
        <w:rPr>
          <w:rFonts w:ascii="Times New Roman" w:hAnsi="Times New Roman" w:cs="Times New Roman"/>
          <w:sz w:val="24"/>
          <w:szCs w:val="24"/>
          <w:lang w:val="en-GB"/>
        </w:rPr>
        <w:t xml:space="preserve"> </w:t>
      </w:r>
      <w:r w:rsidRPr="00A243C7">
        <w:rPr>
          <w:rFonts w:ascii="Times New Roman" w:hAnsi="Times New Roman" w:cs="Times New Roman"/>
          <w:sz w:val="24"/>
          <w:szCs w:val="24"/>
          <w:lang w:val="en-GB"/>
        </w:rPr>
        <w:t>which are managed by AMP</w:t>
      </w:r>
      <w:r w:rsidR="001A290B" w:rsidRPr="00A243C7">
        <w:rPr>
          <w:rFonts w:ascii="Times New Roman" w:hAnsi="Times New Roman" w:cs="Times New Roman"/>
          <w:sz w:val="24"/>
          <w:szCs w:val="24"/>
          <w:lang w:val="en-GB"/>
        </w:rPr>
        <w:t xml:space="preserve"> </w:t>
      </w:r>
      <w:r w:rsidR="00A06093" w:rsidRPr="00A243C7">
        <w:rPr>
          <w:rFonts w:ascii="Times New Roman" w:hAnsi="Times New Roman" w:cs="Times New Roman"/>
          <w:sz w:val="24"/>
          <w:szCs w:val="24"/>
          <w:lang w:val="en-GB"/>
        </w:rPr>
        <w:t>111</w:t>
      </w:r>
      <w:r w:rsidRPr="00A243C7">
        <w:rPr>
          <w:rFonts w:ascii="Times New Roman" w:hAnsi="Times New Roman" w:cs="Times New Roman"/>
          <w:sz w:val="24"/>
          <w:szCs w:val="24"/>
          <w:lang w:val="en-GB"/>
        </w:rPr>
        <w:t xml:space="preserve"> the most significant observation in the </w:t>
      </w:r>
      <w:r w:rsidR="002E7EA3" w:rsidRPr="00A243C7">
        <w:rPr>
          <w:rFonts w:ascii="Times New Roman" w:hAnsi="Times New Roman" w:cs="Times New Roman"/>
          <w:sz w:val="24"/>
          <w:szCs w:val="24"/>
          <w:lang w:val="en-GB"/>
        </w:rPr>
        <w:t>USA</w:t>
      </w:r>
      <w:r w:rsidRPr="00A243C7">
        <w:rPr>
          <w:rFonts w:ascii="Times New Roman" w:hAnsi="Times New Roman" w:cs="Times New Roman"/>
          <w:sz w:val="24"/>
          <w:szCs w:val="24"/>
          <w:lang w:val="en-GB"/>
        </w:rPr>
        <w:t xml:space="preserve"> is described in US NRC Information Notice (IN) 2002-11</w:t>
      </w:r>
      <w:r w:rsidR="00A06093" w:rsidRPr="00A243C7">
        <w:rPr>
          <w:rFonts w:ascii="Times New Roman" w:hAnsi="Times New Roman" w:cs="Times New Roman"/>
          <w:sz w:val="24"/>
          <w:szCs w:val="24"/>
          <w:lang w:val="en-GB"/>
        </w:rPr>
        <w:t xml:space="preserve"> [</w:t>
      </w:r>
      <w:r w:rsidR="00A92661" w:rsidRPr="00A243C7">
        <w:rPr>
          <w:rFonts w:ascii="Times New Roman" w:hAnsi="Times New Roman" w:cs="Times New Roman"/>
          <w:sz w:val="24"/>
          <w:szCs w:val="24"/>
          <w:lang w:val="en-GB"/>
        </w:rPr>
        <w:t>4</w:t>
      </w:r>
      <w:r w:rsidR="00A06093" w:rsidRPr="00A243C7">
        <w:rPr>
          <w:rFonts w:ascii="Times New Roman" w:hAnsi="Times New Roman" w:cs="Times New Roman"/>
          <w:sz w:val="24"/>
          <w:szCs w:val="24"/>
          <w:lang w:val="en-GB"/>
        </w:rPr>
        <w:t>]</w:t>
      </w:r>
      <w:r w:rsidRPr="00A243C7">
        <w:rPr>
          <w:rFonts w:ascii="Times New Roman" w:hAnsi="Times New Roman" w:cs="Times New Roman"/>
          <w:sz w:val="24"/>
          <w:szCs w:val="24"/>
          <w:lang w:val="en-GB"/>
        </w:rPr>
        <w:t xml:space="preserve">. Additional information on observed degradation can be found in several documents </w:t>
      </w:r>
      <w:r w:rsidR="0085022F" w:rsidRPr="00A243C7">
        <w:rPr>
          <w:rFonts w:ascii="Times New Roman" w:hAnsi="Times New Roman" w:cs="Times New Roman"/>
          <w:sz w:val="24"/>
          <w:szCs w:val="24"/>
          <w:lang w:val="en-GB"/>
        </w:rPr>
        <w:t>([1, 5-9]</w:t>
      </w:r>
      <w:r w:rsidR="00DA1BE7" w:rsidRPr="00A243C7">
        <w:rPr>
          <w:rFonts w:ascii="Times New Roman" w:hAnsi="Times New Roman" w:cs="Times New Roman"/>
          <w:sz w:val="24"/>
          <w:szCs w:val="24"/>
          <w:lang w:val="en-GB"/>
        </w:rPr>
        <w:t>.</w:t>
      </w:r>
      <w:r w:rsidR="002B2BDA" w:rsidRPr="00A243C7">
        <w:rPr>
          <w:rFonts w:ascii="Times New Roman" w:hAnsi="Times New Roman" w:cs="Times New Roman"/>
          <w:sz w:val="24"/>
          <w:szCs w:val="24"/>
          <w:lang w:val="en-GB"/>
        </w:rPr>
        <w:t xml:space="preserve"> </w:t>
      </w:r>
      <w:r w:rsidR="002E7EA3" w:rsidRPr="00A243C7">
        <w:rPr>
          <w:rFonts w:ascii="Times New Roman" w:hAnsi="Times New Roman" w:cs="Times New Roman"/>
          <w:sz w:val="24"/>
          <w:szCs w:val="24"/>
          <w:lang w:val="en-GB"/>
        </w:rPr>
        <w:t xml:space="preserve">Additional information on managing boric acid corrosion issues at PWR power stations is provided </w:t>
      </w:r>
      <w:r w:rsidR="001250A8" w:rsidRPr="00A243C7">
        <w:rPr>
          <w:rFonts w:ascii="Times New Roman" w:hAnsi="Times New Roman" w:cs="Times New Roman"/>
          <w:sz w:val="24"/>
          <w:szCs w:val="24"/>
          <w:lang w:val="en-GB"/>
        </w:rPr>
        <w:t xml:space="preserve">in industry guidance </w:t>
      </w:r>
      <w:r w:rsidR="002E7EA3" w:rsidRPr="00A243C7">
        <w:rPr>
          <w:rFonts w:ascii="Times New Roman" w:hAnsi="Times New Roman" w:cs="Times New Roman"/>
          <w:sz w:val="24"/>
          <w:szCs w:val="24"/>
          <w:lang w:val="en-GB"/>
        </w:rPr>
        <w:t>[1</w:t>
      </w:r>
      <w:r w:rsidR="00A92661" w:rsidRPr="00A243C7">
        <w:rPr>
          <w:rFonts w:ascii="Times New Roman" w:hAnsi="Times New Roman" w:cs="Times New Roman"/>
          <w:sz w:val="24"/>
          <w:szCs w:val="24"/>
          <w:lang w:val="en-GB"/>
        </w:rPr>
        <w:t>0</w:t>
      </w:r>
      <w:r w:rsidR="002E7EA3" w:rsidRPr="00A243C7">
        <w:rPr>
          <w:rFonts w:ascii="Times New Roman" w:hAnsi="Times New Roman" w:cs="Times New Roman"/>
          <w:sz w:val="24"/>
          <w:szCs w:val="24"/>
          <w:lang w:val="en-GB"/>
        </w:rPr>
        <w:t xml:space="preserve">]. </w:t>
      </w:r>
    </w:p>
    <w:p w:rsidR="002E5529" w:rsidRPr="00A243C7" w:rsidRDefault="002E5529"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At the time when this AMP was produced, no relevant R&amp;D was identified.</w:t>
      </w:r>
      <w:r w:rsidRPr="00A243C7" w:rsidDel="00490214">
        <w:rPr>
          <w:rFonts w:ascii="Times New Roman" w:hAnsi="Times New Roman"/>
          <w:sz w:val="24"/>
          <w:szCs w:val="24"/>
          <w:lang w:val="en-GB"/>
        </w:rPr>
        <w:t xml:space="preserve"> </w:t>
      </w:r>
    </w:p>
    <w:p w:rsidR="00F06C9B" w:rsidRPr="00A243C7" w:rsidRDefault="00F06C9B" w:rsidP="00A243C7">
      <w:pPr>
        <w:pStyle w:val="Body"/>
        <w:tabs>
          <w:tab w:val="clear" w:pos="360"/>
        </w:tabs>
        <w:ind w:left="0" w:firstLine="0"/>
        <w:jc w:val="both"/>
        <w:rPr>
          <w:rFonts w:ascii="Times New Roman" w:hAnsi="Times New Roman"/>
          <w:sz w:val="24"/>
          <w:szCs w:val="24"/>
          <w:lang w:val="en-GB"/>
        </w:rPr>
      </w:pPr>
    </w:p>
    <w:p w:rsidR="00AA630A" w:rsidRPr="00A243C7" w:rsidRDefault="00AA630A" w:rsidP="00A243C7">
      <w:pPr>
        <w:pStyle w:val="ListParagraph1"/>
        <w:numPr>
          <w:ilvl w:val="0"/>
          <w:numId w:val="38"/>
        </w:numPr>
        <w:autoSpaceDE w:val="0"/>
        <w:autoSpaceDN w:val="0"/>
        <w:adjustRightInd w:val="0"/>
        <w:spacing w:before="120" w:after="120"/>
        <w:contextualSpacing w:val="0"/>
        <w:jc w:val="both"/>
        <w:rPr>
          <w:rFonts w:ascii="Times New Roman" w:hAnsi="Times New Roman"/>
          <w:b/>
          <w:bCs/>
          <w:i/>
          <w:iCs/>
          <w:color w:val="000000"/>
          <w:sz w:val="24"/>
          <w:szCs w:val="24"/>
          <w:lang w:val="en-GB"/>
        </w:rPr>
      </w:pPr>
      <w:bookmarkStart w:id="4" w:name="_Toc88877613"/>
      <w:r w:rsidRPr="00A243C7">
        <w:rPr>
          <w:rFonts w:ascii="Times New Roman" w:hAnsi="Times New Roman"/>
          <w:b/>
          <w:bCs/>
          <w:i/>
          <w:iCs/>
          <w:color w:val="000000"/>
          <w:sz w:val="24"/>
          <w:szCs w:val="24"/>
          <w:lang w:val="en-GB"/>
        </w:rPr>
        <w:t>Quality management</w:t>
      </w:r>
      <w:r w:rsidR="004D0DB9" w:rsidRPr="00A243C7">
        <w:rPr>
          <w:rFonts w:ascii="Times New Roman" w:hAnsi="Times New Roman"/>
          <w:b/>
          <w:bCs/>
          <w:i/>
          <w:iCs/>
          <w:color w:val="000000"/>
          <w:sz w:val="24"/>
          <w:szCs w:val="24"/>
          <w:lang w:val="en-GB"/>
        </w:rPr>
        <w:t>:</w:t>
      </w:r>
    </w:p>
    <w:p w:rsidR="00AA630A" w:rsidRPr="00A243C7" w:rsidRDefault="00AA630A" w:rsidP="00A243C7">
      <w:pPr>
        <w:pStyle w:val="Body"/>
        <w:tabs>
          <w:tab w:val="clear" w:pos="360"/>
        </w:tabs>
        <w:ind w:left="0" w:firstLine="0"/>
        <w:jc w:val="both"/>
        <w:rPr>
          <w:rFonts w:ascii="Times New Roman" w:hAnsi="Times New Roman"/>
          <w:sz w:val="24"/>
          <w:szCs w:val="24"/>
          <w:lang w:val="en-GB"/>
        </w:rPr>
      </w:pPr>
      <w:r w:rsidRPr="00A243C7">
        <w:rPr>
          <w:rFonts w:ascii="Times New Roman" w:hAnsi="Times New Roman"/>
          <w:sz w:val="24"/>
          <w:szCs w:val="24"/>
          <w:lang w:val="en-GB"/>
        </w:rPr>
        <w:t xml:space="preserve">Site quality assurance procedures, review and approval processes, and administrative controls </w:t>
      </w:r>
      <w:r w:rsidR="00965D73" w:rsidRPr="00A243C7">
        <w:rPr>
          <w:rFonts w:ascii="Times New Roman" w:hAnsi="Times New Roman"/>
          <w:sz w:val="24"/>
          <w:szCs w:val="24"/>
          <w:lang w:val="en-GB"/>
        </w:rPr>
        <w:t>will</w:t>
      </w:r>
      <w:r w:rsidRPr="00A243C7">
        <w:rPr>
          <w:rFonts w:ascii="Times New Roman" w:hAnsi="Times New Roman"/>
          <w:sz w:val="24"/>
          <w:szCs w:val="24"/>
          <w:lang w:val="en-GB"/>
        </w:rPr>
        <w:t xml:space="preserve"> be implemented</w:t>
      </w:r>
      <w:r w:rsidR="002E7EA3" w:rsidRPr="00A243C7">
        <w:rPr>
          <w:rFonts w:ascii="Times New Roman" w:hAnsi="Times New Roman"/>
          <w:sz w:val="24"/>
          <w:szCs w:val="24"/>
          <w:lang w:val="en-GB"/>
        </w:rPr>
        <w:t>, consistent with national requirements</w:t>
      </w:r>
      <w:r w:rsidR="00004382" w:rsidRPr="00A243C7">
        <w:rPr>
          <w:rFonts w:ascii="Times New Roman" w:hAnsi="Times New Roman"/>
          <w:sz w:val="24"/>
          <w:szCs w:val="24"/>
          <w:lang w:val="en-GB"/>
        </w:rPr>
        <w:t xml:space="preserve"> in accordance with different national regulatory requirements (e.g., 10 CFR Part 50, Appendix, B</w:t>
      </w:r>
      <w:r w:rsidR="00971018" w:rsidRPr="00A243C7">
        <w:rPr>
          <w:rFonts w:ascii="Times New Roman" w:hAnsi="Times New Roman"/>
          <w:sz w:val="24"/>
          <w:szCs w:val="24"/>
          <w:lang w:val="en-GB"/>
        </w:rPr>
        <w:t xml:space="preserve"> </w:t>
      </w:r>
      <w:r w:rsidR="00004382" w:rsidRPr="00A243C7">
        <w:rPr>
          <w:rFonts w:ascii="Times New Roman" w:hAnsi="Times New Roman"/>
          <w:sz w:val="24"/>
          <w:szCs w:val="24"/>
          <w:lang w:val="en-GB"/>
        </w:rPr>
        <w:t>[1</w:t>
      </w:r>
      <w:r w:rsidR="00A92661" w:rsidRPr="00A243C7">
        <w:rPr>
          <w:rFonts w:ascii="Times New Roman" w:hAnsi="Times New Roman"/>
          <w:sz w:val="24"/>
          <w:szCs w:val="24"/>
          <w:lang w:val="en-GB"/>
        </w:rPr>
        <w:t>1</w:t>
      </w:r>
      <w:r w:rsidR="00004382" w:rsidRPr="00A243C7">
        <w:rPr>
          <w:rFonts w:ascii="Times New Roman" w:hAnsi="Times New Roman"/>
          <w:sz w:val="24"/>
          <w:szCs w:val="24"/>
          <w:lang w:val="en-GB"/>
        </w:rPr>
        <w:t>])</w:t>
      </w:r>
      <w:r w:rsidRPr="00A243C7">
        <w:rPr>
          <w:rFonts w:ascii="Times New Roman" w:hAnsi="Times New Roman"/>
          <w:sz w:val="24"/>
          <w:szCs w:val="24"/>
          <w:lang w:val="en-GB"/>
        </w:rPr>
        <w:t xml:space="preserve">. </w:t>
      </w:r>
    </w:p>
    <w:p w:rsidR="00A702CA" w:rsidRPr="00A243C7" w:rsidRDefault="00A702CA" w:rsidP="00A243C7">
      <w:pPr>
        <w:spacing w:before="120" w:after="120"/>
        <w:rPr>
          <w:rFonts w:ascii="Times New Roman" w:hAnsi="Times New Roman"/>
          <w:sz w:val="24"/>
          <w:szCs w:val="24"/>
          <w:lang w:val="en-GB"/>
        </w:rPr>
      </w:pPr>
    </w:p>
    <w:p w:rsidR="00AA630A" w:rsidRPr="00A243C7" w:rsidRDefault="00AA630A" w:rsidP="00A243C7">
      <w:pPr>
        <w:pStyle w:val="Heading3"/>
        <w:spacing w:before="120"/>
        <w:jc w:val="both"/>
        <w:rPr>
          <w:rFonts w:ascii="Times New Roman" w:hAnsi="Times New Roman" w:cs="Times New Roman"/>
          <w:sz w:val="24"/>
          <w:szCs w:val="24"/>
        </w:rPr>
      </w:pPr>
      <w:r w:rsidRPr="00A243C7">
        <w:rPr>
          <w:rFonts w:ascii="Times New Roman" w:hAnsi="Times New Roman" w:cs="Times New Roman"/>
          <w:sz w:val="24"/>
          <w:szCs w:val="24"/>
        </w:rPr>
        <w:lastRenderedPageBreak/>
        <w:t>References</w:t>
      </w:r>
      <w:bookmarkEnd w:id="4"/>
    </w:p>
    <w:p w:rsidR="00690B8F"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[1]</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w:t>
      </w:r>
      <w:r w:rsidR="00537540" w:rsidRPr="00A243C7">
        <w:rPr>
          <w:rFonts w:ascii="Times New Roman" w:hAnsi="Times New Roman" w:cs="Times New Roman"/>
          <w:sz w:val="24"/>
          <w:szCs w:val="24"/>
        </w:rPr>
        <w:t xml:space="preserve"> NULEAR REGULATORY COMMISSION, </w:t>
      </w:r>
      <w:r w:rsidR="00690B8F" w:rsidRPr="00A243C7">
        <w:rPr>
          <w:rFonts w:ascii="Times New Roman" w:hAnsi="Times New Roman" w:cs="Times New Roman"/>
          <w:sz w:val="24"/>
          <w:szCs w:val="24"/>
        </w:rPr>
        <w:t>NRC Generic Letter 88-05, Boric Acid Corrosion of Carbon Steel Reactor Pressure Boundary Components in PWR Plants, USNRC, Washington, D.C., March 17, 1988</w:t>
      </w:r>
    </w:p>
    <w:p w:rsidR="00AA630A" w:rsidRPr="00A243C7" w:rsidRDefault="00690B8F"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2</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A06093" w:rsidRPr="00A243C7">
        <w:rPr>
          <w:rFonts w:ascii="Times New Roman" w:hAnsi="Times New Roman" w:cs="Times New Roman"/>
          <w:sz w:val="24"/>
          <w:szCs w:val="24"/>
        </w:rPr>
        <w:t>INTERNATIONAL ATOMIC ENERGY AGENCY</w:t>
      </w:r>
      <w:r w:rsidR="00AA630A" w:rsidRPr="00A243C7">
        <w:rPr>
          <w:rFonts w:ascii="Times New Roman" w:hAnsi="Times New Roman" w:cs="Times New Roman"/>
          <w:sz w:val="24"/>
          <w:szCs w:val="24"/>
        </w:rPr>
        <w:t>, Assessment and Management of Ageing of Major Nuclear Power Plant Components Important to Safety: PWR Pressure Vessels (2007 Update)</w:t>
      </w:r>
      <w:r w:rsidRPr="00A243C7">
        <w:rPr>
          <w:rFonts w:ascii="Times New Roman" w:hAnsi="Times New Roman" w:cs="Times New Roman"/>
          <w:sz w:val="24"/>
          <w:szCs w:val="24"/>
        </w:rPr>
        <w:t>, IAEA-TECDOC-1556</w:t>
      </w:r>
      <w:r w:rsidR="00AA630A" w:rsidRPr="00A243C7">
        <w:rPr>
          <w:rFonts w:ascii="Times New Roman" w:hAnsi="Times New Roman" w:cs="Times New Roman"/>
          <w:sz w:val="24"/>
          <w:szCs w:val="24"/>
        </w:rPr>
        <w:t>,</w:t>
      </w:r>
      <w:r w:rsidR="002E7EA3" w:rsidRPr="00A243C7">
        <w:rPr>
          <w:rFonts w:ascii="Times New Roman" w:hAnsi="Times New Roman" w:cs="Times New Roman"/>
          <w:sz w:val="24"/>
          <w:szCs w:val="24"/>
        </w:rPr>
        <w:t xml:space="preserve"> </w:t>
      </w:r>
      <w:r w:rsidR="00433D46" w:rsidRPr="00A243C7">
        <w:rPr>
          <w:rFonts w:ascii="Times New Roman" w:hAnsi="Times New Roman" w:cs="Times New Roman"/>
          <w:sz w:val="24"/>
          <w:szCs w:val="24"/>
        </w:rPr>
        <w:t xml:space="preserve">IAEA, </w:t>
      </w:r>
      <w:r w:rsidR="00AA630A" w:rsidRPr="00A243C7">
        <w:rPr>
          <w:rFonts w:ascii="Times New Roman" w:hAnsi="Times New Roman" w:cs="Times New Roman"/>
          <w:sz w:val="24"/>
          <w:szCs w:val="24"/>
        </w:rPr>
        <w:t>Vienna, June 2007</w:t>
      </w:r>
    </w:p>
    <w:p w:rsidR="00AA630A"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3</w:t>
      </w:r>
      <w:r w:rsidRPr="00A243C7">
        <w:rPr>
          <w:rFonts w:ascii="Times New Roman" w:hAnsi="Times New Roman" w:cs="Times New Roman"/>
          <w:sz w:val="24"/>
          <w:szCs w:val="24"/>
        </w:rPr>
        <w:t>]</w:t>
      </w:r>
      <w:r w:rsidRPr="00A243C7">
        <w:rPr>
          <w:rFonts w:ascii="Times New Roman" w:hAnsi="Times New Roman" w:cs="Times New Roman"/>
          <w:sz w:val="24"/>
          <w:szCs w:val="24"/>
        </w:rPr>
        <w:tab/>
        <w:t>INTERNATIONAL ATOMIC ENERGY AGENCY</w:t>
      </w:r>
      <w:r w:rsidR="00AA630A" w:rsidRPr="00A243C7">
        <w:rPr>
          <w:rFonts w:ascii="Times New Roman" w:hAnsi="Times New Roman" w:cs="Times New Roman"/>
          <w:sz w:val="24"/>
          <w:szCs w:val="24"/>
        </w:rPr>
        <w:t>, Assessment and Management of Ageing of Major Nuclear Power Plant Components Important to Safety: Primary Piping in PWRs,</w:t>
      </w:r>
      <w:r w:rsidRPr="00A243C7">
        <w:rPr>
          <w:rFonts w:ascii="Times New Roman" w:hAnsi="Times New Roman" w:cs="Times New Roman"/>
          <w:sz w:val="24"/>
          <w:szCs w:val="24"/>
        </w:rPr>
        <w:t xml:space="preserve"> </w:t>
      </w:r>
      <w:r w:rsidR="00AA630A" w:rsidRPr="00A243C7">
        <w:rPr>
          <w:rFonts w:ascii="Times New Roman" w:hAnsi="Times New Roman" w:cs="Times New Roman"/>
          <w:sz w:val="24"/>
          <w:szCs w:val="24"/>
        </w:rPr>
        <w:t xml:space="preserve">IAEA-TECDOC-1361, </w:t>
      </w:r>
      <w:r w:rsidR="00433D46" w:rsidRPr="00A243C7">
        <w:rPr>
          <w:rFonts w:ascii="Times New Roman" w:hAnsi="Times New Roman" w:cs="Times New Roman"/>
          <w:sz w:val="24"/>
          <w:szCs w:val="24"/>
        </w:rPr>
        <w:t xml:space="preserve">IAEA, </w:t>
      </w:r>
      <w:r w:rsidR="00AA630A" w:rsidRPr="00A243C7">
        <w:rPr>
          <w:rFonts w:ascii="Times New Roman" w:hAnsi="Times New Roman" w:cs="Times New Roman"/>
          <w:sz w:val="24"/>
          <w:szCs w:val="24"/>
        </w:rPr>
        <w:t>Vienna, July 2003</w:t>
      </w:r>
    </w:p>
    <w:p w:rsidR="00690B8F"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4</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 NULEAR REGULATORY COMMISSION</w:t>
      </w:r>
      <w:r w:rsidR="00690B8F" w:rsidRPr="00A243C7">
        <w:rPr>
          <w:rFonts w:ascii="Times New Roman" w:hAnsi="Times New Roman" w:cs="Times New Roman"/>
          <w:sz w:val="24"/>
          <w:szCs w:val="24"/>
        </w:rPr>
        <w:t>, NRC Information Notice 2002-11, Recent Experience with Degradation of Reactor Pressure Vessel Head, USNRC, Washington, D.C., March 12, 2002</w:t>
      </w:r>
    </w:p>
    <w:p w:rsidR="00AA630A" w:rsidRPr="00A243C7" w:rsidRDefault="00690B8F"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5</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w:t>
      </w:r>
      <w:r w:rsidR="00A06093" w:rsidRPr="00A243C7">
        <w:rPr>
          <w:rFonts w:ascii="Times New Roman" w:hAnsi="Times New Roman" w:cs="Times New Roman"/>
          <w:sz w:val="24"/>
          <w:szCs w:val="24"/>
        </w:rPr>
        <w:t xml:space="preserve"> NUCLEAR REGULATORY COMMISSION, </w:t>
      </w:r>
      <w:r w:rsidR="00AA630A" w:rsidRPr="00A243C7">
        <w:rPr>
          <w:rFonts w:ascii="Times New Roman" w:hAnsi="Times New Roman" w:cs="Times New Roman"/>
          <w:sz w:val="24"/>
          <w:szCs w:val="24"/>
        </w:rPr>
        <w:t>NRC Information Notice 86</w:t>
      </w:r>
      <w:r w:rsidR="00AA630A" w:rsidRPr="00A243C7">
        <w:rPr>
          <w:rFonts w:ascii="Times New Roman" w:hAnsi="Times New Roman" w:cs="Times New Roman"/>
          <w:sz w:val="24"/>
          <w:szCs w:val="24"/>
        </w:rPr>
        <w:noBreakHyphen/>
        <w:t>108, Degradation of Reactor Coolant System Pressure Boundary Resulting from Boric Acid Corrosion</w:t>
      </w:r>
      <w:r w:rsidR="00A97B0A" w:rsidRPr="00A243C7">
        <w:rPr>
          <w:rFonts w:ascii="Times New Roman" w:hAnsi="Times New Roman" w:cs="Times New Roman"/>
          <w:i/>
          <w:sz w:val="24"/>
          <w:szCs w:val="24"/>
        </w:rPr>
        <w:t>,</w:t>
      </w:r>
      <w:r w:rsidR="00A97B0A" w:rsidRPr="00A243C7">
        <w:rPr>
          <w:rFonts w:ascii="Times New Roman" w:hAnsi="Times New Roman" w:cs="Times New Roman"/>
          <w:sz w:val="24"/>
          <w:szCs w:val="24"/>
        </w:rPr>
        <w:t xml:space="preserve"> </w:t>
      </w:r>
      <w:r w:rsidR="00AA630A" w:rsidRPr="00A243C7">
        <w:rPr>
          <w:rFonts w:ascii="Times New Roman" w:hAnsi="Times New Roman" w:cs="Times New Roman"/>
          <w:sz w:val="24"/>
          <w:szCs w:val="24"/>
        </w:rPr>
        <w:t xml:space="preserve">December 26, 1986; Supplement 1, April 20, 1987; Supplement 2, November 19, 1987; and Supplement 3, </w:t>
      </w:r>
      <w:r w:rsidR="006A3723" w:rsidRPr="00A243C7">
        <w:rPr>
          <w:rFonts w:ascii="Times New Roman" w:hAnsi="Times New Roman" w:cs="Times New Roman"/>
          <w:sz w:val="24"/>
          <w:szCs w:val="24"/>
        </w:rPr>
        <w:t xml:space="preserve">USNRC, Washington, D.C., </w:t>
      </w:r>
      <w:r w:rsidR="00AA630A" w:rsidRPr="00A243C7">
        <w:rPr>
          <w:rFonts w:ascii="Times New Roman" w:hAnsi="Times New Roman" w:cs="Times New Roman"/>
          <w:sz w:val="24"/>
          <w:szCs w:val="24"/>
        </w:rPr>
        <w:t>January 5, 1995</w:t>
      </w:r>
    </w:p>
    <w:p w:rsidR="00AA630A"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6</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 </w:t>
      </w:r>
      <w:r w:rsidRPr="00A243C7">
        <w:rPr>
          <w:rFonts w:ascii="Times New Roman" w:hAnsi="Times New Roman" w:cs="Times New Roman"/>
          <w:sz w:val="24"/>
          <w:szCs w:val="24"/>
        </w:rPr>
        <w:t xml:space="preserve">NUCLEAR REGULATORY COMMISSION, </w:t>
      </w:r>
      <w:r w:rsidR="00AA630A" w:rsidRPr="00A243C7">
        <w:rPr>
          <w:rFonts w:ascii="Times New Roman" w:hAnsi="Times New Roman" w:cs="Times New Roman"/>
          <w:sz w:val="24"/>
          <w:szCs w:val="24"/>
        </w:rPr>
        <w:t>NRC Bulletin 2002-01,</w:t>
      </w:r>
      <w:r w:rsidR="00A97B0A" w:rsidRPr="00A243C7">
        <w:rPr>
          <w:rFonts w:ascii="Times New Roman" w:hAnsi="Times New Roman" w:cs="Times New Roman"/>
          <w:sz w:val="24"/>
          <w:szCs w:val="24"/>
        </w:rPr>
        <w:t xml:space="preserve"> </w:t>
      </w:r>
      <w:r w:rsidR="00AA630A" w:rsidRPr="00A243C7">
        <w:rPr>
          <w:rFonts w:ascii="Times New Roman" w:hAnsi="Times New Roman" w:cs="Times New Roman"/>
          <w:sz w:val="24"/>
          <w:szCs w:val="24"/>
        </w:rPr>
        <w:t xml:space="preserve">Reactor Pressure Vessel Head Degradation and Reactor Coolant Pressure Boundary Integrity, </w:t>
      </w:r>
      <w:r w:rsidR="006A3723" w:rsidRPr="00A243C7">
        <w:rPr>
          <w:rFonts w:ascii="Times New Roman" w:hAnsi="Times New Roman" w:cs="Times New Roman"/>
          <w:sz w:val="24"/>
          <w:szCs w:val="24"/>
        </w:rPr>
        <w:t xml:space="preserve">USNRC, Washington, D.C., </w:t>
      </w:r>
      <w:r w:rsidR="00AA630A" w:rsidRPr="00A243C7">
        <w:rPr>
          <w:rFonts w:ascii="Times New Roman" w:hAnsi="Times New Roman" w:cs="Times New Roman"/>
          <w:sz w:val="24"/>
          <w:szCs w:val="24"/>
        </w:rPr>
        <w:t>March 18, 2002</w:t>
      </w:r>
    </w:p>
    <w:p w:rsidR="00AA630A"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7</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 </w:t>
      </w:r>
      <w:r w:rsidRPr="00A243C7">
        <w:rPr>
          <w:rFonts w:ascii="Times New Roman" w:hAnsi="Times New Roman" w:cs="Times New Roman"/>
          <w:sz w:val="24"/>
          <w:szCs w:val="24"/>
        </w:rPr>
        <w:t xml:space="preserve">NUCLEAR REGULATORY COMMISSION, </w:t>
      </w:r>
      <w:r w:rsidR="00AA630A" w:rsidRPr="00A243C7">
        <w:rPr>
          <w:rFonts w:ascii="Times New Roman" w:hAnsi="Times New Roman" w:cs="Times New Roman"/>
          <w:sz w:val="24"/>
          <w:szCs w:val="24"/>
        </w:rPr>
        <w:t>NRC Information Notice 2003-02,</w:t>
      </w:r>
      <w:r w:rsidR="00A97B0A" w:rsidRPr="00A243C7">
        <w:rPr>
          <w:rFonts w:ascii="Times New Roman" w:hAnsi="Times New Roman" w:cs="Times New Roman"/>
          <w:sz w:val="24"/>
          <w:szCs w:val="24"/>
        </w:rPr>
        <w:t xml:space="preserve"> </w:t>
      </w:r>
      <w:r w:rsidR="00AA630A" w:rsidRPr="00A243C7">
        <w:rPr>
          <w:rFonts w:ascii="Times New Roman" w:hAnsi="Times New Roman" w:cs="Times New Roman"/>
          <w:sz w:val="24"/>
          <w:szCs w:val="24"/>
        </w:rPr>
        <w:t xml:space="preserve">Recent Experience with Reactor Coolant System Leakage and Boric Acid Corrosion, </w:t>
      </w:r>
      <w:r w:rsidR="006A3723" w:rsidRPr="00A243C7">
        <w:rPr>
          <w:rFonts w:ascii="Times New Roman" w:hAnsi="Times New Roman" w:cs="Times New Roman"/>
          <w:sz w:val="24"/>
          <w:szCs w:val="24"/>
        </w:rPr>
        <w:t xml:space="preserve">USNRC, Washington, D.C., </w:t>
      </w:r>
      <w:r w:rsidR="00AA630A" w:rsidRPr="00A243C7">
        <w:rPr>
          <w:rFonts w:ascii="Times New Roman" w:hAnsi="Times New Roman" w:cs="Times New Roman"/>
          <w:sz w:val="24"/>
          <w:szCs w:val="24"/>
        </w:rPr>
        <w:t>January 16, 2003</w:t>
      </w:r>
    </w:p>
    <w:p w:rsidR="00AA630A"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8</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 </w:t>
      </w:r>
      <w:r w:rsidRPr="00A243C7">
        <w:rPr>
          <w:rFonts w:ascii="Times New Roman" w:hAnsi="Times New Roman" w:cs="Times New Roman"/>
          <w:sz w:val="24"/>
          <w:szCs w:val="24"/>
        </w:rPr>
        <w:t xml:space="preserve">NUCLEAR REGULATORY COMMISSION, </w:t>
      </w:r>
      <w:r w:rsidR="00AA630A" w:rsidRPr="00A243C7">
        <w:rPr>
          <w:rFonts w:ascii="Times New Roman" w:hAnsi="Times New Roman" w:cs="Times New Roman"/>
          <w:sz w:val="24"/>
          <w:szCs w:val="24"/>
        </w:rPr>
        <w:t>NRC Regulatory Issue Summary 2003-13, NRC Review of Responses to Bulletin 2002-01, “Reactor Pressure Vessel Head Degradation and Reactor Coolant Pressure Boundary Integrity,”</w:t>
      </w:r>
      <w:r w:rsidR="00A97B0A" w:rsidRPr="00A243C7">
        <w:rPr>
          <w:rFonts w:ascii="Times New Roman" w:hAnsi="Times New Roman" w:cs="Times New Roman"/>
          <w:sz w:val="24"/>
          <w:szCs w:val="24"/>
        </w:rPr>
        <w:t xml:space="preserve"> </w:t>
      </w:r>
      <w:r w:rsidR="006A3723" w:rsidRPr="00A243C7">
        <w:rPr>
          <w:rFonts w:ascii="Times New Roman" w:hAnsi="Times New Roman" w:cs="Times New Roman"/>
          <w:sz w:val="24"/>
          <w:szCs w:val="24"/>
        </w:rPr>
        <w:t xml:space="preserve">USNRC, Washington, D.C., </w:t>
      </w:r>
      <w:r w:rsidR="00AA630A" w:rsidRPr="00A243C7">
        <w:rPr>
          <w:rFonts w:ascii="Times New Roman" w:hAnsi="Times New Roman" w:cs="Times New Roman"/>
          <w:sz w:val="24"/>
          <w:szCs w:val="24"/>
        </w:rPr>
        <w:t>July 29, 2003</w:t>
      </w:r>
    </w:p>
    <w:p w:rsidR="00AA630A"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w:t>
      </w:r>
      <w:r w:rsidR="00A92661" w:rsidRPr="00A243C7">
        <w:rPr>
          <w:rFonts w:ascii="Times New Roman" w:hAnsi="Times New Roman" w:cs="Times New Roman"/>
          <w:sz w:val="24"/>
          <w:szCs w:val="24"/>
        </w:rPr>
        <w:t>9</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UNITED STATES </w:t>
      </w:r>
      <w:r w:rsidRPr="00A243C7">
        <w:rPr>
          <w:rFonts w:ascii="Times New Roman" w:hAnsi="Times New Roman" w:cs="Times New Roman"/>
          <w:sz w:val="24"/>
          <w:szCs w:val="24"/>
        </w:rPr>
        <w:t xml:space="preserve">NUCLEAR REGULATORY COMMISSION, </w:t>
      </w:r>
      <w:r w:rsidR="00AA630A" w:rsidRPr="00A243C7">
        <w:rPr>
          <w:rFonts w:ascii="Times New Roman" w:hAnsi="Times New Roman" w:cs="Times New Roman"/>
          <w:sz w:val="24"/>
          <w:szCs w:val="24"/>
        </w:rPr>
        <w:t xml:space="preserve">NUREG-1823, U.S. Plant Experience with Alloy 600 Cracking and Boric Acid Corrosion of Light-Water Reactor Pressure Vessel Materials, </w:t>
      </w:r>
      <w:r w:rsidR="006A3723" w:rsidRPr="00A243C7">
        <w:rPr>
          <w:rFonts w:ascii="Times New Roman" w:hAnsi="Times New Roman" w:cs="Times New Roman"/>
          <w:sz w:val="24"/>
          <w:szCs w:val="24"/>
        </w:rPr>
        <w:t xml:space="preserve">USNRC, Washington, D.C., </w:t>
      </w:r>
      <w:r w:rsidR="00AA630A" w:rsidRPr="00A243C7">
        <w:rPr>
          <w:rFonts w:ascii="Times New Roman" w:hAnsi="Times New Roman" w:cs="Times New Roman"/>
          <w:sz w:val="24"/>
          <w:szCs w:val="24"/>
        </w:rPr>
        <w:t>April 2005</w:t>
      </w:r>
    </w:p>
    <w:p w:rsidR="00AA630A" w:rsidRPr="00A243C7" w:rsidRDefault="00A06093"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[1</w:t>
      </w:r>
      <w:r w:rsidR="00A92661" w:rsidRPr="00A243C7">
        <w:rPr>
          <w:rFonts w:ascii="Times New Roman" w:hAnsi="Times New Roman" w:cs="Times New Roman"/>
          <w:sz w:val="24"/>
          <w:szCs w:val="24"/>
        </w:rPr>
        <w:t>0</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85022F" w:rsidRPr="00A243C7">
        <w:rPr>
          <w:rFonts w:ascii="Times New Roman" w:hAnsi="Times New Roman" w:cs="Times New Roman"/>
          <w:sz w:val="24"/>
          <w:szCs w:val="24"/>
        </w:rPr>
        <w:t xml:space="preserve">ELECTRIC POWER RESEARCH INSTITUTE; </w:t>
      </w:r>
      <w:r w:rsidR="00354D5B" w:rsidRPr="00A243C7">
        <w:rPr>
          <w:rFonts w:ascii="Times New Roman" w:hAnsi="Times New Roman" w:cs="Times New Roman"/>
          <w:sz w:val="24"/>
          <w:szCs w:val="24"/>
        </w:rPr>
        <w:t>Boric Acid Corrosion Guidebook, Revision 2: Managing Boric Acid Corrosion Issues at PWR Power Stations (MRP-058, Rev 2). EPRI, Palo Alto, CA: 2012. 1025145</w:t>
      </w:r>
    </w:p>
    <w:p w:rsidR="004C6D22" w:rsidRPr="00A243C7" w:rsidRDefault="004C6D22" w:rsidP="00A243C7">
      <w:pPr>
        <w:pStyle w:val="References"/>
        <w:ind w:left="539" w:hanging="539"/>
        <w:jc w:val="both"/>
        <w:rPr>
          <w:rFonts w:ascii="Times New Roman" w:hAnsi="Times New Roman" w:cs="Times New Roman"/>
          <w:sz w:val="24"/>
          <w:szCs w:val="24"/>
        </w:rPr>
      </w:pPr>
      <w:r w:rsidRPr="00A243C7">
        <w:rPr>
          <w:rFonts w:ascii="Times New Roman" w:hAnsi="Times New Roman" w:cs="Times New Roman"/>
          <w:sz w:val="24"/>
          <w:szCs w:val="24"/>
        </w:rPr>
        <w:t>[1</w:t>
      </w:r>
      <w:r w:rsidR="00A92661" w:rsidRPr="00A243C7">
        <w:rPr>
          <w:rFonts w:ascii="Times New Roman" w:hAnsi="Times New Roman" w:cs="Times New Roman"/>
          <w:sz w:val="24"/>
          <w:szCs w:val="24"/>
        </w:rPr>
        <w:t>1</w:t>
      </w:r>
      <w:r w:rsidRPr="00A243C7">
        <w:rPr>
          <w:rFonts w:ascii="Times New Roman" w:hAnsi="Times New Roman" w:cs="Times New Roman"/>
          <w:sz w:val="24"/>
          <w:szCs w:val="24"/>
        </w:rPr>
        <w:t>]</w:t>
      </w:r>
      <w:r w:rsidRPr="00A243C7">
        <w:rPr>
          <w:rFonts w:ascii="Times New Roman" w:hAnsi="Times New Roman" w:cs="Times New Roman"/>
          <w:sz w:val="24"/>
          <w:szCs w:val="24"/>
        </w:rPr>
        <w:tab/>
      </w:r>
      <w:r w:rsidR="001328B3" w:rsidRPr="00A243C7">
        <w:rPr>
          <w:rFonts w:ascii="Times New Roman" w:hAnsi="Times New Roman" w:cs="Times New Roman"/>
          <w:sz w:val="24"/>
          <w:szCs w:val="24"/>
        </w:rPr>
        <w:t xml:space="preserve">UNITED STATES NUCLEAR REGULATORY COMMISSION, </w:t>
      </w:r>
      <w:r w:rsidRPr="00A243C7">
        <w:rPr>
          <w:rFonts w:ascii="Times New Roman" w:hAnsi="Times New Roman" w:cs="Times New Roman"/>
          <w:sz w:val="24"/>
          <w:szCs w:val="24"/>
        </w:rPr>
        <w:t xml:space="preserve">10 CFR Part 50, Appendix B, Quality Assurance Criteria for Nuclear Power Plants, Office of the Federal Register, National Archives </w:t>
      </w:r>
      <w:r w:rsidR="001328B3" w:rsidRPr="00A243C7">
        <w:rPr>
          <w:rFonts w:ascii="Times New Roman" w:hAnsi="Times New Roman" w:cs="Times New Roman"/>
          <w:sz w:val="24"/>
          <w:szCs w:val="24"/>
        </w:rPr>
        <w:t xml:space="preserve">and Records Administration, </w:t>
      </w:r>
      <w:r w:rsidR="0085022F" w:rsidRPr="00A243C7">
        <w:rPr>
          <w:rFonts w:ascii="Times New Roman" w:hAnsi="Times New Roman" w:cs="Times New Roman"/>
          <w:sz w:val="24"/>
          <w:szCs w:val="24"/>
        </w:rPr>
        <w:t>Latest Edition</w:t>
      </w:r>
    </w:p>
    <w:p w:rsidR="002B2BDA" w:rsidRPr="00543597" w:rsidRDefault="002B2BDA" w:rsidP="001A290B">
      <w:pPr>
        <w:pStyle w:val="References"/>
        <w:spacing w:line="276" w:lineRule="auto"/>
        <w:ind w:left="540" w:hanging="540"/>
        <w:jc w:val="both"/>
        <w:rPr>
          <w:rFonts w:ascii="Times New Roman" w:hAnsi="Times New Roman" w:cs="Times New Roman"/>
          <w:sz w:val="24"/>
          <w:szCs w:val="24"/>
        </w:rPr>
      </w:pPr>
    </w:p>
    <w:p w:rsidR="002B2BDA" w:rsidRPr="00004382" w:rsidRDefault="002B2BDA" w:rsidP="00430072">
      <w:pPr>
        <w:pStyle w:val="References"/>
        <w:ind w:left="540" w:hanging="540"/>
        <w:jc w:val="both"/>
        <w:rPr>
          <w:rFonts w:ascii="Times New Roman" w:hAnsi="Times New Roman" w:cs="Times New Roman"/>
          <w:sz w:val="24"/>
          <w:szCs w:val="24"/>
        </w:rPr>
      </w:pPr>
    </w:p>
    <w:sectPr w:rsidR="002B2BDA" w:rsidRPr="00004382" w:rsidSect="008E3BDB">
      <w:footerReference w:type="even" r:id="rId8"/>
      <w:footerReference w:type="default" r:id="rId9"/>
      <w:headerReference w:type="first" r:id="rId10"/>
      <w:footerReference w:type="first" r:id="rId11"/>
      <w:pgSz w:w="12240" w:h="15840"/>
      <w:pgMar w:top="1440" w:right="1608"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651" w:rsidRDefault="00846651" w:rsidP="004F6F18">
      <w:r>
        <w:separator/>
      </w:r>
    </w:p>
  </w:endnote>
  <w:endnote w:type="continuationSeparator" w:id="0">
    <w:p w:rsidR="00846651" w:rsidRDefault="00846651"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26B" w:rsidRPr="00354460" w:rsidRDefault="00AF626B" w:rsidP="00D75121">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noProof/>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26B" w:rsidRDefault="00AF626B">
    <w:pPr>
      <w:pStyle w:val="Footer"/>
      <w:jc w:val="center"/>
    </w:pPr>
    <w:r>
      <w:fldChar w:fldCharType="begin"/>
    </w:r>
    <w:r>
      <w:instrText xml:space="preserve"> PAGE   \* MERGEFORMAT </w:instrText>
    </w:r>
    <w:r>
      <w:fldChar w:fldCharType="separate"/>
    </w:r>
    <w:r w:rsidR="007B539E">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26B" w:rsidRDefault="00AF626B" w:rsidP="00D75121">
    <w:pPr>
      <w:pStyle w:val="Footer"/>
      <w:jc w:val="right"/>
      <w:rPr>
        <w:rFonts w:cs="Arial"/>
      </w:rPr>
    </w:pPr>
  </w:p>
  <w:p w:rsidR="00AF626B" w:rsidRDefault="00AF626B">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651" w:rsidRDefault="00846651" w:rsidP="004F6F18">
      <w:r>
        <w:separator/>
      </w:r>
    </w:p>
  </w:footnote>
  <w:footnote w:type="continuationSeparator" w:id="0">
    <w:p w:rsidR="00846651" w:rsidRDefault="00846651"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26B" w:rsidRPr="00A239DE" w:rsidRDefault="00AF626B" w:rsidP="00D75121">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6762"/>
    <w:multiLevelType w:val="hybridMultilevel"/>
    <w:tmpl w:val="EFECDCD0"/>
    <w:lvl w:ilvl="0" w:tplc="1430B6A8">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2147542"/>
    <w:multiLevelType w:val="hybridMultilevel"/>
    <w:tmpl w:val="1136A90E"/>
    <w:lvl w:ilvl="0" w:tplc="392A5070">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2225774"/>
    <w:multiLevelType w:val="hybridMultilevel"/>
    <w:tmpl w:val="3ED2687A"/>
    <w:lvl w:ilvl="0" w:tplc="ED22C6BE">
      <w:start w:val="2"/>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7BD5033"/>
    <w:multiLevelType w:val="hybridMultilevel"/>
    <w:tmpl w:val="CF4406F0"/>
    <w:lvl w:ilvl="0" w:tplc="0422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D707BFD"/>
    <w:multiLevelType w:val="hybridMultilevel"/>
    <w:tmpl w:val="FBA20296"/>
    <w:lvl w:ilvl="0" w:tplc="48069DD4">
      <w:start w:val="4"/>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4FB7B31"/>
    <w:multiLevelType w:val="hybridMultilevel"/>
    <w:tmpl w:val="8EB2EA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5224554"/>
    <w:multiLevelType w:val="hybridMultilevel"/>
    <w:tmpl w:val="76FABD8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60F4BC1"/>
    <w:multiLevelType w:val="singleLevel"/>
    <w:tmpl w:val="23E433F4"/>
    <w:lvl w:ilvl="0">
      <w:start w:val="1"/>
      <w:numFmt w:val="decimal"/>
      <w:lvlText w:val="%1."/>
      <w:lvlJc w:val="left"/>
      <w:pPr>
        <w:ind w:left="360" w:hanging="360"/>
      </w:pPr>
      <w:rPr>
        <w:rFonts w:cs="Times New Roman" w:hint="default"/>
        <w:b/>
      </w:rPr>
    </w:lvl>
  </w:abstractNum>
  <w:abstractNum w:abstractNumId="19" w15:restartNumberingAfterBreak="0">
    <w:nsid w:val="35D30D79"/>
    <w:multiLevelType w:val="hybridMultilevel"/>
    <w:tmpl w:val="054222D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21" w15:restartNumberingAfterBreak="0">
    <w:nsid w:val="562B6A45"/>
    <w:multiLevelType w:val="multilevel"/>
    <w:tmpl w:val="21A29706"/>
    <w:lvl w:ilvl="0">
      <w:start w:val="1"/>
      <w:numFmt w:val="decimal"/>
      <w:lvlText w:val="%1."/>
      <w:lvlJc w:val="left"/>
      <w:pPr>
        <w:tabs>
          <w:tab w:val="num" w:pos="550"/>
        </w:tabs>
        <w:ind w:left="550" w:hanging="550"/>
      </w:pPr>
      <w:rPr>
        <w:rFonts w:hint="default"/>
        <w:b w:val="0"/>
        <w:i w:val="0"/>
        <w:spacing w:val="0"/>
        <w:w w:val="100"/>
        <w:sz w:val="24"/>
      </w:rPr>
    </w:lvl>
    <w:lvl w:ilvl="1">
      <w:start w:val="1"/>
      <w:numFmt w:val="decimal"/>
      <w:lvlText w:val="%1.%2"/>
      <w:lvlJc w:val="left"/>
      <w:pPr>
        <w:tabs>
          <w:tab w:val="num" w:pos="1158"/>
        </w:tabs>
        <w:ind w:left="231" w:firstLine="567"/>
      </w:pPr>
      <w:rPr>
        <w:rFonts w:ascii="Times New Roman" w:hAnsi="Times New Roman" w:hint="default"/>
        <w:b w:val="0"/>
        <w:i w:val="0"/>
        <w:spacing w:val="0"/>
        <w:w w:val="100"/>
        <w:position w:val="0"/>
        <w:sz w:val="26"/>
      </w:rPr>
    </w:lvl>
    <w:lvl w:ilvl="2">
      <w:start w:val="1"/>
      <w:numFmt w:val="decimal"/>
      <w:lvlText w:val="%1.%2.%3"/>
      <w:lvlJc w:val="left"/>
      <w:pPr>
        <w:tabs>
          <w:tab w:val="num" w:pos="720"/>
        </w:tabs>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b w:val="0"/>
        <w:i w:val="0"/>
        <w:sz w:val="24"/>
      </w:rPr>
    </w:lvl>
    <w:lvl w:ilvl="5">
      <w:start w:val="1"/>
      <w:numFmt w:val="decimal"/>
      <w:lvlText w:val="%1.%2.%3.%4.%5.%6"/>
      <w:lvlJc w:val="left"/>
      <w:pPr>
        <w:tabs>
          <w:tab w:val="num" w:pos="1152"/>
        </w:tabs>
        <w:ind w:left="1152" w:hanging="1152"/>
      </w:pPr>
      <w:rPr>
        <w:rFonts w:hint="default"/>
        <w:b w:val="0"/>
        <w:i w:val="0"/>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2883655"/>
    <w:multiLevelType w:val="hybridMultilevel"/>
    <w:tmpl w:val="16B22F96"/>
    <w:lvl w:ilvl="0" w:tplc="5184B60E">
      <w:start w:val="1"/>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49B1CA7"/>
    <w:multiLevelType w:val="hybridMultilevel"/>
    <w:tmpl w:val="1EE0CE5E"/>
    <w:lvl w:ilvl="0" w:tplc="72E66FEC">
      <w:start w:val="2"/>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2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18"/>
  </w:num>
  <w:num w:numId="35">
    <w:abstractNumId w:val="18"/>
  </w:num>
  <w:num w:numId="36">
    <w:abstractNumId w:val="11"/>
  </w:num>
  <w:num w:numId="37">
    <w:abstractNumId w:val="19"/>
  </w:num>
  <w:num w:numId="38">
    <w:abstractNumId w:val="23"/>
  </w:num>
  <w:num w:numId="39">
    <w:abstractNumId w:val="12"/>
  </w:num>
  <w:num w:numId="40">
    <w:abstractNumId w:val="12"/>
    <w:lvlOverride w:ilvl="0">
      <w:startOverride w:val="1"/>
    </w:lvlOverride>
  </w:num>
  <w:num w:numId="41">
    <w:abstractNumId w:val="17"/>
  </w:num>
  <w:num w:numId="42">
    <w:abstractNumId w:val="15"/>
  </w:num>
  <w:num w:numId="43">
    <w:abstractNumId w:val="22"/>
  </w:num>
  <w:num w:numId="44">
    <w:abstractNumId w:val="10"/>
  </w:num>
  <w:num w:numId="45">
    <w:abstractNumId w:val="16"/>
  </w:num>
  <w:num w:numId="46">
    <w:abstractNumId w:val="21"/>
  </w:num>
  <w:num w:numId="4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hyphenationZone w:val="425"/>
  <w:characterSpacingControl w:val="doNotCompress"/>
  <w:hdrShapeDefaults>
    <o:shapedefaults v:ext="edit" spidmax="5121"/>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F18"/>
    <w:rsid w:val="00004382"/>
    <w:rsid w:val="00015497"/>
    <w:rsid w:val="00024D4E"/>
    <w:rsid w:val="00072637"/>
    <w:rsid w:val="000729BA"/>
    <w:rsid w:val="00094DBC"/>
    <w:rsid w:val="000A20FA"/>
    <w:rsid w:val="000B4324"/>
    <w:rsid w:val="000B4F86"/>
    <w:rsid w:val="000B6FA8"/>
    <w:rsid w:val="000C5BF5"/>
    <w:rsid w:val="000D3D2B"/>
    <w:rsid w:val="000E52AE"/>
    <w:rsid w:val="000F76F6"/>
    <w:rsid w:val="0010613F"/>
    <w:rsid w:val="001250A8"/>
    <w:rsid w:val="001328B3"/>
    <w:rsid w:val="00150142"/>
    <w:rsid w:val="001630A2"/>
    <w:rsid w:val="00181E01"/>
    <w:rsid w:val="00183174"/>
    <w:rsid w:val="00197C12"/>
    <w:rsid w:val="001A290B"/>
    <w:rsid w:val="001A3AD6"/>
    <w:rsid w:val="001A7D77"/>
    <w:rsid w:val="001C374C"/>
    <w:rsid w:val="001C3B01"/>
    <w:rsid w:val="001C6558"/>
    <w:rsid w:val="001D1521"/>
    <w:rsid w:val="001D2BB5"/>
    <w:rsid w:val="001D3B0A"/>
    <w:rsid w:val="001D429C"/>
    <w:rsid w:val="00204B73"/>
    <w:rsid w:val="00224A37"/>
    <w:rsid w:val="00224F65"/>
    <w:rsid w:val="0024292D"/>
    <w:rsid w:val="00253D97"/>
    <w:rsid w:val="00293010"/>
    <w:rsid w:val="002A2D23"/>
    <w:rsid w:val="002A6F3D"/>
    <w:rsid w:val="002B158F"/>
    <w:rsid w:val="002B2BDA"/>
    <w:rsid w:val="002C51F9"/>
    <w:rsid w:val="002C7F94"/>
    <w:rsid w:val="002D54B2"/>
    <w:rsid w:val="002E31B7"/>
    <w:rsid w:val="002E5529"/>
    <w:rsid w:val="002E5A9E"/>
    <w:rsid w:val="002E7EA3"/>
    <w:rsid w:val="002F5E10"/>
    <w:rsid w:val="003102B1"/>
    <w:rsid w:val="00313836"/>
    <w:rsid w:val="003304DF"/>
    <w:rsid w:val="00332B8B"/>
    <w:rsid w:val="00341B39"/>
    <w:rsid w:val="00342B57"/>
    <w:rsid w:val="00347515"/>
    <w:rsid w:val="003525E2"/>
    <w:rsid w:val="00354460"/>
    <w:rsid w:val="00354719"/>
    <w:rsid w:val="00354D5B"/>
    <w:rsid w:val="00361243"/>
    <w:rsid w:val="003B239A"/>
    <w:rsid w:val="003B49C3"/>
    <w:rsid w:val="003C0CF2"/>
    <w:rsid w:val="003C60B0"/>
    <w:rsid w:val="003F3462"/>
    <w:rsid w:val="00430072"/>
    <w:rsid w:val="00433D46"/>
    <w:rsid w:val="00434E8B"/>
    <w:rsid w:val="004416F8"/>
    <w:rsid w:val="004632EC"/>
    <w:rsid w:val="0046400D"/>
    <w:rsid w:val="00467841"/>
    <w:rsid w:val="00474C58"/>
    <w:rsid w:val="00475649"/>
    <w:rsid w:val="00476AD0"/>
    <w:rsid w:val="00490214"/>
    <w:rsid w:val="004A3F84"/>
    <w:rsid w:val="004A5E93"/>
    <w:rsid w:val="004B3063"/>
    <w:rsid w:val="004B4832"/>
    <w:rsid w:val="004B4A00"/>
    <w:rsid w:val="004C6D22"/>
    <w:rsid w:val="004D0DB9"/>
    <w:rsid w:val="004E338E"/>
    <w:rsid w:val="004F6F18"/>
    <w:rsid w:val="005106C8"/>
    <w:rsid w:val="00514C67"/>
    <w:rsid w:val="0053183E"/>
    <w:rsid w:val="00531A2C"/>
    <w:rsid w:val="00537540"/>
    <w:rsid w:val="00543597"/>
    <w:rsid w:val="00546975"/>
    <w:rsid w:val="00546A5A"/>
    <w:rsid w:val="00593346"/>
    <w:rsid w:val="005A12BB"/>
    <w:rsid w:val="005A2DB4"/>
    <w:rsid w:val="005A3082"/>
    <w:rsid w:val="005A556F"/>
    <w:rsid w:val="005A6C0B"/>
    <w:rsid w:val="005D15D9"/>
    <w:rsid w:val="005E242A"/>
    <w:rsid w:val="005F25F7"/>
    <w:rsid w:val="005F6A32"/>
    <w:rsid w:val="0060081C"/>
    <w:rsid w:val="006202FA"/>
    <w:rsid w:val="006351F6"/>
    <w:rsid w:val="00635E56"/>
    <w:rsid w:val="006426C9"/>
    <w:rsid w:val="006527AC"/>
    <w:rsid w:val="00680CE5"/>
    <w:rsid w:val="00690B8F"/>
    <w:rsid w:val="006A3723"/>
    <w:rsid w:val="006A483B"/>
    <w:rsid w:val="006A7787"/>
    <w:rsid w:val="006B42EB"/>
    <w:rsid w:val="006B5F9B"/>
    <w:rsid w:val="006C2D73"/>
    <w:rsid w:val="006E4EFB"/>
    <w:rsid w:val="006E5D64"/>
    <w:rsid w:val="00723638"/>
    <w:rsid w:val="00730736"/>
    <w:rsid w:val="007324BC"/>
    <w:rsid w:val="00732BED"/>
    <w:rsid w:val="00775418"/>
    <w:rsid w:val="007877C5"/>
    <w:rsid w:val="00795999"/>
    <w:rsid w:val="007B0EA5"/>
    <w:rsid w:val="007B539E"/>
    <w:rsid w:val="007B66E3"/>
    <w:rsid w:val="007C1554"/>
    <w:rsid w:val="007E0BE1"/>
    <w:rsid w:val="00813A76"/>
    <w:rsid w:val="0082545A"/>
    <w:rsid w:val="008254B9"/>
    <w:rsid w:val="00842E7F"/>
    <w:rsid w:val="00846651"/>
    <w:rsid w:val="008467C2"/>
    <w:rsid w:val="0085022F"/>
    <w:rsid w:val="008578E4"/>
    <w:rsid w:val="00895FF5"/>
    <w:rsid w:val="008E3BDB"/>
    <w:rsid w:val="008F0823"/>
    <w:rsid w:val="0092616B"/>
    <w:rsid w:val="00931185"/>
    <w:rsid w:val="00935641"/>
    <w:rsid w:val="0095728A"/>
    <w:rsid w:val="00965D73"/>
    <w:rsid w:val="00971018"/>
    <w:rsid w:val="009A0860"/>
    <w:rsid w:val="009B5907"/>
    <w:rsid w:val="009D47B7"/>
    <w:rsid w:val="009E283A"/>
    <w:rsid w:val="009E6100"/>
    <w:rsid w:val="00A06093"/>
    <w:rsid w:val="00A22158"/>
    <w:rsid w:val="00A239DE"/>
    <w:rsid w:val="00A243C7"/>
    <w:rsid w:val="00A25C52"/>
    <w:rsid w:val="00A260CD"/>
    <w:rsid w:val="00A5778E"/>
    <w:rsid w:val="00A640BE"/>
    <w:rsid w:val="00A702CA"/>
    <w:rsid w:val="00A83A3C"/>
    <w:rsid w:val="00A92661"/>
    <w:rsid w:val="00A97B0A"/>
    <w:rsid w:val="00AA5045"/>
    <w:rsid w:val="00AA50AA"/>
    <w:rsid w:val="00AA630A"/>
    <w:rsid w:val="00AC73A6"/>
    <w:rsid w:val="00AF374D"/>
    <w:rsid w:val="00AF47A5"/>
    <w:rsid w:val="00AF626B"/>
    <w:rsid w:val="00AF7AE2"/>
    <w:rsid w:val="00B00558"/>
    <w:rsid w:val="00B062F3"/>
    <w:rsid w:val="00B22A85"/>
    <w:rsid w:val="00B26340"/>
    <w:rsid w:val="00B3017F"/>
    <w:rsid w:val="00B43043"/>
    <w:rsid w:val="00B47069"/>
    <w:rsid w:val="00B50C3C"/>
    <w:rsid w:val="00B53906"/>
    <w:rsid w:val="00B660A2"/>
    <w:rsid w:val="00B67234"/>
    <w:rsid w:val="00B96C95"/>
    <w:rsid w:val="00BA19D5"/>
    <w:rsid w:val="00BA2217"/>
    <w:rsid w:val="00BB64C3"/>
    <w:rsid w:val="00BE2D3D"/>
    <w:rsid w:val="00BF0F45"/>
    <w:rsid w:val="00BF4E5A"/>
    <w:rsid w:val="00BF7082"/>
    <w:rsid w:val="00C00284"/>
    <w:rsid w:val="00C018CF"/>
    <w:rsid w:val="00C01C83"/>
    <w:rsid w:val="00C16C3F"/>
    <w:rsid w:val="00C23797"/>
    <w:rsid w:val="00C23A06"/>
    <w:rsid w:val="00C23B33"/>
    <w:rsid w:val="00C27A0F"/>
    <w:rsid w:val="00C3675C"/>
    <w:rsid w:val="00C43DD4"/>
    <w:rsid w:val="00C72880"/>
    <w:rsid w:val="00C86FFB"/>
    <w:rsid w:val="00C95BE7"/>
    <w:rsid w:val="00CA0906"/>
    <w:rsid w:val="00CA0D90"/>
    <w:rsid w:val="00CD44EA"/>
    <w:rsid w:val="00CE20F7"/>
    <w:rsid w:val="00CE578E"/>
    <w:rsid w:val="00CF1A48"/>
    <w:rsid w:val="00D01C74"/>
    <w:rsid w:val="00D21F0A"/>
    <w:rsid w:val="00D22DEA"/>
    <w:rsid w:val="00D33DFE"/>
    <w:rsid w:val="00D37E9B"/>
    <w:rsid w:val="00D43718"/>
    <w:rsid w:val="00D75121"/>
    <w:rsid w:val="00D861FC"/>
    <w:rsid w:val="00D935A8"/>
    <w:rsid w:val="00D95950"/>
    <w:rsid w:val="00DA1BE7"/>
    <w:rsid w:val="00DA3673"/>
    <w:rsid w:val="00DB482C"/>
    <w:rsid w:val="00DD3D7B"/>
    <w:rsid w:val="00DD4FB4"/>
    <w:rsid w:val="00DE6046"/>
    <w:rsid w:val="00DF2B63"/>
    <w:rsid w:val="00DF35FC"/>
    <w:rsid w:val="00DF630D"/>
    <w:rsid w:val="00E046B3"/>
    <w:rsid w:val="00E368EB"/>
    <w:rsid w:val="00E404BA"/>
    <w:rsid w:val="00E52633"/>
    <w:rsid w:val="00E94ED9"/>
    <w:rsid w:val="00E96C74"/>
    <w:rsid w:val="00ED5607"/>
    <w:rsid w:val="00EE24AC"/>
    <w:rsid w:val="00EE700F"/>
    <w:rsid w:val="00EF3C7A"/>
    <w:rsid w:val="00EF6B25"/>
    <w:rsid w:val="00F06C9B"/>
    <w:rsid w:val="00F115C3"/>
    <w:rsid w:val="00F119C1"/>
    <w:rsid w:val="00F343A4"/>
    <w:rsid w:val="00F35A7D"/>
    <w:rsid w:val="00F51E58"/>
    <w:rsid w:val="00F57265"/>
    <w:rsid w:val="00F6512B"/>
    <w:rsid w:val="00F655CA"/>
    <w:rsid w:val="00F73D36"/>
    <w:rsid w:val="00F85978"/>
    <w:rsid w:val="00F866FD"/>
    <w:rsid w:val="00FC0C23"/>
    <w:rsid w:val="00FD1A9D"/>
    <w:rsid w:val="00FD3F50"/>
    <w:rsid w:val="00FD6FE2"/>
    <w:rsid w:val="00FE6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E60FA5CF-0B47-4B1D-8743-8D801E97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locked="1" w:uiPriority="0"/>
    <w:lsdException w:name="List Bullet 4" w:locked="1" w:uiPriority="0"/>
    <w:lsdException w:name="List Bullet 5" w:locked="1" w:uiPriority="0"/>
    <w:lsdException w:name="List Number 2" w:locked="1" w:uiPriority="0"/>
    <w:lsdException w:name="List Number 3" w:locked="1" w:uiPriority="0"/>
    <w:lsdException w:name="List Number 4" w:locked="1" w:uiPriority="0"/>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4F6F18"/>
    <w:pPr>
      <w:keepNext/>
      <w:jc w:val="center"/>
      <w:outlineLvl w:val="0"/>
    </w:pPr>
    <w:rPr>
      <w:b/>
      <w:caps/>
      <w:sz w:val="36"/>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4F6F18"/>
    <w:pPr>
      <w:tabs>
        <w:tab w:val="left" w:pos="360"/>
      </w:tabs>
      <w:jc w:val="left"/>
      <w:outlineLvl w:val="1"/>
    </w:pPr>
    <w:rPr>
      <w:sz w:val="22"/>
    </w:rPr>
  </w:style>
  <w:style w:type="paragraph" w:styleId="Heading3">
    <w:name w:val="heading 3"/>
    <w:basedOn w:val="Normal"/>
    <w:next w:val="Normal"/>
    <w:link w:val="Heading3Char"/>
    <w:uiPriority w:val="99"/>
    <w:qFormat/>
    <w:rsid w:val="004F6F18"/>
    <w:pPr>
      <w:keepNext/>
      <w:spacing w:before="240" w:after="120"/>
      <w:outlineLvl w:val="2"/>
    </w:pPr>
    <w:rPr>
      <w:rFonts w:cs="Arial"/>
      <w:b/>
      <w:bCs/>
      <w:szCs w:val="26"/>
    </w:rPr>
  </w:style>
  <w:style w:type="paragraph" w:styleId="Heading4">
    <w:name w:val="heading 4"/>
    <w:basedOn w:val="Normal"/>
    <w:next w:val="Normal"/>
    <w:link w:val="Heading4Char"/>
    <w:uiPriority w:val="99"/>
    <w:qFormat/>
    <w:rsid w:val="004F6F18"/>
    <w:pPr>
      <w:keepNext/>
      <w:widowControl w:val="0"/>
      <w:outlineLvl w:val="3"/>
    </w:pPr>
    <w:rPr>
      <w:b/>
    </w:rPr>
  </w:style>
  <w:style w:type="paragraph" w:styleId="Heading5">
    <w:name w:val="heading 5"/>
    <w:basedOn w:val="Normal"/>
    <w:next w:val="Normal"/>
    <w:link w:val="Heading5Char"/>
    <w:uiPriority w:val="99"/>
    <w:qFormat/>
    <w:rsid w:val="004F6F18"/>
    <w:pPr>
      <w:keepNext/>
      <w:spacing w:before="40" w:after="40"/>
      <w:outlineLvl w:val="4"/>
    </w:pPr>
    <w:rPr>
      <w:b/>
      <w:u w:val="single"/>
    </w:rPr>
  </w:style>
  <w:style w:type="paragraph" w:styleId="Heading6">
    <w:name w:val="heading 6"/>
    <w:basedOn w:val="Normal"/>
    <w:next w:val="Normal"/>
    <w:link w:val="Heading6Char"/>
    <w:uiPriority w:val="99"/>
    <w:qFormat/>
    <w:rsid w:val="004F6F18"/>
    <w:pPr>
      <w:keepNext/>
      <w:jc w:val="center"/>
      <w:outlineLvl w:val="5"/>
    </w:pPr>
    <w:rPr>
      <w:b/>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b/>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rsid w:val="002365F1"/>
    <w:rPr>
      <w:rFonts w:ascii="Cambria" w:eastAsia="Times New Roman"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2365F1"/>
    <w:rPr>
      <w:rFonts w:ascii="Cambria" w:eastAsia="Times New Roman" w:hAnsi="Cambria" w:cs="Times New Roman"/>
      <w:b/>
      <w:bCs/>
      <w:i/>
      <w:iCs/>
      <w:sz w:val="28"/>
      <w:szCs w:val="28"/>
    </w:rPr>
  </w:style>
  <w:style w:type="character" w:customStyle="1" w:styleId="Heading3Char">
    <w:name w:val="Heading 3 Char"/>
    <w:link w:val="Heading3"/>
    <w:uiPriority w:val="99"/>
    <w:locked/>
    <w:rsid w:val="004F6F18"/>
    <w:rPr>
      <w:rFonts w:eastAsia="Times New Roman" w:cs="Times New Roman"/>
      <w:b/>
      <w:bCs/>
      <w:sz w:val="26"/>
      <w:szCs w:val="26"/>
    </w:rPr>
  </w:style>
  <w:style w:type="character" w:customStyle="1" w:styleId="Heading4Char">
    <w:name w:val="Heading 4 Char"/>
    <w:link w:val="Heading4"/>
    <w:uiPriority w:val="99"/>
    <w:locked/>
    <w:rsid w:val="004F6F18"/>
    <w:rPr>
      <w:rFonts w:eastAsia="Times New Roman" w:cs="Times New Roman"/>
      <w:b/>
      <w:sz w:val="20"/>
      <w:szCs w:val="20"/>
    </w:rPr>
  </w:style>
  <w:style w:type="character" w:customStyle="1" w:styleId="Heading5Char">
    <w:name w:val="Heading 5 Char"/>
    <w:link w:val="Heading5"/>
    <w:uiPriority w:val="99"/>
    <w:locked/>
    <w:rsid w:val="004F6F18"/>
    <w:rPr>
      <w:rFonts w:eastAsia="Times New Roman" w:cs="Times New Roman"/>
      <w:b/>
      <w:sz w:val="20"/>
      <w:szCs w:val="20"/>
      <w:u w:val="single"/>
    </w:rPr>
  </w:style>
  <w:style w:type="character" w:customStyle="1" w:styleId="Heading6Char">
    <w:name w:val="Heading 6 Char"/>
    <w:link w:val="Heading6"/>
    <w:uiPriority w:val="99"/>
    <w:locked/>
    <w:rsid w:val="004F6F18"/>
    <w:rPr>
      <w:rFonts w:eastAsia="Times New Roman" w:cs="Times New Roman"/>
      <w:b/>
      <w:sz w:val="20"/>
      <w:szCs w:val="20"/>
    </w:rPr>
  </w:style>
  <w:style w:type="character" w:customStyle="1" w:styleId="Heading7Char">
    <w:name w:val="Heading 7 Char"/>
    <w:link w:val="Heading7"/>
    <w:uiPriority w:val="99"/>
    <w:locked/>
    <w:rsid w:val="004F6F18"/>
    <w:rPr>
      <w:rFonts w:eastAsia="Times New Roman" w:cs="Times New Roman"/>
      <w:b/>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rPr>
      <w:sz w:val="20"/>
    </w:r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
    <w:uiPriority w:val="99"/>
    <w:qFormat/>
    <w:rsid w:val="004F6F18"/>
    <w:pPr>
      <w:outlineLvl w:val="9"/>
    </w:pPr>
  </w:style>
  <w:style w:type="character" w:customStyle="1" w:styleId="TitleChar">
    <w:name w:val="Title Char"/>
    <w:link w:val="Title"/>
    <w:uiPriority w:val="99"/>
    <w:locked/>
    <w:rsid w:val="004F6F18"/>
    <w:rPr>
      <w:rFonts w:eastAsia="Times New Roman" w:cs="Times New Roman"/>
      <w:b/>
      <w:caps/>
      <w:sz w:val="20"/>
      <w:szCs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
    <w:uiPriority w:val="99"/>
    <w:rsid w:val="004F6F18"/>
    <w:rPr>
      <w:sz w:val="18"/>
    </w:rPr>
  </w:style>
  <w:style w:type="character" w:customStyle="1" w:styleId="FootnoteTextChar">
    <w:name w:val="Footnote Text Char"/>
    <w:link w:val="FootnoteText"/>
    <w:uiPriority w:val="99"/>
    <w:locked/>
    <w:rsid w:val="004F6F18"/>
    <w:rPr>
      <w:rFonts w:eastAsia="Times New Roman" w:cs="Times New Roman"/>
      <w:sz w:val="20"/>
      <w:szCs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sz w:val="20"/>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hAnsi="Tahoma" w:cs="Tahoma"/>
      <w:sz w:val="16"/>
      <w:szCs w:val="16"/>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customStyle="1" w:styleId="Revision1">
    <w:name w:val="Revision1"/>
    <w:hidden/>
    <w:uiPriority w:val="99"/>
    <w:semiHidden/>
    <w:rsid w:val="004F6F18"/>
    <w:rPr>
      <w:rFonts w:eastAsia="Times New Roman"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tabs>
        <w:tab w:val="num" w:pos="360"/>
      </w:tabs>
      <w:spacing w:before="120" w:after="120"/>
      <w:ind w:left="360" w:hanging="360"/>
    </w:p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rFonts w:cs="Arial"/>
    </w:rPr>
  </w:style>
  <w:style w:type="paragraph" w:customStyle="1" w:styleId="Bullet">
    <w:name w:val="Bullet"/>
    <w:basedOn w:val="Normal"/>
    <w:link w:val="BulletChar"/>
    <w:uiPriority w:val="99"/>
    <w:rsid w:val="004F6F18"/>
    <w:pPr>
      <w:numPr>
        <w:numId w:val="21"/>
      </w:numPr>
      <w:tabs>
        <w:tab w:val="left" w:pos="1080"/>
      </w:tabs>
    </w:pPr>
  </w:style>
  <w:style w:type="paragraph" w:customStyle="1" w:styleId="ChapterTitle">
    <w:name w:val="Chapter Title"/>
    <w:uiPriority w:val="99"/>
    <w:rsid w:val="004F6F18"/>
    <w:pPr>
      <w:spacing w:before="3200" w:after="360"/>
      <w:jc w:val="center"/>
    </w:pPr>
    <w:rPr>
      <w:rFonts w:eastAsia="Times New Roman" w:cs="Times New Roman"/>
      <w:b/>
      <w:sz w:val="36"/>
      <w:szCs w:val="36"/>
      <w:lang w:val="en-US" w:eastAsia="en-US"/>
    </w:rPr>
  </w:style>
  <w:style w:type="character" w:customStyle="1" w:styleId="CharChar">
    <w:name w:val="Char Char"/>
    <w:uiPriority w:val="99"/>
    <w:rsid w:val="004F6F18"/>
    <w:rPr>
      <w:rFonts w:cs="Times New Roman"/>
      <w:lang w:val="en-US" w:eastAsia="en-US" w:bidi="ar-SA"/>
    </w:rPr>
  </w:style>
  <w:style w:type="character" w:customStyle="1" w:styleId="CharChar1">
    <w:name w:val="Char Char1"/>
    <w:uiPriority w:val="99"/>
    <w:semiHidden/>
    <w:rsid w:val="004F6F18"/>
    <w:rPr>
      <w:rFonts w:ascii="Arial" w:hAnsi="Arial" w:cs="Times New Roman"/>
      <w:lang w:val="en-US" w:eastAsia="en-US" w:bidi="ar-SA"/>
    </w:rPr>
  </w:style>
  <w:style w:type="character" w:customStyle="1" w:styleId="CharChar2">
    <w:name w:val="Char Char2"/>
    <w:uiPriority w:val="99"/>
    <w:rsid w:val="004F6F18"/>
    <w:rPr>
      <w:rFonts w:cs="Times New Roman"/>
      <w:lang w:val="en-US" w:eastAsia="en-US" w:bidi="ar-SA"/>
    </w:rPr>
  </w:style>
  <w:style w:type="character" w:customStyle="1" w:styleId="CharChar8">
    <w:name w:val="Char Char8"/>
    <w:uiPriority w:val="99"/>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val="0"/>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4F6F18"/>
    <w:rPr>
      <w:rFonts w:cs="Arial"/>
    </w:rPr>
  </w:style>
  <w:style w:type="character" w:customStyle="1" w:styleId="BodyTextChar">
    <w:name w:val="Body Text Char"/>
    <w:link w:val="BodyText"/>
    <w:uiPriority w:val="99"/>
    <w:locked/>
    <w:rsid w:val="004F6F18"/>
    <w:rPr>
      <w:rFonts w:eastAsia="Times New Roman" w:cs="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hAnsi="Geneva"/>
    </w:rPr>
  </w:style>
  <w:style w:type="character" w:customStyle="1" w:styleId="DocumentMapChar">
    <w:name w:val="Document Map Char"/>
    <w:link w:val="DocumentMap"/>
    <w:uiPriority w:val="99"/>
    <w:semiHidden/>
    <w:locked/>
    <w:rsid w:val="004F6F18"/>
    <w:rPr>
      <w:rFonts w:ascii="Geneva" w:hAnsi="Geneva" w:cs="Times New Roman"/>
      <w:sz w:val="20"/>
      <w:szCs w:val="20"/>
      <w:shd w:val="clear" w:color="auto" w:fill="000080"/>
    </w:rPr>
  </w:style>
  <w:style w:type="paragraph" w:styleId="BodyText3">
    <w:name w:val="Body Text 3"/>
    <w:basedOn w:val="Normal"/>
    <w:link w:val="BodyText3Char"/>
    <w:uiPriority w:val="99"/>
    <w:rsid w:val="004F6F18"/>
    <w:rPr>
      <w:rFonts w:ascii="Bookman Old Style" w:hAnsi="Bookman Old Style"/>
      <w:i/>
      <w:sz w:val="16"/>
    </w:rPr>
  </w:style>
  <w:style w:type="character" w:customStyle="1" w:styleId="BodyText3Char">
    <w:name w:val="Body Text 3 Char"/>
    <w:link w:val="BodyText3"/>
    <w:uiPriority w:val="99"/>
    <w:locked/>
    <w:rsid w:val="004F6F18"/>
    <w:rPr>
      <w:rFonts w:ascii="Bookman Old Style" w:hAnsi="Bookman Old Style" w:cs="Times New Roman"/>
      <w:i/>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22"/>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360"/>
      </w:tabs>
      <w:ind w:left="360" w:hanging="360"/>
    </w:pPr>
    <w:rPr>
      <w:rFonts w:ascii="Times New Roman" w:hAnsi="Times New Roman"/>
      <w:sz w:val="24"/>
      <w:szCs w:val="24"/>
    </w:rPr>
  </w:style>
  <w:style w:type="paragraph" w:styleId="ListBullet2">
    <w:name w:val="List Bullet 2"/>
    <w:basedOn w:val="Normal"/>
    <w:autoRedefine/>
    <w:uiPriority w:val="99"/>
    <w:rsid w:val="004F6F18"/>
    <w:pPr>
      <w:tabs>
        <w:tab w:val="num" w:pos="720"/>
      </w:tabs>
      <w:ind w:left="720" w:hanging="360"/>
    </w:pPr>
    <w:rPr>
      <w:rFonts w:ascii="Times New Roman" w:hAnsi="Times New Roman"/>
      <w:sz w:val="24"/>
      <w:szCs w:val="24"/>
    </w:rPr>
  </w:style>
  <w:style w:type="paragraph" w:styleId="ListBullet3">
    <w:name w:val="List Bullet 3"/>
    <w:basedOn w:val="Normal"/>
    <w:autoRedefine/>
    <w:uiPriority w:val="99"/>
    <w:rsid w:val="004F6F18"/>
    <w:pPr>
      <w:tabs>
        <w:tab w:val="num" w:pos="108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36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16"/>
    </w:rPr>
  </w:style>
  <w:style w:type="character" w:customStyle="1" w:styleId="BodyText2Char">
    <w:name w:val="Body Text 2 Char"/>
    <w:link w:val="BodyText2"/>
    <w:uiPriority w:val="99"/>
    <w:locked/>
    <w:rsid w:val="004F6F18"/>
    <w:rPr>
      <w:rFonts w:ascii="Bookman Old Style" w:hAnsi="Bookman Old Style" w:cs="Times New Roman"/>
      <w:sz w:val="20"/>
      <w:szCs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16"/>
    </w:rPr>
  </w:style>
  <w:style w:type="character" w:customStyle="1" w:styleId="BodyTextIndent2Char">
    <w:name w:val="Body Text Indent 2 Char"/>
    <w:link w:val="BodyTextIndent2"/>
    <w:uiPriority w:val="99"/>
    <w:locked/>
    <w:rsid w:val="004F6F18"/>
    <w:rPr>
      <w:rFonts w:ascii="Bookman Old Style" w:hAnsi="Bookman Old Style" w:cs="Times New Roman"/>
      <w:sz w:val="20"/>
      <w:szCs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16"/>
    </w:rPr>
  </w:style>
  <w:style w:type="character" w:customStyle="1" w:styleId="BodyTextIndent3Char">
    <w:name w:val="Body Text Indent 3 Char"/>
    <w:link w:val="BodyTextIndent3"/>
    <w:uiPriority w:val="99"/>
    <w:locked/>
    <w:rsid w:val="004F6F18"/>
    <w:rPr>
      <w:rFonts w:ascii="Bookman Old Style" w:hAnsi="Bookman Old Style" w:cs="Times New Roman"/>
      <w:sz w:val="20"/>
      <w:szCs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cs="Times New Roman"/>
      <w:b/>
      <w:bCs/>
      <w:sz w:val="20"/>
      <w:szCs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Cs/>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
    <w:uiPriority w:val="99"/>
    <w:semiHidden/>
    <w:rsid w:val="004F6F18"/>
    <w:rPr>
      <w:sz w:val="20"/>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000000"/>
      <w:sz w:val="16"/>
      <w:szCs w:val="16"/>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eastAsia="Times New Roman" w:cs="Times New Roman"/>
      <w:szCs w:val="20"/>
    </w:rPr>
  </w:style>
  <w:style w:type="character" w:customStyle="1" w:styleId="BodyNumberedChar">
    <w:name w:val="Body Numbered Char"/>
    <w:link w:val="BodyNumbered"/>
    <w:uiPriority w:val="99"/>
    <w:locked/>
    <w:rsid w:val="004F6F18"/>
    <w:rPr>
      <w:rFonts w:eastAsia="Times New Roman" w:cs="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cs="Times New Roman"/>
      <w:szCs w:val="20"/>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rPr>
      <w:rFonts w:cs="Times New Roman"/>
    </w:rPr>
  </w:style>
  <w:style w:type="character" w:styleId="Emphasis">
    <w:name w:val="Emphasis"/>
    <w:uiPriority w:val="99"/>
    <w:qFormat/>
    <w:rsid w:val="004F6F18"/>
    <w:rPr>
      <w:rFonts w:cs="Times New Roman"/>
      <w:i/>
      <w:iCs/>
    </w:rPr>
  </w:style>
  <w:style w:type="paragraph" w:customStyle="1" w:styleId="Numberdlist2">
    <w:name w:val="Numberd list 2"/>
    <w:basedOn w:val="Body"/>
    <w:uiPriority w:val="99"/>
    <w:rsid w:val="004F6F18"/>
    <w:pPr>
      <w:spacing w:before="240" w:after="240"/>
      <w:ind w:left="1080"/>
    </w:pPr>
    <w:rPr>
      <w:rFonts w:cs="Arial"/>
    </w:rPr>
  </w:style>
  <w:style w:type="character" w:customStyle="1" w:styleId="BodyNumberedCharChar">
    <w:name w:val="Body Numbered Char Char"/>
    <w:uiPriority w:val="99"/>
    <w:rsid w:val="004F6F18"/>
    <w:rPr>
      <w:rFonts w:ascii="Arial" w:hAnsi="Arial" w:cs="Arial"/>
      <w:sz w:val="22"/>
    </w:rPr>
  </w:style>
  <w:style w:type="character" w:customStyle="1" w:styleId="BodyCharChar">
    <w:name w:val="Body Char Char"/>
    <w:uiPriority w:val="99"/>
    <w:rsid w:val="004F6F18"/>
    <w:rPr>
      <w:rFonts w:ascii="Arial" w:hAnsi="Arial" w:cs="Arial"/>
      <w:sz w:val="22"/>
      <w:lang w:val="en-US" w:eastAsia="en-US" w:bidi="ar-SA"/>
    </w:rPr>
  </w:style>
  <w:style w:type="paragraph" w:customStyle="1" w:styleId="lettera">
    <w:name w:val="letter a"/>
    <w:basedOn w:val="Body"/>
    <w:uiPriority w:val="99"/>
    <w:rsid w:val="004F6F18"/>
    <w:pPr>
      <w:spacing w:before="240" w:after="240"/>
      <w:ind w:left="720"/>
    </w:pPr>
    <w:rPr>
      <w:rFonts w:cs="Arial"/>
    </w:rPr>
  </w:style>
  <w:style w:type="paragraph" w:customStyle="1" w:styleId="letteri">
    <w:name w:val="letter i"/>
    <w:basedOn w:val="Body"/>
    <w:uiPriority w:val="99"/>
    <w:rsid w:val="004F6F18"/>
    <w:pPr>
      <w:spacing w:before="240" w:after="240"/>
      <w:ind w:left="1080"/>
    </w:pPr>
    <w:rPr>
      <w:rFonts w:cs="Arial"/>
    </w:r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customStyle="1" w:styleId="ListParagraph1">
    <w:name w:val="List Paragraph1"/>
    <w:basedOn w:val="Normal"/>
    <w:uiPriority w:val="99"/>
    <w:qFormat/>
    <w:rsid w:val="00E368EB"/>
    <w:pPr>
      <w:ind w:left="720"/>
      <w:contextualSpacing/>
    </w:pPr>
  </w:style>
  <w:style w:type="paragraph" w:customStyle="1" w:styleId="17">
    <w:name w:val="Знак Знак17 Знак Знак"/>
    <w:basedOn w:val="Normal"/>
    <w:rsid w:val="002B2BDA"/>
    <w:pPr>
      <w:suppressAutoHyphens/>
      <w:spacing w:line="288" w:lineRule="auto"/>
      <w:jc w:val="both"/>
    </w:pPr>
    <w:rPr>
      <w:rFonts w:ascii="Verdana" w:hAnsi="Verdana" w:cs="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3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AB7D-CC8B-4100-AFCC-3D7844F6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9035</Characters>
  <Application>Microsoft Office Word</Application>
  <DocSecurity>0</DocSecurity>
  <Lines>75</Lines>
  <Paragraphs>21</Paragraphs>
  <ScaleCrop>false</ScaleCrop>
  <HeadingPairs>
    <vt:vector size="6" baseType="variant">
      <vt:variant>
        <vt:lpstr>Title</vt:lpstr>
      </vt:variant>
      <vt:variant>
        <vt:i4>1</vt:i4>
      </vt:variant>
      <vt:variant>
        <vt:lpstr>Titel</vt:lpstr>
      </vt:variant>
      <vt:variant>
        <vt:i4>1</vt:i4>
      </vt:variant>
      <vt:variant>
        <vt:lpstr>Название</vt:lpstr>
      </vt:variant>
      <vt:variant>
        <vt:i4>1</vt:i4>
      </vt:variant>
    </vt:vector>
  </HeadingPairs>
  <TitlesOfParts>
    <vt:vector size="3" baseType="lpstr">
      <vt:lpstr>IGALL AMP:  BORIC ACID CORROSION</vt:lpstr>
      <vt:lpstr>IGALL AMP:  BORIC ACID CORROSION</vt:lpstr>
      <vt:lpstr>IGALL AMP:  BORIC ACID CORROSION</vt:lpstr>
    </vt:vector>
  </TitlesOfParts>
  <Company>USNRC</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BORIC ACID CORROSION</dc:title>
  <dc:subject/>
  <dc:creator>alh1</dc:creator>
  <cp:keywords/>
  <cp:lastModifiedBy>KRIVANEK, Robert</cp:lastModifiedBy>
  <cp:revision>3</cp:revision>
  <cp:lastPrinted>2017-01-12T14:35:00Z</cp:lastPrinted>
  <dcterms:created xsi:type="dcterms:W3CDTF">2020-12-22T17:19:00Z</dcterms:created>
  <dcterms:modified xsi:type="dcterms:W3CDTF">2020-12-22T17:19:00Z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0x0101004F142B15E453A845A999B7A9B13261C2</vt:lpwstr>
  </property>
</Properties>
</file>