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D98C" w14:textId="64A8CEFC" w:rsidR="00462E36" w:rsidRDefault="00EB5D04" w:rsidP="00173B17">
      <w:pPr>
        <w:pStyle w:val="Heading2"/>
        <w:spacing w:before="120" w:after="120"/>
        <w:ind w:left="1134" w:hanging="1134"/>
        <w:jc w:val="both"/>
        <w:rPr>
          <w:rFonts w:ascii="Times New Roman" w:hAnsi="Times New Roman"/>
          <w:sz w:val="24"/>
          <w:szCs w:val="24"/>
        </w:rPr>
      </w:pPr>
      <w:bookmarkStart w:id="0" w:name="_Toc88877662"/>
      <w:r w:rsidRPr="00927152">
        <w:rPr>
          <w:rFonts w:ascii="Times New Roman" w:hAnsi="Times New Roman"/>
          <w:sz w:val="24"/>
          <w:szCs w:val="24"/>
        </w:rPr>
        <w:t>AMP</w:t>
      </w:r>
      <w:r w:rsidR="00175B83">
        <w:rPr>
          <w:rFonts w:ascii="Times New Roman" w:hAnsi="Times New Roman"/>
          <w:sz w:val="24"/>
          <w:szCs w:val="24"/>
        </w:rPr>
        <w:t xml:space="preserve"> </w:t>
      </w:r>
      <w:r w:rsidRPr="00927152">
        <w:rPr>
          <w:rFonts w:ascii="Times New Roman" w:hAnsi="Times New Roman"/>
          <w:sz w:val="24"/>
          <w:szCs w:val="24"/>
        </w:rPr>
        <w:t>129</w:t>
      </w:r>
      <w:r w:rsidR="00175B83">
        <w:rPr>
          <w:rFonts w:ascii="Times New Roman" w:hAnsi="Times New Roman"/>
          <w:sz w:val="24"/>
          <w:szCs w:val="24"/>
        </w:rPr>
        <w:tab/>
        <w:t>B</w:t>
      </w:r>
      <w:r w:rsidR="00462E36" w:rsidRPr="00927152">
        <w:rPr>
          <w:rFonts w:ascii="Times New Roman" w:hAnsi="Times New Roman"/>
          <w:sz w:val="24"/>
          <w:szCs w:val="24"/>
        </w:rPr>
        <w:t>WR Reactor Water Cleanup System</w:t>
      </w:r>
      <w:bookmarkEnd w:id="0"/>
      <w:r w:rsidR="00DF6981">
        <w:rPr>
          <w:rFonts w:ascii="Times New Roman" w:hAnsi="Times New Roman"/>
          <w:sz w:val="24"/>
          <w:szCs w:val="24"/>
          <w:lang w:val="en-GB"/>
        </w:rPr>
        <w:t xml:space="preserve"> </w:t>
      </w:r>
      <w:r w:rsidR="00DF6981">
        <w:rPr>
          <w:rFonts w:ascii="Times New Roman" w:hAnsi="Times New Roman"/>
          <w:caps w:val="0"/>
          <w:sz w:val="24"/>
          <w:szCs w:val="24"/>
        </w:rPr>
        <w:t xml:space="preserve">(VERSION </w:t>
      </w:r>
      <w:r w:rsidR="00756507">
        <w:rPr>
          <w:rFonts w:ascii="Times New Roman" w:hAnsi="Times New Roman"/>
          <w:caps w:val="0"/>
          <w:sz w:val="24"/>
          <w:szCs w:val="24"/>
        </w:rPr>
        <w:t>20</w:t>
      </w:r>
      <w:r w:rsidR="00732C28">
        <w:rPr>
          <w:rFonts w:ascii="Times New Roman" w:hAnsi="Times New Roman"/>
          <w:caps w:val="0"/>
          <w:sz w:val="24"/>
          <w:szCs w:val="24"/>
        </w:rPr>
        <w:t>21</w:t>
      </w:r>
      <w:r w:rsidR="00DF6981">
        <w:rPr>
          <w:rFonts w:ascii="Times New Roman" w:hAnsi="Times New Roman"/>
          <w:caps w:val="0"/>
          <w:sz w:val="24"/>
          <w:szCs w:val="24"/>
        </w:rPr>
        <w:t xml:space="preserve">) </w:t>
      </w:r>
      <w:r w:rsidR="00DF6981">
        <w:rPr>
          <w:rFonts w:ascii="Times New Roman" w:hAnsi="Times New Roman"/>
          <w:sz w:val="24"/>
          <w:szCs w:val="24"/>
          <w:lang w:val="en-GB"/>
        </w:rPr>
        <w:t xml:space="preserve"> </w:t>
      </w:r>
    </w:p>
    <w:p w14:paraId="06ACBDFB" w14:textId="77777777" w:rsidR="00462E36" w:rsidRPr="00927152" w:rsidRDefault="009A08E0" w:rsidP="00173B17">
      <w:pPr>
        <w:pStyle w:val="Heading3"/>
        <w:spacing w:before="120"/>
        <w:jc w:val="both"/>
        <w:rPr>
          <w:rFonts w:ascii="Times New Roman" w:hAnsi="Times New Roman" w:cs="Times New Roman"/>
          <w:sz w:val="24"/>
          <w:szCs w:val="24"/>
        </w:rPr>
      </w:pPr>
      <w:bookmarkStart w:id="1" w:name="_Toc88877663"/>
      <w:r w:rsidRPr="00927152">
        <w:rPr>
          <w:rFonts w:ascii="Times New Roman" w:hAnsi="Times New Roman" w:cs="Times New Roman"/>
          <w:sz w:val="24"/>
          <w:szCs w:val="24"/>
        </w:rPr>
        <w:t>Programme</w:t>
      </w:r>
      <w:r w:rsidR="00462E36" w:rsidRPr="00927152">
        <w:rPr>
          <w:rFonts w:ascii="Times New Roman" w:hAnsi="Times New Roman" w:cs="Times New Roman"/>
          <w:sz w:val="24"/>
          <w:szCs w:val="24"/>
        </w:rPr>
        <w:t xml:space="preserve"> Description</w:t>
      </w:r>
      <w:bookmarkEnd w:id="1"/>
    </w:p>
    <w:p w14:paraId="2C00EB16" w14:textId="77777777" w:rsidR="00EB5D04" w:rsidRDefault="00462E36" w:rsidP="00173B17">
      <w:pPr>
        <w:pStyle w:val="Body"/>
        <w:numPr>
          <w:ilvl w:val="0"/>
          <w:numId w:val="0"/>
        </w:numPr>
        <w:jc w:val="both"/>
        <w:rPr>
          <w:rFonts w:ascii="Times New Roman" w:hAnsi="Times New Roman"/>
          <w:sz w:val="24"/>
          <w:szCs w:val="24"/>
        </w:rPr>
      </w:pPr>
      <w:bookmarkStart w:id="2" w:name="_Toc88877665"/>
      <w:r w:rsidRPr="00927152">
        <w:rPr>
          <w:rFonts w:ascii="Times New Roman" w:hAnsi="Times New Roman"/>
          <w:sz w:val="24"/>
          <w:szCs w:val="24"/>
        </w:rPr>
        <w:t xml:space="preserve">This </w:t>
      </w:r>
      <w:r w:rsidR="009A08E0" w:rsidRPr="00927152">
        <w:rPr>
          <w:rFonts w:ascii="Times New Roman" w:hAnsi="Times New Roman"/>
          <w:sz w:val="24"/>
          <w:szCs w:val="24"/>
        </w:rPr>
        <w:t>pro</w:t>
      </w:r>
      <w:smartTag w:uri="urn:schemas-microsoft-com:office:smarttags" w:element="PersonName">
        <w:r w:rsidR="009A08E0" w:rsidRPr="00927152">
          <w:rPr>
            <w:rFonts w:ascii="Times New Roman" w:hAnsi="Times New Roman"/>
            <w:sz w:val="24"/>
            <w:szCs w:val="24"/>
          </w:rPr>
          <w:t>gra</w:t>
        </w:r>
      </w:smartTag>
      <w:r w:rsidR="009A08E0" w:rsidRPr="00927152">
        <w:rPr>
          <w:rFonts w:ascii="Times New Roman" w:hAnsi="Times New Roman"/>
          <w:sz w:val="24"/>
          <w:szCs w:val="24"/>
        </w:rPr>
        <w:t>mme</w:t>
      </w:r>
      <w:r w:rsidRPr="00927152">
        <w:rPr>
          <w:rFonts w:ascii="Times New Roman" w:hAnsi="Times New Roman"/>
          <w:sz w:val="24"/>
          <w:szCs w:val="24"/>
        </w:rPr>
        <w:t xml:space="preserve"> provides inspection to manage the </w:t>
      </w:r>
      <w:r w:rsidR="009A08E0" w:rsidRPr="00927152">
        <w:rPr>
          <w:rFonts w:ascii="Times New Roman" w:hAnsi="Times New Roman"/>
          <w:sz w:val="24"/>
          <w:szCs w:val="24"/>
        </w:rPr>
        <w:t>ageing</w:t>
      </w:r>
      <w:r w:rsidRPr="00927152">
        <w:rPr>
          <w:rFonts w:ascii="Times New Roman" w:hAnsi="Times New Roman"/>
          <w:sz w:val="24"/>
          <w:szCs w:val="24"/>
        </w:rPr>
        <w:t xml:space="preserve"> effects of cracking due to stress cor</w:t>
      </w:r>
      <w:smartTag w:uri="urn:schemas-microsoft-com:office:smarttags" w:element="PersonName">
        <w:r w:rsidRPr="00927152">
          <w:rPr>
            <w:rFonts w:ascii="Times New Roman" w:hAnsi="Times New Roman"/>
            <w:sz w:val="24"/>
            <w:szCs w:val="24"/>
          </w:rPr>
          <w:t>ros</w:t>
        </w:r>
      </w:smartTag>
      <w:r w:rsidRPr="00927152">
        <w:rPr>
          <w:rFonts w:ascii="Times New Roman" w:hAnsi="Times New Roman"/>
          <w:sz w:val="24"/>
          <w:szCs w:val="24"/>
        </w:rPr>
        <w:t>ion cracking (SCC) or inter</w:t>
      </w:r>
      <w:smartTag w:uri="urn:schemas-microsoft-com:office:smarttags" w:element="PersonName">
        <w:r w:rsidRPr="00927152">
          <w:rPr>
            <w:rFonts w:ascii="Times New Roman" w:hAnsi="Times New Roman"/>
            <w:sz w:val="24"/>
            <w:szCs w:val="24"/>
          </w:rPr>
          <w:t>gra</w:t>
        </w:r>
      </w:smartTag>
      <w:r w:rsidRPr="00927152">
        <w:rPr>
          <w:rFonts w:ascii="Times New Roman" w:hAnsi="Times New Roman"/>
          <w:sz w:val="24"/>
          <w:szCs w:val="24"/>
        </w:rPr>
        <w:t>nular stress cor</w:t>
      </w:r>
      <w:smartTag w:uri="urn:schemas-microsoft-com:office:smarttags" w:element="PersonName">
        <w:r w:rsidRPr="00927152">
          <w:rPr>
            <w:rFonts w:ascii="Times New Roman" w:hAnsi="Times New Roman"/>
            <w:sz w:val="24"/>
            <w:szCs w:val="24"/>
          </w:rPr>
          <w:t>ros</w:t>
        </w:r>
      </w:smartTag>
      <w:r w:rsidRPr="00927152">
        <w:rPr>
          <w:rFonts w:ascii="Times New Roman" w:hAnsi="Times New Roman"/>
          <w:sz w:val="24"/>
          <w:szCs w:val="24"/>
        </w:rPr>
        <w:t>ion cracking (IGSCC) on the intended function of austenitic stainless steel (SS) piping outboard of the second primary contain</w:t>
      </w:r>
      <w:smartTag w:uri="urn:schemas-microsoft-com:office:smarttags" w:element="PersonName">
        <w:r w:rsidRPr="00927152">
          <w:rPr>
            <w:rFonts w:ascii="Times New Roman" w:hAnsi="Times New Roman"/>
            <w:sz w:val="24"/>
            <w:szCs w:val="24"/>
          </w:rPr>
          <w:t>men</w:t>
        </w:r>
      </w:smartTag>
      <w:r w:rsidRPr="00927152">
        <w:rPr>
          <w:rFonts w:ascii="Times New Roman" w:hAnsi="Times New Roman"/>
          <w:sz w:val="24"/>
          <w:szCs w:val="24"/>
        </w:rPr>
        <w:t xml:space="preserve">t isolation valves </w:t>
      </w:r>
      <w:r w:rsidR="00E73725">
        <w:rPr>
          <w:rFonts w:ascii="Times New Roman" w:hAnsi="Times New Roman"/>
          <w:sz w:val="24"/>
          <w:szCs w:val="24"/>
        </w:rPr>
        <w:t>or where the Class 1 piping boundary ends</w:t>
      </w:r>
      <w:r w:rsidR="00E73725" w:rsidRPr="00FA5912">
        <w:rPr>
          <w:rFonts w:ascii="Times New Roman" w:hAnsi="Times New Roman"/>
          <w:sz w:val="24"/>
          <w:szCs w:val="24"/>
          <w:u w:val="single"/>
        </w:rPr>
        <w:t xml:space="preserve"> </w:t>
      </w:r>
      <w:r w:rsidRPr="00927152">
        <w:rPr>
          <w:rFonts w:ascii="Times New Roman" w:hAnsi="Times New Roman"/>
          <w:sz w:val="24"/>
          <w:szCs w:val="24"/>
        </w:rPr>
        <w:t>in the reac</w:t>
      </w:r>
      <w:smartTag w:uri="urn:schemas-microsoft-com:office:smarttags" w:element="PersonName">
        <w:r w:rsidRPr="00927152">
          <w:rPr>
            <w:rFonts w:ascii="Times New Roman" w:hAnsi="Times New Roman"/>
            <w:sz w:val="24"/>
            <w:szCs w:val="24"/>
          </w:rPr>
          <w:t>tor</w:t>
        </w:r>
      </w:smartTag>
      <w:r w:rsidRPr="00927152">
        <w:rPr>
          <w:rFonts w:ascii="Times New Roman" w:hAnsi="Times New Roman"/>
          <w:sz w:val="24"/>
          <w:szCs w:val="24"/>
        </w:rPr>
        <w:t xml:space="preserve"> water cleanup (RWCU) system. </w:t>
      </w:r>
      <w:r w:rsidR="00A226D7" w:rsidRPr="00927152">
        <w:rPr>
          <w:rFonts w:ascii="Times New Roman" w:hAnsi="Times New Roman"/>
          <w:sz w:val="24"/>
          <w:szCs w:val="24"/>
        </w:rPr>
        <w:t>For this system</w:t>
      </w:r>
      <w:r w:rsidR="00175B83">
        <w:rPr>
          <w:rFonts w:ascii="Times New Roman" w:hAnsi="Times New Roman"/>
          <w:sz w:val="24"/>
          <w:szCs w:val="24"/>
        </w:rPr>
        <w:t>,</w:t>
      </w:r>
      <w:r w:rsidR="00A226D7" w:rsidRPr="00927152">
        <w:rPr>
          <w:rFonts w:ascii="Times New Roman" w:hAnsi="Times New Roman"/>
          <w:sz w:val="24"/>
          <w:szCs w:val="24"/>
        </w:rPr>
        <w:t xml:space="preserve"> t</w:t>
      </w:r>
      <w:r w:rsidR="00EB5D04" w:rsidRPr="00927152">
        <w:rPr>
          <w:rFonts w:ascii="Times New Roman" w:hAnsi="Times New Roman"/>
          <w:sz w:val="24"/>
          <w:szCs w:val="24"/>
        </w:rPr>
        <w:t>he pro</w:t>
      </w:r>
      <w:smartTag w:uri="urn:schemas-microsoft-com:office:smarttags" w:element="PersonName">
        <w:r w:rsidR="00EB5D04" w:rsidRPr="00927152">
          <w:rPr>
            <w:rFonts w:ascii="Times New Roman" w:hAnsi="Times New Roman"/>
            <w:sz w:val="24"/>
            <w:szCs w:val="24"/>
          </w:rPr>
          <w:t>gra</w:t>
        </w:r>
      </w:smartTag>
      <w:r w:rsidR="00EB5D04" w:rsidRPr="00927152">
        <w:rPr>
          <w:rFonts w:ascii="Times New Roman" w:hAnsi="Times New Roman"/>
          <w:sz w:val="24"/>
          <w:szCs w:val="24"/>
        </w:rPr>
        <w:t xml:space="preserve">mme covers all BWR piping made of austenitic SS </w:t>
      </w:r>
      <w:smartTag w:uri="urn:schemas-microsoft-com:office:smarttags" w:element="PersonName">
        <w:r w:rsidR="00EB5D04" w:rsidRPr="00927152">
          <w:rPr>
            <w:rFonts w:ascii="Times New Roman" w:hAnsi="Times New Roman"/>
            <w:sz w:val="24"/>
            <w:szCs w:val="24"/>
          </w:rPr>
          <w:t>tha</w:t>
        </w:r>
      </w:smartTag>
      <w:r w:rsidR="00EB5D04" w:rsidRPr="00927152">
        <w:rPr>
          <w:rFonts w:ascii="Times New Roman" w:hAnsi="Times New Roman"/>
          <w:sz w:val="24"/>
          <w:szCs w:val="24"/>
        </w:rPr>
        <w:t xml:space="preserve">t is </w:t>
      </w:r>
      <w:r w:rsidR="00515472">
        <w:rPr>
          <w:rFonts w:ascii="Times New Roman" w:hAnsi="Times New Roman"/>
          <w:sz w:val="24"/>
          <w:szCs w:val="24"/>
        </w:rPr>
        <w:t>100</w:t>
      </w:r>
      <w:r w:rsidR="00175B83">
        <w:rPr>
          <w:rFonts w:ascii="Times New Roman" w:hAnsi="Times New Roman"/>
          <w:sz w:val="24"/>
          <w:szCs w:val="24"/>
        </w:rPr>
        <w:t xml:space="preserve"> </w:t>
      </w:r>
      <w:r w:rsidR="00515472">
        <w:rPr>
          <w:rFonts w:ascii="Times New Roman" w:hAnsi="Times New Roman"/>
          <w:sz w:val="24"/>
          <w:szCs w:val="24"/>
        </w:rPr>
        <w:t>mm</w:t>
      </w:r>
      <w:r w:rsidR="008E611D" w:rsidRPr="00927152">
        <w:rPr>
          <w:rFonts w:ascii="Times New Roman" w:hAnsi="Times New Roman"/>
          <w:sz w:val="24"/>
          <w:szCs w:val="24"/>
        </w:rPr>
        <w:t xml:space="preserve"> (</w:t>
      </w:r>
      <w:r w:rsidR="00515472">
        <w:rPr>
          <w:rFonts w:ascii="Times New Roman" w:hAnsi="Times New Roman"/>
          <w:sz w:val="24"/>
          <w:szCs w:val="24"/>
        </w:rPr>
        <w:t>4 inches</w:t>
      </w:r>
      <w:r w:rsidR="008E611D" w:rsidRPr="00927152">
        <w:rPr>
          <w:rFonts w:ascii="Times New Roman" w:hAnsi="Times New Roman"/>
          <w:sz w:val="24"/>
          <w:szCs w:val="24"/>
        </w:rPr>
        <w:t>)</w:t>
      </w:r>
      <w:r w:rsidR="00EB5D04" w:rsidRPr="00927152">
        <w:rPr>
          <w:rFonts w:ascii="Times New Roman" w:hAnsi="Times New Roman"/>
          <w:sz w:val="24"/>
          <w:szCs w:val="24"/>
        </w:rPr>
        <w:t xml:space="preserve"> or larger in nominal diameter and contains reac</w:t>
      </w:r>
      <w:smartTag w:uri="urn:schemas-microsoft-com:office:smarttags" w:element="PersonName">
        <w:r w:rsidR="00EB5D04" w:rsidRPr="00927152">
          <w:rPr>
            <w:rFonts w:ascii="Times New Roman" w:hAnsi="Times New Roman"/>
            <w:sz w:val="24"/>
            <w:szCs w:val="24"/>
          </w:rPr>
          <w:t>tor</w:t>
        </w:r>
      </w:smartTag>
      <w:r w:rsidR="00EB5D04" w:rsidRPr="00927152">
        <w:rPr>
          <w:rFonts w:ascii="Times New Roman" w:hAnsi="Times New Roman"/>
          <w:sz w:val="24"/>
          <w:szCs w:val="24"/>
        </w:rPr>
        <w:t xml:space="preserve"> coolant at a temperature above 93.3</w:t>
      </w:r>
      <w:r w:rsidR="00175B83">
        <w:rPr>
          <w:rFonts w:ascii="Times New Roman" w:hAnsi="Times New Roman"/>
          <w:sz w:val="24"/>
          <w:szCs w:val="24"/>
        </w:rPr>
        <w:t xml:space="preserve"> °</w:t>
      </w:r>
      <w:r w:rsidR="00EB5D04" w:rsidRPr="00927152">
        <w:rPr>
          <w:rFonts w:ascii="Times New Roman" w:hAnsi="Times New Roman"/>
          <w:sz w:val="24"/>
          <w:szCs w:val="24"/>
        </w:rPr>
        <w:t>C (200</w:t>
      </w:r>
      <w:r w:rsidR="00175B83">
        <w:rPr>
          <w:rFonts w:ascii="Times New Roman" w:hAnsi="Times New Roman"/>
          <w:sz w:val="24"/>
          <w:szCs w:val="24"/>
        </w:rPr>
        <w:t xml:space="preserve"> °</w:t>
      </w:r>
      <w:r w:rsidR="00EB5D04" w:rsidRPr="00927152">
        <w:rPr>
          <w:rFonts w:ascii="Times New Roman" w:hAnsi="Times New Roman"/>
          <w:sz w:val="24"/>
          <w:szCs w:val="24"/>
        </w:rPr>
        <w:t>F) during po</w:t>
      </w:r>
      <w:smartTag w:uri="urn:schemas-microsoft-com:office:smarttags" w:element="PersonName">
        <w:r w:rsidR="00EB5D04" w:rsidRPr="00927152">
          <w:rPr>
            <w:rFonts w:ascii="Times New Roman" w:hAnsi="Times New Roman"/>
            <w:sz w:val="24"/>
            <w:szCs w:val="24"/>
          </w:rPr>
          <w:t>wer</w:t>
        </w:r>
      </w:smartTag>
      <w:r w:rsidR="00EB5D04" w:rsidRPr="00927152">
        <w:rPr>
          <w:rFonts w:ascii="Times New Roman" w:hAnsi="Times New Roman"/>
          <w:sz w:val="24"/>
          <w:szCs w:val="24"/>
        </w:rPr>
        <w:t xml:space="preserve"> operation</w:t>
      </w:r>
      <w:r w:rsidR="00787271" w:rsidRPr="00927152">
        <w:rPr>
          <w:rFonts w:ascii="Times New Roman" w:hAnsi="Times New Roman"/>
          <w:sz w:val="24"/>
          <w:szCs w:val="24"/>
        </w:rPr>
        <w:t xml:space="preserve"> regardless of classification</w:t>
      </w:r>
      <w:r w:rsidR="00EB5D04" w:rsidRPr="00927152">
        <w:rPr>
          <w:rFonts w:ascii="Times New Roman" w:hAnsi="Times New Roman"/>
          <w:sz w:val="24"/>
          <w:szCs w:val="24"/>
        </w:rPr>
        <w:t>.</w:t>
      </w:r>
    </w:p>
    <w:p w14:paraId="3A478339" w14:textId="77777777" w:rsidR="0059321B" w:rsidRPr="00927152" w:rsidRDefault="0059321B" w:rsidP="00173B17">
      <w:pPr>
        <w:pStyle w:val="Body"/>
        <w:numPr>
          <w:ilvl w:val="0"/>
          <w:numId w:val="0"/>
        </w:numPr>
        <w:jc w:val="both"/>
        <w:rPr>
          <w:rFonts w:ascii="Times New Roman" w:hAnsi="Times New Roman"/>
          <w:sz w:val="24"/>
          <w:szCs w:val="24"/>
        </w:rPr>
      </w:pPr>
    </w:p>
    <w:p w14:paraId="6481E3D4" w14:textId="77777777" w:rsidR="00462E36" w:rsidRPr="00927152" w:rsidRDefault="00462E36" w:rsidP="00173B17">
      <w:pPr>
        <w:pStyle w:val="Heading3"/>
        <w:spacing w:before="120"/>
        <w:jc w:val="both"/>
        <w:rPr>
          <w:rFonts w:ascii="Times New Roman" w:hAnsi="Times New Roman" w:cs="Times New Roman"/>
          <w:sz w:val="24"/>
          <w:szCs w:val="24"/>
        </w:rPr>
      </w:pPr>
      <w:bookmarkStart w:id="3" w:name="_Toc88877664"/>
      <w:r w:rsidRPr="00927152">
        <w:rPr>
          <w:rFonts w:ascii="Times New Roman" w:hAnsi="Times New Roman" w:cs="Times New Roman"/>
          <w:sz w:val="24"/>
          <w:szCs w:val="24"/>
        </w:rPr>
        <w:t>Evaluation and Technical Basis</w:t>
      </w:r>
      <w:bookmarkEnd w:id="3"/>
    </w:p>
    <w:p w14:paraId="660E3480" w14:textId="77777777" w:rsidR="00AE7500" w:rsidRPr="0019150A" w:rsidRDefault="00CF4728" w:rsidP="00173B17">
      <w:pPr>
        <w:pStyle w:val="Body"/>
        <w:numPr>
          <w:ilvl w:val="0"/>
          <w:numId w:val="4"/>
        </w:numPr>
        <w:tabs>
          <w:tab w:val="clear" w:pos="360"/>
        </w:tabs>
        <w:ind w:left="426" w:hanging="426"/>
        <w:jc w:val="both"/>
        <w:rPr>
          <w:rFonts w:ascii="Times New Roman" w:hAnsi="Times New Roman"/>
          <w:i/>
          <w:sz w:val="24"/>
          <w:szCs w:val="24"/>
          <w:lang w:val="en-GB"/>
        </w:rPr>
      </w:pPr>
      <w:r w:rsidRPr="0019150A">
        <w:rPr>
          <w:rFonts w:ascii="Times New Roman" w:hAnsi="Times New Roman"/>
          <w:b/>
          <w:i/>
          <w:sz w:val="24"/>
          <w:szCs w:val="24"/>
        </w:rPr>
        <w:t>Scope of the ageing manage</w:t>
      </w:r>
      <w:smartTag w:uri="urn:schemas-microsoft-com:office:smarttags" w:element="PersonName">
        <w:r w:rsidRPr="0019150A">
          <w:rPr>
            <w:rFonts w:ascii="Times New Roman" w:hAnsi="Times New Roman"/>
            <w:b/>
            <w:i/>
            <w:sz w:val="24"/>
            <w:szCs w:val="24"/>
          </w:rPr>
          <w:t>men</w:t>
        </w:r>
      </w:smartTag>
      <w:r w:rsidRPr="0019150A">
        <w:rPr>
          <w:rFonts w:ascii="Times New Roman" w:hAnsi="Times New Roman"/>
          <w:b/>
          <w:i/>
          <w:sz w:val="24"/>
          <w:szCs w:val="24"/>
        </w:rPr>
        <w:t>t pro</w:t>
      </w:r>
      <w:smartTag w:uri="urn:schemas-microsoft-com:office:smarttags" w:element="PersonName">
        <w:r w:rsidRPr="0019150A">
          <w:rPr>
            <w:rFonts w:ascii="Times New Roman" w:hAnsi="Times New Roman"/>
            <w:b/>
            <w:i/>
            <w:sz w:val="24"/>
            <w:szCs w:val="24"/>
          </w:rPr>
          <w:t>gra</w:t>
        </w:r>
      </w:smartTag>
      <w:r w:rsidRPr="0019150A">
        <w:rPr>
          <w:rFonts w:ascii="Times New Roman" w:hAnsi="Times New Roman"/>
          <w:b/>
          <w:i/>
          <w:sz w:val="24"/>
          <w:szCs w:val="24"/>
        </w:rPr>
        <w:t>mme</w:t>
      </w:r>
      <w:r w:rsidR="007C6EA5" w:rsidRPr="0019150A">
        <w:rPr>
          <w:rFonts w:ascii="Times New Roman" w:hAnsi="Times New Roman"/>
          <w:b/>
          <w:i/>
          <w:sz w:val="24"/>
          <w:szCs w:val="24"/>
        </w:rPr>
        <w:t xml:space="preserve"> based on understan</w:t>
      </w:r>
      <w:smartTag w:uri="urn:schemas-microsoft-com:office:smarttags" w:element="PersonName">
        <w:r w:rsidR="007C6EA5" w:rsidRPr="0019150A">
          <w:rPr>
            <w:rFonts w:ascii="Times New Roman" w:hAnsi="Times New Roman"/>
            <w:b/>
            <w:i/>
            <w:sz w:val="24"/>
            <w:szCs w:val="24"/>
          </w:rPr>
          <w:t>din</w:t>
        </w:r>
      </w:smartTag>
      <w:r w:rsidR="007C6EA5" w:rsidRPr="0019150A">
        <w:rPr>
          <w:rFonts w:ascii="Times New Roman" w:hAnsi="Times New Roman"/>
          <w:b/>
          <w:i/>
          <w:sz w:val="24"/>
          <w:szCs w:val="24"/>
        </w:rPr>
        <w:t>g ageing</w:t>
      </w:r>
      <w:r w:rsidR="00174094" w:rsidRPr="0019150A">
        <w:rPr>
          <w:rFonts w:ascii="Times New Roman" w:hAnsi="Times New Roman"/>
          <w:b/>
          <w:i/>
          <w:sz w:val="24"/>
          <w:szCs w:val="24"/>
        </w:rPr>
        <w:t>:</w:t>
      </w:r>
    </w:p>
    <w:p w14:paraId="4A00EF56" w14:textId="77777777" w:rsidR="0000557D" w:rsidRDefault="0000557D" w:rsidP="00173B17">
      <w:pPr>
        <w:pStyle w:val="Body"/>
        <w:numPr>
          <w:ilvl w:val="0"/>
          <w:numId w:val="0"/>
        </w:numPr>
        <w:jc w:val="both"/>
        <w:rPr>
          <w:rFonts w:ascii="Times New Roman" w:hAnsi="Times New Roman"/>
          <w:sz w:val="24"/>
          <w:szCs w:val="24"/>
        </w:rPr>
      </w:pPr>
      <w:r w:rsidRPr="00927152">
        <w:rPr>
          <w:rFonts w:ascii="Times New Roman" w:hAnsi="Times New Roman"/>
          <w:sz w:val="24"/>
          <w:szCs w:val="24"/>
        </w:rPr>
        <w:t>The AMP moni</w:t>
      </w:r>
      <w:smartTag w:uri="urn:schemas-microsoft-com:office:smarttags" w:element="PersonName">
        <w:r w:rsidRPr="00927152">
          <w:rPr>
            <w:rFonts w:ascii="Times New Roman" w:hAnsi="Times New Roman"/>
            <w:sz w:val="24"/>
            <w:szCs w:val="24"/>
          </w:rPr>
          <w:t>tor</w:t>
        </w:r>
      </w:smartTag>
      <w:r w:rsidRPr="00927152">
        <w:rPr>
          <w:rFonts w:ascii="Times New Roman" w:hAnsi="Times New Roman"/>
          <w:sz w:val="24"/>
          <w:szCs w:val="24"/>
        </w:rPr>
        <w:t>s SCC or IGSCC of austenitic SS piping by detecting and sizing cracks in accordance with the national require</w:t>
      </w:r>
      <w:smartTag w:uri="urn:schemas-microsoft-com:office:smarttags" w:element="PersonName">
        <w:r w:rsidRPr="00927152">
          <w:rPr>
            <w:rFonts w:ascii="Times New Roman" w:hAnsi="Times New Roman"/>
            <w:sz w:val="24"/>
            <w:szCs w:val="24"/>
          </w:rPr>
          <w:t>men</w:t>
        </w:r>
      </w:smartTag>
      <w:r w:rsidRPr="00927152">
        <w:rPr>
          <w:rFonts w:ascii="Times New Roman" w:hAnsi="Times New Roman"/>
          <w:sz w:val="24"/>
          <w:szCs w:val="24"/>
        </w:rPr>
        <w:t>ts. It</w:t>
      </w:r>
      <w:r w:rsidR="00462E36" w:rsidRPr="00927152">
        <w:rPr>
          <w:rFonts w:ascii="Times New Roman" w:hAnsi="Times New Roman"/>
          <w:sz w:val="24"/>
          <w:szCs w:val="24"/>
        </w:rPr>
        <w:t xml:space="preserve"> </w:t>
      </w:r>
      <w:r w:rsidR="00787271" w:rsidRPr="00927152">
        <w:rPr>
          <w:rFonts w:ascii="Times New Roman" w:hAnsi="Times New Roman"/>
          <w:sz w:val="24"/>
          <w:szCs w:val="24"/>
        </w:rPr>
        <w:t xml:space="preserve">focuses on </w:t>
      </w:r>
      <w:r w:rsidR="00787271" w:rsidRPr="00927152">
        <w:rPr>
          <w:rFonts w:ascii="Times New Roman" w:hAnsi="Times New Roman"/>
          <w:sz w:val="24"/>
          <w:szCs w:val="24"/>
          <w:lang w:val="en-GB"/>
        </w:rPr>
        <w:t>performing in</w:t>
      </w:r>
      <w:r w:rsidR="00175B83">
        <w:rPr>
          <w:rFonts w:ascii="Times New Roman" w:hAnsi="Times New Roman"/>
          <w:sz w:val="24"/>
          <w:szCs w:val="24"/>
          <w:lang w:val="en-GB"/>
        </w:rPr>
        <w:t>-</w:t>
      </w:r>
      <w:r w:rsidR="00787271" w:rsidRPr="00927152">
        <w:rPr>
          <w:rFonts w:ascii="Times New Roman" w:hAnsi="Times New Roman"/>
          <w:sz w:val="24"/>
          <w:szCs w:val="24"/>
          <w:lang w:val="en-GB"/>
        </w:rPr>
        <w:t>service inspections to moni</w:t>
      </w:r>
      <w:smartTag w:uri="urn:schemas-microsoft-com:office:smarttags" w:element="PersonName">
        <w:r w:rsidR="00787271" w:rsidRPr="00927152">
          <w:rPr>
            <w:rFonts w:ascii="Times New Roman" w:hAnsi="Times New Roman"/>
            <w:sz w:val="24"/>
            <w:szCs w:val="24"/>
            <w:lang w:val="en-GB"/>
          </w:rPr>
          <w:t>tor</w:t>
        </w:r>
      </w:smartTag>
      <w:r w:rsidR="00787271" w:rsidRPr="00927152">
        <w:rPr>
          <w:rFonts w:ascii="Times New Roman" w:hAnsi="Times New Roman"/>
          <w:sz w:val="24"/>
          <w:szCs w:val="24"/>
          <w:lang w:val="en-GB"/>
        </w:rPr>
        <w:t xml:space="preserve"> the</w:t>
      </w:r>
      <w:r w:rsidR="00462E36" w:rsidRPr="00927152">
        <w:rPr>
          <w:rFonts w:ascii="Times New Roman" w:hAnsi="Times New Roman"/>
          <w:sz w:val="24"/>
          <w:szCs w:val="24"/>
        </w:rPr>
        <w:t xml:space="preserve"> cracking due to SCC or IGSCC in austenitic SS piping outboard of the second contain</w:t>
      </w:r>
      <w:smartTag w:uri="urn:schemas-microsoft-com:office:smarttags" w:element="PersonName">
        <w:r w:rsidR="00462E36" w:rsidRPr="00927152">
          <w:rPr>
            <w:rFonts w:ascii="Times New Roman" w:hAnsi="Times New Roman"/>
            <w:sz w:val="24"/>
            <w:szCs w:val="24"/>
          </w:rPr>
          <w:t>men</w:t>
        </w:r>
      </w:smartTag>
      <w:r w:rsidR="00462E36" w:rsidRPr="00927152">
        <w:rPr>
          <w:rFonts w:ascii="Times New Roman" w:hAnsi="Times New Roman"/>
          <w:sz w:val="24"/>
          <w:szCs w:val="24"/>
        </w:rPr>
        <w:t>t isolation valves in the RWCU system.</w:t>
      </w:r>
      <w:r w:rsidR="00CF4728" w:rsidRPr="00927152">
        <w:rPr>
          <w:rFonts w:ascii="Times New Roman" w:hAnsi="Times New Roman"/>
          <w:sz w:val="24"/>
          <w:szCs w:val="24"/>
        </w:rPr>
        <w:t xml:space="preserve"> </w:t>
      </w:r>
      <w:r w:rsidR="00462E36" w:rsidRPr="00927152">
        <w:rPr>
          <w:rFonts w:ascii="Times New Roman" w:hAnsi="Times New Roman"/>
          <w:sz w:val="24"/>
          <w:szCs w:val="24"/>
        </w:rPr>
        <w:t xml:space="preserve">The components included in this </w:t>
      </w:r>
      <w:r w:rsidR="009A08E0" w:rsidRPr="00927152">
        <w:rPr>
          <w:rFonts w:ascii="Times New Roman" w:hAnsi="Times New Roman"/>
          <w:sz w:val="24"/>
          <w:szCs w:val="24"/>
        </w:rPr>
        <w:t>pro</w:t>
      </w:r>
      <w:smartTag w:uri="urn:schemas-microsoft-com:office:smarttags" w:element="PersonName">
        <w:r w:rsidR="009A08E0" w:rsidRPr="00927152">
          <w:rPr>
            <w:rFonts w:ascii="Times New Roman" w:hAnsi="Times New Roman"/>
            <w:sz w:val="24"/>
            <w:szCs w:val="24"/>
          </w:rPr>
          <w:t>gra</w:t>
        </w:r>
      </w:smartTag>
      <w:r w:rsidR="009A08E0" w:rsidRPr="00927152">
        <w:rPr>
          <w:rFonts w:ascii="Times New Roman" w:hAnsi="Times New Roman"/>
          <w:sz w:val="24"/>
          <w:szCs w:val="24"/>
        </w:rPr>
        <w:t>mme</w:t>
      </w:r>
      <w:r w:rsidR="00462E36" w:rsidRPr="00927152">
        <w:rPr>
          <w:rFonts w:ascii="Times New Roman" w:hAnsi="Times New Roman"/>
          <w:sz w:val="24"/>
          <w:szCs w:val="24"/>
        </w:rPr>
        <w:t xml:space="preserve"> are the welds in piping </w:t>
      </w:r>
      <w:smartTag w:uri="urn:schemas-microsoft-com:office:smarttags" w:element="PersonName">
        <w:r w:rsidR="00462E36" w:rsidRPr="00927152">
          <w:rPr>
            <w:rFonts w:ascii="Times New Roman" w:hAnsi="Times New Roman"/>
            <w:sz w:val="24"/>
            <w:szCs w:val="24"/>
          </w:rPr>
          <w:t>tha</w:t>
        </w:r>
      </w:smartTag>
      <w:r w:rsidR="00462E36" w:rsidRPr="00927152">
        <w:rPr>
          <w:rFonts w:ascii="Times New Roman" w:hAnsi="Times New Roman"/>
          <w:sz w:val="24"/>
          <w:szCs w:val="24"/>
        </w:rPr>
        <w:t xml:space="preserve">t have a nominal diameter of </w:t>
      </w:r>
      <w:r w:rsidR="00515472">
        <w:rPr>
          <w:rFonts w:ascii="Times New Roman" w:hAnsi="Times New Roman"/>
          <w:sz w:val="24"/>
          <w:szCs w:val="24"/>
        </w:rPr>
        <w:t>100</w:t>
      </w:r>
      <w:r w:rsidR="0019150A">
        <w:rPr>
          <w:rFonts w:ascii="Times New Roman" w:hAnsi="Times New Roman"/>
          <w:sz w:val="24"/>
          <w:szCs w:val="24"/>
        </w:rPr>
        <w:t xml:space="preserve"> </w:t>
      </w:r>
      <w:r w:rsidR="00515472">
        <w:rPr>
          <w:rFonts w:ascii="Times New Roman" w:hAnsi="Times New Roman"/>
          <w:sz w:val="24"/>
          <w:szCs w:val="24"/>
        </w:rPr>
        <w:t>mm</w:t>
      </w:r>
      <w:r w:rsidR="00462E36" w:rsidRPr="00927152">
        <w:rPr>
          <w:rFonts w:ascii="Times New Roman" w:hAnsi="Times New Roman"/>
          <w:sz w:val="24"/>
          <w:szCs w:val="24"/>
        </w:rPr>
        <w:t xml:space="preserve"> </w:t>
      </w:r>
      <w:r w:rsidR="00C61B59" w:rsidRPr="00927152">
        <w:rPr>
          <w:rFonts w:ascii="Times New Roman" w:hAnsi="Times New Roman"/>
          <w:sz w:val="24"/>
          <w:szCs w:val="24"/>
        </w:rPr>
        <w:t>(</w:t>
      </w:r>
      <w:r w:rsidR="00515472">
        <w:rPr>
          <w:rFonts w:ascii="Times New Roman" w:hAnsi="Times New Roman"/>
          <w:sz w:val="24"/>
          <w:szCs w:val="24"/>
        </w:rPr>
        <w:t>4 inches</w:t>
      </w:r>
      <w:r w:rsidR="00C61B59" w:rsidRPr="00927152">
        <w:rPr>
          <w:rFonts w:ascii="Times New Roman" w:hAnsi="Times New Roman"/>
          <w:sz w:val="24"/>
          <w:szCs w:val="24"/>
        </w:rPr>
        <w:t xml:space="preserve">) </w:t>
      </w:r>
      <w:r w:rsidR="00462E36" w:rsidRPr="00927152">
        <w:rPr>
          <w:rFonts w:ascii="Times New Roman" w:hAnsi="Times New Roman"/>
          <w:sz w:val="24"/>
          <w:szCs w:val="24"/>
        </w:rPr>
        <w:t xml:space="preserve">or larger and </w:t>
      </w:r>
      <w:smartTag w:uri="urn:schemas-microsoft-com:office:smarttags" w:element="PersonName">
        <w:r w:rsidR="00462E36" w:rsidRPr="00927152">
          <w:rPr>
            <w:rFonts w:ascii="Times New Roman" w:hAnsi="Times New Roman"/>
            <w:sz w:val="24"/>
            <w:szCs w:val="24"/>
          </w:rPr>
          <w:t>tha</w:t>
        </w:r>
      </w:smartTag>
      <w:r w:rsidR="00462E36" w:rsidRPr="00927152">
        <w:rPr>
          <w:rFonts w:ascii="Times New Roman" w:hAnsi="Times New Roman"/>
          <w:sz w:val="24"/>
          <w:szCs w:val="24"/>
        </w:rPr>
        <w:t>t contain reac</w:t>
      </w:r>
      <w:smartTag w:uri="urn:schemas-microsoft-com:office:smarttags" w:element="PersonName">
        <w:r w:rsidR="00462E36" w:rsidRPr="00927152">
          <w:rPr>
            <w:rFonts w:ascii="Times New Roman" w:hAnsi="Times New Roman"/>
            <w:sz w:val="24"/>
            <w:szCs w:val="24"/>
          </w:rPr>
          <w:t>tor</w:t>
        </w:r>
      </w:smartTag>
      <w:r w:rsidR="00462E36" w:rsidRPr="00927152">
        <w:rPr>
          <w:rFonts w:ascii="Times New Roman" w:hAnsi="Times New Roman"/>
          <w:sz w:val="24"/>
          <w:szCs w:val="24"/>
        </w:rPr>
        <w:t xml:space="preserve"> coolant at a temperature above 93</w:t>
      </w:r>
      <w:r w:rsidR="00515472">
        <w:rPr>
          <w:rFonts w:ascii="Times New Roman" w:hAnsi="Times New Roman"/>
          <w:sz w:val="24"/>
          <w:szCs w:val="24"/>
        </w:rPr>
        <w:t>.3</w:t>
      </w:r>
      <w:r w:rsidR="00175B83">
        <w:rPr>
          <w:rFonts w:ascii="Times New Roman" w:hAnsi="Times New Roman"/>
          <w:sz w:val="24"/>
          <w:szCs w:val="24"/>
        </w:rPr>
        <w:t xml:space="preserve"> °</w:t>
      </w:r>
      <w:r w:rsidR="00462E36" w:rsidRPr="00927152">
        <w:rPr>
          <w:rFonts w:ascii="Times New Roman" w:hAnsi="Times New Roman"/>
          <w:sz w:val="24"/>
          <w:szCs w:val="24"/>
        </w:rPr>
        <w:t>C (200</w:t>
      </w:r>
      <w:r w:rsidR="00175B83">
        <w:rPr>
          <w:rFonts w:ascii="Times New Roman" w:hAnsi="Times New Roman"/>
          <w:sz w:val="24"/>
          <w:szCs w:val="24"/>
        </w:rPr>
        <w:t xml:space="preserve"> °</w:t>
      </w:r>
      <w:r w:rsidR="00462E36" w:rsidRPr="00927152">
        <w:rPr>
          <w:rFonts w:ascii="Times New Roman" w:hAnsi="Times New Roman"/>
          <w:sz w:val="24"/>
          <w:szCs w:val="24"/>
        </w:rPr>
        <w:t>F) during po</w:t>
      </w:r>
      <w:smartTag w:uri="urn:schemas-microsoft-com:office:smarttags" w:element="PersonName">
        <w:r w:rsidR="00462E36" w:rsidRPr="00927152">
          <w:rPr>
            <w:rFonts w:ascii="Times New Roman" w:hAnsi="Times New Roman"/>
            <w:sz w:val="24"/>
            <w:szCs w:val="24"/>
          </w:rPr>
          <w:t>wer</w:t>
        </w:r>
      </w:smartTag>
      <w:r w:rsidR="00462E36" w:rsidRPr="00927152">
        <w:rPr>
          <w:rFonts w:ascii="Times New Roman" w:hAnsi="Times New Roman"/>
          <w:sz w:val="24"/>
          <w:szCs w:val="24"/>
        </w:rPr>
        <w:t xml:space="preserve"> operation, regardless of code classification.</w:t>
      </w:r>
      <w:r w:rsidRPr="00927152">
        <w:rPr>
          <w:rFonts w:ascii="Times New Roman" w:hAnsi="Times New Roman"/>
          <w:sz w:val="24"/>
          <w:szCs w:val="24"/>
        </w:rPr>
        <w:t xml:space="preserve"> </w:t>
      </w:r>
    </w:p>
    <w:p w14:paraId="20EA921B" w14:textId="77777777" w:rsidR="0059321B" w:rsidRPr="00927152" w:rsidRDefault="0059321B" w:rsidP="00173B17">
      <w:pPr>
        <w:pStyle w:val="Body"/>
        <w:numPr>
          <w:ilvl w:val="0"/>
          <w:numId w:val="0"/>
        </w:numPr>
        <w:ind w:left="360"/>
        <w:jc w:val="both"/>
        <w:rPr>
          <w:rFonts w:ascii="Times New Roman" w:hAnsi="Times New Roman"/>
          <w:sz w:val="24"/>
          <w:szCs w:val="24"/>
          <w:lang w:val="en-GB"/>
        </w:rPr>
      </w:pPr>
    </w:p>
    <w:p w14:paraId="61F3E3CF" w14:textId="77777777" w:rsidR="00AE7500" w:rsidRPr="0019150A" w:rsidRDefault="00CF4728" w:rsidP="00173B17">
      <w:pPr>
        <w:pStyle w:val="Body"/>
        <w:numPr>
          <w:ilvl w:val="0"/>
          <w:numId w:val="4"/>
        </w:numPr>
        <w:tabs>
          <w:tab w:val="clear" w:pos="360"/>
        </w:tabs>
        <w:ind w:left="426" w:hanging="426"/>
        <w:jc w:val="both"/>
        <w:rPr>
          <w:rFonts w:ascii="Times New Roman" w:hAnsi="Times New Roman"/>
          <w:b/>
          <w:i/>
          <w:sz w:val="24"/>
          <w:szCs w:val="24"/>
        </w:rPr>
      </w:pPr>
      <w:r w:rsidRPr="0019150A">
        <w:rPr>
          <w:rFonts w:ascii="Times New Roman" w:hAnsi="Times New Roman"/>
          <w:b/>
          <w:i/>
          <w:sz w:val="24"/>
          <w:szCs w:val="24"/>
        </w:rPr>
        <w:t>Preventive actions to minimize and control ageing de</w:t>
      </w:r>
      <w:smartTag w:uri="urn:schemas-microsoft-com:office:smarttags" w:element="PersonName">
        <w:r w:rsidRPr="0019150A">
          <w:rPr>
            <w:rFonts w:ascii="Times New Roman" w:hAnsi="Times New Roman"/>
            <w:b/>
            <w:i/>
            <w:sz w:val="24"/>
            <w:szCs w:val="24"/>
          </w:rPr>
          <w:t>gra</w:t>
        </w:r>
      </w:smartTag>
      <w:r w:rsidRPr="0019150A">
        <w:rPr>
          <w:rFonts w:ascii="Times New Roman" w:hAnsi="Times New Roman"/>
          <w:b/>
          <w:i/>
          <w:sz w:val="24"/>
          <w:szCs w:val="24"/>
        </w:rPr>
        <w:t>dation</w:t>
      </w:r>
      <w:r w:rsidR="00174094" w:rsidRPr="0019150A">
        <w:rPr>
          <w:rFonts w:ascii="Times New Roman" w:hAnsi="Times New Roman"/>
          <w:b/>
          <w:i/>
          <w:sz w:val="24"/>
          <w:szCs w:val="24"/>
        </w:rPr>
        <w:t>:</w:t>
      </w:r>
    </w:p>
    <w:p w14:paraId="64775968" w14:textId="77777777" w:rsidR="003B5F23" w:rsidRPr="00927152" w:rsidRDefault="003B5F23" w:rsidP="00173B17">
      <w:pPr>
        <w:pStyle w:val="Body"/>
        <w:numPr>
          <w:ilvl w:val="0"/>
          <w:numId w:val="0"/>
        </w:numPr>
        <w:jc w:val="both"/>
        <w:rPr>
          <w:rFonts w:ascii="Times New Roman" w:hAnsi="Times New Roman"/>
          <w:sz w:val="24"/>
          <w:szCs w:val="24"/>
          <w:lang w:val="en-GB"/>
        </w:rPr>
      </w:pPr>
      <w:r w:rsidRPr="00927152">
        <w:rPr>
          <w:rFonts w:ascii="Times New Roman" w:hAnsi="Times New Roman"/>
          <w:sz w:val="24"/>
          <w:szCs w:val="24"/>
        </w:rPr>
        <w:t>As descri</w:t>
      </w:r>
      <w:smartTag w:uri="urn:schemas-microsoft-com:office:smarttags" w:element="PersonName">
        <w:r w:rsidRPr="00927152">
          <w:rPr>
            <w:rFonts w:ascii="Times New Roman" w:hAnsi="Times New Roman"/>
            <w:sz w:val="24"/>
            <w:szCs w:val="24"/>
          </w:rPr>
          <w:t>bed</w:t>
        </w:r>
      </w:smartTag>
      <w:r w:rsidRPr="00927152">
        <w:rPr>
          <w:rFonts w:ascii="Times New Roman" w:hAnsi="Times New Roman"/>
          <w:sz w:val="24"/>
          <w:szCs w:val="24"/>
        </w:rPr>
        <w:t xml:space="preserve"> in AMP</w:t>
      </w:r>
      <w:r w:rsidR="00175B83">
        <w:rPr>
          <w:rFonts w:ascii="Times New Roman" w:hAnsi="Times New Roman"/>
          <w:sz w:val="24"/>
          <w:szCs w:val="24"/>
        </w:rPr>
        <w:t xml:space="preserve"> </w:t>
      </w:r>
      <w:r w:rsidR="00B21E21" w:rsidRPr="00927152">
        <w:rPr>
          <w:rFonts w:ascii="Times New Roman" w:hAnsi="Times New Roman"/>
          <w:sz w:val="24"/>
          <w:szCs w:val="24"/>
        </w:rPr>
        <w:t>107</w:t>
      </w:r>
      <w:r w:rsidRPr="00927152">
        <w:rPr>
          <w:rFonts w:ascii="Times New Roman" w:hAnsi="Times New Roman"/>
          <w:sz w:val="24"/>
          <w:szCs w:val="24"/>
        </w:rPr>
        <w:t xml:space="preserve"> </w:t>
      </w:r>
      <w:r w:rsidR="00C73348">
        <w:rPr>
          <w:rFonts w:ascii="Times New Roman" w:eastAsia="MS Mincho" w:hAnsi="Times New Roman"/>
          <w:sz w:val="24"/>
          <w:szCs w:val="24"/>
          <w:lang w:eastAsia="ja-JP"/>
        </w:rPr>
        <w:t>and in [1</w:t>
      </w:r>
      <w:r w:rsidR="00715F18" w:rsidRPr="00927152">
        <w:rPr>
          <w:rFonts w:ascii="Times New Roman" w:eastAsia="MS Mincho" w:hAnsi="Times New Roman"/>
          <w:sz w:val="24"/>
          <w:szCs w:val="24"/>
          <w:lang w:eastAsia="ja-JP"/>
        </w:rPr>
        <w:t xml:space="preserve">] </w:t>
      </w:r>
      <w:r w:rsidRPr="00927152">
        <w:rPr>
          <w:rFonts w:ascii="Times New Roman" w:hAnsi="Times New Roman"/>
          <w:sz w:val="24"/>
          <w:szCs w:val="24"/>
        </w:rPr>
        <w:t xml:space="preserve">in </w:t>
      </w:r>
      <w:r w:rsidR="00B21E21" w:rsidRPr="00927152">
        <w:rPr>
          <w:rFonts w:ascii="Times New Roman" w:hAnsi="Times New Roman"/>
          <w:sz w:val="24"/>
          <w:szCs w:val="24"/>
        </w:rPr>
        <w:t xml:space="preserve">more </w:t>
      </w:r>
      <w:r w:rsidRPr="00927152">
        <w:rPr>
          <w:rFonts w:ascii="Times New Roman" w:hAnsi="Times New Roman"/>
          <w:sz w:val="24"/>
          <w:szCs w:val="24"/>
        </w:rPr>
        <w:t>detail</w:t>
      </w:r>
      <w:r w:rsidR="00B21E21" w:rsidRPr="00927152">
        <w:rPr>
          <w:rFonts w:ascii="Times New Roman" w:hAnsi="Times New Roman"/>
          <w:sz w:val="24"/>
          <w:szCs w:val="24"/>
        </w:rPr>
        <w:t>,</w:t>
      </w:r>
      <w:r w:rsidRPr="00927152">
        <w:rPr>
          <w:rFonts w:ascii="Times New Roman" w:hAnsi="Times New Roman"/>
          <w:sz w:val="24"/>
          <w:szCs w:val="24"/>
        </w:rPr>
        <w:t xml:space="preserve"> </w:t>
      </w:r>
      <w:r w:rsidRPr="00927152">
        <w:rPr>
          <w:rFonts w:ascii="Times New Roman" w:hAnsi="Times New Roman"/>
          <w:sz w:val="24"/>
          <w:szCs w:val="24"/>
          <w:lang w:val="en-GB"/>
        </w:rPr>
        <w:t>the e</w:t>
      </w:r>
      <w:smartTag w:uri="urn:schemas-microsoft-com:office:smarttags" w:element="PersonName">
        <w:r w:rsidRPr="00927152">
          <w:rPr>
            <w:rFonts w:ascii="Times New Roman" w:hAnsi="Times New Roman"/>
            <w:sz w:val="24"/>
            <w:szCs w:val="24"/>
            <w:lang w:val="en-GB"/>
          </w:rPr>
          <w:t>lim</w:t>
        </w:r>
      </w:smartTag>
      <w:r w:rsidRPr="00927152">
        <w:rPr>
          <w:rFonts w:ascii="Times New Roman" w:hAnsi="Times New Roman"/>
          <w:sz w:val="24"/>
          <w:szCs w:val="24"/>
          <w:lang w:val="en-GB"/>
        </w:rPr>
        <w:t>ination of any one of the t</w:t>
      </w:r>
      <w:smartTag w:uri="urn:schemas-microsoft-com:office:smarttags" w:element="PersonName">
        <w:r w:rsidRPr="00927152">
          <w:rPr>
            <w:rFonts w:ascii="Times New Roman" w:hAnsi="Times New Roman"/>
            <w:sz w:val="24"/>
            <w:szCs w:val="24"/>
            <w:lang w:val="en-GB"/>
          </w:rPr>
          <w:t>hre</w:t>
        </w:r>
      </w:smartTag>
      <w:r w:rsidRPr="00927152">
        <w:rPr>
          <w:rFonts w:ascii="Times New Roman" w:hAnsi="Times New Roman"/>
          <w:sz w:val="24"/>
          <w:szCs w:val="24"/>
          <w:lang w:val="en-GB"/>
        </w:rPr>
        <w:t>e fac</w:t>
      </w:r>
      <w:smartTag w:uri="urn:schemas-microsoft-com:office:smarttags" w:element="PersonName">
        <w:r w:rsidRPr="00927152">
          <w:rPr>
            <w:rFonts w:ascii="Times New Roman" w:hAnsi="Times New Roman"/>
            <w:sz w:val="24"/>
            <w:szCs w:val="24"/>
            <w:lang w:val="en-GB"/>
          </w:rPr>
          <w:t>tor</w:t>
        </w:r>
      </w:smartTag>
      <w:r w:rsidRPr="00927152">
        <w:rPr>
          <w:rFonts w:ascii="Times New Roman" w:hAnsi="Times New Roman"/>
          <w:sz w:val="24"/>
          <w:szCs w:val="24"/>
          <w:lang w:val="en-GB"/>
        </w:rPr>
        <w:t>s:</w:t>
      </w:r>
    </w:p>
    <w:p w14:paraId="51ADE97C" w14:textId="40FE7CD5" w:rsidR="003B5F23" w:rsidRPr="009B43BD" w:rsidRDefault="009B43BD" w:rsidP="00173B17">
      <w:pPr>
        <w:pStyle w:val="Default"/>
        <w:numPr>
          <w:ilvl w:val="0"/>
          <w:numId w:val="17"/>
        </w:numPr>
        <w:spacing w:before="120" w:after="120"/>
        <w:ind w:left="714" w:hanging="357"/>
        <w:contextualSpacing/>
        <w:jc w:val="both"/>
        <w:rPr>
          <w:rFonts w:ascii="Times New Roman" w:eastAsia="Calibri" w:hAnsi="Times New Roman" w:cs="Times New Roman"/>
          <w:lang w:val="en-GB"/>
        </w:rPr>
      </w:pPr>
      <w:r>
        <w:rPr>
          <w:rFonts w:ascii="Times New Roman" w:eastAsia="Calibri" w:hAnsi="Times New Roman" w:cs="Times New Roman"/>
          <w:lang w:val="en-GB"/>
        </w:rPr>
        <w:t>S</w:t>
      </w:r>
      <w:r w:rsidR="003B5F23" w:rsidRPr="009B43BD">
        <w:rPr>
          <w:rFonts w:ascii="Times New Roman" w:eastAsia="Calibri" w:hAnsi="Times New Roman" w:cs="Times New Roman"/>
          <w:lang w:val="en-GB"/>
        </w:rPr>
        <w:t xml:space="preserve">ensitive </w:t>
      </w:r>
      <w:proofErr w:type="gramStart"/>
      <w:r w:rsidR="003B5F23" w:rsidRPr="009B43BD">
        <w:rPr>
          <w:rFonts w:ascii="Times New Roman" w:eastAsia="Calibri" w:hAnsi="Times New Roman" w:cs="Times New Roman"/>
          <w:lang w:val="en-GB"/>
        </w:rPr>
        <w:t>material</w:t>
      </w:r>
      <w:r>
        <w:rPr>
          <w:rFonts w:ascii="Times New Roman" w:eastAsia="Calibri" w:hAnsi="Times New Roman" w:cs="Times New Roman"/>
          <w:lang w:val="en-GB"/>
        </w:rPr>
        <w:t>;</w:t>
      </w:r>
      <w:proofErr w:type="gramEnd"/>
    </w:p>
    <w:p w14:paraId="17E319CF" w14:textId="501BDF72" w:rsidR="003B5F23" w:rsidRPr="009B43BD" w:rsidRDefault="009B43BD" w:rsidP="00173B17">
      <w:pPr>
        <w:pStyle w:val="Default"/>
        <w:numPr>
          <w:ilvl w:val="0"/>
          <w:numId w:val="17"/>
        </w:numPr>
        <w:spacing w:before="120" w:after="120"/>
        <w:ind w:left="714" w:hanging="357"/>
        <w:contextualSpacing/>
        <w:jc w:val="both"/>
        <w:rPr>
          <w:rFonts w:ascii="Times New Roman" w:eastAsia="Calibri" w:hAnsi="Times New Roman" w:cs="Times New Roman"/>
          <w:lang w:val="en-GB"/>
        </w:rPr>
      </w:pPr>
      <w:r>
        <w:rPr>
          <w:rFonts w:ascii="Times New Roman" w:eastAsia="Calibri" w:hAnsi="Times New Roman" w:cs="Times New Roman"/>
          <w:lang w:val="en-GB"/>
        </w:rPr>
        <w:t>S</w:t>
      </w:r>
      <w:r w:rsidR="003B5F23" w:rsidRPr="009B43BD">
        <w:rPr>
          <w:rFonts w:ascii="Times New Roman" w:eastAsia="Calibri" w:hAnsi="Times New Roman" w:cs="Times New Roman"/>
          <w:lang w:val="en-GB"/>
        </w:rPr>
        <w:t xml:space="preserve">ignificant tensile </w:t>
      </w:r>
      <w:proofErr w:type="gramStart"/>
      <w:r w:rsidR="003B5F23" w:rsidRPr="009B43BD">
        <w:rPr>
          <w:rFonts w:ascii="Times New Roman" w:eastAsia="Calibri" w:hAnsi="Times New Roman" w:cs="Times New Roman"/>
          <w:lang w:val="en-GB"/>
        </w:rPr>
        <w:t>stress</w:t>
      </w:r>
      <w:r>
        <w:rPr>
          <w:rFonts w:ascii="Times New Roman" w:eastAsia="Calibri" w:hAnsi="Times New Roman" w:cs="Times New Roman"/>
          <w:lang w:val="en-GB"/>
        </w:rPr>
        <w:t>;</w:t>
      </w:r>
      <w:proofErr w:type="gramEnd"/>
    </w:p>
    <w:p w14:paraId="7E61D2EB" w14:textId="40600003" w:rsidR="003B5F23" w:rsidRPr="009B43BD" w:rsidRDefault="009B43BD" w:rsidP="00173B17">
      <w:pPr>
        <w:pStyle w:val="Default"/>
        <w:numPr>
          <w:ilvl w:val="0"/>
          <w:numId w:val="17"/>
        </w:numPr>
        <w:spacing w:before="120" w:after="120"/>
        <w:ind w:left="714" w:hanging="357"/>
        <w:contextualSpacing/>
        <w:jc w:val="both"/>
        <w:rPr>
          <w:rFonts w:ascii="Times New Roman" w:eastAsia="Calibri" w:hAnsi="Times New Roman" w:cs="Times New Roman"/>
          <w:lang w:val="en-GB"/>
        </w:rPr>
      </w:pPr>
      <w:r>
        <w:rPr>
          <w:rFonts w:ascii="Times New Roman" w:eastAsia="Calibri" w:hAnsi="Times New Roman" w:cs="Times New Roman"/>
          <w:lang w:val="en-GB"/>
        </w:rPr>
        <w:t>C</w:t>
      </w:r>
      <w:r w:rsidR="003B5F23" w:rsidRPr="009B43BD">
        <w:rPr>
          <w:rFonts w:ascii="Times New Roman" w:eastAsia="Calibri" w:hAnsi="Times New Roman" w:cs="Times New Roman"/>
          <w:lang w:val="en-GB"/>
        </w:rPr>
        <w:t>orrosive environment</w:t>
      </w:r>
      <w:r>
        <w:rPr>
          <w:rFonts w:ascii="Times New Roman" w:eastAsia="Calibri" w:hAnsi="Times New Roman" w:cs="Times New Roman"/>
          <w:lang w:val="en-GB"/>
        </w:rPr>
        <w:t>.</w:t>
      </w:r>
      <w:r w:rsidR="003B5F23" w:rsidRPr="009B43BD">
        <w:rPr>
          <w:rFonts w:ascii="Times New Roman" w:eastAsia="Calibri" w:hAnsi="Times New Roman" w:cs="Times New Roman"/>
          <w:lang w:val="en-GB"/>
        </w:rPr>
        <w:t xml:space="preserve">  </w:t>
      </w:r>
    </w:p>
    <w:p w14:paraId="09E56E78" w14:textId="77777777" w:rsidR="0000557D" w:rsidRDefault="003B5F23" w:rsidP="00173B17">
      <w:pPr>
        <w:pStyle w:val="BodyNumbered"/>
        <w:numPr>
          <w:ilvl w:val="0"/>
          <w:numId w:val="0"/>
        </w:numPr>
        <w:jc w:val="both"/>
        <w:rPr>
          <w:rFonts w:ascii="Times New Roman" w:hAnsi="Times New Roman" w:cs="Times New Roman"/>
          <w:sz w:val="24"/>
          <w:szCs w:val="24"/>
          <w:lang w:val="en-GB" w:eastAsia="ja-JP"/>
        </w:rPr>
      </w:pPr>
      <w:r w:rsidRPr="00927152">
        <w:rPr>
          <w:rFonts w:ascii="Times New Roman" w:hAnsi="Times New Roman" w:cs="Times New Roman"/>
          <w:sz w:val="24"/>
          <w:szCs w:val="24"/>
          <w:lang w:val="en-GB"/>
        </w:rPr>
        <w:t xml:space="preserve">or the reduction of one of these three factors below some threshold level can prevent </w:t>
      </w:r>
      <w:r w:rsidR="00E73725">
        <w:rPr>
          <w:rFonts w:ascii="Times New Roman" w:hAnsi="Times New Roman" w:cs="Times New Roman"/>
          <w:sz w:val="24"/>
          <w:szCs w:val="24"/>
          <w:lang w:val="en-GB"/>
        </w:rPr>
        <w:t xml:space="preserve">or retard </w:t>
      </w:r>
      <w:r w:rsidRPr="00927152">
        <w:rPr>
          <w:rFonts w:ascii="Times New Roman" w:hAnsi="Times New Roman" w:cs="Times New Roman"/>
          <w:sz w:val="24"/>
          <w:szCs w:val="24"/>
          <w:lang w:val="en-GB"/>
        </w:rPr>
        <w:t>SCC</w:t>
      </w:r>
      <w:r w:rsidR="00B21E21" w:rsidRPr="00927152">
        <w:rPr>
          <w:rFonts w:ascii="Times New Roman" w:hAnsi="Times New Roman" w:cs="Times New Roman"/>
          <w:sz w:val="24"/>
          <w:szCs w:val="24"/>
          <w:lang w:val="en-GB"/>
        </w:rPr>
        <w:t>/IGSCC</w:t>
      </w:r>
      <w:r w:rsidRPr="00927152">
        <w:rPr>
          <w:rFonts w:ascii="Times New Roman" w:hAnsi="Times New Roman" w:cs="Times New Roman"/>
          <w:sz w:val="24"/>
          <w:szCs w:val="24"/>
          <w:lang w:val="en-GB"/>
        </w:rPr>
        <w:t>. Therefore, t</w:t>
      </w:r>
      <w:r w:rsidRPr="00927152">
        <w:rPr>
          <w:rFonts w:ascii="Times New Roman" w:eastAsia="Times New Roman" w:hAnsi="Times New Roman" w:cs="Times New Roman"/>
          <w:sz w:val="24"/>
          <w:szCs w:val="24"/>
          <w:lang w:val="en-GB"/>
        </w:rPr>
        <w:t>he use of SCC</w:t>
      </w:r>
      <w:r w:rsidR="00B21E21" w:rsidRPr="00927152">
        <w:rPr>
          <w:rFonts w:ascii="Times New Roman" w:eastAsia="Times New Roman" w:hAnsi="Times New Roman" w:cs="Times New Roman"/>
          <w:sz w:val="24"/>
          <w:szCs w:val="24"/>
          <w:lang w:val="en-GB"/>
        </w:rPr>
        <w:t>/IGSCC</w:t>
      </w:r>
      <w:r w:rsidRPr="00927152">
        <w:rPr>
          <w:rFonts w:ascii="Times New Roman" w:eastAsia="Times New Roman" w:hAnsi="Times New Roman" w:cs="Times New Roman"/>
          <w:sz w:val="24"/>
          <w:szCs w:val="24"/>
          <w:lang w:val="en-GB"/>
        </w:rPr>
        <w:t xml:space="preserve"> resistant mate</w:t>
      </w:r>
      <w:smartTag w:uri="urn:schemas-microsoft-com:office:smarttags" w:element="PersonName">
        <w:r w:rsidRPr="00927152">
          <w:rPr>
            <w:rFonts w:ascii="Times New Roman" w:eastAsia="Times New Roman" w:hAnsi="Times New Roman" w:cs="Times New Roman"/>
            <w:sz w:val="24"/>
            <w:szCs w:val="24"/>
            <w:lang w:val="en-GB"/>
          </w:rPr>
          <w:t>ria</w:t>
        </w:r>
      </w:smartTag>
      <w:r w:rsidRPr="00927152">
        <w:rPr>
          <w:rFonts w:ascii="Times New Roman" w:eastAsia="Times New Roman" w:hAnsi="Times New Roman" w:cs="Times New Roman"/>
          <w:sz w:val="24"/>
          <w:szCs w:val="24"/>
          <w:lang w:val="en-GB"/>
        </w:rPr>
        <w:t>l, stress improve</w:t>
      </w:r>
      <w:smartTag w:uri="urn:schemas-microsoft-com:office:smarttags" w:element="PersonName">
        <w:r w:rsidRPr="00927152">
          <w:rPr>
            <w:rFonts w:ascii="Times New Roman" w:eastAsia="Times New Roman" w:hAnsi="Times New Roman" w:cs="Times New Roman"/>
            <w:sz w:val="24"/>
            <w:szCs w:val="24"/>
            <w:lang w:val="en-GB"/>
          </w:rPr>
          <w:t>men</w:t>
        </w:r>
      </w:smartTag>
      <w:r w:rsidRPr="00927152">
        <w:rPr>
          <w:rFonts w:ascii="Times New Roman" w:eastAsia="Times New Roman" w:hAnsi="Times New Roman" w:cs="Times New Roman"/>
          <w:sz w:val="24"/>
          <w:szCs w:val="24"/>
          <w:lang w:val="en-GB"/>
        </w:rPr>
        <w:t>t processes and water chemistry control can</w:t>
      </w:r>
      <w:r w:rsidRPr="00927152">
        <w:rPr>
          <w:rFonts w:ascii="Times New Roman" w:hAnsi="Times New Roman" w:cs="Times New Roman"/>
          <w:sz w:val="24"/>
          <w:szCs w:val="24"/>
          <w:lang w:val="en-GB"/>
        </w:rPr>
        <w:t xml:space="preserve">, in principle, </w:t>
      </w:r>
      <w:r w:rsidRPr="00927152">
        <w:rPr>
          <w:rFonts w:ascii="Times New Roman" w:eastAsia="Times New Roman" w:hAnsi="Times New Roman" w:cs="Times New Roman"/>
          <w:sz w:val="24"/>
          <w:szCs w:val="24"/>
          <w:lang w:val="en-GB"/>
        </w:rPr>
        <w:t>prevent ageing degradation due to SCC.</w:t>
      </w:r>
      <w:r w:rsidR="00B21E21" w:rsidRPr="00927152">
        <w:rPr>
          <w:rFonts w:ascii="Times New Roman" w:eastAsia="Times New Roman" w:hAnsi="Times New Roman" w:cs="Times New Roman"/>
          <w:sz w:val="24"/>
          <w:szCs w:val="24"/>
          <w:lang w:val="en-GB"/>
        </w:rPr>
        <w:t xml:space="preserve"> </w:t>
      </w:r>
      <w:r w:rsidRPr="00927152">
        <w:rPr>
          <w:rFonts w:ascii="Times New Roman" w:eastAsia="Times New Roman" w:hAnsi="Times New Roman" w:cs="Times New Roman"/>
          <w:sz w:val="24"/>
          <w:szCs w:val="24"/>
          <w:lang w:val="en-GB"/>
        </w:rPr>
        <w:t>Since there are some uncertainties in the specific mechanism; e</w:t>
      </w:r>
      <w:smartTag w:uri="urn:schemas-microsoft-com:office:smarttags" w:element="PersonName">
        <w:r w:rsidRPr="00927152">
          <w:rPr>
            <w:rFonts w:ascii="Times New Roman" w:eastAsia="Times New Roman" w:hAnsi="Times New Roman" w:cs="Times New Roman"/>
            <w:sz w:val="24"/>
            <w:szCs w:val="24"/>
            <w:lang w:val="en-GB"/>
          </w:rPr>
          <w:t>lim</w:t>
        </w:r>
      </w:smartTag>
      <w:r w:rsidRPr="00927152">
        <w:rPr>
          <w:rFonts w:ascii="Times New Roman" w:eastAsia="Times New Roman" w:hAnsi="Times New Roman" w:cs="Times New Roman"/>
          <w:sz w:val="24"/>
          <w:szCs w:val="24"/>
          <w:lang w:val="en-GB"/>
        </w:rPr>
        <w:t>ination of only one of the</w:t>
      </w:r>
      <w:r w:rsidRPr="00927152">
        <w:rPr>
          <w:rFonts w:ascii="Times New Roman" w:hAnsi="Times New Roman" w:cs="Times New Roman"/>
          <w:sz w:val="24"/>
          <w:szCs w:val="24"/>
          <w:lang w:val="en-GB" w:eastAsia="ja-JP"/>
        </w:rPr>
        <w:t xml:space="preserve"> t</w:t>
      </w:r>
      <w:smartTag w:uri="urn:schemas-microsoft-com:office:smarttags" w:element="PersonName">
        <w:r w:rsidRPr="00927152">
          <w:rPr>
            <w:rFonts w:ascii="Times New Roman" w:hAnsi="Times New Roman" w:cs="Times New Roman"/>
            <w:sz w:val="24"/>
            <w:szCs w:val="24"/>
            <w:lang w:val="en-GB" w:eastAsia="ja-JP"/>
          </w:rPr>
          <w:t>hre</w:t>
        </w:r>
      </w:smartTag>
      <w:r w:rsidRPr="00927152">
        <w:rPr>
          <w:rFonts w:ascii="Times New Roman" w:hAnsi="Times New Roman" w:cs="Times New Roman"/>
          <w:sz w:val="24"/>
          <w:szCs w:val="24"/>
          <w:lang w:val="en-GB" w:eastAsia="ja-JP"/>
        </w:rPr>
        <w:t>e fac</w:t>
      </w:r>
      <w:smartTag w:uri="urn:schemas-microsoft-com:office:smarttags" w:element="PersonName">
        <w:r w:rsidRPr="00927152">
          <w:rPr>
            <w:rFonts w:ascii="Times New Roman" w:hAnsi="Times New Roman" w:cs="Times New Roman"/>
            <w:sz w:val="24"/>
            <w:szCs w:val="24"/>
            <w:lang w:val="en-GB" w:eastAsia="ja-JP"/>
          </w:rPr>
          <w:t>tor</w:t>
        </w:r>
      </w:smartTag>
      <w:r w:rsidRPr="00927152">
        <w:rPr>
          <w:rFonts w:ascii="Times New Roman" w:hAnsi="Times New Roman" w:cs="Times New Roman"/>
          <w:sz w:val="24"/>
          <w:szCs w:val="24"/>
          <w:lang w:val="en-GB" w:eastAsia="ja-JP"/>
        </w:rPr>
        <w:t xml:space="preserve">s may not be sufficient. </w:t>
      </w:r>
    </w:p>
    <w:p w14:paraId="41CBB70D" w14:textId="77777777" w:rsidR="0059321B" w:rsidRPr="00927152" w:rsidRDefault="0059321B" w:rsidP="00173B17">
      <w:pPr>
        <w:pStyle w:val="BodyNumbered"/>
        <w:numPr>
          <w:ilvl w:val="0"/>
          <w:numId w:val="0"/>
        </w:numPr>
        <w:ind w:left="360"/>
        <w:jc w:val="both"/>
        <w:rPr>
          <w:rFonts w:ascii="Times New Roman" w:hAnsi="Times New Roman" w:cs="Times New Roman"/>
          <w:sz w:val="24"/>
          <w:szCs w:val="24"/>
          <w:lang w:val="en-GB" w:eastAsia="ja-JP"/>
        </w:rPr>
      </w:pPr>
    </w:p>
    <w:p w14:paraId="3F3A562C" w14:textId="77777777" w:rsidR="00AE7500" w:rsidRPr="0019150A" w:rsidRDefault="00462E36" w:rsidP="00173B17">
      <w:pPr>
        <w:pStyle w:val="Body"/>
        <w:numPr>
          <w:ilvl w:val="0"/>
          <w:numId w:val="4"/>
        </w:numPr>
        <w:tabs>
          <w:tab w:val="clear" w:pos="360"/>
        </w:tabs>
        <w:ind w:left="426" w:hanging="426"/>
        <w:jc w:val="both"/>
        <w:rPr>
          <w:rFonts w:ascii="Times New Roman" w:hAnsi="Times New Roman"/>
          <w:b/>
          <w:i/>
          <w:sz w:val="24"/>
          <w:szCs w:val="24"/>
        </w:rPr>
      </w:pPr>
      <w:r w:rsidRPr="00927152">
        <w:rPr>
          <w:rFonts w:ascii="Times New Roman" w:hAnsi="Times New Roman"/>
          <w:b/>
          <w:i/>
          <w:sz w:val="24"/>
          <w:szCs w:val="24"/>
        </w:rPr>
        <w:t xml:space="preserve">Detection of </w:t>
      </w:r>
      <w:r w:rsidR="00AE7500" w:rsidRPr="00927152">
        <w:rPr>
          <w:rFonts w:ascii="Times New Roman" w:hAnsi="Times New Roman"/>
          <w:b/>
          <w:i/>
          <w:sz w:val="24"/>
          <w:szCs w:val="24"/>
        </w:rPr>
        <w:t>a</w:t>
      </w:r>
      <w:r w:rsidR="009A08E0" w:rsidRPr="00927152">
        <w:rPr>
          <w:rFonts w:ascii="Times New Roman" w:hAnsi="Times New Roman"/>
          <w:b/>
          <w:i/>
          <w:sz w:val="24"/>
          <w:szCs w:val="24"/>
        </w:rPr>
        <w:t>geing</w:t>
      </w:r>
      <w:r w:rsidRPr="00927152">
        <w:rPr>
          <w:rFonts w:ascii="Times New Roman" w:hAnsi="Times New Roman"/>
          <w:b/>
          <w:i/>
          <w:sz w:val="24"/>
          <w:szCs w:val="24"/>
        </w:rPr>
        <w:t xml:space="preserve"> </w:t>
      </w:r>
      <w:r w:rsidR="00AE7500" w:rsidRPr="00927152">
        <w:rPr>
          <w:rFonts w:ascii="Times New Roman" w:hAnsi="Times New Roman"/>
          <w:b/>
          <w:i/>
          <w:sz w:val="24"/>
          <w:szCs w:val="24"/>
        </w:rPr>
        <w:t>e</w:t>
      </w:r>
      <w:r w:rsidRPr="00927152">
        <w:rPr>
          <w:rFonts w:ascii="Times New Roman" w:hAnsi="Times New Roman"/>
          <w:b/>
          <w:i/>
          <w:sz w:val="24"/>
          <w:szCs w:val="24"/>
        </w:rPr>
        <w:t>ffects</w:t>
      </w:r>
      <w:r w:rsidR="00174094">
        <w:rPr>
          <w:rFonts w:ascii="Times New Roman" w:hAnsi="Times New Roman"/>
          <w:b/>
          <w:i/>
          <w:sz w:val="24"/>
          <w:szCs w:val="24"/>
        </w:rPr>
        <w:t>:</w:t>
      </w:r>
    </w:p>
    <w:p w14:paraId="3C08B7C4" w14:textId="49144E63" w:rsidR="0000557D" w:rsidRPr="00927152" w:rsidRDefault="00462E36" w:rsidP="00173B17">
      <w:pPr>
        <w:pStyle w:val="BodyNumbered"/>
        <w:numPr>
          <w:ilvl w:val="0"/>
          <w:numId w:val="0"/>
        </w:numPr>
        <w:jc w:val="both"/>
        <w:rPr>
          <w:rFonts w:ascii="Times New Roman" w:hAnsi="Times New Roman" w:cs="Times New Roman"/>
          <w:sz w:val="24"/>
          <w:szCs w:val="24"/>
        </w:rPr>
      </w:pPr>
      <w:r w:rsidRPr="00927152">
        <w:rPr>
          <w:rFonts w:ascii="Times New Roman" w:hAnsi="Times New Roman" w:cs="Times New Roman"/>
          <w:sz w:val="24"/>
          <w:szCs w:val="24"/>
        </w:rPr>
        <w:t xml:space="preserve">The extent, method, and schedule of the inspection and test techniques </w:t>
      </w:r>
      <w:r w:rsidR="00722366">
        <w:rPr>
          <w:rFonts w:ascii="Times New Roman" w:hAnsi="Times New Roman" w:cs="Times New Roman"/>
          <w:sz w:val="24"/>
          <w:szCs w:val="24"/>
        </w:rPr>
        <w:t>are</w:t>
      </w:r>
      <w:r w:rsidR="008E3367" w:rsidRPr="00927152">
        <w:rPr>
          <w:rFonts w:ascii="Times New Roman" w:hAnsi="Times New Roman" w:cs="Times New Roman"/>
          <w:sz w:val="24"/>
          <w:szCs w:val="24"/>
        </w:rPr>
        <w:t xml:space="preserve"> </w:t>
      </w:r>
      <w:r w:rsidR="00787271" w:rsidRPr="00927152">
        <w:rPr>
          <w:rFonts w:ascii="Times New Roman" w:hAnsi="Times New Roman" w:cs="Times New Roman"/>
          <w:sz w:val="24"/>
          <w:szCs w:val="24"/>
        </w:rPr>
        <w:t xml:space="preserve">sufficient to </w:t>
      </w:r>
      <w:r w:rsidRPr="00927152">
        <w:rPr>
          <w:rFonts w:ascii="Times New Roman" w:hAnsi="Times New Roman" w:cs="Times New Roman"/>
          <w:sz w:val="24"/>
          <w:szCs w:val="24"/>
        </w:rPr>
        <w:t xml:space="preserve">maintain structural integrity and to detect </w:t>
      </w:r>
      <w:r w:rsidR="009A08E0" w:rsidRPr="00927152">
        <w:rPr>
          <w:rFonts w:ascii="Times New Roman" w:hAnsi="Times New Roman" w:cs="Times New Roman"/>
          <w:sz w:val="24"/>
          <w:szCs w:val="24"/>
        </w:rPr>
        <w:t>ageing</w:t>
      </w:r>
      <w:r w:rsidRPr="00927152">
        <w:rPr>
          <w:rFonts w:ascii="Times New Roman" w:hAnsi="Times New Roman" w:cs="Times New Roman"/>
          <w:sz w:val="24"/>
          <w:szCs w:val="24"/>
        </w:rPr>
        <w:t xml:space="preserve"> effects before the loss of intended function of austenitic SS piping and fittings</w:t>
      </w:r>
      <w:r w:rsidR="00150660">
        <w:rPr>
          <w:rFonts w:ascii="Times New Roman" w:hAnsi="Times New Roman" w:cs="Times New Roman"/>
          <w:sz w:val="24"/>
          <w:szCs w:val="24"/>
        </w:rPr>
        <w:t xml:space="preserve"> </w:t>
      </w:r>
      <w:r w:rsidR="00E73725">
        <w:rPr>
          <w:rFonts w:ascii="Times New Roman" w:hAnsi="Times New Roman" w:cs="Times New Roman"/>
          <w:sz w:val="24"/>
          <w:szCs w:val="24"/>
        </w:rPr>
        <w:t>[2</w:t>
      </w:r>
      <w:r w:rsidR="00175B83">
        <w:rPr>
          <w:rFonts w:ascii="Times New Roman" w:hAnsi="Times New Roman" w:cs="Times New Roman"/>
          <w:sz w:val="24"/>
          <w:szCs w:val="24"/>
        </w:rPr>
        <w:t>-</w:t>
      </w:r>
      <w:r w:rsidR="00DA4DC6">
        <w:rPr>
          <w:rFonts w:ascii="Times New Roman" w:hAnsi="Times New Roman" w:cs="Times New Roman"/>
          <w:sz w:val="24"/>
          <w:szCs w:val="24"/>
        </w:rPr>
        <w:t>3]</w:t>
      </w:r>
      <w:r w:rsidRPr="00927152">
        <w:rPr>
          <w:rFonts w:ascii="Times New Roman" w:hAnsi="Times New Roman" w:cs="Times New Roman"/>
          <w:sz w:val="24"/>
          <w:szCs w:val="24"/>
        </w:rPr>
        <w:t>. Guidelines for the inspection schedule, methods, person</w:t>
      </w:r>
      <w:smartTag w:uri="urn:schemas-microsoft-com:office:smarttags" w:element="PersonName">
        <w:r w:rsidRPr="00927152">
          <w:rPr>
            <w:rFonts w:ascii="Times New Roman" w:hAnsi="Times New Roman" w:cs="Times New Roman"/>
            <w:sz w:val="24"/>
            <w:szCs w:val="24"/>
          </w:rPr>
          <w:t>nel</w:t>
        </w:r>
      </w:smartTag>
      <w:r w:rsidRPr="00927152">
        <w:rPr>
          <w:rFonts w:ascii="Times New Roman" w:hAnsi="Times New Roman" w:cs="Times New Roman"/>
          <w:sz w:val="24"/>
          <w:szCs w:val="24"/>
        </w:rPr>
        <w:t>, sample</w:t>
      </w:r>
      <w:r w:rsidR="00E22CBE" w:rsidRPr="00927152">
        <w:rPr>
          <w:rFonts w:ascii="Times New Roman" w:hAnsi="Times New Roman" w:cs="Times New Roman"/>
          <w:sz w:val="24"/>
          <w:szCs w:val="24"/>
        </w:rPr>
        <w:t xml:space="preserve"> expansion, and leak detection </w:t>
      </w:r>
      <w:r w:rsidRPr="00927152">
        <w:rPr>
          <w:rFonts w:ascii="Times New Roman" w:hAnsi="Times New Roman" w:cs="Times New Roman"/>
          <w:sz w:val="24"/>
          <w:szCs w:val="24"/>
        </w:rPr>
        <w:t xml:space="preserve">are based on </w:t>
      </w:r>
      <w:r w:rsidR="00787271" w:rsidRPr="00927152">
        <w:rPr>
          <w:rFonts w:ascii="Times New Roman" w:hAnsi="Times New Roman" w:cs="Times New Roman"/>
          <w:sz w:val="24"/>
          <w:szCs w:val="24"/>
        </w:rPr>
        <w:t>national require</w:t>
      </w:r>
      <w:smartTag w:uri="urn:schemas-microsoft-com:office:smarttags" w:element="PersonName">
        <w:r w:rsidR="00787271" w:rsidRPr="00927152">
          <w:rPr>
            <w:rFonts w:ascii="Times New Roman" w:hAnsi="Times New Roman" w:cs="Times New Roman"/>
            <w:sz w:val="24"/>
            <w:szCs w:val="24"/>
          </w:rPr>
          <w:t>men</w:t>
        </w:r>
      </w:smartTag>
      <w:r w:rsidR="00787271" w:rsidRPr="00927152">
        <w:rPr>
          <w:rFonts w:ascii="Times New Roman" w:hAnsi="Times New Roman" w:cs="Times New Roman"/>
          <w:sz w:val="24"/>
          <w:szCs w:val="24"/>
        </w:rPr>
        <w:t>ts</w:t>
      </w:r>
      <w:r w:rsidR="005867AF" w:rsidRPr="00004068">
        <w:rPr>
          <w:rFonts w:ascii="Times New Roman" w:hAnsi="Times New Roman" w:cs="Times New Roman"/>
          <w:sz w:val="24"/>
          <w:szCs w:val="24"/>
        </w:rPr>
        <w:t>, and would depend on susceptibility of the piping mate</w:t>
      </w:r>
      <w:smartTag w:uri="urn:schemas-microsoft-com:office:smarttags" w:element="PersonName">
        <w:r w:rsidR="005867AF" w:rsidRPr="00004068">
          <w:rPr>
            <w:rFonts w:ascii="Times New Roman" w:hAnsi="Times New Roman" w:cs="Times New Roman"/>
            <w:sz w:val="24"/>
            <w:szCs w:val="24"/>
          </w:rPr>
          <w:t>ria</w:t>
        </w:r>
      </w:smartTag>
      <w:r w:rsidR="005867AF" w:rsidRPr="00004068">
        <w:rPr>
          <w:rFonts w:ascii="Times New Roman" w:hAnsi="Times New Roman" w:cs="Times New Roman"/>
          <w:sz w:val="24"/>
          <w:szCs w:val="24"/>
        </w:rPr>
        <w:t>l to IGSCC and prior inspection findings</w:t>
      </w:r>
      <w:r w:rsidRPr="00927152">
        <w:rPr>
          <w:rFonts w:ascii="Times New Roman" w:hAnsi="Times New Roman" w:cs="Times New Roman"/>
          <w:sz w:val="24"/>
          <w:szCs w:val="24"/>
        </w:rPr>
        <w:t xml:space="preserve">. </w:t>
      </w:r>
      <w:r w:rsidR="002D3D96">
        <w:rPr>
          <w:rFonts w:ascii="Times New Roman" w:hAnsi="Times New Roman" w:cs="Times New Roman"/>
          <w:sz w:val="24"/>
          <w:szCs w:val="24"/>
        </w:rPr>
        <w:t>For example, in the United States</w:t>
      </w:r>
      <w:r w:rsidR="00E22CBE" w:rsidRPr="00927152">
        <w:rPr>
          <w:rFonts w:ascii="Times New Roman" w:hAnsi="Times New Roman" w:cs="Times New Roman"/>
          <w:sz w:val="24"/>
          <w:szCs w:val="24"/>
        </w:rPr>
        <w:t xml:space="preserve"> according</w:t>
      </w:r>
      <w:r w:rsidR="00175B83">
        <w:rPr>
          <w:rFonts w:ascii="Times New Roman" w:hAnsi="Times New Roman" w:cs="Times New Roman"/>
          <w:sz w:val="24"/>
          <w:szCs w:val="24"/>
        </w:rPr>
        <w:t xml:space="preserve"> to</w:t>
      </w:r>
      <w:r w:rsidR="00E22CBE" w:rsidRPr="00927152">
        <w:rPr>
          <w:rFonts w:ascii="Times New Roman" w:hAnsi="Times New Roman" w:cs="Times New Roman"/>
          <w:sz w:val="24"/>
          <w:szCs w:val="24"/>
        </w:rPr>
        <w:t xml:space="preserve"> [</w:t>
      </w:r>
      <w:r w:rsidR="00DA4DC6">
        <w:rPr>
          <w:rFonts w:ascii="Times New Roman" w:hAnsi="Times New Roman" w:cs="Times New Roman"/>
          <w:sz w:val="24"/>
          <w:szCs w:val="24"/>
        </w:rPr>
        <w:t>4</w:t>
      </w:r>
      <w:r w:rsidR="002638EB">
        <w:rPr>
          <w:rFonts w:ascii="Times New Roman" w:hAnsi="Times New Roman" w:cs="Times New Roman"/>
          <w:sz w:val="24"/>
          <w:szCs w:val="24"/>
        </w:rPr>
        <w:t>, 5</w:t>
      </w:r>
      <w:r w:rsidR="00150660">
        <w:rPr>
          <w:rFonts w:ascii="Times New Roman" w:hAnsi="Times New Roman" w:cs="Times New Roman"/>
          <w:sz w:val="24"/>
          <w:szCs w:val="24"/>
        </w:rPr>
        <w:t>]</w:t>
      </w:r>
      <w:r w:rsidR="00E22CBE" w:rsidRPr="00927152">
        <w:rPr>
          <w:rFonts w:ascii="Times New Roman" w:hAnsi="Times New Roman" w:cs="Times New Roman"/>
          <w:sz w:val="24"/>
          <w:szCs w:val="24"/>
        </w:rPr>
        <w:t xml:space="preserve">, page </w:t>
      </w:r>
      <w:r w:rsidR="00E22CBE" w:rsidRPr="00927152">
        <w:rPr>
          <w:rStyle w:val="PageNumber"/>
          <w:rFonts w:ascii="Times New Roman" w:hAnsi="Times New Roman"/>
          <w:sz w:val="24"/>
          <w:szCs w:val="24"/>
        </w:rPr>
        <w:t>XI M25-2, n</w:t>
      </w:r>
      <w:r w:rsidRPr="00927152">
        <w:rPr>
          <w:rFonts w:ascii="Times New Roman" w:hAnsi="Times New Roman" w:cs="Times New Roman"/>
          <w:sz w:val="24"/>
          <w:szCs w:val="24"/>
        </w:rPr>
        <w:t>o inspection of the outboard piping is required for</w:t>
      </w:r>
      <w:r w:rsidR="0000557D" w:rsidRPr="00927152">
        <w:rPr>
          <w:rFonts w:ascii="Times New Roman" w:hAnsi="Times New Roman" w:cs="Times New Roman"/>
          <w:sz w:val="24"/>
          <w:szCs w:val="24"/>
        </w:rPr>
        <w:t>:</w:t>
      </w:r>
    </w:p>
    <w:p w14:paraId="357EB59E" w14:textId="77777777" w:rsidR="0000557D" w:rsidRPr="009B43BD" w:rsidRDefault="00FF7028" w:rsidP="00173B17">
      <w:pPr>
        <w:pStyle w:val="Default"/>
        <w:numPr>
          <w:ilvl w:val="0"/>
          <w:numId w:val="17"/>
        </w:numPr>
        <w:spacing w:before="120" w:after="120"/>
        <w:ind w:left="714" w:hanging="357"/>
        <w:contextualSpacing/>
        <w:jc w:val="both"/>
        <w:rPr>
          <w:rFonts w:ascii="Times New Roman" w:eastAsia="Calibri" w:hAnsi="Times New Roman" w:cs="Times New Roman"/>
          <w:lang w:val="en-GB"/>
        </w:rPr>
      </w:pPr>
      <w:r w:rsidRPr="009B43BD">
        <w:rPr>
          <w:rFonts w:ascii="Times New Roman" w:eastAsia="Calibri" w:hAnsi="Times New Roman" w:cs="Times New Roman"/>
          <w:lang w:val="en-GB"/>
        </w:rPr>
        <w:t xml:space="preserve">Piping </w:t>
      </w:r>
      <w:r w:rsidR="00462E36" w:rsidRPr="009B43BD">
        <w:rPr>
          <w:rFonts w:ascii="Times New Roman" w:eastAsia="Calibri" w:hAnsi="Times New Roman" w:cs="Times New Roman"/>
          <w:lang w:val="en-GB"/>
        </w:rPr>
        <w:t xml:space="preserve">systems </w:t>
      </w:r>
      <w:smartTag w:uri="urn:schemas-microsoft-com:office:smarttags" w:element="PersonName">
        <w:r w:rsidR="00462E36" w:rsidRPr="009B43BD">
          <w:rPr>
            <w:rFonts w:ascii="Times New Roman" w:eastAsia="Calibri" w:hAnsi="Times New Roman" w:cs="Times New Roman"/>
            <w:lang w:val="en-GB"/>
          </w:rPr>
          <w:t>tha</w:t>
        </w:r>
      </w:smartTag>
      <w:r w:rsidR="00462E36" w:rsidRPr="009B43BD">
        <w:rPr>
          <w:rFonts w:ascii="Times New Roman" w:eastAsia="Calibri" w:hAnsi="Times New Roman" w:cs="Times New Roman"/>
          <w:lang w:val="en-GB"/>
        </w:rPr>
        <w:t>t are made of IGSCC-resistant piping mate</w:t>
      </w:r>
      <w:smartTag w:uri="urn:schemas-microsoft-com:office:smarttags" w:element="PersonName">
        <w:r w:rsidR="00462E36" w:rsidRPr="009B43BD">
          <w:rPr>
            <w:rFonts w:ascii="Times New Roman" w:eastAsia="Calibri" w:hAnsi="Times New Roman" w:cs="Times New Roman"/>
            <w:lang w:val="en-GB"/>
          </w:rPr>
          <w:t>ria</w:t>
        </w:r>
      </w:smartTag>
      <w:r w:rsidR="00462E36" w:rsidRPr="009B43BD">
        <w:rPr>
          <w:rFonts w:ascii="Times New Roman" w:eastAsia="Calibri" w:hAnsi="Times New Roman" w:cs="Times New Roman"/>
          <w:lang w:val="en-GB"/>
        </w:rPr>
        <w:t>ls</w:t>
      </w:r>
      <w:r w:rsidR="005867AF" w:rsidRPr="009B43BD">
        <w:rPr>
          <w:rFonts w:ascii="Times New Roman" w:eastAsia="Calibri" w:hAnsi="Times New Roman" w:cs="Times New Roman"/>
          <w:lang w:val="en-GB"/>
        </w:rPr>
        <w:t xml:space="preserve"> (e.g., carbon content of the stainless steel </w:t>
      </w:r>
      <w:r w:rsidR="0019150A" w:rsidRPr="009B43BD">
        <w:rPr>
          <w:rFonts w:ascii="Times New Roman" w:eastAsia="Calibri" w:hAnsi="Times New Roman" w:cs="Times New Roman"/>
          <w:lang w:val="en-GB"/>
        </w:rPr>
        <w:t xml:space="preserve">is </w:t>
      </w:r>
      <w:r w:rsidR="005867AF" w:rsidRPr="009B43BD">
        <w:rPr>
          <w:rFonts w:ascii="Times New Roman" w:eastAsia="Calibri" w:hAnsi="Times New Roman" w:cs="Times New Roman"/>
          <w:lang w:val="en-GB"/>
        </w:rPr>
        <w:t>&lt;</w:t>
      </w:r>
      <w:r w:rsidR="00175B83" w:rsidRPr="009B43BD">
        <w:rPr>
          <w:rFonts w:ascii="Times New Roman" w:eastAsia="Calibri" w:hAnsi="Times New Roman" w:cs="Times New Roman"/>
          <w:lang w:val="en-GB"/>
        </w:rPr>
        <w:t xml:space="preserve"> </w:t>
      </w:r>
      <w:r w:rsidR="005867AF" w:rsidRPr="009B43BD">
        <w:rPr>
          <w:rFonts w:ascii="Times New Roman" w:eastAsia="Calibri" w:hAnsi="Times New Roman" w:cs="Times New Roman"/>
          <w:lang w:val="en-GB"/>
        </w:rPr>
        <w:t>0.035</w:t>
      </w:r>
      <w:r w:rsidR="00150660" w:rsidRPr="009B43BD">
        <w:rPr>
          <w:rFonts w:ascii="Times New Roman" w:eastAsia="Calibri" w:hAnsi="Times New Roman" w:cs="Times New Roman"/>
          <w:lang w:val="en-GB"/>
        </w:rPr>
        <w:t xml:space="preserve"> </w:t>
      </w:r>
      <w:r w:rsidR="005867AF" w:rsidRPr="009B43BD">
        <w:rPr>
          <w:rFonts w:ascii="Times New Roman" w:eastAsia="Calibri" w:hAnsi="Times New Roman" w:cs="Times New Roman"/>
          <w:lang w:val="en-GB"/>
        </w:rPr>
        <w:t xml:space="preserve">%, and the delta ferrite in the weld metal </w:t>
      </w:r>
      <w:r w:rsidR="00175B83" w:rsidRPr="009B43BD">
        <w:rPr>
          <w:rFonts w:ascii="Times New Roman" w:eastAsia="Calibri" w:hAnsi="Times New Roman" w:cs="Times New Roman"/>
          <w:lang w:val="en-GB"/>
        </w:rPr>
        <w:t>is</w:t>
      </w:r>
      <w:r w:rsidR="005867AF" w:rsidRPr="009B43BD">
        <w:rPr>
          <w:rFonts w:ascii="Times New Roman" w:eastAsia="Calibri" w:hAnsi="Times New Roman" w:cs="Times New Roman"/>
          <w:lang w:val="en-GB"/>
        </w:rPr>
        <w:t xml:space="preserve"> a minimum 7.5</w:t>
      </w:r>
      <w:r w:rsidR="0019150A" w:rsidRPr="009B43BD">
        <w:rPr>
          <w:rFonts w:ascii="Times New Roman" w:eastAsia="Calibri" w:hAnsi="Times New Roman" w:cs="Times New Roman"/>
          <w:lang w:val="en-GB"/>
        </w:rPr>
        <w:t> </w:t>
      </w:r>
      <w:r w:rsidR="005867AF" w:rsidRPr="009B43BD">
        <w:rPr>
          <w:rFonts w:ascii="Times New Roman" w:eastAsia="Calibri" w:hAnsi="Times New Roman" w:cs="Times New Roman"/>
          <w:lang w:val="en-GB"/>
        </w:rPr>
        <w:t>%) [2]</w:t>
      </w:r>
      <w:r w:rsidRPr="009B43BD">
        <w:rPr>
          <w:rFonts w:ascii="Times New Roman" w:eastAsia="Calibri" w:hAnsi="Times New Roman" w:cs="Times New Roman"/>
          <w:lang w:val="en-GB"/>
        </w:rPr>
        <w:t>;</w:t>
      </w:r>
      <w:r w:rsidR="00462E36" w:rsidRPr="009B43BD">
        <w:rPr>
          <w:rFonts w:ascii="Times New Roman" w:eastAsia="Calibri" w:hAnsi="Times New Roman" w:cs="Times New Roman"/>
          <w:lang w:val="en-GB"/>
        </w:rPr>
        <w:t xml:space="preserve"> </w:t>
      </w:r>
    </w:p>
    <w:p w14:paraId="590A38F3" w14:textId="77777777" w:rsidR="0000557D" w:rsidRPr="009B43BD" w:rsidRDefault="00FF7028" w:rsidP="00173B17">
      <w:pPr>
        <w:pStyle w:val="Default"/>
        <w:numPr>
          <w:ilvl w:val="0"/>
          <w:numId w:val="17"/>
        </w:numPr>
        <w:spacing w:before="120" w:after="120"/>
        <w:ind w:left="714" w:hanging="357"/>
        <w:contextualSpacing/>
        <w:jc w:val="both"/>
        <w:rPr>
          <w:rFonts w:ascii="Times New Roman" w:eastAsia="Calibri" w:hAnsi="Times New Roman" w:cs="Times New Roman"/>
          <w:lang w:val="en-GB"/>
        </w:rPr>
      </w:pPr>
      <w:r w:rsidRPr="009B43BD">
        <w:rPr>
          <w:rFonts w:ascii="Times New Roman" w:eastAsia="Calibri" w:hAnsi="Times New Roman" w:cs="Times New Roman"/>
          <w:lang w:val="en-GB"/>
        </w:rPr>
        <w:lastRenderedPageBreak/>
        <w:t xml:space="preserve">Piping </w:t>
      </w:r>
      <w:r w:rsidR="00462E36" w:rsidRPr="009B43BD">
        <w:rPr>
          <w:rFonts w:ascii="Times New Roman" w:eastAsia="Calibri" w:hAnsi="Times New Roman" w:cs="Times New Roman"/>
          <w:lang w:val="en-GB"/>
        </w:rPr>
        <w:t>with no IGSCC detected inboard of the second isolation valves and outboard of the second isolation valves (after inspecting a mini</w:t>
      </w:r>
      <w:smartTag w:uri="urn:schemas-microsoft-com:office:smarttags" w:element="PersonName">
        <w:r w:rsidR="00462E36" w:rsidRPr="009B43BD">
          <w:rPr>
            <w:rFonts w:ascii="Times New Roman" w:eastAsia="Calibri" w:hAnsi="Times New Roman" w:cs="Times New Roman"/>
            <w:lang w:val="en-GB"/>
          </w:rPr>
          <w:t>mum</w:t>
        </w:r>
      </w:smartTag>
      <w:r w:rsidR="00462E36" w:rsidRPr="009B43BD">
        <w:rPr>
          <w:rFonts w:ascii="Times New Roman" w:eastAsia="Calibri" w:hAnsi="Times New Roman" w:cs="Times New Roman"/>
          <w:lang w:val="en-GB"/>
        </w:rPr>
        <w:t xml:space="preserve"> of 10</w:t>
      </w:r>
      <w:r w:rsidR="00150660" w:rsidRPr="009B43BD">
        <w:rPr>
          <w:rFonts w:ascii="Times New Roman" w:eastAsia="Calibri" w:hAnsi="Times New Roman" w:cs="Times New Roman"/>
          <w:lang w:val="en-GB"/>
        </w:rPr>
        <w:t xml:space="preserve"> </w:t>
      </w:r>
      <w:r w:rsidR="00462E36" w:rsidRPr="009B43BD">
        <w:rPr>
          <w:rFonts w:ascii="Times New Roman" w:eastAsia="Calibri" w:hAnsi="Times New Roman" w:cs="Times New Roman"/>
          <w:lang w:val="en-GB"/>
        </w:rPr>
        <w:t xml:space="preserve">% of susceptible piping welds). </w:t>
      </w:r>
    </w:p>
    <w:p w14:paraId="7837B836" w14:textId="77777777" w:rsidR="0059321B" w:rsidRPr="00927152" w:rsidRDefault="0059321B" w:rsidP="00173B17">
      <w:pPr>
        <w:pStyle w:val="BodyNumbered"/>
        <w:numPr>
          <w:ilvl w:val="0"/>
          <w:numId w:val="0"/>
        </w:numPr>
        <w:ind w:left="1140"/>
        <w:jc w:val="both"/>
        <w:rPr>
          <w:rFonts w:ascii="Times New Roman" w:hAnsi="Times New Roman" w:cs="Times New Roman"/>
          <w:sz w:val="24"/>
          <w:szCs w:val="24"/>
        </w:rPr>
      </w:pPr>
    </w:p>
    <w:p w14:paraId="0CA2EC14" w14:textId="77777777" w:rsidR="00AE7500" w:rsidRPr="0019150A" w:rsidRDefault="00462E36" w:rsidP="00173B17">
      <w:pPr>
        <w:pStyle w:val="Body"/>
        <w:numPr>
          <w:ilvl w:val="0"/>
          <w:numId w:val="4"/>
        </w:numPr>
        <w:tabs>
          <w:tab w:val="clear" w:pos="360"/>
        </w:tabs>
        <w:ind w:left="426" w:hanging="426"/>
        <w:jc w:val="both"/>
        <w:rPr>
          <w:rFonts w:ascii="Times New Roman" w:hAnsi="Times New Roman"/>
          <w:b/>
          <w:i/>
          <w:sz w:val="24"/>
          <w:szCs w:val="24"/>
        </w:rPr>
      </w:pPr>
      <w:r w:rsidRPr="00927152">
        <w:rPr>
          <w:rFonts w:ascii="Times New Roman" w:hAnsi="Times New Roman"/>
          <w:b/>
          <w:i/>
          <w:sz w:val="24"/>
          <w:szCs w:val="24"/>
        </w:rPr>
        <w:t>Moni</w:t>
      </w:r>
      <w:smartTag w:uri="urn:schemas-microsoft-com:office:smarttags" w:element="PersonName">
        <w:r w:rsidRPr="00927152">
          <w:rPr>
            <w:rFonts w:ascii="Times New Roman" w:hAnsi="Times New Roman"/>
            <w:b/>
            <w:i/>
            <w:sz w:val="24"/>
            <w:szCs w:val="24"/>
          </w:rPr>
          <w:t>tor</w:t>
        </w:r>
      </w:smartTag>
      <w:r w:rsidRPr="00927152">
        <w:rPr>
          <w:rFonts w:ascii="Times New Roman" w:hAnsi="Times New Roman"/>
          <w:b/>
          <w:i/>
          <w:sz w:val="24"/>
          <w:szCs w:val="24"/>
        </w:rPr>
        <w:t xml:space="preserve">ing and </w:t>
      </w:r>
      <w:r w:rsidR="00AE7500" w:rsidRPr="00927152">
        <w:rPr>
          <w:rFonts w:ascii="Times New Roman" w:hAnsi="Times New Roman"/>
          <w:b/>
          <w:i/>
          <w:sz w:val="24"/>
          <w:szCs w:val="24"/>
        </w:rPr>
        <w:t>t</w:t>
      </w:r>
      <w:r w:rsidRPr="00927152">
        <w:rPr>
          <w:rFonts w:ascii="Times New Roman" w:hAnsi="Times New Roman"/>
          <w:b/>
          <w:i/>
          <w:sz w:val="24"/>
          <w:szCs w:val="24"/>
        </w:rPr>
        <w:t>rending</w:t>
      </w:r>
      <w:r w:rsidR="00AE7500" w:rsidRPr="00927152">
        <w:rPr>
          <w:rFonts w:ascii="Times New Roman" w:hAnsi="Times New Roman"/>
          <w:b/>
          <w:i/>
          <w:sz w:val="24"/>
          <w:szCs w:val="24"/>
        </w:rPr>
        <w:t xml:space="preserve"> of ageing effects</w:t>
      </w:r>
      <w:r w:rsidR="00174094">
        <w:rPr>
          <w:rFonts w:ascii="Times New Roman" w:hAnsi="Times New Roman"/>
          <w:b/>
          <w:i/>
          <w:sz w:val="24"/>
          <w:szCs w:val="24"/>
        </w:rPr>
        <w:t>:</w:t>
      </w:r>
    </w:p>
    <w:p w14:paraId="61476380" w14:textId="77777777" w:rsidR="00462E36" w:rsidRDefault="00FC5F58" w:rsidP="00173B17">
      <w:pPr>
        <w:pStyle w:val="BodyNumbered"/>
        <w:numPr>
          <w:ilvl w:val="0"/>
          <w:numId w:val="0"/>
        </w:numPr>
        <w:jc w:val="both"/>
        <w:rPr>
          <w:rFonts w:ascii="Times New Roman" w:hAnsi="Times New Roman" w:cs="Times New Roman"/>
          <w:sz w:val="24"/>
          <w:szCs w:val="24"/>
        </w:rPr>
      </w:pPr>
      <w:r w:rsidRPr="00927152">
        <w:rPr>
          <w:rFonts w:ascii="Times New Roman" w:hAnsi="Times New Roman" w:cs="Times New Roman"/>
          <w:sz w:val="24"/>
          <w:szCs w:val="24"/>
        </w:rPr>
        <w:t>The inspection provide</w:t>
      </w:r>
      <w:r w:rsidR="00175B83">
        <w:rPr>
          <w:rFonts w:ascii="Times New Roman" w:hAnsi="Times New Roman" w:cs="Times New Roman"/>
          <w:sz w:val="24"/>
          <w:szCs w:val="24"/>
        </w:rPr>
        <w:t>s</w:t>
      </w:r>
      <w:r w:rsidRPr="00927152">
        <w:rPr>
          <w:rFonts w:ascii="Times New Roman" w:hAnsi="Times New Roman" w:cs="Times New Roman"/>
          <w:sz w:val="24"/>
          <w:szCs w:val="24"/>
        </w:rPr>
        <w:t xml:space="preserve"> timely detection of cracks and leakage of coolant. </w:t>
      </w:r>
      <w:r w:rsidR="00462E36" w:rsidRPr="00927152">
        <w:rPr>
          <w:rFonts w:ascii="Times New Roman" w:hAnsi="Times New Roman" w:cs="Times New Roman"/>
          <w:sz w:val="24"/>
          <w:szCs w:val="24"/>
        </w:rPr>
        <w:t xml:space="preserve">Based on inspection results, additional samples of welds </w:t>
      </w:r>
      <w:r w:rsidR="00722366">
        <w:rPr>
          <w:rFonts w:ascii="Times New Roman" w:hAnsi="Times New Roman" w:cs="Times New Roman"/>
          <w:sz w:val="24"/>
          <w:szCs w:val="24"/>
        </w:rPr>
        <w:t>are</w:t>
      </w:r>
      <w:r w:rsidR="00462E36" w:rsidRPr="00927152">
        <w:rPr>
          <w:rFonts w:ascii="Times New Roman" w:hAnsi="Times New Roman" w:cs="Times New Roman"/>
          <w:sz w:val="24"/>
          <w:szCs w:val="24"/>
        </w:rPr>
        <w:t xml:space="preserve"> inspected when one or more cracked welds are found in a weld category.</w:t>
      </w:r>
    </w:p>
    <w:p w14:paraId="0AC11419" w14:textId="77777777" w:rsidR="0059321B" w:rsidRPr="00927152" w:rsidRDefault="0059321B" w:rsidP="00173B17">
      <w:pPr>
        <w:pStyle w:val="BodyNumbered"/>
        <w:numPr>
          <w:ilvl w:val="0"/>
          <w:numId w:val="0"/>
        </w:numPr>
        <w:ind w:left="360"/>
        <w:jc w:val="both"/>
        <w:rPr>
          <w:rFonts w:ascii="Times New Roman" w:hAnsi="Times New Roman" w:cs="Times New Roman"/>
          <w:sz w:val="24"/>
          <w:szCs w:val="24"/>
        </w:rPr>
      </w:pPr>
    </w:p>
    <w:p w14:paraId="2C2CBA75" w14:textId="77777777" w:rsidR="00AE7500" w:rsidRPr="0019150A" w:rsidRDefault="00934ACB" w:rsidP="00173B17">
      <w:pPr>
        <w:pStyle w:val="Body"/>
        <w:numPr>
          <w:ilvl w:val="0"/>
          <w:numId w:val="4"/>
        </w:numPr>
        <w:tabs>
          <w:tab w:val="clear" w:pos="360"/>
        </w:tabs>
        <w:ind w:left="426" w:hanging="426"/>
        <w:jc w:val="both"/>
        <w:rPr>
          <w:rFonts w:ascii="Times New Roman" w:hAnsi="Times New Roman"/>
          <w:b/>
          <w:i/>
          <w:sz w:val="24"/>
          <w:szCs w:val="24"/>
        </w:rPr>
      </w:pPr>
      <w:r w:rsidRPr="0019150A">
        <w:rPr>
          <w:rFonts w:ascii="Times New Roman" w:hAnsi="Times New Roman"/>
          <w:b/>
          <w:i/>
          <w:sz w:val="24"/>
          <w:szCs w:val="24"/>
        </w:rPr>
        <w:t>Mitigating ageing effects</w:t>
      </w:r>
      <w:r w:rsidR="00174094" w:rsidRPr="0019150A">
        <w:rPr>
          <w:rFonts w:ascii="Times New Roman" w:hAnsi="Times New Roman"/>
          <w:b/>
          <w:i/>
          <w:sz w:val="24"/>
          <w:szCs w:val="24"/>
        </w:rPr>
        <w:t>:</w:t>
      </w:r>
    </w:p>
    <w:p w14:paraId="4AF9D6E5" w14:textId="5AC58AA0" w:rsidR="00946206" w:rsidRDefault="00934ACB" w:rsidP="00173B17">
      <w:pPr>
        <w:pStyle w:val="BodyNumbered"/>
        <w:numPr>
          <w:ilvl w:val="0"/>
          <w:numId w:val="0"/>
        </w:numPr>
        <w:jc w:val="both"/>
        <w:rPr>
          <w:rFonts w:ascii="Times New Roman" w:hAnsi="Times New Roman" w:cs="Times New Roman"/>
          <w:sz w:val="24"/>
          <w:szCs w:val="24"/>
          <w:lang w:val="en-GB"/>
        </w:rPr>
      </w:pPr>
      <w:r w:rsidRPr="00927152">
        <w:rPr>
          <w:rFonts w:ascii="Times New Roman" w:hAnsi="Times New Roman" w:cs="Times New Roman"/>
          <w:sz w:val="24"/>
          <w:szCs w:val="24"/>
        </w:rPr>
        <w:t>As described in AMP</w:t>
      </w:r>
      <w:r w:rsidR="00175B83">
        <w:rPr>
          <w:rFonts w:ascii="Times New Roman" w:hAnsi="Times New Roman" w:cs="Times New Roman"/>
          <w:sz w:val="24"/>
          <w:szCs w:val="24"/>
        </w:rPr>
        <w:t xml:space="preserve"> </w:t>
      </w:r>
      <w:r w:rsidRPr="00927152">
        <w:rPr>
          <w:rFonts w:ascii="Times New Roman" w:hAnsi="Times New Roman" w:cs="Times New Roman"/>
          <w:sz w:val="24"/>
          <w:szCs w:val="24"/>
        </w:rPr>
        <w:t>107</w:t>
      </w:r>
      <w:r w:rsidR="001F74E8">
        <w:rPr>
          <w:rFonts w:ascii="Times New Roman" w:hAnsi="Times New Roman" w:cs="Times New Roman"/>
          <w:sz w:val="24"/>
          <w:szCs w:val="24"/>
        </w:rPr>
        <w:t xml:space="preserve"> </w:t>
      </w:r>
      <w:r w:rsidR="00C61B59" w:rsidRPr="00927152">
        <w:rPr>
          <w:rFonts w:ascii="Times New Roman" w:hAnsi="Times New Roman" w:cs="Times New Roman"/>
          <w:sz w:val="24"/>
          <w:szCs w:val="24"/>
        </w:rPr>
        <w:t>and in [</w:t>
      </w:r>
      <w:r w:rsidR="00C73348">
        <w:rPr>
          <w:rFonts w:ascii="Times New Roman" w:hAnsi="Times New Roman" w:cs="Times New Roman"/>
          <w:sz w:val="24"/>
          <w:szCs w:val="24"/>
        </w:rPr>
        <w:t>1</w:t>
      </w:r>
      <w:r w:rsidR="00C61B59" w:rsidRPr="00927152">
        <w:rPr>
          <w:rFonts w:ascii="Times New Roman" w:hAnsi="Times New Roman" w:cs="Times New Roman"/>
          <w:sz w:val="24"/>
          <w:szCs w:val="24"/>
        </w:rPr>
        <w:t>,</w:t>
      </w:r>
      <w:r w:rsidR="002638EB">
        <w:rPr>
          <w:rFonts w:ascii="Times New Roman" w:hAnsi="Times New Roman" w:cs="Times New Roman"/>
          <w:sz w:val="24"/>
          <w:szCs w:val="24"/>
        </w:rPr>
        <w:t xml:space="preserve"> 6</w:t>
      </w:r>
      <w:r w:rsidR="00C61B59" w:rsidRPr="00927152">
        <w:rPr>
          <w:rFonts w:ascii="Times New Roman" w:hAnsi="Times New Roman" w:cs="Times New Roman"/>
          <w:sz w:val="24"/>
          <w:szCs w:val="24"/>
        </w:rPr>
        <w:t>] in</w:t>
      </w:r>
      <w:r w:rsidRPr="00927152">
        <w:rPr>
          <w:rFonts w:ascii="Times New Roman" w:hAnsi="Times New Roman" w:cs="Times New Roman"/>
          <w:sz w:val="24"/>
          <w:szCs w:val="24"/>
        </w:rPr>
        <w:t xml:space="preserve"> more detail, </w:t>
      </w:r>
      <w:r w:rsidR="0017011D" w:rsidRPr="00927152">
        <w:rPr>
          <w:rFonts w:ascii="Times New Roman" w:hAnsi="Times New Roman" w:cs="Times New Roman"/>
          <w:sz w:val="24"/>
          <w:szCs w:val="24"/>
          <w:lang w:val="en-GB"/>
        </w:rPr>
        <w:t xml:space="preserve">mitigating actions can be focussed on material, </w:t>
      </w:r>
      <w:proofErr w:type="gramStart"/>
      <w:r w:rsidR="0017011D" w:rsidRPr="00927152">
        <w:rPr>
          <w:rFonts w:ascii="Times New Roman" w:hAnsi="Times New Roman" w:cs="Times New Roman"/>
          <w:sz w:val="24"/>
          <w:szCs w:val="24"/>
          <w:lang w:val="en-GB"/>
        </w:rPr>
        <w:t>stress</w:t>
      </w:r>
      <w:proofErr w:type="gramEnd"/>
      <w:r w:rsidR="0017011D" w:rsidRPr="00927152">
        <w:rPr>
          <w:rFonts w:ascii="Times New Roman" w:hAnsi="Times New Roman" w:cs="Times New Roman"/>
          <w:sz w:val="24"/>
          <w:szCs w:val="24"/>
          <w:lang w:val="en-GB"/>
        </w:rPr>
        <w:t xml:space="preserve"> or environmental aspects.</w:t>
      </w:r>
      <w:r w:rsidR="00E6089D" w:rsidRPr="00927152">
        <w:rPr>
          <w:rFonts w:ascii="Times New Roman" w:hAnsi="Times New Roman" w:cs="Times New Roman"/>
          <w:sz w:val="24"/>
          <w:szCs w:val="24"/>
          <w:lang w:val="en-GB"/>
        </w:rPr>
        <w:t xml:space="preserve"> Methods for water chemistry control </w:t>
      </w:r>
      <w:r w:rsidR="00175B83">
        <w:rPr>
          <w:rFonts w:ascii="Times New Roman" w:hAnsi="Times New Roman" w:cs="Times New Roman"/>
          <w:sz w:val="24"/>
          <w:szCs w:val="24"/>
          <w:lang w:val="en-GB"/>
        </w:rPr>
        <w:t>are</w:t>
      </w:r>
      <w:r w:rsidR="00E6089D" w:rsidRPr="00927152">
        <w:rPr>
          <w:rFonts w:ascii="Times New Roman" w:hAnsi="Times New Roman" w:cs="Times New Roman"/>
          <w:sz w:val="24"/>
          <w:szCs w:val="24"/>
          <w:lang w:val="en-GB"/>
        </w:rPr>
        <w:t xml:space="preserve"> established to control and monitor any adverse effects of the water chemistry conditions on the ageing effect</w:t>
      </w:r>
      <w:r w:rsidR="0035616B">
        <w:rPr>
          <w:rFonts w:ascii="Times New Roman" w:hAnsi="Times New Roman" w:cs="Times New Roman"/>
          <w:sz w:val="24"/>
          <w:szCs w:val="24"/>
          <w:lang w:val="en-GB"/>
        </w:rPr>
        <w:t xml:space="preserve"> (e.g. [</w:t>
      </w:r>
      <w:r w:rsidR="00756507">
        <w:rPr>
          <w:rFonts w:ascii="Times New Roman" w:hAnsi="Times New Roman" w:cs="Times New Roman"/>
          <w:sz w:val="24"/>
          <w:szCs w:val="24"/>
          <w:lang w:val="en-GB"/>
        </w:rPr>
        <w:t>7</w:t>
      </w:r>
      <w:r w:rsidR="0035616B">
        <w:rPr>
          <w:rFonts w:ascii="Times New Roman" w:hAnsi="Times New Roman" w:cs="Times New Roman"/>
          <w:sz w:val="24"/>
          <w:szCs w:val="24"/>
          <w:lang w:val="en-GB"/>
        </w:rPr>
        <w:t>])</w:t>
      </w:r>
      <w:r w:rsidR="00E6089D" w:rsidRPr="00927152">
        <w:rPr>
          <w:rFonts w:ascii="Times New Roman" w:hAnsi="Times New Roman" w:cs="Times New Roman"/>
          <w:sz w:val="24"/>
          <w:szCs w:val="24"/>
          <w:lang w:val="en-GB"/>
        </w:rPr>
        <w:t>. The pro</w:t>
      </w:r>
      <w:smartTag w:uri="urn:schemas-microsoft-com:office:smarttags" w:element="PersonName">
        <w:r w:rsidR="00E6089D" w:rsidRPr="00927152">
          <w:rPr>
            <w:rFonts w:ascii="Times New Roman" w:hAnsi="Times New Roman" w:cs="Times New Roman"/>
            <w:sz w:val="24"/>
            <w:szCs w:val="24"/>
            <w:lang w:val="en-GB"/>
          </w:rPr>
          <w:t>gra</w:t>
        </w:r>
      </w:smartTag>
      <w:r w:rsidR="00E6089D" w:rsidRPr="00927152">
        <w:rPr>
          <w:rFonts w:ascii="Times New Roman" w:hAnsi="Times New Roman" w:cs="Times New Roman"/>
          <w:sz w:val="24"/>
          <w:szCs w:val="24"/>
          <w:lang w:val="en-GB"/>
        </w:rPr>
        <w:t>mme description and eva</w:t>
      </w:r>
      <w:smartTag w:uri="urn:schemas-microsoft-com:office:smarttags" w:element="PersonName">
        <w:r w:rsidR="00E6089D" w:rsidRPr="00927152">
          <w:rPr>
            <w:rFonts w:ascii="Times New Roman" w:hAnsi="Times New Roman" w:cs="Times New Roman"/>
            <w:sz w:val="24"/>
            <w:szCs w:val="24"/>
            <w:lang w:val="en-GB"/>
          </w:rPr>
          <w:t>lua</w:t>
        </w:r>
      </w:smartTag>
      <w:r w:rsidR="00E6089D" w:rsidRPr="00927152">
        <w:rPr>
          <w:rFonts w:ascii="Times New Roman" w:hAnsi="Times New Roman" w:cs="Times New Roman"/>
          <w:sz w:val="24"/>
          <w:szCs w:val="24"/>
          <w:lang w:val="en-GB"/>
        </w:rPr>
        <w:t>tion and technical basis of moni</w:t>
      </w:r>
      <w:smartTag w:uri="urn:schemas-microsoft-com:office:smarttags" w:element="PersonName">
        <w:r w:rsidR="00E6089D" w:rsidRPr="00927152">
          <w:rPr>
            <w:rFonts w:ascii="Times New Roman" w:hAnsi="Times New Roman" w:cs="Times New Roman"/>
            <w:sz w:val="24"/>
            <w:szCs w:val="24"/>
            <w:lang w:val="en-GB"/>
          </w:rPr>
          <w:t>tor</w:t>
        </w:r>
      </w:smartTag>
      <w:r w:rsidR="00E6089D" w:rsidRPr="00927152">
        <w:rPr>
          <w:rFonts w:ascii="Times New Roman" w:hAnsi="Times New Roman" w:cs="Times New Roman"/>
          <w:sz w:val="24"/>
          <w:szCs w:val="24"/>
          <w:lang w:val="en-GB"/>
        </w:rPr>
        <w:t>ing and maintaining reac</w:t>
      </w:r>
      <w:smartTag w:uri="urn:schemas-microsoft-com:office:smarttags" w:element="PersonName">
        <w:r w:rsidR="00E6089D" w:rsidRPr="00927152">
          <w:rPr>
            <w:rFonts w:ascii="Times New Roman" w:hAnsi="Times New Roman" w:cs="Times New Roman"/>
            <w:sz w:val="24"/>
            <w:szCs w:val="24"/>
            <w:lang w:val="en-GB"/>
          </w:rPr>
          <w:t>tor</w:t>
        </w:r>
      </w:smartTag>
      <w:r w:rsidR="00E6089D" w:rsidRPr="00927152">
        <w:rPr>
          <w:rFonts w:ascii="Times New Roman" w:hAnsi="Times New Roman" w:cs="Times New Roman"/>
          <w:sz w:val="24"/>
          <w:szCs w:val="24"/>
          <w:lang w:val="en-GB"/>
        </w:rPr>
        <w:t xml:space="preserve"> coolant chemistry are addressed in AMP</w:t>
      </w:r>
      <w:r w:rsidR="00175B83">
        <w:rPr>
          <w:rFonts w:ascii="Times New Roman" w:hAnsi="Times New Roman" w:cs="Times New Roman"/>
          <w:sz w:val="24"/>
          <w:szCs w:val="24"/>
          <w:lang w:val="en-GB"/>
        </w:rPr>
        <w:t xml:space="preserve"> </w:t>
      </w:r>
      <w:r w:rsidR="00E6089D" w:rsidRPr="00927152">
        <w:rPr>
          <w:rFonts w:ascii="Times New Roman" w:hAnsi="Times New Roman" w:cs="Times New Roman"/>
          <w:sz w:val="24"/>
          <w:szCs w:val="24"/>
          <w:lang w:val="en-GB"/>
        </w:rPr>
        <w:t>103</w:t>
      </w:r>
      <w:r w:rsidR="0059321B">
        <w:rPr>
          <w:rFonts w:ascii="Times New Roman" w:hAnsi="Times New Roman" w:cs="Times New Roman"/>
          <w:sz w:val="24"/>
          <w:szCs w:val="24"/>
          <w:lang w:val="en-GB"/>
        </w:rPr>
        <w:t>.</w:t>
      </w:r>
    </w:p>
    <w:p w14:paraId="6DB5F877" w14:textId="77777777" w:rsidR="0059321B" w:rsidRPr="00927152" w:rsidRDefault="0059321B" w:rsidP="00173B17">
      <w:pPr>
        <w:pStyle w:val="BodyNumbered"/>
        <w:numPr>
          <w:ilvl w:val="0"/>
          <w:numId w:val="0"/>
        </w:numPr>
        <w:ind w:left="360"/>
        <w:jc w:val="both"/>
        <w:rPr>
          <w:rFonts w:ascii="Times New Roman" w:hAnsi="Times New Roman" w:cs="Times New Roman"/>
          <w:sz w:val="24"/>
          <w:szCs w:val="24"/>
          <w:lang w:val="en-GB"/>
        </w:rPr>
      </w:pPr>
    </w:p>
    <w:p w14:paraId="7909CEEF" w14:textId="77777777" w:rsidR="00AE7500" w:rsidRPr="0019150A" w:rsidRDefault="00462E36" w:rsidP="00173B17">
      <w:pPr>
        <w:pStyle w:val="Body"/>
        <w:numPr>
          <w:ilvl w:val="0"/>
          <w:numId w:val="4"/>
        </w:numPr>
        <w:tabs>
          <w:tab w:val="clear" w:pos="360"/>
        </w:tabs>
        <w:ind w:left="426" w:hanging="426"/>
        <w:jc w:val="both"/>
        <w:rPr>
          <w:rFonts w:ascii="Times New Roman" w:hAnsi="Times New Roman"/>
          <w:b/>
          <w:i/>
          <w:sz w:val="24"/>
          <w:szCs w:val="24"/>
        </w:rPr>
      </w:pPr>
      <w:r w:rsidRPr="00927152">
        <w:rPr>
          <w:rFonts w:ascii="Times New Roman" w:hAnsi="Times New Roman"/>
          <w:b/>
          <w:i/>
          <w:sz w:val="24"/>
          <w:szCs w:val="24"/>
        </w:rPr>
        <w:t xml:space="preserve">Acceptance </w:t>
      </w:r>
      <w:r w:rsidR="00AE7500" w:rsidRPr="00927152">
        <w:rPr>
          <w:rFonts w:ascii="Times New Roman" w:hAnsi="Times New Roman"/>
          <w:b/>
          <w:i/>
          <w:sz w:val="24"/>
          <w:szCs w:val="24"/>
        </w:rPr>
        <w:t>c</w:t>
      </w:r>
      <w:r w:rsidRPr="00927152">
        <w:rPr>
          <w:rFonts w:ascii="Times New Roman" w:hAnsi="Times New Roman"/>
          <w:b/>
          <w:i/>
          <w:sz w:val="24"/>
          <w:szCs w:val="24"/>
        </w:rPr>
        <w:t>riteria</w:t>
      </w:r>
      <w:r w:rsidR="00174094">
        <w:rPr>
          <w:rFonts w:ascii="Times New Roman" w:hAnsi="Times New Roman"/>
          <w:b/>
          <w:i/>
          <w:sz w:val="24"/>
          <w:szCs w:val="24"/>
        </w:rPr>
        <w:t>:</w:t>
      </w:r>
    </w:p>
    <w:p w14:paraId="0854A1A3" w14:textId="195495C2" w:rsidR="00946206" w:rsidRDefault="0017011D" w:rsidP="00173B17">
      <w:pPr>
        <w:pStyle w:val="BodyNumbered"/>
        <w:numPr>
          <w:ilvl w:val="0"/>
          <w:numId w:val="0"/>
        </w:numPr>
        <w:jc w:val="both"/>
        <w:rPr>
          <w:rFonts w:ascii="Times New Roman" w:hAnsi="Times New Roman" w:cs="Times New Roman"/>
          <w:sz w:val="24"/>
          <w:szCs w:val="24"/>
          <w:lang w:val="en-GB"/>
        </w:rPr>
      </w:pPr>
      <w:r w:rsidRPr="00927152">
        <w:rPr>
          <w:rFonts w:ascii="Times New Roman" w:hAnsi="Times New Roman" w:cs="Times New Roman"/>
          <w:sz w:val="24"/>
          <w:szCs w:val="24"/>
          <w:lang w:val="en-GB"/>
        </w:rPr>
        <w:t>Detected flaws are evaluated with the pertinent governing requirements or guidance documents for the plant</w:t>
      </w:r>
      <w:r w:rsidR="00DA4DC6">
        <w:rPr>
          <w:rFonts w:ascii="Times New Roman" w:hAnsi="Times New Roman" w:cs="Times New Roman"/>
          <w:sz w:val="24"/>
          <w:szCs w:val="24"/>
          <w:lang w:val="en-GB"/>
        </w:rPr>
        <w:t xml:space="preserve"> [</w:t>
      </w:r>
      <w:r w:rsidR="00756507">
        <w:rPr>
          <w:rFonts w:ascii="Times New Roman" w:hAnsi="Times New Roman" w:cs="Times New Roman"/>
          <w:sz w:val="24"/>
          <w:szCs w:val="24"/>
          <w:lang w:val="en-GB"/>
        </w:rPr>
        <w:t>8-11</w:t>
      </w:r>
      <w:r w:rsidR="00DA4DC6">
        <w:rPr>
          <w:rFonts w:ascii="Times New Roman" w:hAnsi="Times New Roman" w:cs="Times New Roman"/>
          <w:sz w:val="24"/>
          <w:szCs w:val="24"/>
          <w:lang w:val="en-GB"/>
        </w:rPr>
        <w:t>]</w:t>
      </w:r>
      <w:r w:rsidRPr="00927152">
        <w:rPr>
          <w:rFonts w:ascii="Times New Roman" w:hAnsi="Times New Roman" w:cs="Times New Roman"/>
          <w:sz w:val="24"/>
          <w:szCs w:val="24"/>
          <w:lang w:val="en-GB"/>
        </w:rPr>
        <w:t>. Correspon</w:t>
      </w:r>
      <w:smartTag w:uri="urn:schemas-microsoft-com:office:smarttags" w:element="PersonName">
        <w:r w:rsidRPr="00927152">
          <w:rPr>
            <w:rFonts w:ascii="Times New Roman" w:hAnsi="Times New Roman" w:cs="Times New Roman"/>
            <w:sz w:val="24"/>
            <w:szCs w:val="24"/>
            <w:lang w:val="en-GB"/>
          </w:rPr>
          <w:t>din</w:t>
        </w:r>
      </w:smartTag>
      <w:r w:rsidRPr="00927152">
        <w:rPr>
          <w:rFonts w:ascii="Times New Roman" w:hAnsi="Times New Roman" w:cs="Times New Roman"/>
          <w:sz w:val="24"/>
          <w:szCs w:val="24"/>
          <w:lang w:val="en-GB"/>
        </w:rPr>
        <w:t>g procedures are descri</w:t>
      </w:r>
      <w:smartTag w:uri="urn:schemas-microsoft-com:office:smarttags" w:element="PersonName">
        <w:r w:rsidRPr="00927152">
          <w:rPr>
            <w:rFonts w:ascii="Times New Roman" w:hAnsi="Times New Roman" w:cs="Times New Roman"/>
            <w:sz w:val="24"/>
            <w:szCs w:val="24"/>
            <w:lang w:val="en-GB"/>
          </w:rPr>
          <w:t>bed</w:t>
        </w:r>
      </w:smartTag>
      <w:r w:rsidRPr="00927152">
        <w:rPr>
          <w:rFonts w:ascii="Times New Roman" w:hAnsi="Times New Roman" w:cs="Times New Roman"/>
          <w:sz w:val="24"/>
          <w:szCs w:val="24"/>
          <w:lang w:val="en-GB"/>
        </w:rPr>
        <w:t xml:space="preserve"> e.g. in IAEA Technical Report No. NP-T-3.13, Appendix II [</w:t>
      </w:r>
      <w:r w:rsidR="00C73348">
        <w:rPr>
          <w:rFonts w:ascii="Times New Roman" w:hAnsi="Times New Roman" w:cs="Times New Roman"/>
          <w:sz w:val="24"/>
          <w:szCs w:val="24"/>
          <w:lang w:val="en-GB"/>
        </w:rPr>
        <w:t>3</w:t>
      </w:r>
      <w:r w:rsidRPr="00927152">
        <w:rPr>
          <w:rFonts w:ascii="Times New Roman" w:hAnsi="Times New Roman" w:cs="Times New Roman"/>
          <w:sz w:val="24"/>
          <w:szCs w:val="24"/>
          <w:lang w:val="en-GB"/>
        </w:rPr>
        <w:t>]. Preventive and mitigating actions may be credited in the eva</w:t>
      </w:r>
      <w:smartTag w:uri="urn:schemas-microsoft-com:office:smarttags" w:element="PersonName">
        <w:r w:rsidRPr="00927152">
          <w:rPr>
            <w:rFonts w:ascii="Times New Roman" w:hAnsi="Times New Roman" w:cs="Times New Roman"/>
            <w:sz w:val="24"/>
            <w:szCs w:val="24"/>
            <w:lang w:val="en-GB"/>
          </w:rPr>
          <w:t>lua</w:t>
        </w:r>
      </w:smartTag>
      <w:r w:rsidRPr="00927152">
        <w:rPr>
          <w:rFonts w:ascii="Times New Roman" w:hAnsi="Times New Roman" w:cs="Times New Roman"/>
          <w:sz w:val="24"/>
          <w:szCs w:val="24"/>
          <w:lang w:val="en-GB"/>
        </w:rPr>
        <w:t xml:space="preserve">tion only if its validity has been verified. In the case </w:t>
      </w:r>
      <w:smartTag w:uri="urn:schemas-microsoft-com:office:smarttags" w:element="PersonName">
        <w:r w:rsidRPr="00927152">
          <w:rPr>
            <w:rFonts w:ascii="Times New Roman" w:hAnsi="Times New Roman" w:cs="Times New Roman"/>
            <w:sz w:val="24"/>
            <w:szCs w:val="24"/>
            <w:lang w:val="en-GB"/>
          </w:rPr>
          <w:t>tha</w:t>
        </w:r>
      </w:smartTag>
      <w:r w:rsidRPr="00927152">
        <w:rPr>
          <w:rFonts w:ascii="Times New Roman" w:hAnsi="Times New Roman" w:cs="Times New Roman"/>
          <w:sz w:val="24"/>
          <w:szCs w:val="24"/>
          <w:lang w:val="en-GB"/>
        </w:rPr>
        <w:t>t the cracks are detected by the inspection, crack growth and fracture eva</w:t>
      </w:r>
      <w:smartTag w:uri="urn:schemas-microsoft-com:office:smarttags" w:element="PersonName">
        <w:r w:rsidRPr="00927152">
          <w:rPr>
            <w:rFonts w:ascii="Times New Roman" w:hAnsi="Times New Roman" w:cs="Times New Roman"/>
            <w:sz w:val="24"/>
            <w:szCs w:val="24"/>
            <w:lang w:val="en-GB"/>
          </w:rPr>
          <w:t>lua</w:t>
        </w:r>
      </w:smartTag>
      <w:r w:rsidRPr="00927152">
        <w:rPr>
          <w:rFonts w:ascii="Times New Roman" w:hAnsi="Times New Roman" w:cs="Times New Roman"/>
          <w:sz w:val="24"/>
          <w:szCs w:val="24"/>
          <w:lang w:val="en-GB"/>
        </w:rPr>
        <w:t xml:space="preserve">tion </w:t>
      </w:r>
      <w:r w:rsidR="00175B83">
        <w:rPr>
          <w:rFonts w:ascii="Times New Roman" w:hAnsi="Times New Roman" w:cs="Times New Roman"/>
          <w:sz w:val="24"/>
          <w:szCs w:val="24"/>
          <w:lang w:val="en-GB"/>
        </w:rPr>
        <w:t>are</w:t>
      </w:r>
      <w:r w:rsidRPr="00927152">
        <w:rPr>
          <w:rFonts w:ascii="Times New Roman" w:hAnsi="Times New Roman" w:cs="Times New Roman"/>
          <w:sz w:val="24"/>
          <w:szCs w:val="24"/>
          <w:lang w:val="en-GB"/>
        </w:rPr>
        <w:t xml:space="preserve"> conducted to confirm whether structural integrity can be maintained during </w:t>
      </w:r>
      <w:smartTag w:uri="urn:schemas-microsoft-com:office:smarttags" w:element="PersonName">
        <w:r w:rsidRPr="00927152">
          <w:rPr>
            <w:rFonts w:ascii="Times New Roman" w:hAnsi="Times New Roman" w:cs="Times New Roman"/>
            <w:sz w:val="24"/>
            <w:szCs w:val="24"/>
            <w:lang w:val="en-GB"/>
          </w:rPr>
          <w:t>fur</w:t>
        </w:r>
      </w:smartTag>
      <w:r w:rsidRPr="00927152">
        <w:rPr>
          <w:rFonts w:ascii="Times New Roman" w:hAnsi="Times New Roman" w:cs="Times New Roman"/>
          <w:sz w:val="24"/>
          <w:szCs w:val="24"/>
          <w:lang w:val="en-GB"/>
        </w:rPr>
        <w:t xml:space="preserve">ther plant operations and for </w:t>
      </w:r>
      <w:smartTag w:uri="urn:schemas-microsoft-com:office:smarttags" w:element="PersonName">
        <w:r w:rsidRPr="00927152">
          <w:rPr>
            <w:rFonts w:ascii="Times New Roman" w:hAnsi="Times New Roman" w:cs="Times New Roman"/>
            <w:sz w:val="24"/>
            <w:szCs w:val="24"/>
            <w:lang w:val="en-GB"/>
          </w:rPr>
          <w:t>how</w:t>
        </w:r>
      </w:smartTag>
      <w:r w:rsidRPr="00927152">
        <w:rPr>
          <w:rFonts w:ascii="Times New Roman" w:hAnsi="Times New Roman" w:cs="Times New Roman"/>
          <w:sz w:val="24"/>
          <w:szCs w:val="24"/>
          <w:lang w:val="en-GB"/>
        </w:rPr>
        <w:t xml:space="preserve"> long.</w:t>
      </w:r>
    </w:p>
    <w:p w14:paraId="31C9929A" w14:textId="77777777" w:rsidR="0059321B" w:rsidRPr="00927152" w:rsidRDefault="0059321B" w:rsidP="00173B17">
      <w:pPr>
        <w:pStyle w:val="BodyNumbered"/>
        <w:numPr>
          <w:ilvl w:val="0"/>
          <w:numId w:val="0"/>
        </w:numPr>
        <w:ind w:left="360" w:hanging="360"/>
        <w:jc w:val="both"/>
        <w:rPr>
          <w:rFonts w:ascii="Times New Roman" w:hAnsi="Times New Roman" w:cs="Times New Roman"/>
          <w:sz w:val="24"/>
          <w:szCs w:val="24"/>
          <w:lang w:val="en-GB"/>
        </w:rPr>
      </w:pPr>
    </w:p>
    <w:p w14:paraId="1D09F41E" w14:textId="77777777" w:rsidR="00AE7500" w:rsidRPr="0019150A" w:rsidRDefault="0017011D" w:rsidP="00173B17">
      <w:pPr>
        <w:pStyle w:val="Body"/>
        <w:numPr>
          <w:ilvl w:val="0"/>
          <w:numId w:val="4"/>
        </w:numPr>
        <w:tabs>
          <w:tab w:val="clear" w:pos="360"/>
        </w:tabs>
        <w:ind w:left="426" w:hanging="426"/>
        <w:jc w:val="both"/>
        <w:rPr>
          <w:rFonts w:ascii="Times New Roman" w:hAnsi="Times New Roman"/>
          <w:b/>
          <w:i/>
          <w:sz w:val="24"/>
          <w:szCs w:val="24"/>
        </w:rPr>
      </w:pPr>
      <w:r w:rsidRPr="0019150A">
        <w:rPr>
          <w:rFonts w:ascii="Times New Roman" w:hAnsi="Times New Roman"/>
          <w:b/>
          <w:i/>
          <w:sz w:val="24"/>
          <w:szCs w:val="24"/>
        </w:rPr>
        <w:t>Corrective actions</w:t>
      </w:r>
      <w:r w:rsidR="00174094" w:rsidRPr="0019150A">
        <w:rPr>
          <w:rFonts w:ascii="Times New Roman" w:hAnsi="Times New Roman"/>
          <w:b/>
          <w:i/>
          <w:sz w:val="24"/>
          <w:szCs w:val="24"/>
        </w:rPr>
        <w:t>:</w:t>
      </w:r>
    </w:p>
    <w:p w14:paraId="21E6D208" w14:textId="1A95D478" w:rsidR="00946206" w:rsidRDefault="0017011D" w:rsidP="00173B17">
      <w:pPr>
        <w:pStyle w:val="BodyNumbered"/>
        <w:numPr>
          <w:ilvl w:val="0"/>
          <w:numId w:val="0"/>
        </w:numPr>
        <w:jc w:val="both"/>
        <w:rPr>
          <w:rFonts w:ascii="Times New Roman" w:hAnsi="Times New Roman" w:cs="Times New Roman"/>
          <w:sz w:val="24"/>
          <w:szCs w:val="24"/>
          <w:lang w:val="en-GB"/>
        </w:rPr>
      </w:pPr>
      <w:r w:rsidRPr="00927152">
        <w:rPr>
          <w:rFonts w:ascii="Times New Roman" w:hAnsi="Times New Roman" w:cs="Times New Roman"/>
          <w:sz w:val="24"/>
          <w:szCs w:val="24"/>
          <w:lang w:val="en-GB"/>
        </w:rPr>
        <w:t>Corrective actions include mate</w:t>
      </w:r>
      <w:smartTag w:uri="urn:schemas-microsoft-com:office:smarttags" w:element="PersonName">
        <w:r w:rsidRPr="00927152">
          <w:rPr>
            <w:rFonts w:ascii="Times New Roman" w:hAnsi="Times New Roman" w:cs="Times New Roman"/>
            <w:sz w:val="24"/>
            <w:szCs w:val="24"/>
            <w:lang w:val="en-GB"/>
          </w:rPr>
          <w:t>ria</w:t>
        </w:r>
      </w:smartTag>
      <w:r w:rsidRPr="00927152">
        <w:rPr>
          <w:rFonts w:ascii="Times New Roman" w:hAnsi="Times New Roman" w:cs="Times New Roman"/>
          <w:sz w:val="24"/>
          <w:szCs w:val="24"/>
          <w:lang w:val="en-GB"/>
        </w:rPr>
        <w:t>l changes, cor</w:t>
      </w:r>
      <w:smartTag w:uri="urn:schemas-microsoft-com:office:smarttags" w:element="PersonName">
        <w:r w:rsidRPr="00927152">
          <w:rPr>
            <w:rFonts w:ascii="Times New Roman" w:hAnsi="Times New Roman" w:cs="Times New Roman"/>
            <w:sz w:val="24"/>
            <w:szCs w:val="24"/>
            <w:lang w:val="en-GB"/>
          </w:rPr>
          <w:t>ros</w:t>
        </w:r>
      </w:smartTag>
      <w:r w:rsidRPr="00927152">
        <w:rPr>
          <w:rFonts w:ascii="Times New Roman" w:hAnsi="Times New Roman" w:cs="Times New Roman"/>
          <w:sz w:val="24"/>
          <w:szCs w:val="24"/>
          <w:lang w:val="en-GB"/>
        </w:rPr>
        <w:t>ion resistant c</w:t>
      </w:r>
      <w:smartTag w:uri="urn:schemas-microsoft-com:office:smarttags" w:element="PersonName">
        <w:r w:rsidRPr="00927152">
          <w:rPr>
            <w:rFonts w:ascii="Times New Roman" w:hAnsi="Times New Roman" w:cs="Times New Roman"/>
            <w:sz w:val="24"/>
            <w:szCs w:val="24"/>
            <w:lang w:val="en-GB"/>
          </w:rPr>
          <w:t>lad</w:t>
        </w:r>
      </w:smartTag>
      <w:smartTag w:uri="urn:schemas-microsoft-com:office:smarttags" w:element="PersonName">
        <w:r w:rsidRPr="00927152">
          <w:rPr>
            <w:rFonts w:ascii="Times New Roman" w:hAnsi="Times New Roman" w:cs="Times New Roman"/>
            <w:sz w:val="24"/>
            <w:szCs w:val="24"/>
            <w:lang w:val="en-GB"/>
          </w:rPr>
          <w:t>din</w:t>
        </w:r>
      </w:smartTag>
      <w:r w:rsidRPr="00927152">
        <w:rPr>
          <w:rFonts w:ascii="Times New Roman" w:hAnsi="Times New Roman" w:cs="Times New Roman"/>
          <w:sz w:val="24"/>
          <w:szCs w:val="24"/>
          <w:lang w:val="en-GB"/>
        </w:rPr>
        <w:t>g, weld mate</w:t>
      </w:r>
      <w:smartTag w:uri="urn:schemas-microsoft-com:office:smarttags" w:element="PersonName">
        <w:r w:rsidRPr="00927152">
          <w:rPr>
            <w:rFonts w:ascii="Times New Roman" w:hAnsi="Times New Roman" w:cs="Times New Roman"/>
            <w:sz w:val="24"/>
            <w:szCs w:val="24"/>
            <w:lang w:val="en-GB"/>
          </w:rPr>
          <w:t>ria</w:t>
        </w:r>
      </w:smartTag>
      <w:r w:rsidRPr="00927152">
        <w:rPr>
          <w:rFonts w:ascii="Times New Roman" w:hAnsi="Times New Roman" w:cs="Times New Roman"/>
          <w:sz w:val="24"/>
          <w:szCs w:val="24"/>
          <w:lang w:val="en-GB"/>
        </w:rPr>
        <w:t>l changes, design changes, weld overlays, stress improve</w:t>
      </w:r>
      <w:smartTag w:uri="urn:schemas-microsoft-com:office:smarttags" w:element="PersonName">
        <w:r w:rsidRPr="00927152">
          <w:rPr>
            <w:rFonts w:ascii="Times New Roman" w:hAnsi="Times New Roman" w:cs="Times New Roman"/>
            <w:sz w:val="24"/>
            <w:szCs w:val="24"/>
            <w:lang w:val="en-GB"/>
          </w:rPr>
          <w:t>men</w:t>
        </w:r>
      </w:smartTag>
      <w:r w:rsidRPr="00927152">
        <w:rPr>
          <w:rFonts w:ascii="Times New Roman" w:hAnsi="Times New Roman" w:cs="Times New Roman"/>
          <w:sz w:val="24"/>
          <w:szCs w:val="24"/>
          <w:lang w:val="en-GB"/>
        </w:rPr>
        <w:t>ts, environ</w:t>
      </w:r>
      <w:smartTag w:uri="urn:schemas-microsoft-com:office:smarttags" w:element="PersonName">
        <w:r w:rsidRPr="00927152">
          <w:rPr>
            <w:rFonts w:ascii="Times New Roman" w:hAnsi="Times New Roman" w:cs="Times New Roman"/>
            <w:sz w:val="24"/>
            <w:szCs w:val="24"/>
            <w:lang w:val="en-GB"/>
          </w:rPr>
          <w:t>men</w:t>
        </w:r>
      </w:smartTag>
      <w:r w:rsidRPr="00927152">
        <w:rPr>
          <w:rFonts w:ascii="Times New Roman" w:hAnsi="Times New Roman" w:cs="Times New Roman"/>
          <w:sz w:val="24"/>
          <w:szCs w:val="24"/>
          <w:lang w:val="en-GB"/>
        </w:rPr>
        <w:t>tal improve</w:t>
      </w:r>
      <w:r w:rsidRPr="00927152">
        <w:rPr>
          <w:rFonts w:ascii="Times New Roman" w:hAnsi="Times New Roman" w:cs="Times New Roman"/>
          <w:sz w:val="24"/>
          <w:szCs w:val="24"/>
          <w:lang w:val="en-GB"/>
        </w:rPr>
        <w:softHyphen/>
      </w:r>
      <w:smartTag w:uri="urn:schemas-microsoft-com:office:smarttags" w:element="PersonName">
        <w:r w:rsidRPr="00927152">
          <w:rPr>
            <w:rFonts w:ascii="Times New Roman" w:hAnsi="Times New Roman" w:cs="Times New Roman"/>
            <w:sz w:val="24"/>
            <w:szCs w:val="24"/>
            <w:lang w:val="en-GB"/>
          </w:rPr>
          <w:t>men</w:t>
        </w:r>
      </w:smartTag>
      <w:r w:rsidRPr="00927152">
        <w:rPr>
          <w:rFonts w:ascii="Times New Roman" w:hAnsi="Times New Roman" w:cs="Times New Roman"/>
          <w:sz w:val="24"/>
          <w:szCs w:val="24"/>
          <w:lang w:val="en-GB"/>
        </w:rPr>
        <w:t>t, mechanical repair, and component replace</w:t>
      </w:r>
      <w:smartTag w:uri="urn:schemas-microsoft-com:office:smarttags" w:element="PersonName">
        <w:r w:rsidRPr="00927152">
          <w:rPr>
            <w:rFonts w:ascii="Times New Roman" w:hAnsi="Times New Roman" w:cs="Times New Roman"/>
            <w:sz w:val="24"/>
            <w:szCs w:val="24"/>
            <w:lang w:val="en-GB"/>
          </w:rPr>
          <w:t>men</w:t>
        </w:r>
      </w:smartTag>
      <w:r w:rsidRPr="00927152">
        <w:rPr>
          <w:rFonts w:ascii="Times New Roman" w:hAnsi="Times New Roman" w:cs="Times New Roman"/>
          <w:sz w:val="24"/>
          <w:szCs w:val="24"/>
          <w:lang w:val="en-GB"/>
        </w:rPr>
        <w:t>t. Detailed information for these corrective actions is descri</w:t>
      </w:r>
      <w:smartTag w:uri="urn:schemas-microsoft-com:office:smarttags" w:element="PersonName">
        <w:r w:rsidRPr="00927152">
          <w:rPr>
            <w:rFonts w:ascii="Times New Roman" w:hAnsi="Times New Roman" w:cs="Times New Roman"/>
            <w:sz w:val="24"/>
            <w:szCs w:val="24"/>
            <w:lang w:val="en-GB"/>
          </w:rPr>
          <w:t>bed</w:t>
        </w:r>
      </w:smartTag>
      <w:r w:rsidRPr="00927152">
        <w:rPr>
          <w:rFonts w:ascii="Times New Roman" w:hAnsi="Times New Roman" w:cs="Times New Roman"/>
          <w:sz w:val="24"/>
          <w:szCs w:val="24"/>
          <w:lang w:val="en-GB"/>
        </w:rPr>
        <w:t xml:space="preserve"> in the guidelines such as </w:t>
      </w:r>
      <w:r w:rsidR="003D2119" w:rsidRPr="00927152">
        <w:rPr>
          <w:rFonts w:ascii="Times New Roman" w:hAnsi="Times New Roman" w:cs="Times New Roman"/>
          <w:sz w:val="24"/>
          <w:szCs w:val="24"/>
          <w:lang w:val="en-GB"/>
        </w:rPr>
        <w:t xml:space="preserve">NUREG-0313, Rev. 2 </w:t>
      </w:r>
      <w:r w:rsidR="0019150A" w:rsidRPr="00927152">
        <w:rPr>
          <w:rFonts w:ascii="Times New Roman" w:hAnsi="Times New Roman" w:cs="Times New Roman"/>
          <w:sz w:val="24"/>
          <w:szCs w:val="24"/>
          <w:lang w:val="en-GB"/>
        </w:rPr>
        <w:t>[</w:t>
      </w:r>
      <w:r w:rsidR="002638EB">
        <w:rPr>
          <w:rFonts w:ascii="Times New Roman" w:hAnsi="Times New Roman" w:cs="Times New Roman"/>
          <w:sz w:val="24"/>
          <w:szCs w:val="24"/>
          <w:lang w:val="en-GB"/>
        </w:rPr>
        <w:t>1</w:t>
      </w:r>
      <w:r w:rsidR="00756507">
        <w:rPr>
          <w:rFonts w:ascii="Times New Roman" w:hAnsi="Times New Roman" w:cs="Times New Roman"/>
          <w:sz w:val="24"/>
          <w:szCs w:val="24"/>
          <w:lang w:val="en-GB"/>
        </w:rPr>
        <w:t>2</w:t>
      </w:r>
      <w:r w:rsidR="0019150A" w:rsidRPr="00927152">
        <w:rPr>
          <w:rFonts w:ascii="Times New Roman" w:hAnsi="Times New Roman" w:cs="Times New Roman"/>
          <w:sz w:val="24"/>
          <w:szCs w:val="24"/>
          <w:lang w:val="en-GB"/>
        </w:rPr>
        <w:t>]</w:t>
      </w:r>
      <w:r w:rsidR="0019150A">
        <w:rPr>
          <w:rFonts w:ascii="Times New Roman" w:hAnsi="Times New Roman" w:cs="Times New Roman"/>
          <w:sz w:val="24"/>
          <w:szCs w:val="24"/>
          <w:lang w:val="en-GB"/>
        </w:rPr>
        <w:t xml:space="preserve"> </w:t>
      </w:r>
      <w:r w:rsidR="003D2119" w:rsidRPr="00927152">
        <w:rPr>
          <w:rFonts w:ascii="Times New Roman" w:hAnsi="Times New Roman" w:cs="Times New Roman"/>
          <w:sz w:val="24"/>
          <w:szCs w:val="24"/>
          <w:lang w:val="en-GB"/>
        </w:rPr>
        <w:t xml:space="preserve">and </w:t>
      </w:r>
      <w:r w:rsidRPr="00927152">
        <w:rPr>
          <w:rFonts w:ascii="Times New Roman" w:hAnsi="Times New Roman" w:cs="Times New Roman"/>
          <w:sz w:val="24"/>
          <w:szCs w:val="24"/>
          <w:lang w:val="en-GB"/>
        </w:rPr>
        <w:t>IAEA Technical Report No. NP-T-3.13</w:t>
      </w:r>
      <w:r w:rsidR="00D14FE1" w:rsidRPr="00927152">
        <w:rPr>
          <w:rFonts w:ascii="Times New Roman" w:hAnsi="Times New Roman" w:cs="Times New Roman"/>
          <w:sz w:val="24"/>
          <w:szCs w:val="24"/>
          <w:lang w:val="en-GB"/>
        </w:rPr>
        <w:t xml:space="preserve"> </w:t>
      </w:r>
      <w:r w:rsidRPr="00927152">
        <w:rPr>
          <w:rFonts w:ascii="Times New Roman" w:hAnsi="Times New Roman" w:cs="Times New Roman"/>
          <w:sz w:val="24"/>
          <w:szCs w:val="24"/>
          <w:lang w:val="en-GB"/>
        </w:rPr>
        <w:t>[</w:t>
      </w:r>
      <w:r w:rsidR="002638EB">
        <w:rPr>
          <w:rFonts w:ascii="Times New Roman" w:hAnsi="Times New Roman" w:cs="Times New Roman"/>
          <w:sz w:val="24"/>
          <w:szCs w:val="24"/>
          <w:lang w:val="en-GB"/>
        </w:rPr>
        <w:t>6</w:t>
      </w:r>
      <w:r w:rsidRPr="00927152">
        <w:rPr>
          <w:rFonts w:ascii="Times New Roman" w:hAnsi="Times New Roman" w:cs="Times New Roman"/>
          <w:sz w:val="24"/>
          <w:szCs w:val="24"/>
          <w:lang w:val="en-GB"/>
        </w:rPr>
        <w:t>]</w:t>
      </w:r>
      <w:r w:rsidR="00946206" w:rsidRPr="00927152">
        <w:rPr>
          <w:rFonts w:ascii="Times New Roman" w:hAnsi="Times New Roman" w:cs="Times New Roman"/>
          <w:sz w:val="24"/>
          <w:szCs w:val="24"/>
          <w:lang w:val="en-GB"/>
        </w:rPr>
        <w:t xml:space="preserve"> </w:t>
      </w:r>
      <w:r w:rsidRPr="00927152">
        <w:rPr>
          <w:rFonts w:ascii="Times New Roman" w:hAnsi="Times New Roman" w:cs="Times New Roman"/>
          <w:sz w:val="24"/>
          <w:szCs w:val="24"/>
          <w:lang w:val="en-GB"/>
        </w:rPr>
        <w:t>and the pertinent governing requirements or guidance documents for the plant.</w:t>
      </w:r>
    </w:p>
    <w:p w14:paraId="0104C847" w14:textId="77777777" w:rsidR="00173B17" w:rsidRDefault="00173B17" w:rsidP="00173B17">
      <w:pPr>
        <w:pStyle w:val="BodyNumbered"/>
        <w:numPr>
          <w:ilvl w:val="0"/>
          <w:numId w:val="0"/>
        </w:numPr>
        <w:jc w:val="both"/>
        <w:rPr>
          <w:rFonts w:ascii="Times New Roman" w:hAnsi="Times New Roman" w:cs="Times New Roman"/>
          <w:sz w:val="24"/>
          <w:szCs w:val="24"/>
          <w:lang w:val="en-GB"/>
        </w:rPr>
      </w:pPr>
    </w:p>
    <w:p w14:paraId="2F143A0D" w14:textId="77777777" w:rsidR="00AE7500" w:rsidRPr="0019150A" w:rsidRDefault="0017011D" w:rsidP="00173B17">
      <w:pPr>
        <w:pStyle w:val="Body"/>
        <w:numPr>
          <w:ilvl w:val="0"/>
          <w:numId w:val="4"/>
        </w:numPr>
        <w:tabs>
          <w:tab w:val="clear" w:pos="360"/>
        </w:tabs>
        <w:ind w:left="426" w:hanging="426"/>
        <w:jc w:val="both"/>
        <w:rPr>
          <w:rFonts w:ascii="Times New Roman" w:hAnsi="Times New Roman"/>
          <w:b/>
          <w:i/>
          <w:sz w:val="24"/>
          <w:szCs w:val="24"/>
        </w:rPr>
      </w:pPr>
      <w:r w:rsidRPr="0019150A">
        <w:rPr>
          <w:rFonts w:ascii="Times New Roman" w:hAnsi="Times New Roman"/>
          <w:b/>
          <w:i/>
          <w:sz w:val="24"/>
          <w:szCs w:val="24"/>
        </w:rPr>
        <w:t xml:space="preserve">Operating experience feedback and feedback of </w:t>
      </w:r>
      <w:r w:rsidR="00AE7500" w:rsidRPr="0019150A">
        <w:rPr>
          <w:rFonts w:ascii="Times New Roman" w:hAnsi="Times New Roman"/>
          <w:b/>
          <w:i/>
          <w:sz w:val="24"/>
          <w:szCs w:val="24"/>
        </w:rPr>
        <w:t>research and develop</w:t>
      </w:r>
      <w:smartTag w:uri="urn:schemas-microsoft-com:office:smarttags" w:element="PersonName">
        <w:r w:rsidR="00AE7500" w:rsidRPr="0019150A">
          <w:rPr>
            <w:rFonts w:ascii="Times New Roman" w:hAnsi="Times New Roman"/>
            <w:b/>
            <w:i/>
            <w:sz w:val="24"/>
            <w:szCs w:val="24"/>
          </w:rPr>
          <w:t>men</w:t>
        </w:r>
      </w:smartTag>
      <w:r w:rsidR="00AE7500" w:rsidRPr="0019150A">
        <w:rPr>
          <w:rFonts w:ascii="Times New Roman" w:hAnsi="Times New Roman"/>
          <w:b/>
          <w:i/>
          <w:sz w:val="24"/>
          <w:szCs w:val="24"/>
        </w:rPr>
        <w:t>t results</w:t>
      </w:r>
      <w:r w:rsidR="00174094" w:rsidRPr="0019150A">
        <w:rPr>
          <w:rFonts w:ascii="Times New Roman" w:hAnsi="Times New Roman"/>
          <w:b/>
          <w:i/>
          <w:sz w:val="24"/>
          <w:szCs w:val="24"/>
        </w:rPr>
        <w:t>:</w:t>
      </w:r>
    </w:p>
    <w:p w14:paraId="3603C097" w14:textId="77777777" w:rsidR="007D061B" w:rsidRDefault="007D061B" w:rsidP="00173B17">
      <w:pPr>
        <w:pStyle w:val="Body"/>
        <w:numPr>
          <w:ilvl w:val="0"/>
          <w:numId w:val="0"/>
        </w:numPr>
        <w:tabs>
          <w:tab w:val="left" w:pos="0"/>
        </w:tabs>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49003FB7" w14:textId="338D096F" w:rsidR="00946206" w:rsidRDefault="00946206" w:rsidP="00173B17">
      <w:pPr>
        <w:pStyle w:val="BodyNumbered"/>
        <w:numPr>
          <w:ilvl w:val="0"/>
          <w:numId w:val="0"/>
        </w:numPr>
        <w:jc w:val="both"/>
        <w:rPr>
          <w:rFonts w:ascii="Times New Roman" w:hAnsi="Times New Roman" w:cs="Times New Roman"/>
          <w:sz w:val="24"/>
          <w:szCs w:val="24"/>
          <w:lang w:val="en-GB"/>
        </w:rPr>
      </w:pPr>
      <w:r w:rsidRPr="00927152">
        <w:rPr>
          <w:rFonts w:ascii="Times New Roman" w:hAnsi="Times New Roman" w:cs="Times New Roman"/>
          <w:sz w:val="24"/>
          <w:szCs w:val="24"/>
        </w:rPr>
        <w:t xml:space="preserve">The IGSCC has occurred in </w:t>
      </w:r>
      <w:smartTag w:uri="urn:schemas-microsoft-com:office:smarttags" w:element="PersonName">
        <w:r w:rsidRPr="00927152">
          <w:rPr>
            <w:rFonts w:ascii="Times New Roman" w:hAnsi="Times New Roman" w:cs="Times New Roman"/>
            <w:sz w:val="24"/>
            <w:szCs w:val="24"/>
          </w:rPr>
          <w:t>sma</w:t>
        </w:r>
      </w:smartTag>
      <w:r w:rsidRPr="00927152">
        <w:rPr>
          <w:rFonts w:ascii="Times New Roman" w:hAnsi="Times New Roman" w:cs="Times New Roman"/>
          <w:sz w:val="24"/>
          <w:szCs w:val="24"/>
        </w:rPr>
        <w:t xml:space="preserve">ll- and large-diameter BWR piping made of austenitic stainless steels. </w:t>
      </w:r>
      <w:r w:rsidR="0017011D" w:rsidRPr="00927152">
        <w:rPr>
          <w:rFonts w:ascii="Times New Roman" w:hAnsi="Times New Roman" w:cs="Times New Roman"/>
          <w:sz w:val="24"/>
          <w:szCs w:val="24"/>
          <w:lang w:val="en-GB"/>
        </w:rPr>
        <w:t>IGSCC</w:t>
      </w:r>
      <w:r w:rsidRPr="00927152">
        <w:rPr>
          <w:rFonts w:ascii="Times New Roman" w:hAnsi="Times New Roman" w:cs="Times New Roman"/>
          <w:sz w:val="24"/>
          <w:szCs w:val="24"/>
          <w:lang w:val="en-GB"/>
        </w:rPr>
        <w:t xml:space="preserve"> </w:t>
      </w:r>
      <w:r w:rsidR="0017011D" w:rsidRPr="00927152">
        <w:rPr>
          <w:rFonts w:ascii="Times New Roman" w:hAnsi="Times New Roman" w:cs="Times New Roman"/>
          <w:sz w:val="24"/>
          <w:szCs w:val="24"/>
          <w:lang w:val="en-GB"/>
        </w:rPr>
        <w:t xml:space="preserve">has occurred for instance in recirculation, core spray, residual heat removal, CRD return line penetrations, and reactor water </w:t>
      </w:r>
      <w:proofErr w:type="spellStart"/>
      <w:r w:rsidR="0017011D" w:rsidRPr="00927152">
        <w:rPr>
          <w:rFonts w:ascii="Times New Roman" w:hAnsi="Times New Roman" w:cs="Times New Roman"/>
          <w:sz w:val="24"/>
          <w:szCs w:val="24"/>
          <w:lang w:val="en-GB"/>
        </w:rPr>
        <w:t>cleanup</w:t>
      </w:r>
      <w:proofErr w:type="spellEnd"/>
      <w:r w:rsidR="0017011D" w:rsidRPr="00927152">
        <w:rPr>
          <w:rFonts w:ascii="Times New Roman" w:hAnsi="Times New Roman" w:cs="Times New Roman"/>
          <w:sz w:val="24"/>
          <w:szCs w:val="24"/>
          <w:lang w:val="en-GB"/>
        </w:rPr>
        <w:t xml:space="preserve"> system piping welds.</w:t>
      </w:r>
    </w:p>
    <w:p w14:paraId="299927AC" w14:textId="77777777" w:rsidR="00C22F4B" w:rsidRDefault="00C22F4B" w:rsidP="00173B17">
      <w:pPr>
        <w:pStyle w:val="BodyNumbered"/>
        <w:numPr>
          <w:ilvl w:val="0"/>
          <w:numId w:val="0"/>
        </w:num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EPRI, CRIEPI and other international research organizations have on-going research program</w:t>
      </w:r>
      <w:r w:rsidR="00175B83">
        <w:rPr>
          <w:rFonts w:ascii="Times New Roman" w:hAnsi="Times New Roman" w:cs="Times New Roman"/>
          <w:sz w:val="24"/>
          <w:szCs w:val="24"/>
          <w:lang w:val="en-GB"/>
        </w:rPr>
        <w:t>me</w:t>
      </w:r>
      <w:r>
        <w:rPr>
          <w:rFonts w:ascii="Times New Roman" w:hAnsi="Times New Roman" w:cs="Times New Roman"/>
          <w:sz w:val="24"/>
          <w:szCs w:val="24"/>
          <w:lang w:val="en-GB"/>
        </w:rPr>
        <w:t xml:space="preserve">s for SCC initiation and growth rate. </w:t>
      </w:r>
    </w:p>
    <w:p w14:paraId="7393C34E" w14:textId="77777777" w:rsidR="0059321B" w:rsidRPr="00927152" w:rsidRDefault="0059321B" w:rsidP="00173B17">
      <w:pPr>
        <w:pStyle w:val="BodyNumbered"/>
        <w:numPr>
          <w:ilvl w:val="0"/>
          <w:numId w:val="0"/>
        </w:numPr>
        <w:ind w:left="360"/>
        <w:jc w:val="both"/>
        <w:rPr>
          <w:rFonts w:ascii="Times New Roman" w:hAnsi="Times New Roman" w:cs="Times New Roman"/>
          <w:b/>
          <w:bCs/>
          <w:i/>
          <w:iCs/>
          <w:sz w:val="24"/>
          <w:szCs w:val="24"/>
          <w:lang w:val="en-GB"/>
        </w:rPr>
      </w:pPr>
    </w:p>
    <w:p w14:paraId="06B86EAA" w14:textId="77777777" w:rsidR="0017011D" w:rsidRPr="0019150A" w:rsidRDefault="0017011D" w:rsidP="00173B17">
      <w:pPr>
        <w:pStyle w:val="Body"/>
        <w:numPr>
          <w:ilvl w:val="0"/>
          <w:numId w:val="4"/>
        </w:numPr>
        <w:tabs>
          <w:tab w:val="clear" w:pos="360"/>
        </w:tabs>
        <w:ind w:left="426" w:hanging="426"/>
        <w:jc w:val="both"/>
        <w:rPr>
          <w:rFonts w:ascii="Times New Roman" w:hAnsi="Times New Roman"/>
          <w:b/>
          <w:i/>
          <w:sz w:val="24"/>
          <w:szCs w:val="24"/>
        </w:rPr>
      </w:pPr>
      <w:r w:rsidRPr="0019150A">
        <w:rPr>
          <w:rFonts w:ascii="Times New Roman" w:hAnsi="Times New Roman"/>
          <w:b/>
          <w:i/>
          <w:sz w:val="24"/>
          <w:szCs w:val="24"/>
        </w:rPr>
        <w:t>Quality manage</w:t>
      </w:r>
      <w:smartTag w:uri="urn:schemas-microsoft-com:office:smarttags" w:element="PersonName">
        <w:r w:rsidRPr="0019150A">
          <w:rPr>
            <w:rFonts w:ascii="Times New Roman" w:hAnsi="Times New Roman"/>
            <w:b/>
            <w:i/>
            <w:sz w:val="24"/>
            <w:szCs w:val="24"/>
          </w:rPr>
          <w:t>men</w:t>
        </w:r>
      </w:smartTag>
      <w:r w:rsidRPr="0019150A">
        <w:rPr>
          <w:rFonts w:ascii="Times New Roman" w:hAnsi="Times New Roman"/>
          <w:b/>
          <w:i/>
          <w:sz w:val="24"/>
          <w:szCs w:val="24"/>
        </w:rPr>
        <w:t>t</w:t>
      </w:r>
      <w:r w:rsidR="00174094" w:rsidRPr="0019150A">
        <w:rPr>
          <w:rFonts w:ascii="Times New Roman" w:hAnsi="Times New Roman"/>
          <w:b/>
          <w:i/>
          <w:sz w:val="24"/>
          <w:szCs w:val="24"/>
        </w:rPr>
        <w:t>:</w:t>
      </w:r>
      <w:r w:rsidRPr="0019150A">
        <w:rPr>
          <w:rFonts w:ascii="Times New Roman" w:hAnsi="Times New Roman"/>
          <w:b/>
          <w:i/>
          <w:sz w:val="24"/>
          <w:szCs w:val="24"/>
        </w:rPr>
        <w:t xml:space="preserve"> </w:t>
      </w:r>
    </w:p>
    <w:p w14:paraId="6C7A35D0" w14:textId="499A5EA2" w:rsidR="00946206" w:rsidRPr="00927152" w:rsidRDefault="00946206" w:rsidP="00173B17">
      <w:pPr>
        <w:pStyle w:val="Body"/>
        <w:numPr>
          <w:ilvl w:val="0"/>
          <w:numId w:val="0"/>
        </w:numPr>
        <w:jc w:val="both"/>
        <w:rPr>
          <w:rFonts w:ascii="Times New Roman" w:hAnsi="Times New Roman"/>
          <w:sz w:val="24"/>
          <w:szCs w:val="24"/>
        </w:rPr>
      </w:pPr>
      <w:r w:rsidRPr="00927152">
        <w:rPr>
          <w:rFonts w:ascii="Times New Roman" w:hAnsi="Times New Roman"/>
          <w:sz w:val="24"/>
          <w:szCs w:val="24"/>
        </w:rPr>
        <w:t>Site quality as</w:t>
      </w:r>
      <w:smartTag w:uri="urn:schemas-microsoft-com:office:smarttags" w:element="PersonName">
        <w:r w:rsidRPr="00927152">
          <w:rPr>
            <w:rFonts w:ascii="Times New Roman" w:hAnsi="Times New Roman"/>
            <w:sz w:val="24"/>
            <w:szCs w:val="24"/>
          </w:rPr>
          <w:t>sur</w:t>
        </w:r>
      </w:smartTag>
      <w:r w:rsidRPr="00927152">
        <w:rPr>
          <w:rFonts w:ascii="Times New Roman" w:hAnsi="Times New Roman"/>
          <w:sz w:val="24"/>
          <w:szCs w:val="24"/>
        </w:rPr>
        <w:t>ance procedures, review and approval processes, and administrative controls are imple</w:t>
      </w:r>
      <w:smartTag w:uri="urn:schemas-microsoft-com:office:smarttags" w:element="PersonName">
        <w:r w:rsidRPr="00927152">
          <w:rPr>
            <w:rFonts w:ascii="Times New Roman" w:hAnsi="Times New Roman"/>
            <w:sz w:val="24"/>
            <w:szCs w:val="24"/>
          </w:rPr>
          <w:t>men</w:t>
        </w:r>
      </w:smartTag>
      <w:r w:rsidRPr="00927152">
        <w:rPr>
          <w:rFonts w:ascii="Times New Roman" w:hAnsi="Times New Roman"/>
          <w:sz w:val="24"/>
          <w:szCs w:val="24"/>
        </w:rPr>
        <w:t>ted in accordance with the different national regula</w:t>
      </w:r>
      <w:smartTag w:uri="urn:schemas-microsoft-com:office:smarttags" w:element="PersonName">
        <w:r w:rsidRPr="00927152">
          <w:rPr>
            <w:rFonts w:ascii="Times New Roman" w:hAnsi="Times New Roman"/>
            <w:sz w:val="24"/>
            <w:szCs w:val="24"/>
          </w:rPr>
          <w:t>tor</w:t>
        </w:r>
      </w:smartTag>
      <w:r w:rsidRPr="00927152">
        <w:rPr>
          <w:rFonts w:ascii="Times New Roman" w:hAnsi="Times New Roman"/>
          <w:sz w:val="24"/>
          <w:szCs w:val="24"/>
        </w:rPr>
        <w:t>y require</w:t>
      </w:r>
      <w:smartTag w:uri="urn:schemas-microsoft-com:office:smarttags" w:element="PersonName">
        <w:r w:rsidRPr="00927152">
          <w:rPr>
            <w:rFonts w:ascii="Times New Roman" w:hAnsi="Times New Roman"/>
            <w:sz w:val="24"/>
            <w:szCs w:val="24"/>
          </w:rPr>
          <w:t>men</w:t>
        </w:r>
      </w:smartTag>
      <w:r w:rsidRPr="00927152">
        <w:rPr>
          <w:rFonts w:ascii="Times New Roman" w:hAnsi="Times New Roman"/>
          <w:sz w:val="24"/>
          <w:szCs w:val="24"/>
        </w:rPr>
        <w:t>ts (e.g.</w:t>
      </w:r>
      <w:r w:rsidR="00927152">
        <w:rPr>
          <w:rFonts w:ascii="Times New Roman" w:hAnsi="Times New Roman"/>
          <w:sz w:val="24"/>
          <w:szCs w:val="24"/>
        </w:rPr>
        <w:t>,</w:t>
      </w:r>
      <w:r w:rsidRPr="00927152">
        <w:rPr>
          <w:rFonts w:ascii="Times New Roman" w:hAnsi="Times New Roman"/>
          <w:sz w:val="24"/>
          <w:szCs w:val="24"/>
        </w:rPr>
        <w:t xml:space="preserve"> </w:t>
      </w:r>
      <w:r w:rsidR="00502CC5" w:rsidRPr="00927152">
        <w:rPr>
          <w:rFonts w:ascii="Times New Roman" w:hAnsi="Times New Roman"/>
          <w:sz w:val="24"/>
          <w:szCs w:val="24"/>
        </w:rPr>
        <w:t xml:space="preserve">10 CFR 50, Appendix B </w:t>
      </w:r>
      <w:r w:rsidRPr="00927152">
        <w:rPr>
          <w:rFonts w:ascii="Times New Roman" w:hAnsi="Times New Roman"/>
          <w:sz w:val="24"/>
          <w:szCs w:val="24"/>
        </w:rPr>
        <w:t>[</w:t>
      </w:r>
      <w:r w:rsidR="002638EB">
        <w:rPr>
          <w:rFonts w:ascii="Times New Roman" w:hAnsi="Times New Roman"/>
          <w:sz w:val="24"/>
          <w:szCs w:val="24"/>
        </w:rPr>
        <w:t>1</w:t>
      </w:r>
      <w:r w:rsidR="00756507">
        <w:rPr>
          <w:rFonts w:ascii="Times New Roman" w:hAnsi="Times New Roman"/>
          <w:sz w:val="24"/>
          <w:szCs w:val="24"/>
        </w:rPr>
        <w:t>3</w:t>
      </w:r>
      <w:r w:rsidRPr="00927152">
        <w:rPr>
          <w:rFonts w:ascii="Times New Roman" w:hAnsi="Times New Roman"/>
          <w:sz w:val="24"/>
          <w:szCs w:val="24"/>
        </w:rPr>
        <w:t>]).</w:t>
      </w:r>
    </w:p>
    <w:p w14:paraId="276F6666" w14:textId="77777777" w:rsidR="0017011D" w:rsidRPr="00927152" w:rsidRDefault="0017011D" w:rsidP="00173B17">
      <w:pPr>
        <w:pStyle w:val="BodyNumbered"/>
        <w:numPr>
          <w:ilvl w:val="0"/>
          <w:numId w:val="0"/>
        </w:numPr>
        <w:ind w:left="360" w:hanging="360"/>
        <w:jc w:val="both"/>
        <w:rPr>
          <w:rFonts w:ascii="Times New Roman" w:hAnsi="Times New Roman" w:cs="Times New Roman"/>
          <w:sz w:val="24"/>
          <w:szCs w:val="24"/>
        </w:rPr>
      </w:pPr>
    </w:p>
    <w:p w14:paraId="77B81804" w14:textId="77777777" w:rsidR="00462E36" w:rsidRPr="00927152" w:rsidRDefault="00462E36" w:rsidP="00173B17">
      <w:pPr>
        <w:pStyle w:val="Heading3"/>
        <w:spacing w:before="120"/>
        <w:jc w:val="both"/>
        <w:rPr>
          <w:rFonts w:ascii="Times New Roman" w:hAnsi="Times New Roman" w:cs="Times New Roman"/>
          <w:sz w:val="24"/>
          <w:szCs w:val="24"/>
        </w:rPr>
      </w:pPr>
      <w:r w:rsidRPr="00927152">
        <w:rPr>
          <w:rFonts w:ascii="Times New Roman" w:hAnsi="Times New Roman" w:cs="Times New Roman"/>
          <w:sz w:val="24"/>
          <w:szCs w:val="24"/>
        </w:rPr>
        <w:t>References</w:t>
      </w:r>
      <w:bookmarkEnd w:id="2"/>
    </w:p>
    <w:p w14:paraId="6C7E3DCC" w14:textId="77777777" w:rsidR="00EF107F" w:rsidRPr="00150660" w:rsidRDefault="00EF107F"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150660">
        <w:rPr>
          <w:rFonts w:ascii="Times New Roman" w:eastAsia="Times New Roman" w:hAnsi="Times New Roman" w:cs="Times New Roman"/>
          <w:sz w:val="24"/>
          <w:szCs w:val="24"/>
        </w:rPr>
        <w:t>ORGANISATION FOR ECONOMIC CO-OPERATION AND DEVELOPMENT, NEA/CSNI/R(2010)15, Technical Basis for Com</w:t>
      </w:r>
      <w:smartTag w:uri="urn:schemas-microsoft-com:office:smarttags" w:element="PersonName">
        <w:r w:rsidRPr="00150660">
          <w:rPr>
            <w:rFonts w:ascii="Times New Roman" w:eastAsia="Times New Roman" w:hAnsi="Times New Roman" w:cs="Times New Roman"/>
            <w:sz w:val="24"/>
            <w:szCs w:val="24"/>
          </w:rPr>
          <w:t>men</w:t>
        </w:r>
      </w:smartTag>
      <w:r w:rsidRPr="00150660">
        <w:rPr>
          <w:rFonts w:ascii="Times New Roman" w:eastAsia="Times New Roman" w:hAnsi="Times New Roman" w:cs="Times New Roman"/>
          <w:sz w:val="24"/>
          <w:szCs w:val="24"/>
        </w:rPr>
        <w:t>dable Practices on Ageing Manage</w:t>
      </w:r>
      <w:smartTag w:uri="urn:schemas-microsoft-com:office:smarttags" w:element="PersonName">
        <w:r w:rsidRPr="00150660">
          <w:rPr>
            <w:rFonts w:ascii="Times New Roman" w:eastAsia="Times New Roman" w:hAnsi="Times New Roman" w:cs="Times New Roman"/>
            <w:sz w:val="24"/>
            <w:szCs w:val="24"/>
          </w:rPr>
          <w:t>men</w:t>
        </w:r>
      </w:smartTag>
      <w:r w:rsidRPr="00150660">
        <w:rPr>
          <w:rFonts w:ascii="Times New Roman" w:eastAsia="Times New Roman" w:hAnsi="Times New Roman" w:cs="Times New Roman"/>
          <w:sz w:val="24"/>
          <w:szCs w:val="24"/>
        </w:rPr>
        <w:t>t – SCC and Cable Ageing Project (SCAP), OECD, Final Report, April 2011.</w:t>
      </w:r>
    </w:p>
    <w:p w14:paraId="4215AE20" w14:textId="77777777" w:rsidR="00E73725" w:rsidRPr="00150660" w:rsidRDefault="00E73725"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150660">
        <w:rPr>
          <w:rFonts w:ascii="Times New Roman" w:eastAsia="Times New Roman" w:hAnsi="Times New Roman" w:cs="Times New Roman"/>
          <w:sz w:val="24"/>
          <w:szCs w:val="24"/>
        </w:rPr>
        <w:t>UNITED STATES NUCLEAR REGULATORY COMMISSION, Generic Letter 88-01, NRC Position on IGSCC in BWR Austenitic Stainless Steel Piping, U.S. Nuclear Regulatory Commission, January 25, 1988; Supplement 1, February 4, 1992.</w:t>
      </w:r>
    </w:p>
    <w:p w14:paraId="54C5D492" w14:textId="051BE717" w:rsidR="00E73725" w:rsidRPr="00150660" w:rsidRDefault="0035616B"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756507">
        <w:rPr>
          <w:rFonts w:ascii="Times New Roman" w:eastAsia="Times New Roman" w:hAnsi="Times New Roman" w:cs="Times New Roman"/>
          <w:sz w:val="24"/>
          <w:szCs w:val="24"/>
        </w:rPr>
        <w:t>ELECTRIC POWER RESEARCH INSTITUTE</w:t>
      </w:r>
      <w:r>
        <w:rPr>
          <w:rFonts w:ascii="Times New Roman" w:eastAsia="Times New Roman" w:hAnsi="Times New Roman" w:cs="Times New Roman"/>
          <w:sz w:val="24"/>
          <w:szCs w:val="24"/>
        </w:rPr>
        <w:t xml:space="preserve">, </w:t>
      </w:r>
      <w:r w:rsidR="00E73725" w:rsidRPr="00150660">
        <w:rPr>
          <w:rFonts w:ascii="Times New Roman" w:eastAsia="Times New Roman" w:hAnsi="Times New Roman" w:cs="Times New Roman"/>
          <w:sz w:val="24"/>
          <w:szCs w:val="24"/>
        </w:rPr>
        <w:t>BWRVIP-75-A: BWR Vessel and Internals Project, Technical Basis for Revisions to Generic Letter 88-01 Inspection Schedules, EPRI Technical Report 1012621, October 2005</w:t>
      </w:r>
      <w:r w:rsidR="00FF7028">
        <w:rPr>
          <w:rFonts w:ascii="Times New Roman" w:eastAsia="Times New Roman" w:hAnsi="Times New Roman" w:cs="Times New Roman"/>
          <w:sz w:val="24"/>
          <w:szCs w:val="24"/>
        </w:rPr>
        <w:t>.</w:t>
      </w:r>
    </w:p>
    <w:p w14:paraId="4478C1CD" w14:textId="17FEB178" w:rsidR="00825E0E" w:rsidRDefault="002C3AA5"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150660">
        <w:rPr>
          <w:rFonts w:ascii="Times New Roman" w:eastAsia="Times New Roman" w:hAnsi="Times New Roman" w:cs="Times New Roman"/>
          <w:sz w:val="24"/>
          <w:szCs w:val="24"/>
        </w:rPr>
        <w:t>UNITED STATES NUCLEAR REGULATORY COMMISSION</w:t>
      </w:r>
      <w:r w:rsidR="00825E0E" w:rsidRPr="00150660">
        <w:rPr>
          <w:rFonts w:ascii="Times New Roman" w:eastAsia="Times New Roman" w:hAnsi="Times New Roman" w:cs="Times New Roman"/>
          <w:sz w:val="24"/>
          <w:szCs w:val="24"/>
        </w:rPr>
        <w:t xml:space="preserve">, Generic Aging Lessons Learned (GALL) Report — Final Report (NUREG-1801, Revision 2), </w:t>
      </w:r>
      <w:r w:rsidR="00EF107F" w:rsidRPr="00150660">
        <w:rPr>
          <w:rFonts w:ascii="Times New Roman" w:eastAsia="Times New Roman" w:hAnsi="Times New Roman" w:cs="Times New Roman"/>
          <w:sz w:val="24"/>
          <w:szCs w:val="24"/>
        </w:rPr>
        <w:t>USNRC</w:t>
      </w:r>
      <w:r w:rsidR="00825E0E" w:rsidRPr="00150660">
        <w:rPr>
          <w:rFonts w:ascii="Times New Roman" w:eastAsia="Times New Roman" w:hAnsi="Times New Roman" w:cs="Times New Roman"/>
          <w:sz w:val="24"/>
          <w:szCs w:val="24"/>
        </w:rPr>
        <w:t xml:space="preserve">, 2010. </w:t>
      </w:r>
    </w:p>
    <w:p w14:paraId="20EAF960" w14:textId="19E39099" w:rsidR="002638EB" w:rsidRPr="00173B17" w:rsidRDefault="002638EB" w:rsidP="00173B17">
      <w:pPr>
        <w:pStyle w:val="References"/>
        <w:numPr>
          <w:ilvl w:val="0"/>
          <w:numId w:val="8"/>
        </w:numPr>
        <w:tabs>
          <w:tab w:val="left" w:pos="567"/>
        </w:tabs>
        <w:ind w:left="567" w:hanging="567"/>
        <w:jc w:val="both"/>
        <w:rPr>
          <w:rFonts w:ascii="Times New Roman" w:eastAsia="Times New Roman" w:hAnsi="Times New Roman" w:cs="Times New Roman"/>
          <w:color w:val="FF0000"/>
          <w:sz w:val="24"/>
          <w:szCs w:val="24"/>
        </w:rPr>
      </w:pPr>
      <w:r w:rsidRPr="00173B17">
        <w:rPr>
          <w:rFonts w:ascii="Times New Roman" w:eastAsia="Times New Roman" w:hAnsi="Times New Roman" w:cs="Times New Roman"/>
          <w:color w:val="FF0000"/>
          <w:sz w:val="24"/>
          <w:szCs w:val="24"/>
        </w:rPr>
        <w:t xml:space="preserve">UNITED STATES NUCLEAR REGULATORY COMMISSION, Generic Aging Lessons Learned for Subsequent License Renewal (GALL-SLR) Report — Final Report (NUREG-2191, Vol. 2), USNRC, 2017. </w:t>
      </w:r>
    </w:p>
    <w:p w14:paraId="67AFAA5D" w14:textId="77777777" w:rsidR="00D14FE1" w:rsidRPr="00150660" w:rsidRDefault="000104D5"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150660">
        <w:rPr>
          <w:rFonts w:ascii="Times New Roman" w:eastAsia="Times New Roman" w:hAnsi="Times New Roman" w:cs="Times New Roman"/>
          <w:sz w:val="24"/>
          <w:szCs w:val="24"/>
        </w:rPr>
        <w:t xml:space="preserve">INTERNATIONAL ATOMIC ENERGY AGENCY, </w:t>
      </w:r>
      <w:r w:rsidR="00D14FE1" w:rsidRPr="00150660">
        <w:rPr>
          <w:rFonts w:ascii="Times New Roman" w:eastAsia="Times New Roman" w:hAnsi="Times New Roman" w:cs="Times New Roman"/>
          <w:sz w:val="24"/>
          <w:szCs w:val="24"/>
        </w:rPr>
        <w:t>IAEA Nuclear Energy Series</w:t>
      </w:r>
      <w:r w:rsidR="002D3D96" w:rsidRPr="00150660">
        <w:rPr>
          <w:rFonts w:ascii="Times New Roman" w:eastAsia="Times New Roman" w:hAnsi="Times New Roman" w:cs="Times New Roman"/>
          <w:sz w:val="24"/>
          <w:szCs w:val="24"/>
        </w:rPr>
        <w:t xml:space="preserve"> </w:t>
      </w:r>
      <w:r w:rsidR="00D14FE1" w:rsidRPr="00150660">
        <w:rPr>
          <w:rFonts w:ascii="Times New Roman" w:eastAsia="Times New Roman" w:hAnsi="Times New Roman" w:cs="Times New Roman"/>
          <w:sz w:val="24"/>
          <w:szCs w:val="24"/>
        </w:rPr>
        <w:t>No. NP-T-3.13, Stress Cor</w:t>
      </w:r>
      <w:smartTag w:uri="urn:schemas-microsoft-com:office:smarttags" w:element="PersonName">
        <w:r w:rsidR="00D14FE1" w:rsidRPr="00150660">
          <w:rPr>
            <w:rFonts w:ascii="Times New Roman" w:eastAsia="Times New Roman" w:hAnsi="Times New Roman" w:cs="Times New Roman"/>
            <w:sz w:val="24"/>
            <w:szCs w:val="24"/>
          </w:rPr>
          <w:t>ros</w:t>
        </w:r>
      </w:smartTag>
      <w:r w:rsidR="00D14FE1" w:rsidRPr="00150660">
        <w:rPr>
          <w:rFonts w:ascii="Times New Roman" w:eastAsia="Times New Roman" w:hAnsi="Times New Roman" w:cs="Times New Roman"/>
          <w:sz w:val="24"/>
          <w:szCs w:val="24"/>
        </w:rPr>
        <w:t>ion Cracking in Light Water Reac</w:t>
      </w:r>
      <w:smartTag w:uri="urn:schemas-microsoft-com:office:smarttags" w:element="PersonName">
        <w:r w:rsidR="00D14FE1" w:rsidRPr="00150660">
          <w:rPr>
            <w:rFonts w:ascii="Times New Roman" w:eastAsia="Times New Roman" w:hAnsi="Times New Roman" w:cs="Times New Roman"/>
            <w:sz w:val="24"/>
            <w:szCs w:val="24"/>
          </w:rPr>
          <w:t>tor</w:t>
        </w:r>
      </w:smartTag>
      <w:r w:rsidR="00D14FE1" w:rsidRPr="00150660">
        <w:rPr>
          <w:rFonts w:ascii="Times New Roman" w:eastAsia="Times New Roman" w:hAnsi="Times New Roman" w:cs="Times New Roman"/>
          <w:sz w:val="24"/>
          <w:szCs w:val="24"/>
        </w:rPr>
        <w:t xml:space="preserve">s: Good Practices and Lessons Learned, </w:t>
      </w:r>
      <w:r w:rsidR="00EF107F" w:rsidRPr="00150660">
        <w:rPr>
          <w:rFonts w:ascii="Times New Roman" w:eastAsia="Times New Roman" w:hAnsi="Times New Roman" w:cs="Times New Roman"/>
          <w:sz w:val="24"/>
          <w:szCs w:val="24"/>
        </w:rPr>
        <w:t xml:space="preserve">IAEA, </w:t>
      </w:r>
      <w:r w:rsidR="00D14FE1" w:rsidRPr="00150660">
        <w:rPr>
          <w:rFonts w:ascii="Times New Roman" w:eastAsia="Times New Roman" w:hAnsi="Times New Roman" w:cs="Times New Roman"/>
          <w:sz w:val="24"/>
          <w:szCs w:val="24"/>
        </w:rPr>
        <w:t>Vienna, 2011.</w:t>
      </w:r>
    </w:p>
    <w:p w14:paraId="6EDAE698" w14:textId="77777777" w:rsidR="00756507" w:rsidRPr="00173B17" w:rsidRDefault="00756507" w:rsidP="00173B17">
      <w:pPr>
        <w:pStyle w:val="References"/>
        <w:numPr>
          <w:ilvl w:val="0"/>
          <w:numId w:val="8"/>
        </w:numPr>
        <w:tabs>
          <w:tab w:val="left" w:pos="567"/>
        </w:tabs>
        <w:ind w:left="567" w:hanging="567"/>
        <w:jc w:val="both"/>
        <w:rPr>
          <w:rFonts w:ascii="Times New Roman" w:eastAsia="Times New Roman" w:hAnsi="Times New Roman" w:cs="Times New Roman"/>
          <w:color w:val="FF0000"/>
          <w:sz w:val="24"/>
          <w:szCs w:val="24"/>
        </w:rPr>
      </w:pPr>
      <w:r w:rsidRPr="00173B17">
        <w:rPr>
          <w:rFonts w:ascii="Times New Roman" w:eastAsia="Times New Roman" w:hAnsi="Times New Roman" w:cs="Times New Roman"/>
          <w:color w:val="FF0000"/>
          <w:sz w:val="24"/>
          <w:szCs w:val="24"/>
        </w:rPr>
        <w:t>ELECTRIC POWER RESEARCH INSTITUTE, BWRVIP-190 Revision 1: BWR Vessel and Internals Project, Volume 1: BWR Water Chemistry Guidelines – Mandatory, Needed, and Good Practice Guidance, EPRI Report 3002002623, April 2014.</w:t>
      </w:r>
    </w:p>
    <w:p w14:paraId="5927AA45" w14:textId="77777777" w:rsidR="00DA4DC6" w:rsidRPr="00150660" w:rsidRDefault="00DA4DC6"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150660">
        <w:rPr>
          <w:rFonts w:ascii="Times New Roman" w:eastAsia="Times New Roman" w:hAnsi="Times New Roman" w:cs="Times New Roman"/>
          <w:sz w:val="24"/>
          <w:szCs w:val="24"/>
        </w:rPr>
        <w:t>AMERICAN SOCIETY OF MECHANICAL ENGINEERS, Rules for Inservice Inspection of Nuclear Power Plant Components, The ASME Boiler and Pressure Vessel Code, ASME Section XI, as approved in 10 CFR 50.55a, ASME, New York, NY</w:t>
      </w:r>
      <w:r w:rsidR="00FF7028">
        <w:rPr>
          <w:rFonts w:ascii="Times New Roman" w:eastAsia="Times New Roman" w:hAnsi="Times New Roman" w:cs="Times New Roman"/>
          <w:sz w:val="24"/>
          <w:szCs w:val="24"/>
        </w:rPr>
        <w:t>.</w:t>
      </w:r>
    </w:p>
    <w:p w14:paraId="61BBF5E7" w14:textId="77777777" w:rsidR="00DA4DC6" w:rsidRPr="00150660" w:rsidRDefault="00DA4DC6"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150660">
        <w:rPr>
          <w:rFonts w:ascii="Times New Roman" w:eastAsia="Times New Roman" w:hAnsi="Times New Roman" w:cs="Times New Roman"/>
          <w:sz w:val="24"/>
          <w:szCs w:val="24"/>
        </w:rPr>
        <w:t>JAPAN SOCIETY OF MECHANICAL ENGINEERS, IA, IB Code for Nuclear Power Generation Facilities - Rule on Fitness-for-Service for Nuclear Power Plants , JSME S NA1</w:t>
      </w:r>
      <w:r w:rsidRPr="00150660">
        <w:rPr>
          <w:rFonts w:ascii="Times New Roman" w:eastAsia="Times New Roman" w:hAnsi="Times New Roman" w:cs="Times New Roman" w:hint="eastAsia"/>
          <w:sz w:val="24"/>
          <w:szCs w:val="24"/>
        </w:rPr>
        <w:t>,</w:t>
      </w:r>
      <w:r w:rsidRPr="00150660">
        <w:rPr>
          <w:rFonts w:ascii="Times New Roman" w:eastAsia="Times New Roman" w:hAnsi="Times New Roman" w:cs="Times New Roman"/>
          <w:sz w:val="24"/>
          <w:szCs w:val="24"/>
        </w:rPr>
        <w:t xml:space="preserve"> 2012 (Addendum 2015) , JSME</w:t>
      </w:r>
      <w:r w:rsidR="00FF7028">
        <w:rPr>
          <w:rFonts w:ascii="Times New Roman" w:eastAsia="Times New Roman" w:hAnsi="Times New Roman" w:cs="Times New Roman"/>
          <w:sz w:val="24"/>
          <w:szCs w:val="24"/>
        </w:rPr>
        <w:t>.</w:t>
      </w:r>
    </w:p>
    <w:p w14:paraId="02D57AC9" w14:textId="17695A1C" w:rsidR="00DA4DC6" w:rsidRPr="00150660" w:rsidRDefault="0035616B"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756507">
        <w:rPr>
          <w:rFonts w:ascii="Times New Roman" w:eastAsia="Times New Roman" w:hAnsi="Times New Roman" w:cs="Times New Roman"/>
          <w:sz w:val="24"/>
          <w:szCs w:val="24"/>
        </w:rPr>
        <w:t>ELECTRIC POWER RESEARCH INSTITUTE</w:t>
      </w:r>
      <w:r>
        <w:rPr>
          <w:rFonts w:ascii="Times New Roman" w:eastAsia="Times New Roman" w:hAnsi="Times New Roman" w:cs="Times New Roman"/>
          <w:sz w:val="24"/>
          <w:szCs w:val="24"/>
        </w:rPr>
        <w:t xml:space="preserve">, </w:t>
      </w:r>
      <w:r w:rsidR="00DA4DC6" w:rsidRPr="00150660">
        <w:rPr>
          <w:rFonts w:ascii="Times New Roman" w:eastAsia="Times New Roman" w:hAnsi="Times New Roman" w:cs="Times New Roman"/>
          <w:sz w:val="24"/>
          <w:szCs w:val="24"/>
        </w:rPr>
        <w:t>BWRVIP-14-A: BWR Vessel and Internals Project, Evaluation of Crack Growth in BWR Stainless Steel RPV Internals, EPRI Report 1016569, September 2008.</w:t>
      </w:r>
    </w:p>
    <w:p w14:paraId="52D418A8" w14:textId="5E19CE0F" w:rsidR="00DA4DC6" w:rsidRPr="00150660" w:rsidRDefault="0035616B"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756507">
        <w:rPr>
          <w:rFonts w:ascii="Times New Roman" w:eastAsia="Times New Roman" w:hAnsi="Times New Roman" w:cs="Times New Roman"/>
          <w:sz w:val="24"/>
          <w:szCs w:val="24"/>
        </w:rPr>
        <w:t>ELECTRIC POWER RESEARCH INSTITUTE</w:t>
      </w:r>
      <w:r>
        <w:rPr>
          <w:rFonts w:ascii="Times New Roman" w:eastAsia="Times New Roman" w:hAnsi="Times New Roman" w:cs="Times New Roman"/>
          <w:sz w:val="24"/>
          <w:szCs w:val="24"/>
        </w:rPr>
        <w:t xml:space="preserve">, </w:t>
      </w:r>
      <w:r w:rsidR="00DA4DC6" w:rsidRPr="00150660">
        <w:rPr>
          <w:rFonts w:ascii="Times New Roman" w:eastAsia="Times New Roman" w:hAnsi="Times New Roman" w:cs="Times New Roman"/>
          <w:sz w:val="24"/>
          <w:szCs w:val="24"/>
        </w:rPr>
        <w:t>BWRVIP-59-A: BWR Vessel and Internals Project, Evaluation of Crack Growth in BWR Nickel Base Austenitic Alloys in RPV Internals, EPRI Technical Report 1014874, May 2007</w:t>
      </w:r>
      <w:r w:rsidR="00FF7028">
        <w:rPr>
          <w:rFonts w:ascii="Times New Roman" w:eastAsia="Times New Roman" w:hAnsi="Times New Roman" w:cs="Times New Roman"/>
          <w:sz w:val="24"/>
          <w:szCs w:val="24"/>
        </w:rPr>
        <w:t>.</w:t>
      </w:r>
    </w:p>
    <w:p w14:paraId="2DC2C23F" w14:textId="77777777" w:rsidR="00EF107F" w:rsidRPr="00150660" w:rsidRDefault="002C3AA5"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150660">
        <w:rPr>
          <w:rFonts w:ascii="Times New Roman" w:eastAsia="Times New Roman" w:hAnsi="Times New Roman" w:cs="Times New Roman"/>
          <w:sz w:val="24"/>
          <w:szCs w:val="24"/>
        </w:rPr>
        <w:lastRenderedPageBreak/>
        <w:t>UNITED STATES NUCLEAR REGULATORY COMMISSION</w:t>
      </w:r>
      <w:r w:rsidR="00EF107F" w:rsidRPr="00150660">
        <w:rPr>
          <w:rFonts w:ascii="Times New Roman" w:eastAsia="Times New Roman" w:hAnsi="Times New Roman" w:cs="Times New Roman"/>
          <w:sz w:val="24"/>
          <w:szCs w:val="24"/>
        </w:rPr>
        <w:t>, NUREG-0313, Rev. 2, Technical Report on Mate</w:t>
      </w:r>
      <w:smartTag w:uri="urn:schemas-microsoft-com:office:smarttags" w:element="PersonName">
        <w:r w:rsidR="00EF107F" w:rsidRPr="00150660">
          <w:rPr>
            <w:rFonts w:ascii="Times New Roman" w:eastAsia="Times New Roman" w:hAnsi="Times New Roman" w:cs="Times New Roman"/>
            <w:sz w:val="24"/>
            <w:szCs w:val="24"/>
          </w:rPr>
          <w:t>ria</w:t>
        </w:r>
      </w:smartTag>
      <w:r w:rsidR="00EF107F" w:rsidRPr="00150660">
        <w:rPr>
          <w:rFonts w:ascii="Times New Roman" w:eastAsia="Times New Roman" w:hAnsi="Times New Roman" w:cs="Times New Roman"/>
          <w:sz w:val="24"/>
          <w:szCs w:val="24"/>
        </w:rPr>
        <w:t>l Selection and Processing Guidelines for BWR Coolant Pres</w:t>
      </w:r>
      <w:smartTag w:uri="urn:schemas-microsoft-com:office:smarttags" w:element="PersonName">
        <w:r w:rsidR="00EF107F" w:rsidRPr="00150660">
          <w:rPr>
            <w:rFonts w:ascii="Times New Roman" w:eastAsia="Times New Roman" w:hAnsi="Times New Roman" w:cs="Times New Roman"/>
            <w:sz w:val="24"/>
            <w:szCs w:val="24"/>
          </w:rPr>
          <w:t>sur</w:t>
        </w:r>
      </w:smartTag>
      <w:r w:rsidR="00EF107F" w:rsidRPr="00150660">
        <w:rPr>
          <w:rFonts w:ascii="Times New Roman" w:eastAsia="Times New Roman" w:hAnsi="Times New Roman" w:cs="Times New Roman"/>
          <w:sz w:val="24"/>
          <w:szCs w:val="24"/>
        </w:rPr>
        <w:t>e Boundary Piping, W. S. Hazelton and W. H. Koo, USNRC 1988.</w:t>
      </w:r>
    </w:p>
    <w:p w14:paraId="23A2B3DE" w14:textId="6C7A4C1D" w:rsidR="00EF107F" w:rsidRDefault="002C3AA5" w:rsidP="00173B17">
      <w:pPr>
        <w:pStyle w:val="References"/>
        <w:numPr>
          <w:ilvl w:val="0"/>
          <w:numId w:val="8"/>
        </w:numPr>
        <w:tabs>
          <w:tab w:val="left" w:pos="567"/>
        </w:tabs>
        <w:ind w:left="567" w:hanging="567"/>
        <w:jc w:val="both"/>
        <w:rPr>
          <w:rFonts w:ascii="Times New Roman" w:eastAsia="Times New Roman" w:hAnsi="Times New Roman" w:cs="Times New Roman"/>
          <w:sz w:val="24"/>
          <w:szCs w:val="24"/>
        </w:rPr>
      </w:pPr>
      <w:r w:rsidRPr="00150660">
        <w:rPr>
          <w:rFonts w:ascii="Times New Roman" w:eastAsia="Times New Roman" w:hAnsi="Times New Roman" w:cs="Times New Roman"/>
          <w:sz w:val="24"/>
          <w:szCs w:val="24"/>
        </w:rPr>
        <w:t>UNITED STATES NUCLEAR REGULATORY COMMISSION</w:t>
      </w:r>
      <w:r w:rsidR="00EF107F" w:rsidRPr="00150660">
        <w:rPr>
          <w:rFonts w:ascii="Times New Roman" w:eastAsia="Times New Roman" w:hAnsi="Times New Roman" w:cs="Times New Roman"/>
          <w:sz w:val="24"/>
          <w:szCs w:val="24"/>
        </w:rPr>
        <w:t>, Title 10 Part 50 of the Code of Federal Regulations (10 CFR 50), Appendix B, Quality As</w:t>
      </w:r>
      <w:smartTag w:uri="urn:schemas-microsoft-com:office:smarttags" w:element="PersonName">
        <w:r w:rsidR="00EF107F" w:rsidRPr="00150660">
          <w:rPr>
            <w:rFonts w:ascii="Times New Roman" w:eastAsia="Times New Roman" w:hAnsi="Times New Roman" w:cs="Times New Roman"/>
            <w:sz w:val="24"/>
            <w:szCs w:val="24"/>
          </w:rPr>
          <w:t>sur</w:t>
        </w:r>
      </w:smartTag>
      <w:r w:rsidR="00EF107F" w:rsidRPr="00150660">
        <w:rPr>
          <w:rFonts w:ascii="Times New Roman" w:eastAsia="Times New Roman" w:hAnsi="Times New Roman" w:cs="Times New Roman"/>
          <w:sz w:val="24"/>
          <w:szCs w:val="24"/>
        </w:rPr>
        <w:t>ance Crite</w:t>
      </w:r>
      <w:smartTag w:uri="urn:schemas-microsoft-com:office:smarttags" w:element="PersonName">
        <w:r w:rsidR="00EF107F" w:rsidRPr="00150660">
          <w:rPr>
            <w:rFonts w:ascii="Times New Roman" w:eastAsia="Times New Roman" w:hAnsi="Times New Roman" w:cs="Times New Roman"/>
            <w:sz w:val="24"/>
            <w:szCs w:val="24"/>
          </w:rPr>
          <w:t>ria</w:t>
        </w:r>
      </w:smartTag>
      <w:r w:rsidR="00EF107F" w:rsidRPr="00150660">
        <w:rPr>
          <w:rFonts w:ascii="Times New Roman" w:eastAsia="Times New Roman" w:hAnsi="Times New Roman" w:cs="Times New Roman"/>
          <w:sz w:val="24"/>
          <w:szCs w:val="24"/>
        </w:rPr>
        <w:t xml:space="preserve"> for Nuclear Po</w:t>
      </w:r>
      <w:smartTag w:uri="urn:schemas-microsoft-com:office:smarttags" w:element="PersonName">
        <w:r w:rsidR="00EF107F" w:rsidRPr="00150660">
          <w:rPr>
            <w:rFonts w:ascii="Times New Roman" w:eastAsia="Times New Roman" w:hAnsi="Times New Roman" w:cs="Times New Roman"/>
            <w:sz w:val="24"/>
            <w:szCs w:val="24"/>
          </w:rPr>
          <w:t>wer</w:t>
        </w:r>
      </w:smartTag>
      <w:r w:rsidR="00EF107F" w:rsidRPr="00150660">
        <w:rPr>
          <w:rFonts w:ascii="Times New Roman" w:eastAsia="Times New Roman" w:hAnsi="Times New Roman" w:cs="Times New Roman"/>
          <w:sz w:val="24"/>
          <w:szCs w:val="24"/>
        </w:rPr>
        <w:t xml:space="preserve"> Plants, Office of the Federal Register, National A</w:t>
      </w:r>
      <w:smartTag w:uri="urn:schemas-microsoft-com:office:smarttags" w:element="PersonName">
        <w:r w:rsidR="00EF107F" w:rsidRPr="00150660">
          <w:rPr>
            <w:rFonts w:ascii="Times New Roman" w:eastAsia="Times New Roman" w:hAnsi="Times New Roman" w:cs="Times New Roman"/>
            <w:sz w:val="24"/>
            <w:szCs w:val="24"/>
          </w:rPr>
          <w:t>rch</w:t>
        </w:r>
      </w:smartTag>
      <w:r w:rsidR="00EF107F" w:rsidRPr="00150660">
        <w:rPr>
          <w:rFonts w:ascii="Times New Roman" w:eastAsia="Times New Roman" w:hAnsi="Times New Roman" w:cs="Times New Roman"/>
          <w:sz w:val="24"/>
          <w:szCs w:val="24"/>
        </w:rPr>
        <w:t xml:space="preserve">ives and Records Administration, USNRC, </w:t>
      </w:r>
      <w:r w:rsidR="00B86E21">
        <w:rPr>
          <w:rFonts w:ascii="Times New Roman" w:eastAsia="Times New Roman" w:hAnsi="Times New Roman" w:cs="Times New Roman"/>
          <w:sz w:val="24"/>
          <w:szCs w:val="24"/>
        </w:rPr>
        <w:t>Latest Edition</w:t>
      </w:r>
      <w:r w:rsidRPr="00150660">
        <w:rPr>
          <w:rFonts w:ascii="Times New Roman" w:eastAsia="Times New Roman" w:hAnsi="Times New Roman" w:cs="Times New Roman"/>
          <w:sz w:val="24"/>
          <w:szCs w:val="24"/>
        </w:rPr>
        <w:t>.</w:t>
      </w:r>
    </w:p>
    <w:p w14:paraId="08A05F34" w14:textId="77777777" w:rsidR="0035616B" w:rsidRPr="00150660" w:rsidRDefault="0035616B" w:rsidP="00173B17">
      <w:pPr>
        <w:pStyle w:val="References"/>
        <w:tabs>
          <w:tab w:val="left" w:pos="567"/>
        </w:tabs>
        <w:ind w:left="567" w:firstLine="0"/>
        <w:jc w:val="both"/>
        <w:rPr>
          <w:rFonts w:ascii="Times New Roman" w:eastAsia="Times New Roman" w:hAnsi="Times New Roman" w:cs="Times New Roman"/>
          <w:sz w:val="24"/>
          <w:szCs w:val="24"/>
        </w:rPr>
      </w:pPr>
    </w:p>
    <w:p w14:paraId="33DB2257" w14:textId="77777777" w:rsidR="00EF107F" w:rsidRPr="00A73E27" w:rsidRDefault="00DA4DC6" w:rsidP="00173B17">
      <w:pPr>
        <w:pStyle w:val="References"/>
        <w:rPr>
          <w:rFonts w:ascii="Times New Roman" w:eastAsia="MS Mincho" w:hAnsi="Times New Roman" w:cs="Times New Roman"/>
          <w:sz w:val="24"/>
          <w:szCs w:val="24"/>
          <w:lang w:eastAsia="ja-JP"/>
        </w:rPr>
      </w:pPr>
      <w:r w:rsidRPr="00927152" w:rsidDel="00DA4DC6">
        <w:rPr>
          <w:rFonts w:ascii="Times New Roman" w:hAnsi="Times New Roman"/>
          <w:sz w:val="24"/>
          <w:szCs w:val="24"/>
        </w:rPr>
        <w:t xml:space="preserve"> </w:t>
      </w:r>
    </w:p>
    <w:p w14:paraId="78C14383" w14:textId="77777777" w:rsidR="00462E36" w:rsidRPr="00927152" w:rsidRDefault="00462E36" w:rsidP="00173B17">
      <w:pPr>
        <w:spacing w:before="120" w:after="120"/>
        <w:rPr>
          <w:rFonts w:ascii="Times New Roman" w:hAnsi="Times New Roman"/>
          <w:sz w:val="24"/>
          <w:szCs w:val="24"/>
        </w:rPr>
      </w:pPr>
    </w:p>
    <w:sectPr w:rsidR="00462E36" w:rsidRPr="00927152" w:rsidSect="0019150A">
      <w:footerReference w:type="default" r:id="rId11"/>
      <w:pgSz w:w="11906" w:h="16838" w:code="9"/>
      <w:pgMar w:top="1418" w:right="1274" w:bottom="1418" w:left="1418" w:header="709" w:footer="9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0B2B" w14:textId="77777777" w:rsidR="00735751" w:rsidRDefault="00735751">
      <w:r>
        <w:separator/>
      </w:r>
    </w:p>
  </w:endnote>
  <w:endnote w:type="continuationSeparator" w:id="0">
    <w:p w14:paraId="671C5F6F" w14:textId="77777777" w:rsidR="00735751" w:rsidRDefault="0073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64C6" w14:textId="29CB54C9" w:rsidR="00564FCB" w:rsidRPr="0019150A" w:rsidRDefault="00564FCB" w:rsidP="0019150A">
    <w:pPr>
      <w:pStyle w:val="Footer"/>
      <w:spacing w:before="240"/>
      <w:jc w:val="center"/>
      <w:rPr>
        <w:sz w:val="20"/>
      </w:rPr>
    </w:pPr>
    <w:r w:rsidRPr="0019150A">
      <w:rPr>
        <w:sz w:val="20"/>
      </w:rPr>
      <w:fldChar w:fldCharType="begin"/>
    </w:r>
    <w:r w:rsidRPr="0019150A">
      <w:rPr>
        <w:sz w:val="20"/>
      </w:rPr>
      <w:instrText xml:space="preserve"> PAGE   \* MERGEFORMAT </w:instrText>
    </w:r>
    <w:r w:rsidRPr="0019150A">
      <w:rPr>
        <w:sz w:val="20"/>
      </w:rPr>
      <w:fldChar w:fldCharType="separate"/>
    </w:r>
    <w:r w:rsidR="00732C28">
      <w:rPr>
        <w:noProof/>
        <w:sz w:val="20"/>
      </w:rPr>
      <w:t>2</w:t>
    </w:r>
    <w:r w:rsidRPr="0019150A">
      <w:rPr>
        <w:noProof/>
        <w:sz w:val="20"/>
      </w:rPr>
      <w:fldChar w:fldCharType="end"/>
    </w:r>
  </w:p>
  <w:p w14:paraId="4A84C3E4" w14:textId="77777777" w:rsidR="00564FCB" w:rsidRDefault="00564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E59D" w14:textId="77777777" w:rsidR="00735751" w:rsidRDefault="00735751">
      <w:r>
        <w:separator/>
      </w:r>
    </w:p>
  </w:footnote>
  <w:footnote w:type="continuationSeparator" w:id="0">
    <w:p w14:paraId="3212BF1F" w14:textId="77777777" w:rsidR="00735751" w:rsidRDefault="00735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E1F64058"/>
    <w:lvl w:ilvl="0">
      <w:start w:val="1"/>
      <w:numFmt w:val="bullet"/>
      <w:pStyle w:val="BodyNumbered"/>
      <w:lvlText w:val=""/>
      <w:lvlJc w:val="left"/>
      <w:pPr>
        <w:tabs>
          <w:tab w:val="num" w:pos="360"/>
        </w:tabs>
        <w:ind w:left="360" w:hanging="360"/>
      </w:pPr>
      <w:rPr>
        <w:rFonts w:ascii="Symbol" w:hAnsi="Symbol" w:hint="default"/>
      </w:rPr>
    </w:lvl>
  </w:abstractNum>
  <w:abstractNum w:abstractNumId="2" w15:restartNumberingAfterBreak="0">
    <w:nsid w:val="1E362B18"/>
    <w:multiLevelType w:val="hybridMultilevel"/>
    <w:tmpl w:val="F6F48F1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4" w15:restartNumberingAfterBreak="0">
    <w:nsid w:val="2FC66882"/>
    <w:multiLevelType w:val="hybridMultilevel"/>
    <w:tmpl w:val="1E423E7A"/>
    <w:lvl w:ilvl="0" w:tplc="E75A1A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F5122C"/>
    <w:multiLevelType w:val="hybridMultilevel"/>
    <w:tmpl w:val="8DCE7C5A"/>
    <w:lvl w:ilvl="0" w:tplc="BF6C1074">
      <w:start w:val="1"/>
      <w:numFmt w:val="lowerLetter"/>
      <w:lvlText w:val="(%1)"/>
      <w:lvlJc w:val="left"/>
      <w:pPr>
        <w:tabs>
          <w:tab w:val="num" w:pos="780"/>
        </w:tabs>
        <w:ind w:left="780" w:hanging="360"/>
      </w:pPr>
      <w:rPr>
        <w:rFonts w:hint="default"/>
      </w:rPr>
    </w:lvl>
    <w:lvl w:ilvl="1" w:tplc="08070019" w:tentative="1">
      <w:start w:val="1"/>
      <w:numFmt w:val="lowerLetter"/>
      <w:lvlText w:val="%2."/>
      <w:lvlJc w:val="left"/>
      <w:pPr>
        <w:tabs>
          <w:tab w:val="num" w:pos="1500"/>
        </w:tabs>
        <w:ind w:left="1500" w:hanging="360"/>
      </w:pPr>
    </w:lvl>
    <w:lvl w:ilvl="2" w:tplc="0807001B" w:tentative="1">
      <w:start w:val="1"/>
      <w:numFmt w:val="lowerRoman"/>
      <w:lvlText w:val="%3."/>
      <w:lvlJc w:val="right"/>
      <w:pPr>
        <w:tabs>
          <w:tab w:val="num" w:pos="2220"/>
        </w:tabs>
        <w:ind w:left="2220" w:hanging="180"/>
      </w:pPr>
    </w:lvl>
    <w:lvl w:ilvl="3" w:tplc="0807000F" w:tentative="1">
      <w:start w:val="1"/>
      <w:numFmt w:val="decimal"/>
      <w:lvlText w:val="%4."/>
      <w:lvlJc w:val="left"/>
      <w:pPr>
        <w:tabs>
          <w:tab w:val="num" w:pos="2940"/>
        </w:tabs>
        <w:ind w:left="2940" w:hanging="360"/>
      </w:pPr>
    </w:lvl>
    <w:lvl w:ilvl="4" w:tplc="08070019" w:tentative="1">
      <w:start w:val="1"/>
      <w:numFmt w:val="lowerLetter"/>
      <w:lvlText w:val="%5."/>
      <w:lvlJc w:val="left"/>
      <w:pPr>
        <w:tabs>
          <w:tab w:val="num" w:pos="3660"/>
        </w:tabs>
        <w:ind w:left="3660" w:hanging="360"/>
      </w:pPr>
    </w:lvl>
    <w:lvl w:ilvl="5" w:tplc="0807001B" w:tentative="1">
      <w:start w:val="1"/>
      <w:numFmt w:val="lowerRoman"/>
      <w:lvlText w:val="%6."/>
      <w:lvlJc w:val="right"/>
      <w:pPr>
        <w:tabs>
          <w:tab w:val="num" w:pos="4380"/>
        </w:tabs>
        <w:ind w:left="4380" w:hanging="180"/>
      </w:pPr>
    </w:lvl>
    <w:lvl w:ilvl="6" w:tplc="0807000F" w:tentative="1">
      <w:start w:val="1"/>
      <w:numFmt w:val="decimal"/>
      <w:lvlText w:val="%7."/>
      <w:lvlJc w:val="left"/>
      <w:pPr>
        <w:tabs>
          <w:tab w:val="num" w:pos="5100"/>
        </w:tabs>
        <w:ind w:left="5100" w:hanging="360"/>
      </w:pPr>
    </w:lvl>
    <w:lvl w:ilvl="7" w:tplc="08070019" w:tentative="1">
      <w:start w:val="1"/>
      <w:numFmt w:val="lowerLetter"/>
      <w:lvlText w:val="%8."/>
      <w:lvlJc w:val="left"/>
      <w:pPr>
        <w:tabs>
          <w:tab w:val="num" w:pos="5820"/>
        </w:tabs>
        <w:ind w:left="5820" w:hanging="360"/>
      </w:pPr>
    </w:lvl>
    <w:lvl w:ilvl="8" w:tplc="0807001B" w:tentative="1">
      <w:start w:val="1"/>
      <w:numFmt w:val="lowerRoman"/>
      <w:lvlText w:val="%9."/>
      <w:lvlJc w:val="right"/>
      <w:pPr>
        <w:tabs>
          <w:tab w:val="num" w:pos="6540"/>
        </w:tabs>
        <w:ind w:left="6540" w:hanging="180"/>
      </w:pPr>
    </w:lvl>
  </w:abstractNum>
  <w:abstractNum w:abstractNumId="6" w15:restartNumberingAfterBreak="0">
    <w:nsid w:val="66337328"/>
    <w:multiLevelType w:val="hybridMultilevel"/>
    <w:tmpl w:val="2F24C642"/>
    <w:lvl w:ilvl="0" w:tplc="7218703A">
      <w:start w:val="1"/>
      <w:numFmt w:val="bullet"/>
      <w:lvlText w:val="-"/>
      <w:lvlJc w:val="left"/>
      <w:pPr>
        <w:tabs>
          <w:tab w:val="num" w:pos="720"/>
        </w:tabs>
        <w:ind w:left="720" w:hanging="360"/>
      </w:pPr>
      <w:rPr>
        <w:rFonts w:ascii="Times New Roman" w:hAnsi="Times New Roman"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6D318D"/>
    <w:multiLevelType w:val="hybridMultilevel"/>
    <w:tmpl w:val="638EB58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3"/>
    <w:lvlOverride w:ilvl="0">
      <w:startOverride w:val="1"/>
    </w:lvlOverride>
  </w:num>
  <w:num w:numId="5">
    <w:abstractNumId w:val="2"/>
  </w:num>
  <w:num w:numId="6">
    <w:abstractNumId w:val="7"/>
  </w:num>
  <w:num w:numId="7">
    <w:abstractNumId w:val="5"/>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355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36"/>
    <w:rsid w:val="0000557D"/>
    <w:rsid w:val="000104D5"/>
    <w:rsid w:val="00017E74"/>
    <w:rsid w:val="00032A5B"/>
    <w:rsid w:val="00034DB0"/>
    <w:rsid w:val="00063F93"/>
    <w:rsid w:val="00097014"/>
    <w:rsid w:val="000A6350"/>
    <w:rsid w:val="000B6192"/>
    <w:rsid w:val="000C0631"/>
    <w:rsid w:val="000C106F"/>
    <w:rsid w:val="000C23A0"/>
    <w:rsid w:val="000E6727"/>
    <w:rsid w:val="000F2C7E"/>
    <w:rsid w:val="00122BCD"/>
    <w:rsid w:val="00123F3D"/>
    <w:rsid w:val="00135634"/>
    <w:rsid w:val="00150660"/>
    <w:rsid w:val="00154D31"/>
    <w:rsid w:val="00162A95"/>
    <w:rsid w:val="0017011D"/>
    <w:rsid w:val="00173B17"/>
    <w:rsid w:val="00174094"/>
    <w:rsid w:val="00175B83"/>
    <w:rsid w:val="0019150A"/>
    <w:rsid w:val="001B3436"/>
    <w:rsid w:val="001B79F2"/>
    <w:rsid w:val="001D2E0D"/>
    <w:rsid w:val="001F74E8"/>
    <w:rsid w:val="00226516"/>
    <w:rsid w:val="002440A7"/>
    <w:rsid w:val="00256A6C"/>
    <w:rsid w:val="002638EB"/>
    <w:rsid w:val="00275D9F"/>
    <w:rsid w:val="002A79CB"/>
    <w:rsid w:val="002C3AA5"/>
    <w:rsid w:val="002D3D96"/>
    <w:rsid w:val="002E79A1"/>
    <w:rsid w:val="00301ED9"/>
    <w:rsid w:val="003160CA"/>
    <w:rsid w:val="0035616B"/>
    <w:rsid w:val="00396DB8"/>
    <w:rsid w:val="003B5F23"/>
    <w:rsid w:val="003D2119"/>
    <w:rsid w:val="003F1203"/>
    <w:rsid w:val="003F3FD4"/>
    <w:rsid w:val="003F74B0"/>
    <w:rsid w:val="004109B1"/>
    <w:rsid w:val="00412F5F"/>
    <w:rsid w:val="00427388"/>
    <w:rsid w:val="00431808"/>
    <w:rsid w:val="004349ED"/>
    <w:rsid w:val="00453224"/>
    <w:rsid w:val="0045349A"/>
    <w:rsid w:val="00462E36"/>
    <w:rsid w:val="00477310"/>
    <w:rsid w:val="00484E7F"/>
    <w:rsid w:val="004A331D"/>
    <w:rsid w:val="004E1D84"/>
    <w:rsid w:val="0050249E"/>
    <w:rsid w:val="00502CC5"/>
    <w:rsid w:val="00515472"/>
    <w:rsid w:val="00531841"/>
    <w:rsid w:val="0054508E"/>
    <w:rsid w:val="00557C0C"/>
    <w:rsid w:val="00564FCB"/>
    <w:rsid w:val="005867AF"/>
    <w:rsid w:val="0059321B"/>
    <w:rsid w:val="005A29D6"/>
    <w:rsid w:val="005B333E"/>
    <w:rsid w:val="005E36CE"/>
    <w:rsid w:val="0061507B"/>
    <w:rsid w:val="0062244A"/>
    <w:rsid w:val="00656BF9"/>
    <w:rsid w:val="00692519"/>
    <w:rsid w:val="006B5C82"/>
    <w:rsid w:val="006F2366"/>
    <w:rsid w:val="006F5D4D"/>
    <w:rsid w:val="00715F18"/>
    <w:rsid w:val="00722366"/>
    <w:rsid w:val="00732C28"/>
    <w:rsid w:val="00735751"/>
    <w:rsid w:val="00737347"/>
    <w:rsid w:val="00741A1A"/>
    <w:rsid w:val="00744554"/>
    <w:rsid w:val="00756507"/>
    <w:rsid w:val="00787271"/>
    <w:rsid w:val="007C1C1D"/>
    <w:rsid w:val="007C49D0"/>
    <w:rsid w:val="007C6EA5"/>
    <w:rsid w:val="007D061B"/>
    <w:rsid w:val="007D5912"/>
    <w:rsid w:val="007E4382"/>
    <w:rsid w:val="00825E0E"/>
    <w:rsid w:val="0083104B"/>
    <w:rsid w:val="008C0C1D"/>
    <w:rsid w:val="008C6064"/>
    <w:rsid w:val="008D5EB3"/>
    <w:rsid w:val="008E3367"/>
    <w:rsid w:val="008E611D"/>
    <w:rsid w:val="0091729C"/>
    <w:rsid w:val="00922D2B"/>
    <w:rsid w:val="00927152"/>
    <w:rsid w:val="00934ACB"/>
    <w:rsid w:val="00946206"/>
    <w:rsid w:val="009A08E0"/>
    <w:rsid w:val="009B43BD"/>
    <w:rsid w:val="009B4573"/>
    <w:rsid w:val="009F44B5"/>
    <w:rsid w:val="00A11839"/>
    <w:rsid w:val="00A226D7"/>
    <w:rsid w:val="00A73BC6"/>
    <w:rsid w:val="00A73E27"/>
    <w:rsid w:val="00A954BE"/>
    <w:rsid w:val="00AB723A"/>
    <w:rsid w:val="00AC66EF"/>
    <w:rsid w:val="00AE7500"/>
    <w:rsid w:val="00B011D3"/>
    <w:rsid w:val="00B1622F"/>
    <w:rsid w:val="00B21E21"/>
    <w:rsid w:val="00B416BF"/>
    <w:rsid w:val="00B86E21"/>
    <w:rsid w:val="00BB10D7"/>
    <w:rsid w:val="00C05D40"/>
    <w:rsid w:val="00C07CBD"/>
    <w:rsid w:val="00C22F4B"/>
    <w:rsid w:val="00C365B9"/>
    <w:rsid w:val="00C538A9"/>
    <w:rsid w:val="00C61B59"/>
    <w:rsid w:val="00C73348"/>
    <w:rsid w:val="00CE4E4D"/>
    <w:rsid w:val="00CE57F3"/>
    <w:rsid w:val="00CF4728"/>
    <w:rsid w:val="00D14FE1"/>
    <w:rsid w:val="00DA4DC6"/>
    <w:rsid w:val="00DD2DF9"/>
    <w:rsid w:val="00DE50E9"/>
    <w:rsid w:val="00DF6981"/>
    <w:rsid w:val="00E22CBE"/>
    <w:rsid w:val="00E2588A"/>
    <w:rsid w:val="00E4038C"/>
    <w:rsid w:val="00E528CE"/>
    <w:rsid w:val="00E6089D"/>
    <w:rsid w:val="00E73725"/>
    <w:rsid w:val="00E926A0"/>
    <w:rsid w:val="00E95E74"/>
    <w:rsid w:val="00EA2DC4"/>
    <w:rsid w:val="00EB5D04"/>
    <w:rsid w:val="00EF107F"/>
    <w:rsid w:val="00EF2277"/>
    <w:rsid w:val="00F77956"/>
    <w:rsid w:val="00FA5912"/>
    <w:rsid w:val="00FB724D"/>
    <w:rsid w:val="00FC5F58"/>
    <w:rsid w:val="00FD2BA2"/>
    <w:rsid w:val="00FE3EFC"/>
    <w:rsid w:val="00FE7AE0"/>
    <w:rsid w:val="00FF7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3553">
      <v:textbox inset="5.85pt,.7pt,5.85pt,.7pt"/>
    </o:shapedefaults>
    <o:shapelayout v:ext="edit">
      <o:idmap v:ext="edit" data="1"/>
    </o:shapelayout>
  </w:shapeDefaults>
  <w:decimalSymbol w:val="."/>
  <w:listSeparator w:val=","/>
  <w14:docId w14:val="6E12B3C8"/>
  <w15:chartTrackingRefBased/>
  <w15:docId w15:val="{0FAD4CA3-F5FD-42BC-9FEF-637F4474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2E36"/>
    <w:rPr>
      <w:rFonts w:ascii="Arial" w:eastAsia="Calibri" w:hAnsi="Arial"/>
      <w:sz w:val="22"/>
      <w:lang w:val="en-US" w:eastAsia="en-US"/>
    </w:rPr>
  </w:style>
  <w:style w:type="paragraph" w:styleId="Heading1">
    <w:name w:val="heading 1"/>
    <w:basedOn w:val="Normal"/>
    <w:next w:val="Normal"/>
    <w:qFormat/>
    <w:rsid w:val="00462E36"/>
    <w:pPr>
      <w:keepNext/>
      <w:spacing w:before="240" w:after="60"/>
      <w:outlineLvl w:val="0"/>
    </w:pPr>
    <w:rPr>
      <w:rFonts w:cs="Arial"/>
      <w:b/>
      <w:bCs/>
      <w:kern w:val="32"/>
      <w:sz w:val="32"/>
      <w:szCs w:val="32"/>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qFormat/>
    <w:rsid w:val="00462E36"/>
    <w:pPr>
      <w:tabs>
        <w:tab w:val="left" w:pos="360"/>
      </w:tabs>
      <w:spacing w:before="0" w:after="0"/>
      <w:outlineLvl w:val="1"/>
    </w:pPr>
    <w:rPr>
      <w:rFonts w:cs="Times New Roman"/>
      <w:bCs w:val="0"/>
      <w:caps/>
      <w:kern w:val="0"/>
      <w:sz w:val="22"/>
      <w:szCs w:val="20"/>
    </w:rPr>
  </w:style>
  <w:style w:type="paragraph" w:styleId="Heading3">
    <w:name w:val="heading 3"/>
    <w:basedOn w:val="Normal"/>
    <w:next w:val="Normal"/>
    <w:link w:val="Heading3Char"/>
    <w:qFormat/>
    <w:rsid w:val="00462E36"/>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462E36"/>
    <w:rPr>
      <w:rFonts w:ascii="Arial" w:eastAsia="Calibri" w:hAnsi="Arial"/>
      <w:b/>
      <w:caps/>
      <w:sz w:val="22"/>
      <w:lang w:val="en-US" w:eastAsia="en-US" w:bidi="ar-SA"/>
    </w:rPr>
  </w:style>
  <w:style w:type="character" w:customStyle="1" w:styleId="Heading3Char">
    <w:name w:val="Heading 3 Char"/>
    <w:link w:val="Heading3"/>
    <w:locked/>
    <w:rsid w:val="00462E36"/>
    <w:rPr>
      <w:rFonts w:ascii="Arial" w:eastAsia="Calibri" w:hAnsi="Arial" w:cs="Arial"/>
      <w:b/>
      <w:bCs/>
      <w:sz w:val="22"/>
      <w:szCs w:val="26"/>
      <w:lang w:val="en-US" w:eastAsia="en-US" w:bidi="ar-SA"/>
    </w:rPr>
  </w:style>
  <w:style w:type="paragraph" w:styleId="FootnoteText">
    <w:name w:val="footnote text"/>
    <w:basedOn w:val="Normal"/>
    <w:link w:val="FootnoteTextChar"/>
    <w:rsid w:val="00462E36"/>
    <w:rPr>
      <w:sz w:val="18"/>
    </w:rPr>
  </w:style>
  <w:style w:type="character" w:customStyle="1" w:styleId="FootnoteTextChar">
    <w:name w:val="Footnote Text Char"/>
    <w:link w:val="FootnoteText"/>
    <w:locked/>
    <w:rsid w:val="00462E36"/>
    <w:rPr>
      <w:rFonts w:ascii="Arial" w:eastAsia="Calibri" w:hAnsi="Arial"/>
      <w:sz w:val="18"/>
      <w:lang w:val="en-US" w:eastAsia="en-US" w:bidi="ar-SA"/>
    </w:rPr>
  </w:style>
  <w:style w:type="character" w:styleId="FootnoteReference">
    <w:name w:val="footnote reference"/>
    <w:rsid w:val="00462E36"/>
    <w:rPr>
      <w:rFonts w:cs="Times New Roman"/>
      <w:vertAlign w:val="superscript"/>
    </w:rPr>
  </w:style>
  <w:style w:type="paragraph" w:customStyle="1" w:styleId="Body">
    <w:name w:val="Body"/>
    <w:basedOn w:val="Normal"/>
    <w:link w:val="BodyChar"/>
    <w:uiPriority w:val="99"/>
    <w:rsid w:val="00462E36"/>
    <w:pPr>
      <w:numPr>
        <w:numId w:val="3"/>
      </w:numPr>
      <w:spacing w:before="120" w:after="120"/>
    </w:pPr>
  </w:style>
  <w:style w:type="paragraph" w:customStyle="1" w:styleId="BodyNumbered">
    <w:name w:val="Body Numbered"/>
    <w:basedOn w:val="Normal"/>
    <w:link w:val="BodyNumberedChar"/>
    <w:rsid w:val="00462E36"/>
    <w:pPr>
      <w:numPr>
        <w:numId w:val="1"/>
      </w:numPr>
      <w:spacing w:before="120" w:after="120"/>
    </w:pPr>
    <w:rPr>
      <w:rFonts w:cs="Arial"/>
    </w:rPr>
  </w:style>
  <w:style w:type="paragraph" w:customStyle="1" w:styleId="References">
    <w:name w:val="References"/>
    <w:basedOn w:val="Normal"/>
    <w:link w:val="ReferencesZchn"/>
    <w:uiPriority w:val="99"/>
    <w:rsid w:val="00462E36"/>
    <w:pPr>
      <w:spacing w:before="120" w:after="120"/>
      <w:ind w:left="346" w:hanging="346"/>
    </w:pPr>
    <w:rPr>
      <w:rFonts w:cs="Arial"/>
    </w:rPr>
  </w:style>
  <w:style w:type="character" w:customStyle="1" w:styleId="BodyChar">
    <w:name w:val="Body Char"/>
    <w:link w:val="Body"/>
    <w:uiPriority w:val="99"/>
    <w:locked/>
    <w:rsid w:val="00462E36"/>
    <w:rPr>
      <w:rFonts w:ascii="Arial" w:eastAsia="Calibri" w:hAnsi="Arial"/>
      <w:sz w:val="22"/>
      <w:lang w:val="en-US" w:eastAsia="en-US" w:bidi="ar-SA"/>
    </w:rPr>
  </w:style>
  <w:style w:type="character" w:customStyle="1" w:styleId="BodyNumberedChar">
    <w:name w:val="Body Numbered Char"/>
    <w:link w:val="BodyNumbered"/>
    <w:locked/>
    <w:rsid w:val="00462E36"/>
    <w:rPr>
      <w:rFonts w:ascii="Arial" w:eastAsia="Calibri" w:hAnsi="Arial" w:cs="Arial"/>
      <w:sz w:val="22"/>
      <w:lang w:val="en-US" w:eastAsia="en-US" w:bidi="ar-SA"/>
    </w:rPr>
  </w:style>
  <w:style w:type="paragraph" w:customStyle="1" w:styleId="Default">
    <w:name w:val="Default"/>
    <w:rsid w:val="003B5F23"/>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autoRedefine/>
    <w:rsid w:val="0017011D"/>
    <w:pPr>
      <w:tabs>
        <w:tab w:val="num" w:pos="360"/>
      </w:tabs>
      <w:ind w:left="360" w:hanging="360"/>
    </w:pPr>
    <w:rPr>
      <w:rFonts w:ascii="Times New Roman" w:eastAsia="Times New Roman" w:hAnsi="Times New Roman"/>
      <w:sz w:val="24"/>
      <w:szCs w:val="24"/>
    </w:rPr>
  </w:style>
  <w:style w:type="paragraph" w:styleId="CommentText">
    <w:name w:val="annotation text"/>
    <w:basedOn w:val="Normal"/>
    <w:link w:val="CommentTextChar"/>
    <w:semiHidden/>
    <w:rsid w:val="0017011D"/>
    <w:pPr>
      <w:widowControl w:val="0"/>
      <w:jc w:val="both"/>
    </w:pPr>
    <w:rPr>
      <w:rFonts w:ascii="Century" w:eastAsia="MS Mincho" w:hAnsi="Century"/>
      <w:kern w:val="2"/>
      <w:sz w:val="20"/>
      <w:lang w:eastAsia="ja-JP"/>
    </w:rPr>
  </w:style>
  <w:style w:type="character" w:customStyle="1" w:styleId="CommentTextChar">
    <w:name w:val="Comment Text Char"/>
    <w:link w:val="CommentText"/>
    <w:semiHidden/>
    <w:locked/>
    <w:rsid w:val="0017011D"/>
    <w:rPr>
      <w:rFonts w:ascii="Century" w:eastAsia="MS Mincho" w:hAnsi="Century"/>
      <w:kern w:val="2"/>
      <w:lang w:val="en-US" w:eastAsia="ja-JP" w:bidi="ar-SA"/>
    </w:rPr>
  </w:style>
  <w:style w:type="character" w:customStyle="1" w:styleId="ReferencesZchn">
    <w:name w:val="References Zchn"/>
    <w:link w:val="References"/>
    <w:locked/>
    <w:rsid w:val="00DD2DF9"/>
    <w:rPr>
      <w:rFonts w:ascii="Arial" w:eastAsia="Calibri" w:hAnsi="Arial" w:cs="Arial"/>
      <w:sz w:val="22"/>
      <w:lang w:val="en-US" w:eastAsia="en-US" w:bidi="ar-SA"/>
    </w:rPr>
  </w:style>
  <w:style w:type="character" w:styleId="CommentReference">
    <w:name w:val="annotation reference"/>
    <w:rsid w:val="008E3367"/>
    <w:rPr>
      <w:sz w:val="16"/>
      <w:szCs w:val="16"/>
    </w:rPr>
  </w:style>
  <w:style w:type="paragraph" w:styleId="CommentSubject">
    <w:name w:val="annotation subject"/>
    <w:basedOn w:val="CommentText"/>
    <w:next w:val="CommentText"/>
    <w:link w:val="CommentSubjectChar"/>
    <w:rsid w:val="008E3367"/>
    <w:pPr>
      <w:widowControl/>
      <w:jc w:val="left"/>
    </w:pPr>
    <w:rPr>
      <w:rFonts w:ascii="Arial" w:eastAsia="Calibri" w:hAnsi="Arial"/>
      <w:b/>
      <w:bCs/>
    </w:rPr>
  </w:style>
  <w:style w:type="character" w:customStyle="1" w:styleId="CommentSubjectChar">
    <w:name w:val="Comment Subject Char"/>
    <w:link w:val="CommentSubject"/>
    <w:rsid w:val="008E3367"/>
    <w:rPr>
      <w:rFonts w:ascii="Arial" w:eastAsia="Calibri" w:hAnsi="Arial"/>
      <w:b/>
      <w:bCs/>
      <w:kern w:val="2"/>
      <w:lang w:val="en-US" w:eastAsia="ja-JP" w:bidi="ar-SA"/>
    </w:rPr>
  </w:style>
  <w:style w:type="paragraph" w:styleId="BalloonText">
    <w:name w:val="Balloon Text"/>
    <w:basedOn w:val="Normal"/>
    <w:link w:val="BalloonTextChar"/>
    <w:rsid w:val="008E3367"/>
    <w:rPr>
      <w:rFonts w:ascii="Tahoma" w:hAnsi="Tahoma"/>
      <w:sz w:val="16"/>
      <w:szCs w:val="16"/>
      <w:lang w:val="x-none" w:eastAsia="x-none"/>
    </w:rPr>
  </w:style>
  <w:style w:type="character" w:customStyle="1" w:styleId="BalloonTextChar">
    <w:name w:val="Balloon Text Char"/>
    <w:link w:val="BalloonText"/>
    <w:rsid w:val="008E3367"/>
    <w:rPr>
      <w:rFonts w:ascii="Tahoma" w:eastAsia="Calibri" w:hAnsi="Tahoma" w:cs="Tahoma"/>
      <w:sz w:val="16"/>
      <w:szCs w:val="16"/>
    </w:rPr>
  </w:style>
  <w:style w:type="character" w:styleId="PageNumber">
    <w:name w:val="page number"/>
    <w:rsid w:val="000E6727"/>
    <w:rPr>
      <w:rFonts w:ascii="Arial" w:hAnsi="Arial" w:cs="Times New Roman"/>
      <w:color w:val="auto"/>
      <w:sz w:val="20"/>
      <w:vertAlign w:val="baseline"/>
    </w:rPr>
  </w:style>
  <w:style w:type="paragraph" w:styleId="Header">
    <w:name w:val="header"/>
    <w:basedOn w:val="Normal"/>
    <w:link w:val="HeaderChar"/>
    <w:rsid w:val="00564FCB"/>
    <w:pPr>
      <w:tabs>
        <w:tab w:val="center" w:pos="4513"/>
        <w:tab w:val="right" w:pos="9026"/>
      </w:tabs>
    </w:pPr>
  </w:style>
  <w:style w:type="character" w:customStyle="1" w:styleId="HeaderChar">
    <w:name w:val="Header Char"/>
    <w:link w:val="Header"/>
    <w:rsid w:val="00564FCB"/>
    <w:rPr>
      <w:rFonts w:ascii="Arial" w:eastAsia="Calibri" w:hAnsi="Arial"/>
      <w:sz w:val="22"/>
      <w:lang w:val="en-US" w:eastAsia="en-US"/>
    </w:rPr>
  </w:style>
  <w:style w:type="paragraph" w:styleId="Footer">
    <w:name w:val="footer"/>
    <w:basedOn w:val="Normal"/>
    <w:link w:val="FooterChar"/>
    <w:uiPriority w:val="99"/>
    <w:rsid w:val="00564FCB"/>
    <w:pPr>
      <w:tabs>
        <w:tab w:val="center" w:pos="4513"/>
        <w:tab w:val="right" w:pos="9026"/>
      </w:tabs>
    </w:pPr>
  </w:style>
  <w:style w:type="character" w:customStyle="1" w:styleId="FooterChar">
    <w:name w:val="Footer Char"/>
    <w:link w:val="Footer"/>
    <w:uiPriority w:val="99"/>
    <w:rsid w:val="00564FCB"/>
    <w:rPr>
      <w:rFonts w:ascii="Arial" w:eastAsia="Calibri"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85107">
      <w:bodyDiv w:val="1"/>
      <w:marLeft w:val="0"/>
      <w:marRight w:val="0"/>
      <w:marTop w:val="0"/>
      <w:marBottom w:val="0"/>
      <w:divBdr>
        <w:top w:val="none" w:sz="0" w:space="0" w:color="auto"/>
        <w:left w:val="none" w:sz="0" w:space="0" w:color="auto"/>
        <w:bottom w:val="none" w:sz="0" w:space="0" w:color="auto"/>
        <w:right w:val="none" w:sz="0" w:space="0" w:color="auto"/>
      </w:divBdr>
    </w:div>
    <w:div w:id="17434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2DF1A-CCB2-47BC-B379-A8D7B8CF4852}">
  <ds:schemaRefs>
    <ds:schemaRef ds:uri="http://schemas.microsoft.com/office/2006/metadata/customXsn"/>
  </ds:schemaRefs>
</ds:datastoreItem>
</file>

<file path=customXml/itemProps2.xml><?xml version="1.0" encoding="utf-8"?>
<ds:datastoreItem xmlns:ds="http://schemas.openxmlformats.org/officeDocument/2006/customXml" ds:itemID="{CD65EBAA-06E5-4FEA-B61B-0D38AF8B7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6BF6ACB-17A9-4421-93FC-6E88470FFDB1}">
  <ds:schemaRefs>
    <ds:schemaRef ds:uri="http://schemas.microsoft.com/sharepoint/v3/contenttype/forms"/>
  </ds:schemaRefs>
</ds:datastoreItem>
</file>

<file path=customXml/itemProps4.xml><?xml version="1.0" encoding="utf-8"?>
<ds:datastoreItem xmlns:ds="http://schemas.openxmlformats.org/officeDocument/2006/customXml" ds:itemID="{68B58E3D-09F6-414F-A972-0D8D10A0E205}">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1288</Words>
  <Characters>7389</Characters>
  <Application>Microsoft Office Word</Application>
  <DocSecurity>0</DocSecurity>
  <Lines>61</Lines>
  <Paragraphs>17</Paragraphs>
  <ScaleCrop>false</ScaleCrop>
  <HeadingPairs>
    <vt:vector size="8" baseType="variant">
      <vt:variant>
        <vt:lpstr>Titel</vt:lpstr>
      </vt:variant>
      <vt:variant>
        <vt:i4>1</vt:i4>
      </vt:variant>
      <vt:variant>
        <vt:lpstr>Title</vt:lpstr>
      </vt:variant>
      <vt:variant>
        <vt:i4>1</vt:i4>
      </vt:variant>
      <vt:variant>
        <vt:lpstr>タイトル</vt:lpstr>
      </vt:variant>
      <vt:variant>
        <vt:i4>1</vt:i4>
      </vt:variant>
      <vt:variant>
        <vt:lpstr>見出し</vt:lpstr>
      </vt:variant>
      <vt:variant>
        <vt:i4>4</vt:i4>
      </vt:variant>
    </vt:vector>
  </HeadingPairs>
  <TitlesOfParts>
    <vt:vector size="7" baseType="lpstr">
      <vt:lpstr>XI</vt:lpstr>
      <vt:lpstr>XI</vt:lpstr>
      <vt:lpstr>XI</vt:lpstr>
      <vt:lpstr>    AMP129   BWR Reactor Water Cleanup System</vt:lpstr>
      <vt:lpstr>        Programme Description</vt:lpstr>
      <vt:lpstr>        Evaluation and Technical Basis</vt:lpstr>
      <vt:lpstr>        References</vt:lpstr>
    </vt:vector>
  </TitlesOfParts>
  <Company>KKL</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subject/>
  <dc:creator>hej (Heldt Jens)</dc:creator>
  <cp:keywords/>
  <cp:lastModifiedBy>MARCHENA, Martin</cp:lastModifiedBy>
  <cp:revision>2</cp:revision>
  <dcterms:created xsi:type="dcterms:W3CDTF">2022-01-24T15:41:00Z</dcterms:created>
  <dcterms:modified xsi:type="dcterms:W3CDTF">2022-01-24T15:41:00Z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-1786049843</vt:i4>
  </property>
  <property fmtid="{D5CDD505-2E9C-101B-9397-08002B2CF9AE}" pid="4" name="_EmailSubject">
    <vt:lpwstr>IGALL WG1</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