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98D6D" w14:textId="1423D221" w:rsidR="00FE50B7" w:rsidRPr="00BA38FF" w:rsidRDefault="00FE50B7" w:rsidP="00BA38FF">
      <w:pPr>
        <w:pStyle w:val="Heading2"/>
        <w:tabs>
          <w:tab w:val="left" w:pos="1134"/>
        </w:tabs>
        <w:jc w:val="both"/>
        <w:rPr>
          <w:rFonts w:ascii="Times New Roman" w:hAnsi="Times New Roman"/>
          <w:sz w:val="24"/>
          <w:szCs w:val="24"/>
          <w:lang w:val="en-GB"/>
        </w:rPr>
      </w:pPr>
      <w:bookmarkStart w:id="0" w:name="_Toc88877641"/>
      <w:r w:rsidRPr="00BA38FF">
        <w:rPr>
          <w:rFonts w:ascii="Times New Roman" w:hAnsi="Times New Roman"/>
          <w:sz w:val="24"/>
          <w:szCs w:val="24"/>
          <w:lang w:val="en-GB"/>
        </w:rPr>
        <w:t>AMP159 PWR EMERGENCY CORE COOLING SYSTEM HYDRO</w:t>
      </w:r>
      <w:r w:rsidR="00C32344" w:rsidRPr="00BA38FF">
        <w:rPr>
          <w:rFonts w:ascii="Times New Roman" w:hAnsi="Times New Roman"/>
          <w:sz w:val="24"/>
          <w:szCs w:val="24"/>
          <w:lang w:val="en-GB"/>
        </w:rPr>
        <w:t>-</w:t>
      </w:r>
      <w:r w:rsidRPr="00BA38FF">
        <w:rPr>
          <w:rFonts w:ascii="Times New Roman" w:hAnsi="Times New Roman"/>
          <w:sz w:val="24"/>
          <w:szCs w:val="24"/>
          <w:lang w:val="en-GB"/>
        </w:rPr>
        <w:t>ACCUMULATORS</w:t>
      </w:r>
      <w:r w:rsidR="00F47BD7" w:rsidRPr="00BA38FF">
        <w:rPr>
          <w:rFonts w:ascii="Times New Roman" w:hAnsi="Times New Roman"/>
          <w:sz w:val="24"/>
          <w:szCs w:val="24"/>
          <w:lang w:val="en-GB"/>
        </w:rPr>
        <w:t xml:space="preserve"> (VERSION 2019)</w:t>
      </w:r>
    </w:p>
    <w:p w14:paraId="50FA4153" w14:textId="77777777" w:rsidR="00FE50B7" w:rsidRPr="00BA38FF" w:rsidRDefault="00FE50B7" w:rsidP="00BA38FF">
      <w:pPr>
        <w:pStyle w:val="Heading3"/>
        <w:spacing w:before="120"/>
        <w:rPr>
          <w:rFonts w:ascii="Times New Roman" w:hAnsi="Times New Roman"/>
          <w:sz w:val="24"/>
          <w:szCs w:val="24"/>
          <w:lang w:val="en-GB"/>
        </w:rPr>
      </w:pPr>
      <w:bookmarkStart w:id="1" w:name="_Toc88877639"/>
      <w:r w:rsidRPr="00BA38FF">
        <w:rPr>
          <w:rFonts w:ascii="Times New Roman" w:hAnsi="Times New Roman"/>
          <w:sz w:val="24"/>
          <w:szCs w:val="24"/>
          <w:lang w:val="en-GB"/>
        </w:rPr>
        <w:t>Programme Description</w:t>
      </w:r>
      <w:bookmarkEnd w:id="1"/>
    </w:p>
    <w:p w14:paraId="2BA900B1" w14:textId="273F4897" w:rsidR="00FE50B7" w:rsidRPr="00BA38FF" w:rsidRDefault="00FE50B7" w:rsidP="00BA38FF">
      <w:pPr>
        <w:autoSpaceDE w:val="0"/>
        <w:autoSpaceDN w:val="0"/>
        <w:adjustRightInd w:val="0"/>
        <w:rPr>
          <w:rFonts w:ascii="Times New Roman" w:eastAsia="MS Mincho" w:hAnsi="Times New Roman"/>
          <w:sz w:val="24"/>
          <w:szCs w:val="24"/>
          <w:lang w:val="en-GB" w:eastAsia="ja-JP"/>
        </w:rPr>
      </w:pPr>
      <w:bookmarkStart w:id="2" w:name="_Toc88877640"/>
      <w:r w:rsidRPr="00BA38FF">
        <w:rPr>
          <w:rFonts w:ascii="Times New Roman" w:eastAsia="MS Mincho" w:hAnsi="Times New Roman"/>
          <w:sz w:val="24"/>
          <w:szCs w:val="24"/>
          <w:lang w:val="en-GB" w:eastAsia="ja-JP"/>
        </w:rPr>
        <w:t xml:space="preserve">Emergency </w:t>
      </w:r>
      <w:r w:rsidR="007061FA" w:rsidRPr="00BA38FF">
        <w:rPr>
          <w:rFonts w:ascii="Times New Roman" w:eastAsia="MS Mincho" w:hAnsi="Times New Roman"/>
          <w:sz w:val="24"/>
          <w:szCs w:val="24"/>
          <w:lang w:val="en-GB" w:eastAsia="ja-JP"/>
        </w:rPr>
        <w:t>core cooling system</w:t>
      </w:r>
      <w:r w:rsidR="007061FA" w:rsidRPr="00BA38FF" w:rsidDel="005B2F42">
        <w:rPr>
          <w:rFonts w:ascii="Times New Roman" w:eastAsia="MS Mincho" w:hAnsi="Times New Roman"/>
          <w:sz w:val="24"/>
          <w:szCs w:val="24"/>
          <w:lang w:val="en-GB" w:eastAsia="ja-JP"/>
        </w:rPr>
        <w:t xml:space="preserve"> </w:t>
      </w:r>
      <w:r w:rsidRPr="00BA38FF">
        <w:rPr>
          <w:rFonts w:ascii="Times New Roman" w:eastAsia="MS Mincho" w:hAnsi="Times New Roman"/>
          <w:sz w:val="24"/>
          <w:szCs w:val="24"/>
          <w:lang w:val="en-GB" w:eastAsia="ja-JP"/>
        </w:rPr>
        <w:t>(ECCS) provides core cooling in the event of a loss of coolant accident (LOCA). During the short</w:t>
      </w:r>
      <w:r w:rsidR="009A2835" w:rsidRPr="00BA38FF">
        <w:rPr>
          <w:rFonts w:ascii="Times New Roman" w:eastAsia="MS Mincho" w:hAnsi="Times New Roman"/>
          <w:sz w:val="24"/>
          <w:szCs w:val="24"/>
          <w:lang w:val="en-GB" w:eastAsia="ja-JP"/>
        </w:rPr>
        <w:t>-</w:t>
      </w:r>
      <w:r w:rsidRPr="00BA38FF">
        <w:rPr>
          <w:rFonts w:ascii="Times New Roman" w:eastAsia="MS Mincho" w:hAnsi="Times New Roman"/>
          <w:sz w:val="24"/>
          <w:szCs w:val="24"/>
          <w:lang w:val="en-GB" w:eastAsia="ja-JP"/>
        </w:rPr>
        <w:t xml:space="preserve">term cooling (cold leg injection) phase, </w:t>
      </w:r>
      <w:r w:rsidR="00003968" w:rsidRPr="00BA38FF">
        <w:rPr>
          <w:rFonts w:ascii="Times New Roman" w:eastAsia="MS Mincho" w:hAnsi="Times New Roman"/>
          <w:sz w:val="24"/>
          <w:szCs w:val="24"/>
          <w:lang w:val="en-GB" w:eastAsia="ja-JP"/>
        </w:rPr>
        <w:t xml:space="preserve">the ECCS </w:t>
      </w:r>
      <w:r w:rsidRPr="00BA38FF">
        <w:rPr>
          <w:rFonts w:ascii="Times New Roman" w:eastAsia="MS Mincho" w:hAnsi="Times New Roman"/>
          <w:sz w:val="24"/>
          <w:szCs w:val="24"/>
          <w:lang w:val="en-GB" w:eastAsia="ja-JP"/>
        </w:rPr>
        <w:t>prevents excessive core temperature to minimize or prevent core damage by rapidly injecting borated water into the reactor vessel and re-flooding the core</w:t>
      </w:r>
      <w:r w:rsidR="00003968" w:rsidRPr="00BA38FF">
        <w:rPr>
          <w:rFonts w:ascii="Times New Roman" w:eastAsia="MS Mincho" w:hAnsi="Times New Roman"/>
          <w:sz w:val="24"/>
          <w:szCs w:val="24"/>
          <w:lang w:val="en-GB" w:eastAsia="ja-JP"/>
        </w:rPr>
        <w:t>.</w:t>
      </w:r>
      <w:r w:rsidRPr="00BA38FF">
        <w:rPr>
          <w:rFonts w:ascii="Times New Roman" w:eastAsia="MS Mincho" w:hAnsi="Times New Roman"/>
          <w:sz w:val="24"/>
          <w:szCs w:val="24"/>
          <w:lang w:val="en-GB" w:eastAsia="ja-JP"/>
        </w:rPr>
        <w:t xml:space="preserve"> </w:t>
      </w:r>
      <w:r w:rsidR="00003968" w:rsidRPr="00BA38FF">
        <w:rPr>
          <w:rFonts w:ascii="Times New Roman" w:eastAsia="MS Mincho" w:hAnsi="Times New Roman"/>
          <w:sz w:val="24"/>
          <w:szCs w:val="24"/>
          <w:lang w:val="en-GB" w:eastAsia="ja-JP"/>
        </w:rPr>
        <w:t xml:space="preserve">During </w:t>
      </w:r>
      <w:r w:rsidRPr="00BA38FF">
        <w:rPr>
          <w:rFonts w:ascii="Times New Roman" w:eastAsia="MS Mincho" w:hAnsi="Times New Roman"/>
          <w:sz w:val="24"/>
          <w:szCs w:val="24"/>
          <w:lang w:val="en-GB" w:eastAsia="ja-JP"/>
        </w:rPr>
        <w:t>the long</w:t>
      </w:r>
      <w:r w:rsidR="009A2835" w:rsidRPr="00BA38FF">
        <w:rPr>
          <w:rFonts w:ascii="Times New Roman" w:eastAsia="MS Mincho" w:hAnsi="Times New Roman"/>
          <w:sz w:val="24"/>
          <w:szCs w:val="24"/>
          <w:lang w:val="en-GB" w:eastAsia="ja-JP"/>
        </w:rPr>
        <w:t>-</w:t>
      </w:r>
      <w:r w:rsidRPr="00BA38FF">
        <w:rPr>
          <w:rFonts w:ascii="Times New Roman" w:eastAsia="MS Mincho" w:hAnsi="Times New Roman"/>
          <w:sz w:val="24"/>
          <w:szCs w:val="24"/>
          <w:lang w:val="en-GB" w:eastAsia="ja-JP"/>
        </w:rPr>
        <w:t xml:space="preserve">term cooling phase, </w:t>
      </w:r>
      <w:r w:rsidR="00003968" w:rsidRPr="00BA38FF">
        <w:rPr>
          <w:rFonts w:ascii="Times New Roman" w:eastAsia="MS Mincho" w:hAnsi="Times New Roman"/>
          <w:sz w:val="24"/>
          <w:szCs w:val="24"/>
          <w:lang w:val="en-GB" w:eastAsia="ja-JP"/>
        </w:rPr>
        <w:t xml:space="preserve">the ECCS </w:t>
      </w:r>
      <w:r w:rsidRPr="00BA38FF">
        <w:rPr>
          <w:rFonts w:ascii="Times New Roman" w:eastAsia="MS Mincho" w:hAnsi="Times New Roman"/>
          <w:sz w:val="24"/>
          <w:szCs w:val="24"/>
          <w:lang w:val="en-GB" w:eastAsia="ja-JP"/>
        </w:rPr>
        <w:t>recirculate</w:t>
      </w:r>
      <w:r w:rsidR="00003968" w:rsidRPr="00BA38FF">
        <w:rPr>
          <w:rFonts w:ascii="Times New Roman" w:eastAsia="MS Mincho" w:hAnsi="Times New Roman"/>
          <w:sz w:val="24"/>
          <w:szCs w:val="24"/>
          <w:lang w:val="en-GB" w:eastAsia="ja-JP"/>
        </w:rPr>
        <w:t>s</w:t>
      </w:r>
      <w:r w:rsidRPr="00BA38FF">
        <w:rPr>
          <w:rFonts w:ascii="Times New Roman" w:eastAsia="MS Mincho" w:hAnsi="Times New Roman"/>
          <w:sz w:val="24"/>
          <w:szCs w:val="24"/>
          <w:lang w:val="en-GB" w:eastAsia="ja-JP"/>
        </w:rPr>
        <w:t xml:space="preserve"> the collected water from the containment recirculation sump and to remove the decay heat </w:t>
      </w:r>
      <w:r w:rsidR="008C27C4" w:rsidRPr="00BA38FF">
        <w:rPr>
          <w:rFonts w:ascii="Times New Roman" w:eastAsia="MS Mincho" w:hAnsi="Times New Roman"/>
          <w:sz w:val="24"/>
          <w:szCs w:val="24"/>
          <w:lang w:val="en-GB" w:eastAsia="ja-JP"/>
        </w:rPr>
        <w:t xml:space="preserve">from </w:t>
      </w:r>
      <w:r w:rsidRPr="00BA38FF">
        <w:rPr>
          <w:rFonts w:ascii="Times New Roman" w:eastAsia="MS Mincho" w:hAnsi="Times New Roman"/>
          <w:sz w:val="24"/>
          <w:szCs w:val="24"/>
          <w:lang w:val="en-GB" w:eastAsia="ja-JP"/>
        </w:rPr>
        <w:t xml:space="preserve">the reactor core </w:t>
      </w:r>
      <w:proofErr w:type="gramStart"/>
      <w:r w:rsidRPr="00BA38FF">
        <w:rPr>
          <w:rFonts w:ascii="Times New Roman" w:eastAsia="MS Mincho" w:hAnsi="Times New Roman"/>
          <w:sz w:val="24"/>
          <w:szCs w:val="24"/>
          <w:lang w:val="en-GB" w:eastAsia="ja-JP"/>
        </w:rPr>
        <w:t>as long as</w:t>
      </w:r>
      <w:proofErr w:type="gramEnd"/>
      <w:r w:rsidRPr="00BA38FF">
        <w:rPr>
          <w:rFonts w:ascii="Times New Roman" w:eastAsia="MS Mincho" w:hAnsi="Times New Roman"/>
          <w:sz w:val="24"/>
          <w:szCs w:val="24"/>
          <w:lang w:val="en-GB" w:eastAsia="ja-JP"/>
        </w:rPr>
        <w:t xml:space="preserve"> it is required.</w:t>
      </w:r>
    </w:p>
    <w:p w14:paraId="0D8C6397" w14:textId="4F439DEB" w:rsidR="00FE50B7" w:rsidRPr="00BA38FF" w:rsidRDefault="00FE50B7" w:rsidP="00BA38FF">
      <w:pPr>
        <w:autoSpaceDE w:val="0"/>
        <w:autoSpaceDN w:val="0"/>
        <w:adjustRightInd w:val="0"/>
        <w:rPr>
          <w:rFonts w:ascii="Times New Roman" w:eastAsia="MS Mincho" w:hAnsi="Times New Roman"/>
          <w:sz w:val="24"/>
          <w:szCs w:val="24"/>
          <w:lang w:val="en-GB" w:eastAsia="ja-JP"/>
        </w:rPr>
      </w:pPr>
      <w:r w:rsidRPr="00BA38FF">
        <w:rPr>
          <w:rFonts w:ascii="Times New Roman" w:eastAsia="MS Mincho" w:hAnsi="Times New Roman"/>
          <w:sz w:val="24"/>
          <w:szCs w:val="24"/>
          <w:lang w:val="en-GB" w:eastAsia="ja-JP"/>
        </w:rPr>
        <w:t xml:space="preserve">The objective of this programme is to manage the ageing of the ECCS </w:t>
      </w:r>
      <w:r w:rsidR="007061FA" w:rsidRPr="00BA38FF">
        <w:rPr>
          <w:rFonts w:ascii="Times New Roman" w:eastAsia="MS Mincho" w:hAnsi="Times New Roman"/>
          <w:sz w:val="24"/>
          <w:szCs w:val="24"/>
          <w:lang w:val="en-GB" w:eastAsia="ja-JP"/>
        </w:rPr>
        <w:t>hydro</w:t>
      </w:r>
      <w:r w:rsidRPr="00BA38FF">
        <w:rPr>
          <w:rFonts w:ascii="Times New Roman" w:eastAsia="MS Mincho" w:hAnsi="Times New Roman"/>
          <w:sz w:val="24"/>
          <w:szCs w:val="24"/>
          <w:lang w:val="en-GB" w:eastAsia="ja-JP"/>
        </w:rPr>
        <w:t>-</w:t>
      </w:r>
      <w:r w:rsidR="00C32344" w:rsidRPr="00BA38FF">
        <w:rPr>
          <w:rFonts w:ascii="Times New Roman" w:eastAsia="MS Mincho" w:hAnsi="Times New Roman"/>
          <w:sz w:val="24"/>
          <w:szCs w:val="24"/>
          <w:lang w:val="en-GB" w:eastAsia="ja-JP"/>
        </w:rPr>
        <w:t>a</w:t>
      </w:r>
      <w:r w:rsidRPr="00BA38FF">
        <w:rPr>
          <w:rFonts w:ascii="Times New Roman" w:eastAsia="MS Mincho" w:hAnsi="Times New Roman"/>
          <w:sz w:val="24"/>
          <w:szCs w:val="24"/>
          <w:lang w:val="en-GB" w:eastAsia="ja-JP"/>
        </w:rPr>
        <w:t xml:space="preserve">ccumulators in PWR </w:t>
      </w:r>
      <w:r w:rsidR="007061FA" w:rsidRPr="00BA38FF">
        <w:rPr>
          <w:rFonts w:ascii="Times New Roman" w:eastAsia="MS Mincho" w:hAnsi="Times New Roman"/>
          <w:sz w:val="24"/>
          <w:szCs w:val="24"/>
          <w:lang w:val="en-GB" w:eastAsia="ja-JP"/>
        </w:rPr>
        <w:t>NPPs</w:t>
      </w:r>
      <w:r w:rsidRPr="00BA38FF">
        <w:rPr>
          <w:rFonts w:ascii="Times New Roman" w:eastAsia="MS Mincho" w:hAnsi="Times New Roman"/>
          <w:sz w:val="24"/>
          <w:szCs w:val="24"/>
          <w:lang w:val="en-GB" w:eastAsia="ja-JP"/>
        </w:rPr>
        <w:t xml:space="preserve">. </w:t>
      </w:r>
      <w:r w:rsidR="009A2835" w:rsidRPr="00BA38FF">
        <w:rPr>
          <w:rFonts w:ascii="Times New Roman" w:eastAsia="MS Mincho" w:hAnsi="Times New Roman"/>
          <w:sz w:val="24"/>
          <w:szCs w:val="24"/>
          <w:lang w:val="en-GB" w:eastAsia="ja-JP"/>
        </w:rPr>
        <w:t>Hydro</w:t>
      </w:r>
      <w:r w:rsidR="00C32344" w:rsidRPr="00BA38FF">
        <w:rPr>
          <w:rFonts w:ascii="Times New Roman" w:eastAsia="MS Mincho" w:hAnsi="Times New Roman"/>
          <w:sz w:val="24"/>
          <w:szCs w:val="24"/>
          <w:lang w:val="en-GB" w:eastAsia="ja-JP"/>
        </w:rPr>
        <w:t>-</w:t>
      </w:r>
      <w:r w:rsidR="009A2835" w:rsidRPr="00BA38FF">
        <w:rPr>
          <w:rFonts w:ascii="Times New Roman" w:eastAsia="MS Mincho" w:hAnsi="Times New Roman"/>
          <w:sz w:val="24"/>
          <w:szCs w:val="24"/>
          <w:lang w:val="en-GB" w:eastAsia="ja-JP"/>
        </w:rPr>
        <w:t>accumulator</w:t>
      </w:r>
      <w:r w:rsidRPr="00BA38FF">
        <w:rPr>
          <w:rFonts w:ascii="Times New Roman" w:eastAsia="MS Mincho" w:hAnsi="Times New Roman"/>
          <w:sz w:val="24"/>
          <w:szCs w:val="24"/>
          <w:lang w:val="en-GB" w:eastAsia="ja-JP"/>
        </w:rPr>
        <w:t xml:space="preserve"> performance monitoring, ageing effects identification, mitigation and corrective actions plan development and its implementation are </w:t>
      </w:r>
      <w:r w:rsidR="009E2AA5" w:rsidRPr="00BA38FF">
        <w:rPr>
          <w:rFonts w:ascii="Times New Roman" w:eastAsia="MS Mincho" w:hAnsi="Times New Roman"/>
          <w:sz w:val="24"/>
          <w:szCs w:val="24"/>
          <w:lang w:val="en-GB" w:eastAsia="ja-JP"/>
        </w:rPr>
        <w:t>parts</w:t>
      </w:r>
      <w:r w:rsidR="008C27C4" w:rsidRPr="00BA38FF">
        <w:rPr>
          <w:rFonts w:ascii="Times New Roman" w:eastAsia="MS Mincho" w:hAnsi="Times New Roman"/>
          <w:sz w:val="24"/>
          <w:szCs w:val="24"/>
          <w:lang w:val="en-GB" w:eastAsia="ja-JP"/>
        </w:rPr>
        <w:t xml:space="preserve"> </w:t>
      </w:r>
      <w:r w:rsidRPr="00BA38FF">
        <w:rPr>
          <w:rFonts w:ascii="Times New Roman" w:eastAsia="MS Mincho" w:hAnsi="Times New Roman"/>
          <w:sz w:val="24"/>
          <w:szCs w:val="24"/>
          <w:lang w:val="en-GB" w:eastAsia="ja-JP"/>
        </w:rPr>
        <w:t xml:space="preserve">of this programme which are necessary to ensure that </w:t>
      </w:r>
      <w:r w:rsidR="00003968" w:rsidRPr="00BA38FF">
        <w:rPr>
          <w:rFonts w:ascii="Times New Roman" w:eastAsia="MS Mincho" w:hAnsi="Times New Roman"/>
          <w:sz w:val="24"/>
          <w:szCs w:val="24"/>
          <w:lang w:val="en-GB" w:eastAsia="ja-JP"/>
        </w:rPr>
        <w:t xml:space="preserve">the </w:t>
      </w:r>
      <w:r w:rsidR="00DF46EF" w:rsidRPr="00BA38FF">
        <w:rPr>
          <w:rFonts w:ascii="Times New Roman" w:eastAsia="MS Mincho" w:hAnsi="Times New Roman"/>
          <w:sz w:val="24"/>
          <w:szCs w:val="24"/>
          <w:lang w:val="en-GB" w:eastAsia="ja-JP"/>
        </w:rPr>
        <w:t>h</w:t>
      </w:r>
      <w:r w:rsidR="00003968" w:rsidRPr="00BA38FF">
        <w:rPr>
          <w:rFonts w:ascii="Times New Roman" w:eastAsia="MS Mincho" w:hAnsi="Times New Roman"/>
          <w:sz w:val="24"/>
          <w:szCs w:val="24"/>
          <w:lang w:val="en-GB" w:eastAsia="ja-JP"/>
        </w:rPr>
        <w:t xml:space="preserve">ydro-accumulators </w:t>
      </w:r>
      <w:r w:rsidRPr="00BA38FF">
        <w:rPr>
          <w:rFonts w:ascii="Times New Roman" w:eastAsia="MS Mincho" w:hAnsi="Times New Roman"/>
          <w:sz w:val="24"/>
          <w:szCs w:val="24"/>
          <w:lang w:val="en-GB" w:eastAsia="ja-JP"/>
        </w:rPr>
        <w:t>continue to perform their intended function and meet performance objectives throughout the design life and for long term operation.</w:t>
      </w:r>
    </w:p>
    <w:p w14:paraId="5DD550CD" w14:textId="77777777" w:rsidR="00FE50B7" w:rsidRPr="00BA38FF" w:rsidRDefault="00FE50B7" w:rsidP="00BA38FF">
      <w:pPr>
        <w:autoSpaceDE w:val="0"/>
        <w:autoSpaceDN w:val="0"/>
        <w:adjustRightInd w:val="0"/>
        <w:rPr>
          <w:rFonts w:ascii="Times New Roman" w:hAnsi="Times New Roman"/>
          <w:sz w:val="24"/>
          <w:szCs w:val="24"/>
          <w:lang w:val="en-GB"/>
        </w:rPr>
      </w:pPr>
      <w:r w:rsidRPr="00BA38FF">
        <w:rPr>
          <w:rFonts w:ascii="Times New Roman" w:hAnsi="Times New Roman"/>
          <w:sz w:val="24"/>
          <w:szCs w:val="24"/>
          <w:lang w:val="en-GB"/>
        </w:rPr>
        <w:t xml:space="preserve">This ageing management programme is a component-specific AMP for the </w:t>
      </w:r>
      <w:r w:rsidR="007061FA" w:rsidRPr="00BA38FF">
        <w:rPr>
          <w:rFonts w:ascii="Times New Roman" w:hAnsi="Times New Roman"/>
          <w:sz w:val="24"/>
          <w:szCs w:val="24"/>
          <w:lang w:val="en-GB"/>
        </w:rPr>
        <w:t>hydro</w:t>
      </w:r>
      <w:r w:rsidRPr="00BA38FF">
        <w:rPr>
          <w:rFonts w:ascii="Times New Roman" w:hAnsi="Times New Roman"/>
          <w:sz w:val="24"/>
          <w:szCs w:val="24"/>
          <w:lang w:val="en-GB"/>
        </w:rPr>
        <w:t>-accumulator, that covers multiple</w:t>
      </w:r>
      <w:r w:rsidR="002F661E" w:rsidRPr="00BA38FF">
        <w:rPr>
          <w:rFonts w:ascii="Times New Roman" w:hAnsi="Times New Roman"/>
          <w:sz w:val="24"/>
          <w:szCs w:val="24"/>
          <w:lang w:val="en-GB"/>
        </w:rPr>
        <w:t xml:space="preserve"> potential</w:t>
      </w:r>
      <w:r w:rsidRPr="00BA38FF">
        <w:rPr>
          <w:rFonts w:ascii="Times New Roman" w:hAnsi="Times New Roman"/>
          <w:sz w:val="24"/>
          <w:szCs w:val="24"/>
          <w:lang w:val="en-GB"/>
        </w:rPr>
        <w:t xml:space="preserve"> degradation mechanisms the </w:t>
      </w:r>
      <w:r w:rsidR="007061FA" w:rsidRPr="00BA38FF">
        <w:rPr>
          <w:rFonts w:ascii="Times New Roman" w:hAnsi="Times New Roman"/>
          <w:sz w:val="24"/>
          <w:szCs w:val="24"/>
          <w:lang w:val="en-GB"/>
        </w:rPr>
        <w:t>hydro</w:t>
      </w:r>
      <w:r w:rsidRPr="00BA38FF">
        <w:rPr>
          <w:rFonts w:ascii="Times New Roman" w:hAnsi="Times New Roman"/>
          <w:sz w:val="24"/>
          <w:szCs w:val="24"/>
          <w:lang w:val="en-GB"/>
        </w:rPr>
        <w:t xml:space="preserve">-accumulator may be subjected to and the activities necessary to manage the ageing mechanisms. As such, this AMP refers to other degradation-specific and/or monitoring type of AMPs that deal with </w:t>
      </w:r>
      <w:proofErr w:type="gramStart"/>
      <w:r w:rsidRPr="00BA38FF">
        <w:rPr>
          <w:rFonts w:ascii="Times New Roman" w:hAnsi="Times New Roman"/>
          <w:sz w:val="24"/>
          <w:szCs w:val="24"/>
          <w:lang w:val="en-GB"/>
        </w:rPr>
        <w:t>particular degradation</w:t>
      </w:r>
      <w:proofErr w:type="gramEnd"/>
      <w:r w:rsidRPr="00BA38FF">
        <w:rPr>
          <w:rFonts w:ascii="Times New Roman" w:hAnsi="Times New Roman"/>
          <w:sz w:val="24"/>
          <w:szCs w:val="24"/>
          <w:lang w:val="en-GB"/>
        </w:rPr>
        <w:t xml:space="preserve"> mechanisms and ageing effects.</w:t>
      </w:r>
    </w:p>
    <w:p w14:paraId="5B89A41C" w14:textId="77777777" w:rsidR="00FE50B7" w:rsidRPr="00BA38FF" w:rsidRDefault="00FE50B7" w:rsidP="00BA38FF">
      <w:pPr>
        <w:autoSpaceDE w:val="0"/>
        <w:autoSpaceDN w:val="0"/>
        <w:adjustRightInd w:val="0"/>
        <w:rPr>
          <w:rFonts w:ascii="Times New Roman" w:hAnsi="Times New Roman"/>
          <w:sz w:val="24"/>
          <w:szCs w:val="24"/>
          <w:lang w:val="en-GB"/>
        </w:rPr>
      </w:pPr>
    </w:p>
    <w:p w14:paraId="4A69A5A1" w14:textId="77777777" w:rsidR="00FE50B7" w:rsidRPr="00BA38FF" w:rsidRDefault="00FE50B7" w:rsidP="00BA38FF">
      <w:pPr>
        <w:pStyle w:val="Body"/>
        <w:numPr>
          <w:ilvl w:val="0"/>
          <w:numId w:val="0"/>
        </w:numPr>
        <w:rPr>
          <w:rFonts w:ascii="Times New Roman" w:eastAsia="Times New Roman" w:hAnsi="Times New Roman"/>
          <w:b/>
          <w:sz w:val="24"/>
          <w:szCs w:val="24"/>
          <w:lang w:val="en-GB"/>
        </w:rPr>
      </w:pPr>
      <w:r w:rsidRPr="00BA38FF">
        <w:rPr>
          <w:rFonts w:ascii="Times New Roman" w:eastAsia="Times New Roman" w:hAnsi="Times New Roman"/>
          <w:b/>
          <w:sz w:val="24"/>
          <w:szCs w:val="24"/>
          <w:lang w:val="en-GB"/>
        </w:rPr>
        <w:t>Evaluation and Technical Basis</w:t>
      </w:r>
      <w:bookmarkEnd w:id="2"/>
    </w:p>
    <w:p w14:paraId="5203FB10" w14:textId="77777777" w:rsidR="00FE50B7" w:rsidRPr="00BA38FF" w:rsidRDefault="00FE50B7" w:rsidP="00BA38FF">
      <w:pPr>
        <w:pStyle w:val="Body"/>
        <w:numPr>
          <w:ilvl w:val="0"/>
          <w:numId w:val="2"/>
        </w:numPr>
        <w:tabs>
          <w:tab w:val="clear" w:pos="360"/>
        </w:tabs>
        <w:ind w:left="426" w:hanging="426"/>
        <w:rPr>
          <w:rFonts w:ascii="Times New Roman" w:eastAsia="Times New Roman" w:hAnsi="Times New Roman"/>
          <w:i/>
          <w:sz w:val="24"/>
          <w:szCs w:val="24"/>
          <w:lang w:val="en-GB"/>
        </w:rPr>
      </w:pPr>
      <w:r w:rsidRPr="00BA38FF">
        <w:rPr>
          <w:rFonts w:ascii="Times New Roman" w:eastAsia="Times New Roman" w:hAnsi="Times New Roman"/>
          <w:b/>
          <w:i/>
          <w:sz w:val="24"/>
          <w:szCs w:val="24"/>
          <w:lang w:val="en-GB"/>
        </w:rPr>
        <w:t xml:space="preserve">Scope of the ageing management programme based on understanding ageing: </w:t>
      </w:r>
    </w:p>
    <w:p w14:paraId="7DC36C07" w14:textId="77777777" w:rsidR="00FE50B7" w:rsidRPr="00BA38FF" w:rsidRDefault="00FE50B7" w:rsidP="00BA38FF">
      <w:pPr>
        <w:autoSpaceDE w:val="0"/>
        <w:autoSpaceDN w:val="0"/>
        <w:adjustRightInd w:val="0"/>
        <w:rPr>
          <w:rFonts w:ascii="Times New Roman" w:hAnsi="Times New Roman"/>
          <w:sz w:val="24"/>
          <w:szCs w:val="24"/>
          <w:lang w:val="en-GB" w:eastAsia="ja-JP"/>
        </w:rPr>
      </w:pPr>
      <w:r w:rsidRPr="00BA38FF">
        <w:rPr>
          <w:rFonts w:ascii="Times New Roman" w:eastAsia="Times New Roman" w:hAnsi="Times New Roman"/>
          <w:sz w:val="24"/>
          <w:szCs w:val="24"/>
          <w:lang w:val="en-GB"/>
        </w:rPr>
        <w:t xml:space="preserve">This programme is applicable to managing ageing of </w:t>
      </w:r>
      <w:r w:rsidR="007061FA" w:rsidRPr="00BA38FF">
        <w:rPr>
          <w:rFonts w:ascii="Times New Roman" w:eastAsia="Times New Roman" w:hAnsi="Times New Roman"/>
          <w:sz w:val="24"/>
          <w:szCs w:val="24"/>
          <w:lang w:val="en-GB"/>
        </w:rPr>
        <w:t>hydro</w:t>
      </w:r>
      <w:r w:rsidRPr="00BA38FF">
        <w:rPr>
          <w:rFonts w:ascii="Times New Roman" w:eastAsia="Times New Roman" w:hAnsi="Times New Roman"/>
          <w:sz w:val="24"/>
          <w:szCs w:val="24"/>
          <w:lang w:val="en-GB"/>
        </w:rPr>
        <w:t xml:space="preserve">-accumulator in </w:t>
      </w:r>
      <w:r w:rsidRPr="00BA38FF">
        <w:rPr>
          <w:rFonts w:ascii="Times New Roman" w:eastAsia="MS Mincho" w:hAnsi="Times New Roman"/>
          <w:sz w:val="24"/>
          <w:szCs w:val="24"/>
          <w:lang w:val="en-GB" w:eastAsia="ja-JP"/>
        </w:rPr>
        <w:t xml:space="preserve">ECCS </w:t>
      </w:r>
      <w:r w:rsidRPr="00BA38FF">
        <w:rPr>
          <w:rFonts w:ascii="Times New Roman" w:eastAsia="Times New Roman" w:hAnsi="Times New Roman"/>
          <w:sz w:val="24"/>
          <w:szCs w:val="24"/>
          <w:lang w:val="en-GB"/>
        </w:rPr>
        <w:t xml:space="preserve">in PWR </w:t>
      </w:r>
      <w:r w:rsidR="007061FA" w:rsidRPr="00BA38FF">
        <w:rPr>
          <w:rFonts w:ascii="Times New Roman" w:eastAsia="Times New Roman" w:hAnsi="Times New Roman"/>
          <w:sz w:val="24"/>
          <w:szCs w:val="24"/>
          <w:lang w:val="en-GB"/>
        </w:rPr>
        <w:t>NPPs</w:t>
      </w:r>
      <w:r w:rsidRPr="00BA38FF">
        <w:rPr>
          <w:rFonts w:ascii="Times New Roman" w:eastAsia="Times New Roman" w:hAnsi="Times New Roman"/>
          <w:sz w:val="24"/>
          <w:szCs w:val="24"/>
          <w:lang w:val="en-GB"/>
        </w:rPr>
        <w:t>. Periodic assessment of ageing mechanisms associated with shell, nozzles, manhole, shielding plate, lifting lug, head (upper and lower), skirt support and dampers is performed.</w:t>
      </w:r>
      <w:r w:rsidRPr="00BA38FF">
        <w:rPr>
          <w:rFonts w:ascii="Times New Roman" w:hAnsi="Times New Roman"/>
          <w:sz w:val="24"/>
          <w:szCs w:val="24"/>
          <w:lang w:val="en-GB" w:eastAsia="ja-JP"/>
        </w:rPr>
        <w:t xml:space="preserve">   </w:t>
      </w:r>
    </w:p>
    <w:p w14:paraId="4D1432DE" w14:textId="41D09595" w:rsidR="009E2AA5" w:rsidRPr="00BA38FF" w:rsidRDefault="009E2AA5" w:rsidP="00BA38FF">
      <w:pPr>
        <w:pStyle w:val="Body"/>
        <w:numPr>
          <w:ilvl w:val="0"/>
          <w:numId w:val="0"/>
        </w:numPr>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The following degradation mechanisms are considered in this AMP, although not every mechanism applies to each item in the scope of this AMP</w:t>
      </w:r>
      <w:r w:rsidR="00564527" w:rsidRPr="00BA38FF">
        <w:rPr>
          <w:rFonts w:ascii="Times New Roman" w:eastAsia="Times New Roman" w:hAnsi="Times New Roman"/>
          <w:sz w:val="24"/>
          <w:szCs w:val="24"/>
          <w:lang w:val="en-GB"/>
        </w:rPr>
        <w:t xml:space="preserve"> [1], [2]</w:t>
      </w:r>
      <w:r w:rsidRPr="00BA38FF">
        <w:rPr>
          <w:rFonts w:ascii="Times New Roman" w:eastAsia="Times New Roman" w:hAnsi="Times New Roman"/>
          <w:sz w:val="24"/>
          <w:szCs w:val="24"/>
          <w:lang w:val="en-GB"/>
        </w:rPr>
        <w:t>:</w:t>
      </w:r>
    </w:p>
    <w:p w14:paraId="1AF03EE6" w14:textId="4F04692B" w:rsidR="009E2AA5" w:rsidRPr="00BA38FF" w:rsidRDefault="00BA38FF" w:rsidP="00BA38FF">
      <w:pPr>
        <w:pStyle w:val="BodyNumbered"/>
        <w:numPr>
          <w:ilvl w:val="0"/>
          <w:numId w:val="42"/>
        </w:numPr>
        <w:spacing w:before="0" w:after="0" w:line="276" w:lineRule="auto"/>
        <w:ind w:left="1077" w:hanging="357"/>
        <w:jc w:val="left"/>
        <w:rPr>
          <w:rFonts w:ascii="Times New Roman" w:eastAsia="Times New Roman" w:hAnsi="Times New Roman"/>
          <w:sz w:val="24"/>
          <w:szCs w:val="24"/>
          <w:lang w:val="en-GB"/>
        </w:rPr>
      </w:pPr>
      <w:r>
        <w:rPr>
          <w:rFonts w:ascii="Times New Roman" w:eastAsia="Times New Roman" w:hAnsi="Times New Roman"/>
          <w:sz w:val="24"/>
          <w:szCs w:val="24"/>
          <w:lang w:val="en-GB"/>
        </w:rPr>
        <w:t>S</w:t>
      </w:r>
      <w:r w:rsidR="009E2AA5" w:rsidRPr="00BA38FF">
        <w:rPr>
          <w:rFonts w:ascii="Times New Roman" w:eastAsia="Times New Roman" w:hAnsi="Times New Roman"/>
          <w:sz w:val="24"/>
          <w:szCs w:val="24"/>
          <w:lang w:val="en-GB"/>
        </w:rPr>
        <w:t>tress corrosion cracking (SCC)</w:t>
      </w:r>
      <w:r w:rsidR="00983276" w:rsidRPr="00BA38FF">
        <w:rPr>
          <w:rFonts w:ascii="Times New Roman" w:eastAsia="Times New Roman" w:hAnsi="Times New Roman"/>
          <w:sz w:val="24"/>
          <w:szCs w:val="24"/>
          <w:lang w:val="en-GB"/>
        </w:rPr>
        <w:t>;</w:t>
      </w:r>
    </w:p>
    <w:p w14:paraId="0DA9C5A4" w14:textId="7496C9FF" w:rsidR="009E2AA5" w:rsidRPr="00BA38FF" w:rsidRDefault="00BA38FF" w:rsidP="00BA38FF">
      <w:pPr>
        <w:pStyle w:val="BodyNumbered"/>
        <w:numPr>
          <w:ilvl w:val="0"/>
          <w:numId w:val="42"/>
        </w:numPr>
        <w:spacing w:before="0" w:after="0" w:line="276" w:lineRule="auto"/>
        <w:ind w:left="1077" w:hanging="357"/>
        <w:jc w:val="left"/>
        <w:rPr>
          <w:rFonts w:ascii="Times New Roman" w:eastAsia="Times New Roman" w:hAnsi="Times New Roman"/>
          <w:sz w:val="24"/>
          <w:szCs w:val="24"/>
          <w:lang w:val="en-GB"/>
        </w:rPr>
      </w:pPr>
      <w:r>
        <w:rPr>
          <w:rFonts w:ascii="Times New Roman" w:eastAsia="Times New Roman" w:hAnsi="Times New Roman"/>
          <w:sz w:val="24"/>
          <w:szCs w:val="24"/>
          <w:lang w:val="en-GB"/>
        </w:rPr>
        <w:t>G</w:t>
      </w:r>
      <w:r w:rsidR="009E2AA5" w:rsidRPr="00BA38FF">
        <w:rPr>
          <w:rFonts w:ascii="Times New Roman" w:eastAsia="Times New Roman" w:hAnsi="Times New Roman"/>
          <w:sz w:val="24"/>
          <w:szCs w:val="24"/>
          <w:lang w:val="en-GB"/>
        </w:rPr>
        <w:t>eneral corrosion</w:t>
      </w:r>
      <w:r w:rsidR="00983276" w:rsidRPr="00BA38FF">
        <w:rPr>
          <w:rFonts w:ascii="Times New Roman" w:eastAsia="Times New Roman" w:hAnsi="Times New Roman"/>
          <w:sz w:val="24"/>
          <w:szCs w:val="24"/>
          <w:lang w:val="en-GB"/>
        </w:rPr>
        <w:t>;</w:t>
      </w:r>
    </w:p>
    <w:p w14:paraId="450FCE03" w14:textId="6A71FA67" w:rsidR="009E2AA5" w:rsidRPr="00BA38FF" w:rsidRDefault="00BA38FF" w:rsidP="00BA38FF">
      <w:pPr>
        <w:pStyle w:val="BodyNumbered"/>
        <w:numPr>
          <w:ilvl w:val="0"/>
          <w:numId w:val="42"/>
        </w:numPr>
        <w:spacing w:before="0" w:after="0" w:line="276" w:lineRule="auto"/>
        <w:ind w:left="1077" w:hanging="357"/>
        <w:jc w:val="left"/>
        <w:rPr>
          <w:rFonts w:ascii="Times New Roman" w:eastAsia="Times New Roman" w:hAnsi="Times New Roman"/>
          <w:sz w:val="24"/>
          <w:szCs w:val="24"/>
          <w:lang w:val="en-GB"/>
        </w:rPr>
      </w:pPr>
      <w:r>
        <w:rPr>
          <w:rFonts w:ascii="Times New Roman" w:eastAsia="Times New Roman" w:hAnsi="Times New Roman"/>
          <w:sz w:val="24"/>
          <w:szCs w:val="24"/>
          <w:lang w:val="en-GB"/>
        </w:rPr>
        <w:t>W</w:t>
      </w:r>
      <w:r w:rsidR="009E2AA5" w:rsidRPr="00BA38FF">
        <w:rPr>
          <w:rFonts w:ascii="Times New Roman" w:eastAsia="Times New Roman" w:hAnsi="Times New Roman"/>
          <w:sz w:val="24"/>
          <w:szCs w:val="24"/>
          <w:lang w:val="en-GB"/>
        </w:rPr>
        <w:t>ear and loss of preload due to self-loosening</w:t>
      </w:r>
      <w:r w:rsidR="00983276" w:rsidRPr="00BA38FF">
        <w:rPr>
          <w:rFonts w:ascii="Times New Roman" w:eastAsia="Times New Roman" w:hAnsi="Times New Roman"/>
          <w:sz w:val="24"/>
          <w:szCs w:val="24"/>
          <w:lang w:val="en-GB"/>
        </w:rPr>
        <w:t>;</w:t>
      </w:r>
    </w:p>
    <w:p w14:paraId="0A5F3417" w14:textId="68E60641" w:rsidR="006A2B9D" w:rsidRPr="00BA38FF" w:rsidRDefault="00BA38FF" w:rsidP="00BA38FF">
      <w:pPr>
        <w:pStyle w:val="BodyNumbered"/>
        <w:numPr>
          <w:ilvl w:val="0"/>
          <w:numId w:val="42"/>
        </w:numPr>
        <w:spacing w:before="0" w:after="0" w:line="276" w:lineRule="auto"/>
        <w:ind w:left="1077" w:hanging="357"/>
        <w:jc w:val="left"/>
        <w:rPr>
          <w:rFonts w:ascii="Times New Roman" w:eastAsia="Times New Roman" w:hAnsi="Times New Roman"/>
          <w:sz w:val="24"/>
          <w:szCs w:val="24"/>
          <w:lang w:val="en-GB"/>
        </w:rPr>
      </w:pPr>
      <w:r>
        <w:rPr>
          <w:rFonts w:ascii="Times New Roman" w:eastAsia="Times New Roman" w:hAnsi="Times New Roman"/>
          <w:sz w:val="24"/>
          <w:szCs w:val="24"/>
          <w:lang w:val="en-GB"/>
        </w:rPr>
        <w:t>B</w:t>
      </w:r>
      <w:r w:rsidR="006A2B9D" w:rsidRPr="00BA38FF">
        <w:rPr>
          <w:rFonts w:ascii="Times New Roman" w:eastAsia="Times New Roman" w:hAnsi="Times New Roman"/>
          <w:sz w:val="24"/>
          <w:szCs w:val="24"/>
          <w:lang w:val="en-GB"/>
        </w:rPr>
        <w:t>oric acid corrosion</w:t>
      </w:r>
      <w:r w:rsidR="00983276" w:rsidRPr="00BA38FF">
        <w:rPr>
          <w:rFonts w:ascii="Times New Roman" w:eastAsia="Times New Roman" w:hAnsi="Times New Roman"/>
          <w:sz w:val="24"/>
          <w:szCs w:val="24"/>
          <w:lang w:val="en-GB"/>
        </w:rPr>
        <w:t>.</w:t>
      </w:r>
    </w:p>
    <w:p w14:paraId="015E1885" w14:textId="77777777" w:rsidR="009E2AA5" w:rsidRPr="00BA38FF" w:rsidRDefault="009E2AA5" w:rsidP="00BA38FF">
      <w:pPr>
        <w:autoSpaceDE w:val="0"/>
        <w:autoSpaceDN w:val="0"/>
        <w:adjustRightInd w:val="0"/>
        <w:rPr>
          <w:rFonts w:ascii="Times New Roman" w:eastAsia="Times New Roman" w:hAnsi="Times New Roman"/>
          <w:sz w:val="24"/>
          <w:szCs w:val="24"/>
          <w:lang w:val="en-GB"/>
        </w:rPr>
      </w:pPr>
    </w:p>
    <w:p w14:paraId="11DF68B5" w14:textId="77777777" w:rsidR="00FE50B7" w:rsidRPr="00BA38FF" w:rsidRDefault="00FE50B7" w:rsidP="00BA38FF">
      <w:pPr>
        <w:pStyle w:val="Body"/>
        <w:numPr>
          <w:ilvl w:val="0"/>
          <w:numId w:val="2"/>
        </w:numPr>
        <w:tabs>
          <w:tab w:val="clear" w:pos="360"/>
        </w:tabs>
        <w:ind w:left="426" w:hanging="426"/>
        <w:rPr>
          <w:rFonts w:ascii="Times New Roman" w:eastAsia="Times New Roman" w:hAnsi="Times New Roman"/>
          <w:b/>
          <w:i/>
          <w:sz w:val="24"/>
          <w:szCs w:val="24"/>
          <w:lang w:val="en-GB"/>
        </w:rPr>
      </w:pPr>
      <w:r w:rsidRPr="00BA38FF">
        <w:rPr>
          <w:rFonts w:ascii="Times New Roman" w:eastAsia="Times New Roman" w:hAnsi="Times New Roman"/>
          <w:b/>
          <w:i/>
          <w:sz w:val="24"/>
          <w:szCs w:val="24"/>
          <w:lang w:val="en-GB"/>
        </w:rPr>
        <w:t xml:space="preserve">Preventive actions to minimize and control ageing degradation: </w:t>
      </w:r>
    </w:p>
    <w:p w14:paraId="42C098AF" w14:textId="7C483CF9" w:rsidR="00FE50B7" w:rsidRPr="00BA38FF" w:rsidRDefault="005A703D" w:rsidP="00BA38FF">
      <w:pPr>
        <w:rPr>
          <w:rFonts w:ascii="Times New Roman" w:eastAsia="Times New Roman" w:hAnsi="Times New Roman"/>
          <w:sz w:val="24"/>
          <w:szCs w:val="24"/>
          <w:lang w:val="en-GB" w:eastAsia="x-none"/>
        </w:rPr>
      </w:pPr>
      <w:r w:rsidRPr="00BA38FF">
        <w:rPr>
          <w:rFonts w:ascii="Times New Roman" w:eastAsia="Times New Roman" w:hAnsi="Times New Roman"/>
          <w:sz w:val="24"/>
          <w:szCs w:val="24"/>
          <w:lang w:val="en-GB" w:eastAsia="x-none"/>
        </w:rPr>
        <w:t>As a preventive action, a</w:t>
      </w:r>
      <w:r w:rsidR="00FE50B7" w:rsidRPr="00BA38FF">
        <w:rPr>
          <w:rFonts w:ascii="Times New Roman" w:eastAsia="Times New Roman" w:hAnsi="Times New Roman"/>
          <w:sz w:val="24"/>
          <w:szCs w:val="24"/>
          <w:lang w:val="en-GB" w:eastAsia="x-none"/>
        </w:rPr>
        <w:t>geing effects of hydro-</w:t>
      </w:r>
      <w:r w:rsidRPr="00BA38FF">
        <w:rPr>
          <w:rFonts w:ascii="Times New Roman" w:eastAsia="Times New Roman" w:hAnsi="Times New Roman"/>
          <w:sz w:val="24"/>
          <w:szCs w:val="24"/>
          <w:lang w:val="en-GB" w:eastAsia="x-none"/>
        </w:rPr>
        <w:t>accumulators can be</w:t>
      </w:r>
      <w:r w:rsidR="00FE50B7" w:rsidRPr="00BA38FF">
        <w:rPr>
          <w:rFonts w:ascii="Times New Roman" w:eastAsia="Times New Roman" w:hAnsi="Times New Roman"/>
          <w:sz w:val="24"/>
          <w:szCs w:val="24"/>
          <w:lang w:val="en-GB" w:eastAsia="x-none"/>
        </w:rPr>
        <w:t xml:space="preserve"> managed by water chemistry control program</w:t>
      </w:r>
      <w:r w:rsidR="00E43C1C" w:rsidRPr="00BA38FF">
        <w:rPr>
          <w:rFonts w:ascii="Times New Roman" w:eastAsia="Times New Roman" w:hAnsi="Times New Roman"/>
          <w:sz w:val="24"/>
          <w:szCs w:val="24"/>
          <w:lang w:val="en-GB" w:eastAsia="x-none"/>
        </w:rPr>
        <w:t>me</w:t>
      </w:r>
      <w:r w:rsidR="00B86E7D" w:rsidRPr="00BA38FF">
        <w:rPr>
          <w:rFonts w:ascii="Times New Roman" w:eastAsia="Times New Roman" w:hAnsi="Times New Roman"/>
          <w:sz w:val="24"/>
          <w:szCs w:val="24"/>
          <w:lang w:val="en-GB" w:eastAsia="x-none"/>
        </w:rPr>
        <w:t xml:space="preserve"> e.g. AMP 103</w:t>
      </w:r>
      <w:r w:rsidR="00FE50B7" w:rsidRPr="00BA38FF">
        <w:rPr>
          <w:rFonts w:ascii="Times New Roman" w:eastAsia="Times New Roman" w:hAnsi="Times New Roman"/>
          <w:sz w:val="24"/>
          <w:szCs w:val="24"/>
          <w:lang w:val="en-GB" w:eastAsia="x-none"/>
        </w:rPr>
        <w:t xml:space="preserve"> and [</w:t>
      </w:r>
      <w:r w:rsidR="007061FA" w:rsidRPr="00BA38FF">
        <w:rPr>
          <w:rFonts w:ascii="Times New Roman" w:eastAsia="Times New Roman" w:hAnsi="Times New Roman"/>
          <w:sz w:val="24"/>
          <w:szCs w:val="24"/>
          <w:lang w:val="en-GB" w:eastAsia="x-none"/>
        </w:rPr>
        <w:t>3</w:t>
      </w:r>
      <w:r w:rsidR="00FE50B7" w:rsidRPr="00BA38FF">
        <w:rPr>
          <w:rFonts w:ascii="Times New Roman" w:eastAsia="Times New Roman" w:hAnsi="Times New Roman"/>
          <w:sz w:val="24"/>
          <w:szCs w:val="24"/>
          <w:lang w:val="en-GB" w:eastAsia="x-none"/>
        </w:rPr>
        <w:t>].</w:t>
      </w:r>
    </w:p>
    <w:p w14:paraId="71AE4800" w14:textId="0CB6FB6B" w:rsidR="00B86E7D" w:rsidRPr="00BA38FF" w:rsidRDefault="00FE50B7" w:rsidP="00BA38FF">
      <w:pPr>
        <w:rPr>
          <w:rFonts w:ascii="Times New Roman" w:eastAsia="Times New Roman" w:hAnsi="Times New Roman"/>
          <w:sz w:val="24"/>
          <w:szCs w:val="24"/>
          <w:lang w:val="en-GB" w:eastAsia="x-none"/>
        </w:rPr>
      </w:pPr>
      <w:r w:rsidRPr="00BA38FF">
        <w:rPr>
          <w:rFonts w:ascii="Times New Roman" w:eastAsia="Times New Roman" w:hAnsi="Times New Roman"/>
          <w:sz w:val="24"/>
          <w:szCs w:val="24"/>
          <w:lang w:val="en-GB" w:eastAsia="x-none"/>
        </w:rPr>
        <w:t>Other preventive action</w:t>
      </w:r>
      <w:r w:rsidR="00E65AC5" w:rsidRPr="00BA38FF">
        <w:rPr>
          <w:rFonts w:ascii="Times New Roman" w:eastAsia="Times New Roman" w:hAnsi="Times New Roman"/>
          <w:sz w:val="24"/>
          <w:szCs w:val="24"/>
          <w:lang w:val="en-GB" w:eastAsia="x-none"/>
        </w:rPr>
        <w:t>s are</w:t>
      </w:r>
      <w:r w:rsidRPr="00BA38FF">
        <w:rPr>
          <w:rFonts w:ascii="Times New Roman" w:eastAsia="Times New Roman" w:hAnsi="Times New Roman"/>
          <w:sz w:val="24"/>
          <w:szCs w:val="24"/>
          <w:lang w:val="en-GB" w:eastAsia="x-none"/>
        </w:rPr>
        <w:t xml:space="preserve"> </w:t>
      </w:r>
      <w:r w:rsidR="00E65AC5" w:rsidRPr="00BA38FF">
        <w:rPr>
          <w:rFonts w:ascii="Times New Roman" w:eastAsia="Times New Roman" w:hAnsi="Times New Roman"/>
          <w:sz w:val="24"/>
          <w:szCs w:val="24"/>
          <w:lang w:val="en-GB" w:eastAsia="x-none"/>
        </w:rPr>
        <w:t xml:space="preserve">done in the framework of preventive </w:t>
      </w:r>
      <w:r w:rsidRPr="00BA38FF">
        <w:rPr>
          <w:rFonts w:ascii="Times New Roman" w:eastAsia="Times New Roman" w:hAnsi="Times New Roman"/>
          <w:sz w:val="24"/>
          <w:szCs w:val="24"/>
          <w:lang w:val="en-GB" w:eastAsia="x-none"/>
        </w:rPr>
        <w:t xml:space="preserve">maintenance (such as general repair, coating, inspection of sealing </w:t>
      </w:r>
      <w:r w:rsidR="00B0129A" w:rsidRPr="00BA38FF">
        <w:rPr>
          <w:rFonts w:ascii="Times New Roman" w:eastAsia="Times New Roman" w:hAnsi="Times New Roman"/>
          <w:sz w:val="24"/>
          <w:szCs w:val="24"/>
          <w:lang w:val="en-GB" w:eastAsia="x-none"/>
        </w:rPr>
        <w:t xml:space="preserve">and </w:t>
      </w:r>
      <w:r w:rsidRPr="00BA38FF">
        <w:rPr>
          <w:rFonts w:ascii="Times New Roman" w:eastAsia="Times New Roman" w:hAnsi="Times New Roman"/>
          <w:sz w:val="24"/>
          <w:szCs w:val="24"/>
          <w:lang w:val="en-GB" w:eastAsia="x-none"/>
        </w:rPr>
        <w:t>screw tightness etc.)</w:t>
      </w:r>
      <w:r w:rsidR="00C32344" w:rsidRPr="00BA38FF">
        <w:rPr>
          <w:rFonts w:ascii="Times New Roman" w:eastAsia="Times New Roman" w:hAnsi="Times New Roman"/>
          <w:sz w:val="24"/>
          <w:szCs w:val="24"/>
          <w:lang w:val="en-GB" w:eastAsia="x-none"/>
        </w:rPr>
        <w:t>.</w:t>
      </w:r>
      <w:r w:rsidR="00B57503" w:rsidRPr="00BA38FF">
        <w:rPr>
          <w:rFonts w:ascii="Times New Roman" w:eastAsia="Times New Roman" w:hAnsi="Times New Roman"/>
          <w:sz w:val="24"/>
          <w:szCs w:val="24"/>
          <w:lang w:val="en-GB" w:eastAsia="x-none"/>
        </w:rPr>
        <w:t xml:space="preserve"> </w:t>
      </w:r>
    </w:p>
    <w:p w14:paraId="460D2907" w14:textId="77777777" w:rsidR="00FE50B7" w:rsidRPr="00BA38FF" w:rsidRDefault="00FE50B7" w:rsidP="00BA38FF">
      <w:pPr>
        <w:rPr>
          <w:rFonts w:ascii="Times New Roman" w:eastAsia="Times New Roman" w:hAnsi="Times New Roman"/>
          <w:sz w:val="24"/>
          <w:szCs w:val="24"/>
          <w:lang w:val="en-GB" w:eastAsia="x-none"/>
        </w:rPr>
      </w:pPr>
    </w:p>
    <w:p w14:paraId="01EBC34B" w14:textId="77777777" w:rsidR="00FE50B7" w:rsidRPr="00BA38FF" w:rsidRDefault="00FE50B7" w:rsidP="00BA38FF">
      <w:pPr>
        <w:pStyle w:val="Body"/>
        <w:numPr>
          <w:ilvl w:val="0"/>
          <w:numId w:val="2"/>
        </w:numPr>
        <w:rPr>
          <w:rFonts w:ascii="Times New Roman" w:eastAsia="Times New Roman" w:hAnsi="Times New Roman"/>
          <w:b/>
          <w:i/>
          <w:sz w:val="24"/>
          <w:szCs w:val="24"/>
          <w:lang w:val="en-GB"/>
        </w:rPr>
      </w:pPr>
      <w:r w:rsidRPr="00BA38FF">
        <w:rPr>
          <w:rFonts w:ascii="Times New Roman" w:eastAsia="Times New Roman" w:hAnsi="Times New Roman"/>
          <w:b/>
          <w:i/>
          <w:sz w:val="24"/>
          <w:szCs w:val="24"/>
          <w:lang w:val="en-GB"/>
        </w:rPr>
        <w:t xml:space="preserve">Detection of ageing effects: </w:t>
      </w:r>
    </w:p>
    <w:p w14:paraId="4CAFCE3D" w14:textId="77777777" w:rsidR="003E4070" w:rsidRPr="00BA38FF" w:rsidRDefault="00FE50B7" w:rsidP="00BA38FF">
      <w:pPr>
        <w:autoSpaceDE w:val="0"/>
        <w:autoSpaceDN w:val="0"/>
        <w:adjustRightInd w:val="0"/>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 xml:space="preserve">The </w:t>
      </w:r>
      <w:r w:rsidRPr="00BA38FF">
        <w:rPr>
          <w:rFonts w:ascii="Times New Roman" w:eastAsia="Times New Roman" w:hAnsi="Times New Roman"/>
          <w:sz w:val="24"/>
          <w:szCs w:val="24"/>
          <w:lang w:val="en-GB" w:eastAsia="x-none"/>
        </w:rPr>
        <w:t xml:space="preserve">hydro-accumulator </w:t>
      </w:r>
      <w:r w:rsidRPr="00BA38FF">
        <w:rPr>
          <w:rFonts w:ascii="Times New Roman" w:eastAsia="Times New Roman" w:hAnsi="Times New Roman"/>
          <w:sz w:val="24"/>
          <w:szCs w:val="24"/>
          <w:lang w:val="en-GB"/>
        </w:rPr>
        <w:t xml:space="preserve">is inspected and tested according to AMP 102. Non-destructive methods such as visual </w:t>
      </w:r>
      <w:r w:rsidR="00ED7B59" w:rsidRPr="00BA38FF">
        <w:rPr>
          <w:rFonts w:ascii="Times New Roman" w:eastAsia="Times New Roman" w:hAnsi="Times New Roman"/>
          <w:sz w:val="24"/>
          <w:szCs w:val="24"/>
          <w:lang w:val="en-GB"/>
        </w:rPr>
        <w:t>inspection</w:t>
      </w:r>
      <w:r w:rsidRPr="00BA38FF">
        <w:rPr>
          <w:rFonts w:ascii="Times New Roman" w:eastAsia="Times New Roman" w:hAnsi="Times New Roman"/>
          <w:sz w:val="24"/>
          <w:szCs w:val="24"/>
          <w:lang w:val="en-GB"/>
        </w:rPr>
        <w:t xml:space="preserve">, </w:t>
      </w:r>
      <w:r w:rsidR="00ED7B59" w:rsidRPr="00BA38FF">
        <w:rPr>
          <w:rFonts w:ascii="Times New Roman" w:eastAsia="Times New Roman" w:hAnsi="Times New Roman"/>
          <w:sz w:val="24"/>
          <w:szCs w:val="24"/>
          <w:lang w:val="en-GB"/>
        </w:rPr>
        <w:t xml:space="preserve">penetration </w:t>
      </w:r>
      <w:r w:rsidRPr="00BA38FF">
        <w:rPr>
          <w:rFonts w:ascii="Times New Roman" w:eastAsia="Times New Roman" w:hAnsi="Times New Roman"/>
          <w:sz w:val="24"/>
          <w:szCs w:val="24"/>
          <w:lang w:val="en-GB"/>
        </w:rPr>
        <w:t xml:space="preserve">test to detect surface cracks, dimensional control </w:t>
      </w:r>
      <w:r w:rsidRPr="00BA38FF">
        <w:rPr>
          <w:rFonts w:ascii="Times New Roman" w:eastAsia="Times New Roman" w:hAnsi="Times New Roman"/>
          <w:sz w:val="24"/>
          <w:szCs w:val="24"/>
          <w:lang w:val="en-GB"/>
        </w:rPr>
        <w:lastRenderedPageBreak/>
        <w:t xml:space="preserve">and ultrasonic </w:t>
      </w:r>
      <w:r w:rsidR="00ED7B59" w:rsidRPr="00BA38FF">
        <w:rPr>
          <w:rFonts w:ascii="Times New Roman" w:eastAsia="Times New Roman" w:hAnsi="Times New Roman"/>
          <w:sz w:val="24"/>
          <w:szCs w:val="24"/>
          <w:lang w:val="en-GB"/>
        </w:rPr>
        <w:t xml:space="preserve">inspection </w:t>
      </w:r>
      <w:r w:rsidRPr="00BA38FF">
        <w:rPr>
          <w:rFonts w:ascii="Times New Roman" w:eastAsia="Times New Roman" w:hAnsi="Times New Roman"/>
          <w:sz w:val="24"/>
          <w:szCs w:val="24"/>
          <w:lang w:val="en-GB"/>
        </w:rPr>
        <w:t>may be used. It is expected that visual, surface or volumetric inspection performed within AMP 102 will detect cracking due to SCC, or loss of materia</w:t>
      </w:r>
      <w:r w:rsidR="002F57F7" w:rsidRPr="00BA38FF">
        <w:rPr>
          <w:rFonts w:ascii="Times New Roman" w:eastAsia="Times New Roman" w:hAnsi="Times New Roman"/>
          <w:sz w:val="24"/>
          <w:szCs w:val="24"/>
          <w:lang w:val="en-GB"/>
        </w:rPr>
        <w:t>l</w:t>
      </w:r>
      <w:r w:rsidRPr="00BA38FF">
        <w:rPr>
          <w:rFonts w:ascii="Times New Roman" w:eastAsia="Times New Roman" w:hAnsi="Times New Roman"/>
          <w:sz w:val="24"/>
          <w:szCs w:val="24"/>
          <w:lang w:val="en-GB"/>
        </w:rPr>
        <w:t xml:space="preserve"> due to general corrosion, wear</w:t>
      </w:r>
      <w:r w:rsidR="00B57503" w:rsidRPr="00BA38FF">
        <w:rPr>
          <w:rFonts w:ascii="Times New Roman" w:eastAsia="Times New Roman" w:hAnsi="Times New Roman"/>
          <w:sz w:val="24"/>
          <w:szCs w:val="24"/>
          <w:lang w:val="en-GB"/>
        </w:rPr>
        <w:t>.</w:t>
      </w:r>
      <w:r w:rsidRPr="00BA38FF">
        <w:rPr>
          <w:rFonts w:ascii="Times New Roman" w:eastAsia="Times New Roman" w:hAnsi="Times New Roman"/>
          <w:sz w:val="24"/>
          <w:szCs w:val="24"/>
          <w:lang w:val="en-GB"/>
        </w:rPr>
        <w:t xml:space="preserve"> </w:t>
      </w:r>
    </w:p>
    <w:p w14:paraId="0F87EAA2" w14:textId="77777777" w:rsidR="00FE50B7" w:rsidRPr="00BA38FF" w:rsidRDefault="00FE50B7" w:rsidP="00BA38FF">
      <w:pPr>
        <w:autoSpaceDE w:val="0"/>
        <w:autoSpaceDN w:val="0"/>
        <w:adjustRightInd w:val="0"/>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The impact of boric acid leakage on bolting materials is addressed by AMP 110.</w:t>
      </w:r>
    </w:p>
    <w:p w14:paraId="6C41059E" w14:textId="77777777" w:rsidR="00FE50B7" w:rsidRPr="00BA38FF" w:rsidRDefault="00FE50B7" w:rsidP="00BA38FF">
      <w:pPr>
        <w:autoSpaceDE w:val="0"/>
        <w:autoSpaceDN w:val="0"/>
        <w:adjustRightInd w:val="0"/>
        <w:rPr>
          <w:rFonts w:ascii="Times New Roman" w:hAnsi="Times New Roman"/>
          <w:sz w:val="24"/>
          <w:szCs w:val="24"/>
          <w:lang w:val="en-GB"/>
        </w:rPr>
      </w:pPr>
      <w:r w:rsidRPr="00BA38FF">
        <w:rPr>
          <w:rFonts w:ascii="Times New Roman" w:eastAsia="Times New Roman" w:hAnsi="Times New Roman"/>
          <w:sz w:val="24"/>
          <w:szCs w:val="24"/>
          <w:lang w:val="en-GB"/>
        </w:rPr>
        <w:t xml:space="preserve">Inspection and leak detection </w:t>
      </w:r>
      <w:r w:rsidRPr="00BA38FF">
        <w:rPr>
          <w:rFonts w:ascii="Times New Roman" w:hAnsi="Times New Roman"/>
          <w:sz w:val="24"/>
          <w:szCs w:val="24"/>
          <w:lang w:val="en-GB"/>
        </w:rPr>
        <w:t>for hydro-accumulators</w:t>
      </w:r>
      <w:r w:rsidRPr="00BA38FF">
        <w:rPr>
          <w:rFonts w:ascii="Times New Roman" w:hAnsi="Times New Roman"/>
          <w:sz w:val="24"/>
          <w:szCs w:val="24"/>
          <w:lang w:val="en-GB" w:eastAsia="zh-CN"/>
        </w:rPr>
        <w:t xml:space="preserve"> </w:t>
      </w:r>
      <w:r w:rsidRPr="00BA38FF">
        <w:rPr>
          <w:rFonts w:ascii="Times New Roman" w:eastAsia="Times New Roman" w:hAnsi="Times New Roman"/>
          <w:sz w:val="24"/>
          <w:szCs w:val="24"/>
          <w:lang w:val="en-GB"/>
        </w:rPr>
        <w:t>are</w:t>
      </w:r>
      <w:r w:rsidRPr="00BA38FF">
        <w:rPr>
          <w:rFonts w:ascii="Times New Roman" w:hAnsi="Times New Roman"/>
          <w:sz w:val="24"/>
          <w:szCs w:val="24"/>
          <w:lang w:val="en-GB"/>
        </w:rPr>
        <w:t xml:space="preserve"> conducted in accordance with national regulations or governing documents. </w:t>
      </w:r>
      <w:r w:rsidR="00486C7C" w:rsidRPr="00BA38FF">
        <w:rPr>
          <w:rFonts w:ascii="Times New Roman" w:eastAsia="Times New Roman" w:hAnsi="Times New Roman"/>
          <w:sz w:val="24"/>
          <w:szCs w:val="24"/>
          <w:lang w:val="en-GB" w:eastAsia="x-none"/>
        </w:rPr>
        <w:t>Hydr</w:t>
      </w:r>
      <w:r w:rsidR="00ED7B59" w:rsidRPr="00BA38FF">
        <w:rPr>
          <w:rFonts w:ascii="Times New Roman" w:eastAsia="Times New Roman" w:hAnsi="Times New Roman"/>
          <w:sz w:val="24"/>
          <w:szCs w:val="24"/>
          <w:lang w:val="en-GB" w:eastAsia="x-none"/>
        </w:rPr>
        <w:t>aulic</w:t>
      </w:r>
      <w:r w:rsidR="00486C7C" w:rsidRPr="00BA38FF">
        <w:rPr>
          <w:rFonts w:ascii="Times New Roman" w:eastAsia="Times New Roman" w:hAnsi="Times New Roman"/>
          <w:sz w:val="24"/>
          <w:szCs w:val="24"/>
          <w:lang w:val="en-GB" w:eastAsia="x-none"/>
        </w:rPr>
        <w:t xml:space="preserve"> test </w:t>
      </w:r>
      <w:r w:rsidR="00ED7B59" w:rsidRPr="00BA38FF">
        <w:rPr>
          <w:rFonts w:ascii="Times New Roman" w:eastAsia="Times New Roman" w:hAnsi="Times New Roman"/>
          <w:sz w:val="24"/>
          <w:szCs w:val="24"/>
          <w:lang w:val="en-GB" w:eastAsia="x-none"/>
        </w:rPr>
        <w:t>is</w:t>
      </w:r>
      <w:r w:rsidR="00486C7C" w:rsidRPr="00BA38FF">
        <w:rPr>
          <w:rFonts w:ascii="Times New Roman" w:eastAsia="Times New Roman" w:hAnsi="Times New Roman"/>
          <w:sz w:val="24"/>
          <w:szCs w:val="24"/>
          <w:lang w:val="en-GB" w:eastAsia="x-none"/>
        </w:rPr>
        <w:t xml:space="preserve"> carried out </w:t>
      </w:r>
      <w:r w:rsidR="00ED7B59" w:rsidRPr="00BA38FF">
        <w:rPr>
          <w:rFonts w:ascii="Times New Roman" w:eastAsia="Times New Roman" w:hAnsi="Times New Roman"/>
          <w:sz w:val="24"/>
          <w:szCs w:val="24"/>
          <w:lang w:val="en-GB" w:eastAsia="x-none"/>
        </w:rPr>
        <w:t>according to the national regulation</w:t>
      </w:r>
      <w:r w:rsidR="00486C7C" w:rsidRPr="00BA38FF">
        <w:rPr>
          <w:rFonts w:ascii="Times New Roman" w:eastAsia="Times New Roman" w:hAnsi="Times New Roman"/>
          <w:sz w:val="24"/>
          <w:szCs w:val="24"/>
          <w:lang w:val="en-GB" w:eastAsia="x-none"/>
        </w:rPr>
        <w:t xml:space="preserve">. </w:t>
      </w:r>
    </w:p>
    <w:p w14:paraId="15816427" w14:textId="77777777" w:rsidR="00C32344" w:rsidRPr="00BA38FF" w:rsidRDefault="00C32344" w:rsidP="00BA38FF">
      <w:pPr>
        <w:autoSpaceDE w:val="0"/>
        <w:autoSpaceDN w:val="0"/>
        <w:adjustRightInd w:val="0"/>
        <w:ind w:left="1080"/>
        <w:rPr>
          <w:rFonts w:ascii="Times New Roman" w:eastAsia="Times New Roman" w:hAnsi="Times New Roman"/>
          <w:sz w:val="24"/>
          <w:szCs w:val="24"/>
          <w:lang w:val="en-GB"/>
        </w:rPr>
      </w:pPr>
    </w:p>
    <w:p w14:paraId="1FEBF96C" w14:textId="77777777" w:rsidR="00FE50B7" w:rsidRPr="00BA38FF" w:rsidRDefault="00FE50B7" w:rsidP="00BA38FF">
      <w:pPr>
        <w:pStyle w:val="Body"/>
        <w:numPr>
          <w:ilvl w:val="0"/>
          <w:numId w:val="2"/>
        </w:numPr>
        <w:tabs>
          <w:tab w:val="clear" w:pos="360"/>
        </w:tabs>
        <w:ind w:left="426" w:hanging="426"/>
        <w:rPr>
          <w:rFonts w:ascii="Times New Roman" w:eastAsia="Times New Roman" w:hAnsi="Times New Roman"/>
          <w:b/>
          <w:i/>
          <w:sz w:val="24"/>
          <w:szCs w:val="24"/>
          <w:lang w:val="en-GB"/>
        </w:rPr>
      </w:pPr>
      <w:r w:rsidRPr="00BA38FF">
        <w:rPr>
          <w:rFonts w:ascii="Times New Roman" w:eastAsia="Times New Roman" w:hAnsi="Times New Roman"/>
          <w:b/>
          <w:i/>
          <w:sz w:val="24"/>
          <w:szCs w:val="24"/>
          <w:lang w:val="en-GB"/>
        </w:rPr>
        <w:t xml:space="preserve">Monitoring and trending of ageing effects: </w:t>
      </w:r>
    </w:p>
    <w:p w14:paraId="3ACC6220" w14:textId="77777777" w:rsidR="005A703D" w:rsidRPr="00BA38FF" w:rsidRDefault="005A703D" w:rsidP="00BA38FF">
      <w:pPr>
        <w:rPr>
          <w:rFonts w:ascii="Times New Roman" w:hAnsi="Times New Roman"/>
          <w:sz w:val="24"/>
          <w:szCs w:val="24"/>
          <w:lang w:val="en-GB" w:eastAsia="zh-CN"/>
        </w:rPr>
      </w:pPr>
      <w:r w:rsidRPr="00BA38FF">
        <w:rPr>
          <w:rFonts w:ascii="Times New Roman" w:eastAsia="Times New Roman" w:hAnsi="Times New Roman"/>
          <w:sz w:val="24"/>
          <w:szCs w:val="24"/>
          <w:lang w:val="en-GB" w:eastAsia="x-none"/>
        </w:rPr>
        <w:t xml:space="preserve">Water chemistry sampling results </w:t>
      </w:r>
      <w:r w:rsidR="00D66F02" w:rsidRPr="00BA38FF">
        <w:rPr>
          <w:rFonts w:ascii="Times New Roman" w:eastAsia="Times New Roman" w:hAnsi="Times New Roman"/>
          <w:sz w:val="24"/>
          <w:szCs w:val="24"/>
          <w:lang w:val="en-GB" w:eastAsia="x-none"/>
        </w:rPr>
        <w:t>are</w:t>
      </w:r>
      <w:r w:rsidRPr="00BA38FF">
        <w:rPr>
          <w:rFonts w:ascii="Times New Roman" w:eastAsia="Times New Roman" w:hAnsi="Times New Roman"/>
          <w:sz w:val="24"/>
          <w:szCs w:val="24"/>
          <w:lang w:val="en-GB" w:eastAsia="x-none"/>
        </w:rPr>
        <w:t xml:space="preserve"> monitored </w:t>
      </w:r>
      <w:proofErr w:type="gramStart"/>
      <w:r w:rsidRPr="00BA38FF">
        <w:rPr>
          <w:rFonts w:ascii="Times New Roman" w:eastAsia="Times New Roman" w:hAnsi="Times New Roman"/>
          <w:sz w:val="24"/>
          <w:szCs w:val="24"/>
          <w:lang w:val="en-GB" w:eastAsia="x-none"/>
        </w:rPr>
        <w:t>periodically</w:t>
      </w:r>
      <w:proofErr w:type="gramEnd"/>
      <w:r w:rsidRPr="00BA38FF">
        <w:rPr>
          <w:rFonts w:ascii="Times New Roman" w:eastAsia="Times New Roman" w:hAnsi="Times New Roman"/>
          <w:sz w:val="24"/>
          <w:szCs w:val="24"/>
          <w:lang w:val="en-GB" w:eastAsia="x-none"/>
        </w:rPr>
        <w:t xml:space="preserve"> and parameters </w:t>
      </w:r>
      <w:r w:rsidR="006A2B9D" w:rsidRPr="00BA38FF">
        <w:rPr>
          <w:rFonts w:ascii="Times New Roman" w:eastAsia="Times New Roman" w:hAnsi="Times New Roman"/>
          <w:sz w:val="24"/>
          <w:szCs w:val="24"/>
          <w:lang w:val="en-GB" w:eastAsia="x-none"/>
        </w:rPr>
        <w:t>are</w:t>
      </w:r>
      <w:r w:rsidRPr="00BA38FF">
        <w:rPr>
          <w:rFonts w:ascii="Times New Roman" w:eastAsia="Times New Roman" w:hAnsi="Times New Roman"/>
          <w:sz w:val="24"/>
          <w:szCs w:val="24"/>
          <w:lang w:val="en-GB" w:eastAsia="x-none"/>
        </w:rPr>
        <w:t xml:space="preserve"> trended so that corrective actions can be taken prior to loss of intended function. </w:t>
      </w:r>
      <w:r w:rsidRPr="00BA38FF">
        <w:rPr>
          <w:rFonts w:ascii="Times New Roman" w:hAnsi="Times New Roman"/>
          <w:sz w:val="24"/>
          <w:szCs w:val="24"/>
        </w:rPr>
        <w:t xml:space="preserve">Inspection results </w:t>
      </w:r>
      <w:r w:rsidR="00D66F02" w:rsidRPr="00BA38FF">
        <w:rPr>
          <w:rFonts w:ascii="Times New Roman" w:hAnsi="Times New Roman"/>
          <w:sz w:val="24"/>
          <w:szCs w:val="24"/>
        </w:rPr>
        <w:t>are</w:t>
      </w:r>
      <w:r w:rsidRPr="00BA38FF">
        <w:rPr>
          <w:rFonts w:ascii="Times New Roman" w:hAnsi="Times New Roman"/>
          <w:sz w:val="24"/>
          <w:szCs w:val="24"/>
        </w:rPr>
        <w:t xml:space="preserve"> trended with time so that the progression of any corrosion or cracking can be evaluated and predicted.</w:t>
      </w:r>
    </w:p>
    <w:p w14:paraId="4DDD40D0" w14:textId="77777777" w:rsidR="004F2F09" w:rsidRPr="00BA38FF" w:rsidRDefault="004F2F09" w:rsidP="00BA38FF">
      <w:pPr>
        <w:rPr>
          <w:rFonts w:ascii="Times New Roman" w:hAnsi="Times New Roman"/>
          <w:sz w:val="24"/>
          <w:szCs w:val="24"/>
          <w:lang w:val="en-GB" w:eastAsia="zh-CN"/>
        </w:rPr>
      </w:pPr>
      <w:r w:rsidRPr="00BA38FF">
        <w:rPr>
          <w:rFonts w:ascii="Times New Roman" w:hAnsi="Times New Roman"/>
          <w:sz w:val="24"/>
          <w:szCs w:val="24"/>
          <w:lang w:val="en-GB" w:eastAsia="zh-CN"/>
        </w:rPr>
        <w:t xml:space="preserve">Monitoring and trending </w:t>
      </w:r>
      <w:proofErr w:type="gramStart"/>
      <w:r w:rsidRPr="00BA38FF">
        <w:rPr>
          <w:rFonts w:ascii="Times New Roman" w:hAnsi="Times New Roman"/>
          <w:sz w:val="24"/>
          <w:szCs w:val="24"/>
          <w:lang w:val="en-GB" w:eastAsia="zh-CN"/>
        </w:rPr>
        <w:t>is</w:t>
      </w:r>
      <w:proofErr w:type="gramEnd"/>
      <w:r w:rsidRPr="00BA38FF">
        <w:rPr>
          <w:rFonts w:ascii="Times New Roman" w:hAnsi="Times New Roman"/>
          <w:sz w:val="24"/>
          <w:szCs w:val="24"/>
          <w:lang w:val="en-GB" w:eastAsia="zh-CN"/>
        </w:rPr>
        <w:t xml:space="preserve"> performed as per the AMPs listed in attribute 3</w:t>
      </w:r>
      <w:r w:rsidR="00B57503" w:rsidRPr="00BA38FF">
        <w:rPr>
          <w:rFonts w:ascii="Times New Roman" w:hAnsi="Times New Roman"/>
          <w:sz w:val="24"/>
          <w:szCs w:val="24"/>
          <w:lang w:val="en-GB" w:eastAsia="zh-CN"/>
        </w:rPr>
        <w:t>.</w:t>
      </w:r>
    </w:p>
    <w:p w14:paraId="3C0C4793" w14:textId="77777777" w:rsidR="00FE50B7" w:rsidRPr="00BA38FF" w:rsidRDefault="00FE50B7" w:rsidP="00BA38FF">
      <w:pPr>
        <w:rPr>
          <w:rFonts w:ascii="Times New Roman" w:hAnsi="Times New Roman"/>
          <w:sz w:val="24"/>
          <w:szCs w:val="24"/>
          <w:lang w:val="en-GB" w:eastAsia="zh-CN"/>
        </w:rPr>
      </w:pPr>
    </w:p>
    <w:p w14:paraId="3E22AE57" w14:textId="77777777" w:rsidR="00FE50B7" w:rsidRPr="00BA38FF" w:rsidRDefault="00FE50B7" w:rsidP="00BA38FF">
      <w:pPr>
        <w:pStyle w:val="Body"/>
        <w:numPr>
          <w:ilvl w:val="0"/>
          <w:numId w:val="2"/>
        </w:numPr>
        <w:tabs>
          <w:tab w:val="clear" w:pos="360"/>
        </w:tabs>
        <w:ind w:left="426" w:hanging="426"/>
        <w:rPr>
          <w:rFonts w:ascii="Times New Roman" w:eastAsia="Times New Roman" w:hAnsi="Times New Roman"/>
          <w:b/>
          <w:i/>
          <w:sz w:val="24"/>
          <w:szCs w:val="24"/>
          <w:lang w:val="en-GB"/>
        </w:rPr>
      </w:pPr>
      <w:r w:rsidRPr="00BA38FF">
        <w:rPr>
          <w:rFonts w:ascii="Times New Roman" w:eastAsia="Times New Roman" w:hAnsi="Times New Roman"/>
          <w:b/>
          <w:i/>
          <w:sz w:val="24"/>
          <w:szCs w:val="24"/>
          <w:lang w:val="en-GB"/>
        </w:rPr>
        <w:t xml:space="preserve">Mitigating ageing effects: </w:t>
      </w:r>
    </w:p>
    <w:p w14:paraId="53871493" w14:textId="77777777" w:rsidR="00B03C4D" w:rsidRPr="00BA38FF" w:rsidRDefault="00B03C4D" w:rsidP="00BA38FF">
      <w:pPr>
        <w:rPr>
          <w:rFonts w:ascii="Times New Roman" w:eastAsia="Times New Roman" w:hAnsi="Times New Roman"/>
          <w:sz w:val="24"/>
          <w:szCs w:val="24"/>
          <w:lang w:val="en-GB" w:eastAsia="x-none"/>
        </w:rPr>
      </w:pPr>
      <w:r w:rsidRPr="00BA38FF">
        <w:rPr>
          <w:rFonts w:ascii="Times New Roman" w:eastAsia="Times New Roman" w:hAnsi="Times New Roman"/>
          <w:sz w:val="24"/>
          <w:szCs w:val="24"/>
          <w:lang w:val="en-GB" w:eastAsia="x-none"/>
        </w:rPr>
        <w:t xml:space="preserve">Recommendations for mitigation of ageing effects are based </w:t>
      </w:r>
      <w:r w:rsidR="00E031F6" w:rsidRPr="00BA38FF">
        <w:rPr>
          <w:rFonts w:ascii="Times New Roman" w:eastAsia="Times New Roman" w:hAnsi="Times New Roman"/>
          <w:sz w:val="24"/>
          <w:szCs w:val="24"/>
          <w:lang w:val="en-GB" w:eastAsia="x-none"/>
        </w:rPr>
        <w:t>on AMP103.</w:t>
      </w:r>
      <w:r w:rsidRPr="00BA38FF">
        <w:rPr>
          <w:rFonts w:ascii="Times New Roman" w:eastAsia="Times New Roman" w:hAnsi="Times New Roman"/>
          <w:sz w:val="24"/>
          <w:szCs w:val="24"/>
          <w:lang w:val="en-GB" w:eastAsia="x-none"/>
        </w:rPr>
        <w:t xml:space="preserve"> </w:t>
      </w:r>
    </w:p>
    <w:p w14:paraId="002D247F" w14:textId="77777777" w:rsidR="00C32344" w:rsidRPr="00BA38FF" w:rsidRDefault="00C32344" w:rsidP="00BA38FF">
      <w:pPr>
        <w:rPr>
          <w:rFonts w:ascii="Times New Roman" w:hAnsi="Times New Roman"/>
          <w:sz w:val="24"/>
          <w:szCs w:val="24"/>
          <w:lang w:val="en-GB"/>
        </w:rPr>
      </w:pPr>
    </w:p>
    <w:p w14:paraId="5EDDCE7D" w14:textId="77777777" w:rsidR="00FE50B7" w:rsidRPr="00BA38FF" w:rsidRDefault="00FE50B7" w:rsidP="00BA38FF">
      <w:pPr>
        <w:pStyle w:val="Body"/>
        <w:numPr>
          <w:ilvl w:val="0"/>
          <w:numId w:val="2"/>
        </w:numPr>
        <w:tabs>
          <w:tab w:val="clear" w:pos="360"/>
        </w:tabs>
        <w:ind w:left="426" w:hanging="426"/>
        <w:rPr>
          <w:rFonts w:ascii="Times New Roman" w:eastAsia="Times New Roman" w:hAnsi="Times New Roman"/>
          <w:b/>
          <w:i/>
          <w:sz w:val="24"/>
          <w:szCs w:val="24"/>
          <w:lang w:val="en-GB"/>
        </w:rPr>
      </w:pPr>
      <w:r w:rsidRPr="00BA38FF">
        <w:rPr>
          <w:rFonts w:ascii="Times New Roman" w:eastAsia="Times New Roman" w:hAnsi="Times New Roman"/>
          <w:b/>
          <w:i/>
          <w:sz w:val="24"/>
          <w:szCs w:val="24"/>
          <w:lang w:val="en-GB"/>
        </w:rPr>
        <w:t xml:space="preserve">Acceptance criteria: </w:t>
      </w:r>
    </w:p>
    <w:p w14:paraId="7E476DA5" w14:textId="77777777" w:rsidR="008B6F5A" w:rsidRPr="00BA38FF" w:rsidRDefault="008B6F5A" w:rsidP="00BA38FF">
      <w:pPr>
        <w:rPr>
          <w:rFonts w:ascii="Times New Roman" w:hAnsi="Times New Roman"/>
          <w:sz w:val="24"/>
          <w:szCs w:val="24"/>
          <w:lang w:val="en-GB"/>
        </w:rPr>
      </w:pPr>
      <w:r w:rsidRPr="00BA38FF">
        <w:rPr>
          <w:rFonts w:ascii="Times New Roman" w:hAnsi="Times New Roman"/>
          <w:sz w:val="24"/>
          <w:szCs w:val="24"/>
          <w:lang w:val="en-GB"/>
        </w:rPr>
        <w:t xml:space="preserve">Acceptance criteria are part of referred AMPs in attribute 3, and maintenance procedures. Any indication or relevant conditions of degradation may be evaluated for acceptance in accordance with the governing requirements </w:t>
      </w:r>
      <w:r w:rsidR="00EC1F12" w:rsidRPr="00BA38FF">
        <w:rPr>
          <w:rFonts w:ascii="Times New Roman" w:hAnsi="Times New Roman"/>
          <w:sz w:val="24"/>
          <w:szCs w:val="24"/>
          <w:lang w:val="en-GB"/>
        </w:rPr>
        <w:t>also general</w:t>
      </w:r>
      <w:r w:rsidRPr="00BA38FF">
        <w:rPr>
          <w:rFonts w:ascii="Times New Roman" w:hAnsi="Times New Roman"/>
          <w:sz w:val="24"/>
          <w:szCs w:val="24"/>
          <w:lang w:val="en-GB"/>
        </w:rPr>
        <w:t xml:space="preserve"> guidance documents</w:t>
      </w:r>
      <w:r w:rsidR="00EC1F12" w:rsidRPr="00BA38FF">
        <w:rPr>
          <w:rFonts w:ascii="Times New Roman" w:hAnsi="Times New Roman"/>
          <w:sz w:val="24"/>
          <w:szCs w:val="24"/>
          <w:lang w:val="en-GB"/>
        </w:rPr>
        <w:t xml:space="preserve"> can be used</w:t>
      </w:r>
      <w:r w:rsidRPr="00BA38FF">
        <w:rPr>
          <w:rFonts w:ascii="Times New Roman" w:hAnsi="Times New Roman"/>
          <w:sz w:val="24"/>
          <w:szCs w:val="24"/>
          <w:lang w:val="en-GB"/>
        </w:rPr>
        <w:t xml:space="preserve"> as for example [</w:t>
      </w:r>
      <w:r w:rsidR="007061FA" w:rsidRPr="00BA38FF">
        <w:rPr>
          <w:rFonts w:ascii="Times New Roman" w:hAnsi="Times New Roman"/>
          <w:sz w:val="24"/>
          <w:szCs w:val="24"/>
          <w:lang w:val="en-GB"/>
        </w:rPr>
        <w:t>4</w:t>
      </w:r>
      <w:r w:rsidRPr="00BA38FF">
        <w:rPr>
          <w:rFonts w:ascii="Times New Roman" w:hAnsi="Times New Roman"/>
          <w:sz w:val="24"/>
          <w:szCs w:val="24"/>
          <w:lang w:val="en-GB"/>
        </w:rPr>
        <w:t>]</w:t>
      </w:r>
      <w:r w:rsidR="00B57503" w:rsidRPr="00BA38FF">
        <w:rPr>
          <w:rFonts w:ascii="Times New Roman" w:hAnsi="Times New Roman"/>
          <w:sz w:val="24"/>
          <w:szCs w:val="24"/>
          <w:lang w:val="en-GB"/>
        </w:rPr>
        <w:t>, [</w:t>
      </w:r>
      <w:r w:rsidR="007061FA" w:rsidRPr="00BA38FF">
        <w:rPr>
          <w:rFonts w:ascii="Times New Roman" w:hAnsi="Times New Roman"/>
          <w:sz w:val="24"/>
          <w:szCs w:val="24"/>
          <w:lang w:val="en-GB"/>
        </w:rPr>
        <w:t>5</w:t>
      </w:r>
      <w:r w:rsidR="00B57503" w:rsidRPr="00BA38FF">
        <w:rPr>
          <w:rFonts w:ascii="Times New Roman" w:hAnsi="Times New Roman"/>
          <w:sz w:val="24"/>
          <w:szCs w:val="24"/>
          <w:lang w:val="en-GB"/>
        </w:rPr>
        <w:t>], [</w:t>
      </w:r>
      <w:r w:rsidR="007061FA" w:rsidRPr="00BA38FF">
        <w:rPr>
          <w:rFonts w:ascii="Times New Roman" w:hAnsi="Times New Roman"/>
          <w:sz w:val="24"/>
          <w:szCs w:val="24"/>
          <w:lang w:val="en-GB"/>
        </w:rPr>
        <w:t>6</w:t>
      </w:r>
      <w:r w:rsidR="00B57503" w:rsidRPr="00BA38FF">
        <w:rPr>
          <w:rFonts w:ascii="Times New Roman" w:hAnsi="Times New Roman"/>
          <w:sz w:val="24"/>
          <w:szCs w:val="24"/>
          <w:lang w:val="en-GB"/>
        </w:rPr>
        <w:t>]</w:t>
      </w:r>
      <w:r w:rsidRPr="00BA38FF">
        <w:rPr>
          <w:rFonts w:ascii="Times New Roman" w:hAnsi="Times New Roman"/>
          <w:sz w:val="24"/>
          <w:szCs w:val="24"/>
          <w:lang w:val="en-GB"/>
        </w:rPr>
        <w:t>.</w:t>
      </w:r>
    </w:p>
    <w:p w14:paraId="1546522C" w14:textId="77777777" w:rsidR="00FE50B7" w:rsidRPr="00BA38FF" w:rsidRDefault="00FE50B7" w:rsidP="00BA38FF">
      <w:pPr>
        <w:numPr>
          <w:ilvl w:val="0"/>
          <w:numId w:val="43"/>
        </w:numPr>
        <w:autoSpaceDE w:val="0"/>
        <w:autoSpaceDN w:val="0"/>
        <w:adjustRightInd w:val="0"/>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Outer surface examination</w:t>
      </w:r>
    </w:p>
    <w:p w14:paraId="1D7B8517" w14:textId="65450C8C" w:rsidR="00FE50B7" w:rsidRPr="00BA38FF" w:rsidRDefault="00FE50B7" w:rsidP="00BA38FF">
      <w:pPr>
        <w:pStyle w:val="ListParagraph"/>
        <w:numPr>
          <w:ilvl w:val="1"/>
          <w:numId w:val="43"/>
        </w:numPr>
        <w:autoSpaceDE w:val="0"/>
        <w:autoSpaceDN w:val="0"/>
        <w:adjustRightInd w:val="0"/>
        <w:ind w:left="1134" w:hanging="436"/>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Outer surface/welds of tank and nozzle attachments</w:t>
      </w:r>
      <w:r w:rsidR="00BA38FF">
        <w:rPr>
          <w:rFonts w:ascii="Times New Roman" w:eastAsia="Times New Roman" w:hAnsi="Times New Roman"/>
          <w:sz w:val="24"/>
          <w:szCs w:val="24"/>
          <w:lang w:val="en-GB"/>
        </w:rPr>
        <w:t xml:space="preserve"> - </w:t>
      </w:r>
      <w:r w:rsidRPr="00BA38FF">
        <w:rPr>
          <w:rFonts w:ascii="Times New Roman" w:eastAsia="Times New Roman" w:hAnsi="Times New Roman"/>
          <w:sz w:val="24"/>
          <w:szCs w:val="24"/>
          <w:lang w:val="en-GB"/>
        </w:rPr>
        <w:t xml:space="preserve">No </w:t>
      </w:r>
      <w:r w:rsidR="00486C7C" w:rsidRPr="00BA38FF">
        <w:rPr>
          <w:rFonts w:ascii="Times New Roman" w:eastAsia="Times New Roman" w:hAnsi="Times New Roman"/>
          <w:sz w:val="24"/>
          <w:szCs w:val="24"/>
          <w:lang w:val="en-GB"/>
        </w:rPr>
        <w:t>blistering</w:t>
      </w:r>
      <w:r w:rsidRPr="00BA38FF">
        <w:rPr>
          <w:rFonts w:ascii="Times New Roman" w:eastAsia="Times New Roman" w:hAnsi="Times New Roman"/>
          <w:sz w:val="24"/>
          <w:szCs w:val="24"/>
          <w:lang w:val="en-GB"/>
        </w:rPr>
        <w:t>, no indication of wear, no water leakage, no N</w:t>
      </w:r>
      <w:r w:rsidRPr="00BA38FF">
        <w:rPr>
          <w:rFonts w:ascii="Times New Roman" w:eastAsia="Times New Roman" w:hAnsi="Times New Roman"/>
          <w:sz w:val="24"/>
          <w:szCs w:val="24"/>
          <w:vertAlign w:val="subscript"/>
          <w:lang w:val="en-GB"/>
        </w:rPr>
        <w:t>2</w:t>
      </w:r>
      <w:r w:rsidRPr="00BA38FF">
        <w:rPr>
          <w:rFonts w:ascii="Times New Roman" w:eastAsia="Times New Roman" w:hAnsi="Times New Roman"/>
          <w:sz w:val="24"/>
          <w:szCs w:val="24"/>
          <w:lang w:val="en-GB"/>
        </w:rPr>
        <w:t xml:space="preserve"> leakage</w:t>
      </w:r>
      <w:r w:rsidR="005A703D" w:rsidRPr="00BA38FF">
        <w:rPr>
          <w:rFonts w:ascii="Times New Roman" w:eastAsia="Times New Roman" w:hAnsi="Times New Roman"/>
          <w:sz w:val="24"/>
          <w:szCs w:val="24"/>
          <w:lang w:val="en-GB"/>
        </w:rPr>
        <w:t xml:space="preserve"> during layup condition</w:t>
      </w:r>
      <w:r w:rsidRPr="00BA38FF">
        <w:rPr>
          <w:rFonts w:ascii="Times New Roman" w:eastAsia="Times New Roman" w:hAnsi="Times New Roman"/>
          <w:sz w:val="24"/>
          <w:szCs w:val="24"/>
          <w:lang w:val="en-GB"/>
        </w:rPr>
        <w:t>, no coating damage, no corrosion.</w:t>
      </w:r>
    </w:p>
    <w:p w14:paraId="69BFC383" w14:textId="14D4B550" w:rsidR="00FE50B7" w:rsidRPr="00BA38FF" w:rsidRDefault="00FE50B7" w:rsidP="00BA38FF">
      <w:pPr>
        <w:pStyle w:val="ListParagraph"/>
        <w:numPr>
          <w:ilvl w:val="1"/>
          <w:numId w:val="43"/>
        </w:numPr>
        <w:autoSpaceDE w:val="0"/>
        <w:autoSpaceDN w:val="0"/>
        <w:adjustRightInd w:val="0"/>
        <w:ind w:left="1134" w:hanging="436"/>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Outer surface of manhole cover (corners)</w:t>
      </w:r>
      <w:r w:rsidR="00BA38FF">
        <w:rPr>
          <w:rFonts w:ascii="Times New Roman" w:eastAsia="Times New Roman" w:hAnsi="Times New Roman"/>
          <w:sz w:val="24"/>
          <w:szCs w:val="24"/>
          <w:lang w:val="en-GB"/>
        </w:rPr>
        <w:t xml:space="preserve"> - </w:t>
      </w:r>
      <w:r w:rsidRPr="00BA38FF">
        <w:rPr>
          <w:rFonts w:ascii="Times New Roman" w:eastAsia="Times New Roman" w:hAnsi="Times New Roman"/>
          <w:sz w:val="24"/>
          <w:szCs w:val="24"/>
          <w:lang w:val="en-GB"/>
        </w:rPr>
        <w:t>No looseness of bolts, no coating damage, no corrosion</w:t>
      </w:r>
    </w:p>
    <w:p w14:paraId="6236FAA9" w14:textId="6D63C2F5" w:rsidR="00FE50B7" w:rsidRPr="00BA38FF" w:rsidRDefault="00FE50B7" w:rsidP="00BA38FF">
      <w:pPr>
        <w:pStyle w:val="ListParagraph"/>
        <w:numPr>
          <w:ilvl w:val="1"/>
          <w:numId w:val="43"/>
        </w:numPr>
        <w:autoSpaceDE w:val="0"/>
        <w:autoSpaceDN w:val="0"/>
        <w:adjustRightInd w:val="0"/>
        <w:ind w:left="1134" w:hanging="436"/>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 xml:space="preserve">Skirt supports </w:t>
      </w:r>
      <w:r w:rsidR="00BA38FF">
        <w:rPr>
          <w:rFonts w:ascii="Times New Roman" w:eastAsia="Times New Roman" w:hAnsi="Times New Roman"/>
          <w:sz w:val="24"/>
          <w:szCs w:val="24"/>
          <w:lang w:val="en-GB"/>
        </w:rPr>
        <w:t xml:space="preserve">- </w:t>
      </w:r>
      <w:r w:rsidRPr="00BA38FF">
        <w:rPr>
          <w:rFonts w:ascii="Times New Roman" w:eastAsia="Times New Roman" w:hAnsi="Times New Roman"/>
          <w:sz w:val="24"/>
          <w:szCs w:val="24"/>
          <w:lang w:val="en-GB"/>
        </w:rPr>
        <w:t>No looseness, no corrosion</w:t>
      </w:r>
    </w:p>
    <w:p w14:paraId="61B6B4E8" w14:textId="7E95F3C3" w:rsidR="00FE50B7" w:rsidRPr="00BA38FF" w:rsidRDefault="00FE50B7" w:rsidP="00BA38FF">
      <w:pPr>
        <w:pStyle w:val="ListParagraph"/>
        <w:numPr>
          <w:ilvl w:val="1"/>
          <w:numId w:val="43"/>
        </w:numPr>
        <w:autoSpaceDE w:val="0"/>
        <w:autoSpaceDN w:val="0"/>
        <w:adjustRightInd w:val="0"/>
        <w:ind w:left="1134" w:hanging="436"/>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Foundation anchor bolts/nuts</w:t>
      </w:r>
      <w:r w:rsidR="00BA38FF">
        <w:rPr>
          <w:rFonts w:ascii="Times New Roman" w:eastAsia="Times New Roman" w:hAnsi="Times New Roman"/>
          <w:sz w:val="24"/>
          <w:szCs w:val="24"/>
          <w:lang w:val="en-GB"/>
        </w:rPr>
        <w:t xml:space="preserve"> - </w:t>
      </w:r>
      <w:r w:rsidRPr="00BA38FF">
        <w:rPr>
          <w:rFonts w:ascii="Times New Roman" w:eastAsia="Times New Roman" w:hAnsi="Times New Roman"/>
          <w:sz w:val="24"/>
          <w:szCs w:val="24"/>
          <w:lang w:val="en-GB"/>
        </w:rPr>
        <w:t>No looseness, no corrosion</w:t>
      </w:r>
    </w:p>
    <w:p w14:paraId="39472317" w14:textId="77777777" w:rsidR="00FE50B7" w:rsidRPr="00BA38FF" w:rsidRDefault="00FE50B7" w:rsidP="00BA38FF">
      <w:pPr>
        <w:numPr>
          <w:ilvl w:val="0"/>
          <w:numId w:val="43"/>
        </w:numPr>
        <w:autoSpaceDE w:val="0"/>
        <w:autoSpaceDN w:val="0"/>
        <w:adjustRightInd w:val="0"/>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Hydr</w:t>
      </w:r>
      <w:r w:rsidR="00E031F6" w:rsidRPr="00BA38FF">
        <w:rPr>
          <w:rFonts w:ascii="Times New Roman" w:eastAsia="Times New Roman" w:hAnsi="Times New Roman"/>
          <w:sz w:val="24"/>
          <w:szCs w:val="24"/>
          <w:lang w:val="en-GB"/>
        </w:rPr>
        <w:t xml:space="preserve">aulic </w:t>
      </w:r>
      <w:r w:rsidRPr="00BA38FF">
        <w:rPr>
          <w:rFonts w:ascii="Times New Roman" w:eastAsia="Times New Roman" w:hAnsi="Times New Roman"/>
          <w:sz w:val="24"/>
          <w:szCs w:val="24"/>
          <w:lang w:val="en-GB"/>
        </w:rPr>
        <w:t>test</w:t>
      </w:r>
    </w:p>
    <w:p w14:paraId="7919F807" w14:textId="77777777" w:rsidR="00FE50B7" w:rsidRPr="00BA38FF" w:rsidRDefault="00FE50B7" w:rsidP="00BA38FF">
      <w:pPr>
        <w:pStyle w:val="ListParagraph"/>
        <w:numPr>
          <w:ilvl w:val="0"/>
          <w:numId w:val="43"/>
        </w:numPr>
        <w:autoSpaceDE w:val="0"/>
        <w:autoSpaceDN w:val="0"/>
        <w:adjustRightInd w:val="0"/>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 xml:space="preserve">No leakage, no abnormal distortion on </w:t>
      </w:r>
      <w:r w:rsidR="00E031F6" w:rsidRPr="00BA38FF">
        <w:rPr>
          <w:rFonts w:ascii="Times New Roman" w:eastAsia="Times New Roman" w:hAnsi="Times New Roman"/>
          <w:sz w:val="24"/>
          <w:szCs w:val="24"/>
          <w:lang w:val="en-GB"/>
        </w:rPr>
        <w:t xml:space="preserve">test </w:t>
      </w:r>
      <w:r w:rsidRPr="00BA38FF">
        <w:rPr>
          <w:rFonts w:ascii="Times New Roman" w:eastAsia="Times New Roman" w:hAnsi="Times New Roman"/>
          <w:sz w:val="24"/>
          <w:szCs w:val="24"/>
          <w:lang w:val="en-GB"/>
        </w:rPr>
        <w:t xml:space="preserve">pressure of </w:t>
      </w:r>
      <w:r w:rsidR="007061FA" w:rsidRPr="00BA38FF">
        <w:rPr>
          <w:rFonts w:ascii="Times New Roman" w:eastAsia="Times New Roman" w:hAnsi="Times New Roman"/>
          <w:sz w:val="24"/>
          <w:szCs w:val="24"/>
          <w:lang w:val="en-GB"/>
        </w:rPr>
        <w:t>hydro</w:t>
      </w:r>
      <w:r w:rsidRPr="00BA38FF">
        <w:rPr>
          <w:rFonts w:ascii="Times New Roman" w:eastAsia="Times New Roman" w:hAnsi="Times New Roman"/>
          <w:sz w:val="24"/>
          <w:szCs w:val="24"/>
          <w:lang w:val="en-GB"/>
        </w:rPr>
        <w:t xml:space="preserve">-accumulator. </w:t>
      </w:r>
    </w:p>
    <w:p w14:paraId="744D1A1A" w14:textId="77777777" w:rsidR="00FE50B7" w:rsidRPr="00BA38FF" w:rsidRDefault="008B6F5A" w:rsidP="00BA38FF">
      <w:pPr>
        <w:numPr>
          <w:ilvl w:val="0"/>
          <w:numId w:val="43"/>
        </w:numPr>
        <w:autoSpaceDE w:val="0"/>
        <w:autoSpaceDN w:val="0"/>
        <w:adjustRightInd w:val="0"/>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W</w:t>
      </w:r>
      <w:r w:rsidR="00FE50B7" w:rsidRPr="00BA38FF">
        <w:rPr>
          <w:rFonts w:ascii="Times New Roman" w:eastAsia="Times New Roman" w:hAnsi="Times New Roman"/>
          <w:sz w:val="24"/>
          <w:szCs w:val="24"/>
          <w:lang w:val="en-GB"/>
        </w:rPr>
        <w:t>ater chemistry control</w:t>
      </w:r>
    </w:p>
    <w:p w14:paraId="4CEF577F" w14:textId="77777777" w:rsidR="00FE50B7" w:rsidRPr="00BA38FF" w:rsidRDefault="00FE50B7" w:rsidP="00BA38FF">
      <w:pPr>
        <w:pStyle w:val="ListParagraph"/>
        <w:numPr>
          <w:ilvl w:val="0"/>
          <w:numId w:val="43"/>
        </w:numPr>
        <w:autoSpaceDE w:val="0"/>
        <w:autoSpaceDN w:val="0"/>
        <w:adjustRightInd w:val="0"/>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 xml:space="preserve">Chemistry parameters are </w:t>
      </w:r>
      <w:r w:rsidR="00E031F6" w:rsidRPr="00BA38FF">
        <w:rPr>
          <w:rFonts w:ascii="Times New Roman" w:eastAsia="Times New Roman" w:hAnsi="Times New Roman"/>
          <w:sz w:val="24"/>
          <w:szCs w:val="24"/>
          <w:lang w:val="en-GB"/>
        </w:rPr>
        <w:t>in line with national norms and standards</w:t>
      </w:r>
      <w:r w:rsidRPr="00BA38FF">
        <w:rPr>
          <w:rFonts w:ascii="Times New Roman" w:eastAsia="Times New Roman" w:hAnsi="Times New Roman"/>
          <w:sz w:val="24"/>
          <w:szCs w:val="24"/>
          <w:lang w:val="en-GB"/>
        </w:rPr>
        <w:t>.</w:t>
      </w:r>
    </w:p>
    <w:p w14:paraId="14FC8D50" w14:textId="77777777" w:rsidR="00FE50B7" w:rsidRPr="00BA38FF" w:rsidRDefault="00982FCE" w:rsidP="00BA38FF">
      <w:pPr>
        <w:numPr>
          <w:ilvl w:val="0"/>
          <w:numId w:val="43"/>
        </w:numPr>
        <w:autoSpaceDE w:val="0"/>
        <w:autoSpaceDN w:val="0"/>
        <w:adjustRightInd w:val="0"/>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 xml:space="preserve">Wall thickness measured by </w:t>
      </w:r>
      <w:r w:rsidR="00FE50B7" w:rsidRPr="00BA38FF">
        <w:rPr>
          <w:rFonts w:ascii="Times New Roman" w:eastAsia="Times New Roman" w:hAnsi="Times New Roman"/>
          <w:sz w:val="24"/>
          <w:szCs w:val="24"/>
          <w:lang w:val="en-GB"/>
        </w:rPr>
        <w:t>NDE that show</w:t>
      </w:r>
      <w:r w:rsidRPr="00BA38FF">
        <w:rPr>
          <w:rFonts w:ascii="Times New Roman" w:eastAsia="Times New Roman" w:hAnsi="Times New Roman"/>
          <w:sz w:val="24"/>
          <w:szCs w:val="24"/>
          <w:lang w:val="en-GB"/>
        </w:rPr>
        <w:t>s</w:t>
      </w:r>
      <w:r w:rsidR="00FE50B7" w:rsidRPr="00BA38FF">
        <w:rPr>
          <w:rFonts w:ascii="Times New Roman" w:eastAsia="Times New Roman" w:hAnsi="Times New Roman"/>
          <w:sz w:val="24"/>
          <w:szCs w:val="24"/>
          <w:lang w:val="en-GB"/>
        </w:rPr>
        <w:t xml:space="preserve"> material erosion/corrosion losses that do not exceed the acceptable limits </w:t>
      </w:r>
      <w:r w:rsidRPr="00BA38FF">
        <w:rPr>
          <w:rFonts w:ascii="Times New Roman" w:eastAsia="Times New Roman" w:hAnsi="Times New Roman"/>
          <w:sz w:val="24"/>
          <w:szCs w:val="24"/>
          <w:lang w:val="en-GB"/>
        </w:rPr>
        <w:t xml:space="preserve">of design code (such as [8]) </w:t>
      </w:r>
      <w:r w:rsidR="00FE50B7" w:rsidRPr="00BA38FF">
        <w:rPr>
          <w:rFonts w:ascii="Times New Roman" w:eastAsia="Times New Roman" w:hAnsi="Times New Roman"/>
          <w:sz w:val="24"/>
          <w:szCs w:val="24"/>
          <w:lang w:val="en-GB"/>
        </w:rPr>
        <w:t>for the next periodic inspection interval, are considered acceptable.</w:t>
      </w:r>
    </w:p>
    <w:p w14:paraId="37C5F84D" w14:textId="77777777" w:rsidR="00982FCE" w:rsidRPr="00BA38FF" w:rsidRDefault="00982FCE" w:rsidP="00BA38FF">
      <w:pPr>
        <w:numPr>
          <w:ilvl w:val="0"/>
          <w:numId w:val="43"/>
        </w:numPr>
        <w:autoSpaceDE w:val="0"/>
        <w:autoSpaceDN w:val="0"/>
        <w:adjustRightInd w:val="0"/>
        <w:rPr>
          <w:rFonts w:ascii="Times New Roman" w:eastAsia="Times New Roman" w:hAnsi="Times New Roman"/>
          <w:sz w:val="24"/>
          <w:szCs w:val="24"/>
          <w:lang w:val="en-GB"/>
        </w:rPr>
      </w:pPr>
      <w:r w:rsidRPr="00BA38FF">
        <w:rPr>
          <w:rFonts w:ascii="Times New Roman" w:eastAsia="Times New Roman" w:hAnsi="Times New Roman"/>
          <w:sz w:val="24"/>
          <w:szCs w:val="24"/>
          <w:lang w:val="en-GB"/>
        </w:rPr>
        <w:t>Indications detected by NDE meet the acceptable limits of design code (such as [</w:t>
      </w:r>
      <w:r w:rsidR="007061FA" w:rsidRPr="00BA38FF">
        <w:rPr>
          <w:rFonts w:ascii="Times New Roman" w:eastAsia="Times New Roman" w:hAnsi="Times New Roman"/>
          <w:sz w:val="24"/>
          <w:szCs w:val="24"/>
          <w:lang w:val="en-GB"/>
        </w:rPr>
        <w:t>7</w:t>
      </w:r>
      <w:r w:rsidRPr="00BA38FF">
        <w:rPr>
          <w:rFonts w:ascii="Times New Roman" w:eastAsia="Times New Roman" w:hAnsi="Times New Roman"/>
          <w:sz w:val="24"/>
          <w:szCs w:val="24"/>
          <w:lang w:val="en-GB"/>
        </w:rPr>
        <w:t>]) are considered acceptable</w:t>
      </w:r>
    </w:p>
    <w:p w14:paraId="40D36B54" w14:textId="77777777" w:rsidR="00FE50B7" w:rsidRPr="00BA38FF" w:rsidRDefault="00FE50B7" w:rsidP="00BA38FF">
      <w:pPr>
        <w:autoSpaceDE w:val="0"/>
        <w:autoSpaceDN w:val="0"/>
        <w:adjustRightInd w:val="0"/>
        <w:rPr>
          <w:rFonts w:ascii="Times New Roman" w:eastAsia="Times New Roman" w:hAnsi="Times New Roman"/>
          <w:b/>
          <w:sz w:val="24"/>
          <w:szCs w:val="24"/>
          <w:lang w:val="en-GB"/>
        </w:rPr>
      </w:pPr>
      <w:r w:rsidRPr="00BA38FF">
        <w:rPr>
          <w:rFonts w:ascii="Times New Roman" w:eastAsia="Times New Roman" w:hAnsi="Times New Roman"/>
          <w:sz w:val="24"/>
          <w:szCs w:val="24"/>
          <w:lang w:val="en-GB"/>
        </w:rPr>
        <w:lastRenderedPageBreak/>
        <w:t>Conditions that do not comply with the general acceptance criteria mentioned above may be considered acceptable provided that the fitness-for-service of the component has been demonstrated</w:t>
      </w:r>
      <w:r w:rsidR="005E4F78" w:rsidRPr="00BA38FF">
        <w:rPr>
          <w:rFonts w:ascii="Times New Roman" w:eastAsia="Times New Roman" w:hAnsi="Times New Roman"/>
          <w:sz w:val="24"/>
          <w:szCs w:val="24"/>
          <w:lang w:val="en-GB"/>
        </w:rPr>
        <w:t xml:space="preserve"> by engineering analyses</w:t>
      </w:r>
      <w:r w:rsidRPr="00BA38FF">
        <w:rPr>
          <w:rFonts w:ascii="Times New Roman" w:eastAsia="Times New Roman" w:hAnsi="Times New Roman"/>
          <w:sz w:val="24"/>
          <w:szCs w:val="24"/>
          <w:lang w:val="en-GB"/>
        </w:rPr>
        <w:t xml:space="preserve"> until the end of the next periodic inspection interval.</w:t>
      </w:r>
    </w:p>
    <w:p w14:paraId="09C948B1" w14:textId="77777777" w:rsidR="00C32344" w:rsidRPr="00BA38FF" w:rsidRDefault="00C32344" w:rsidP="00BA38FF">
      <w:pPr>
        <w:autoSpaceDE w:val="0"/>
        <w:autoSpaceDN w:val="0"/>
        <w:adjustRightInd w:val="0"/>
        <w:rPr>
          <w:rFonts w:ascii="Times New Roman" w:eastAsia="Times New Roman" w:hAnsi="Times New Roman"/>
          <w:sz w:val="24"/>
          <w:szCs w:val="24"/>
          <w:lang w:val="en-GB"/>
        </w:rPr>
      </w:pPr>
    </w:p>
    <w:p w14:paraId="09F6533E" w14:textId="77777777" w:rsidR="00FE50B7" w:rsidRPr="00BA38FF" w:rsidRDefault="00FE50B7" w:rsidP="00BA38FF">
      <w:pPr>
        <w:pStyle w:val="Body"/>
        <w:numPr>
          <w:ilvl w:val="0"/>
          <w:numId w:val="2"/>
        </w:numPr>
        <w:tabs>
          <w:tab w:val="clear" w:pos="360"/>
        </w:tabs>
        <w:ind w:left="426" w:hanging="426"/>
        <w:rPr>
          <w:rFonts w:ascii="Times New Roman" w:eastAsia="Times New Roman" w:hAnsi="Times New Roman"/>
          <w:b/>
          <w:i/>
          <w:sz w:val="24"/>
          <w:szCs w:val="24"/>
          <w:lang w:val="en-GB"/>
        </w:rPr>
      </w:pPr>
      <w:r w:rsidRPr="00BA38FF">
        <w:rPr>
          <w:rFonts w:ascii="Times New Roman" w:eastAsia="Times New Roman" w:hAnsi="Times New Roman"/>
          <w:b/>
          <w:i/>
          <w:sz w:val="24"/>
          <w:szCs w:val="24"/>
          <w:lang w:val="en-GB"/>
        </w:rPr>
        <w:t xml:space="preserve">Corrective actions: </w:t>
      </w:r>
    </w:p>
    <w:p w14:paraId="49E43A0E" w14:textId="77777777" w:rsidR="005A703D" w:rsidRPr="00BA38FF" w:rsidRDefault="005A703D" w:rsidP="00BA38FF">
      <w:pPr>
        <w:rPr>
          <w:rFonts w:ascii="Times New Roman" w:hAnsi="Times New Roman"/>
          <w:sz w:val="24"/>
          <w:szCs w:val="24"/>
          <w:lang w:val="en-GB"/>
        </w:rPr>
      </w:pPr>
      <w:r w:rsidRPr="00BA38FF">
        <w:rPr>
          <w:rFonts w:ascii="Times New Roman" w:hAnsi="Times New Roman"/>
          <w:sz w:val="24"/>
          <w:szCs w:val="24"/>
          <w:lang w:val="en-GB"/>
        </w:rPr>
        <w:t xml:space="preserve">A variety of </w:t>
      </w:r>
      <w:r w:rsidR="007061FA" w:rsidRPr="00BA38FF">
        <w:rPr>
          <w:rFonts w:ascii="Times New Roman" w:hAnsi="Times New Roman"/>
          <w:sz w:val="24"/>
          <w:szCs w:val="24"/>
          <w:lang w:val="en-GB"/>
        </w:rPr>
        <w:t xml:space="preserve">maintenance </w:t>
      </w:r>
      <w:r w:rsidRPr="00BA38FF">
        <w:rPr>
          <w:rFonts w:ascii="Times New Roman" w:hAnsi="Times New Roman"/>
          <w:sz w:val="24"/>
          <w:szCs w:val="24"/>
          <w:lang w:val="en-GB"/>
        </w:rPr>
        <w:t xml:space="preserve">actions are available, as a corrective action, to manage ageing effects </w:t>
      </w:r>
      <w:r w:rsidR="005E4F78" w:rsidRPr="00BA38FF">
        <w:rPr>
          <w:rFonts w:ascii="Times New Roman" w:hAnsi="Times New Roman"/>
          <w:sz w:val="24"/>
          <w:szCs w:val="24"/>
          <w:lang w:val="en-GB"/>
        </w:rPr>
        <w:t xml:space="preserve">when </w:t>
      </w:r>
      <w:r w:rsidRPr="00BA38FF">
        <w:rPr>
          <w:rFonts w:ascii="Times New Roman" w:hAnsi="Times New Roman"/>
          <w:sz w:val="24"/>
          <w:szCs w:val="24"/>
          <w:lang w:val="en-GB"/>
        </w:rPr>
        <w:t>the acceptance criteria</w:t>
      </w:r>
      <w:r w:rsidR="005E4F78" w:rsidRPr="00BA38FF">
        <w:rPr>
          <w:rFonts w:ascii="Times New Roman" w:hAnsi="Times New Roman"/>
          <w:sz w:val="24"/>
          <w:szCs w:val="24"/>
          <w:lang w:val="en-GB"/>
        </w:rPr>
        <w:t xml:space="preserve"> are not met</w:t>
      </w:r>
      <w:r w:rsidRPr="00BA38FF">
        <w:rPr>
          <w:rFonts w:ascii="Times New Roman" w:hAnsi="Times New Roman"/>
          <w:sz w:val="24"/>
          <w:szCs w:val="24"/>
          <w:lang w:val="en-GB"/>
        </w:rPr>
        <w:t>. Decisions on the type and timing of the maintenance actions are based on an assessment of the observed ageing effects</w:t>
      </w:r>
      <w:r w:rsidR="005E4F78" w:rsidRPr="00BA38FF">
        <w:rPr>
          <w:rFonts w:ascii="Times New Roman" w:hAnsi="Times New Roman"/>
          <w:sz w:val="24"/>
          <w:szCs w:val="24"/>
          <w:lang w:val="en-GB"/>
        </w:rPr>
        <w:t xml:space="preserve"> and </w:t>
      </w:r>
      <w:r w:rsidRPr="00BA38FF">
        <w:rPr>
          <w:rFonts w:ascii="Times New Roman" w:hAnsi="Times New Roman"/>
          <w:sz w:val="24"/>
          <w:szCs w:val="24"/>
          <w:lang w:val="en-GB"/>
        </w:rPr>
        <w:t xml:space="preserve">the available maintenance technologies. </w:t>
      </w:r>
    </w:p>
    <w:p w14:paraId="5393FE55" w14:textId="77777777" w:rsidR="00FE50B7" w:rsidRPr="00BA38FF" w:rsidRDefault="00FE50B7" w:rsidP="00BA38FF">
      <w:pPr>
        <w:rPr>
          <w:rFonts w:ascii="Times New Roman" w:hAnsi="Times New Roman"/>
          <w:sz w:val="24"/>
          <w:szCs w:val="24"/>
          <w:lang w:val="en-GB"/>
        </w:rPr>
      </w:pPr>
      <w:r w:rsidRPr="00BA38FF">
        <w:rPr>
          <w:rFonts w:ascii="Times New Roman" w:hAnsi="Times New Roman"/>
          <w:sz w:val="24"/>
          <w:szCs w:val="24"/>
          <w:lang w:val="en-GB"/>
        </w:rPr>
        <w:t xml:space="preserve">Following actions could be taken to </w:t>
      </w:r>
      <w:r w:rsidR="005E4F78" w:rsidRPr="00BA38FF">
        <w:rPr>
          <w:rFonts w:ascii="Times New Roman" w:hAnsi="Times New Roman"/>
          <w:sz w:val="24"/>
          <w:szCs w:val="24"/>
          <w:lang w:val="en-GB"/>
        </w:rPr>
        <w:t xml:space="preserve">correct the </w:t>
      </w:r>
      <w:r w:rsidRPr="00BA38FF">
        <w:rPr>
          <w:rFonts w:ascii="Times New Roman" w:hAnsi="Times New Roman"/>
          <w:sz w:val="24"/>
          <w:szCs w:val="24"/>
          <w:lang w:val="en-GB"/>
        </w:rPr>
        <w:t>ageing effects</w:t>
      </w:r>
      <w:r w:rsidR="005E4F78" w:rsidRPr="00BA38FF">
        <w:rPr>
          <w:rFonts w:ascii="Times New Roman" w:hAnsi="Times New Roman"/>
          <w:sz w:val="24"/>
          <w:szCs w:val="24"/>
          <w:lang w:val="en-GB"/>
        </w:rPr>
        <w:t>:</w:t>
      </w:r>
    </w:p>
    <w:p w14:paraId="6F90D526" w14:textId="77777777" w:rsidR="00FE50B7" w:rsidRPr="00BA38FF" w:rsidRDefault="00DE2F52" w:rsidP="00BA38FF">
      <w:pPr>
        <w:numPr>
          <w:ilvl w:val="0"/>
          <w:numId w:val="44"/>
        </w:numPr>
        <w:spacing w:before="0" w:after="0" w:line="276" w:lineRule="auto"/>
        <w:ind w:left="714" w:hanging="357"/>
        <w:rPr>
          <w:rFonts w:ascii="Times New Roman" w:hAnsi="Times New Roman"/>
          <w:sz w:val="24"/>
          <w:szCs w:val="24"/>
          <w:lang w:val="en-GB"/>
        </w:rPr>
      </w:pPr>
      <w:bookmarkStart w:id="3" w:name="_GoBack"/>
      <w:r w:rsidRPr="00BA38FF">
        <w:rPr>
          <w:rFonts w:ascii="Times New Roman" w:hAnsi="Times New Roman"/>
          <w:sz w:val="24"/>
          <w:szCs w:val="24"/>
          <w:lang w:val="en-GB"/>
        </w:rPr>
        <w:t>Repair of c</w:t>
      </w:r>
      <w:r w:rsidR="00FE50B7" w:rsidRPr="00BA38FF">
        <w:rPr>
          <w:rFonts w:ascii="Times New Roman" w:hAnsi="Times New Roman"/>
          <w:sz w:val="24"/>
          <w:szCs w:val="24"/>
          <w:lang w:val="en-GB"/>
        </w:rPr>
        <w:t xml:space="preserve">oating/painting of component </w:t>
      </w:r>
      <w:r w:rsidR="005E4F78" w:rsidRPr="00BA38FF">
        <w:rPr>
          <w:rFonts w:ascii="Times New Roman" w:hAnsi="Times New Roman"/>
          <w:sz w:val="24"/>
          <w:szCs w:val="24"/>
          <w:lang w:val="en-GB"/>
        </w:rPr>
        <w:t>is</w:t>
      </w:r>
      <w:r w:rsidR="00FE50B7" w:rsidRPr="00BA38FF">
        <w:rPr>
          <w:rFonts w:ascii="Times New Roman" w:hAnsi="Times New Roman"/>
          <w:sz w:val="24"/>
          <w:szCs w:val="24"/>
          <w:lang w:val="en-GB"/>
        </w:rPr>
        <w:t xml:space="preserve"> carried out when </w:t>
      </w:r>
      <w:r w:rsidR="00C75122" w:rsidRPr="00BA38FF">
        <w:rPr>
          <w:rFonts w:ascii="Times New Roman" w:hAnsi="Times New Roman"/>
          <w:sz w:val="24"/>
          <w:szCs w:val="24"/>
          <w:lang w:val="en-GB"/>
        </w:rPr>
        <w:t>blistering</w:t>
      </w:r>
      <w:r w:rsidR="00FE50B7" w:rsidRPr="00BA38FF">
        <w:rPr>
          <w:rFonts w:ascii="Times New Roman" w:hAnsi="Times New Roman"/>
          <w:sz w:val="24"/>
          <w:szCs w:val="24"/>
          <w:lang w:val="en-GB"/>
        </w:rPr>
        <w:t xml:space="preserve"> is found. It should </w:t>
      </w:r>
      <w:r w:rsidR="005E4F78" w:rsidRPr="00BA38FF">
        <w:rPr>
          <w:rFonts w:ascii="Times New Roman" w:hAnsi="Times New Roman"/>
          <w:sz w:val="24"/>
          <w:szCs w:val="24"/>
          <w:lang w:val="en-GB"/>
        </w:rPr>
        <w:t xml:space="preserve">comply with </w:t>
      </w:r>
      <w:r w:rsidR="00FE50B7" w:rsidRPr="00BA38FF">
        <w:rPr>
          <w:rFonts w:ascii="Times New Roman" w:hAnsi="Times New Roman"/>
          <w:sz w:val="24"/>
          <w:szCs w:val="24"/>
          <w:lang w:val="en-GB"/>
        </w:rPr>
        <w:t xml:space="preserve">the maintenance procedure of </w:t>
      </w:r>
      <w:r w:rsidR="007061FA" w:rsidRPr="00BA38FF">
        <w:rPr>
          <w:rFonts w:ascii="Times New Roman" w:hAnsi="Times New Roman"/>
          <w:sz w:val="24"/>
          <w:szCs w:val="24"/>
          <w:lang w:val="en-GB"/>
        </w:rPr>
        <w:t>hydro</w:t>
      </w:r>
      <w:r w:rsidR="00FE50B7" w:rsidRPr="00BA38FF">
        <w:rPr>
          <w:rFonts w:ascii="Times New Roman" w:hAnsi="Times New Roman"/>
          <w:sz w:val="24"/>
          <w:szCs w:val="24"/>
          <w:lang w:val="en-GB"/>
        </w:rPr>
        <w:t>-accumulator.</w:t>
      </w:r>
    </w:p>
    <w:p w14:paraId="224DFD94" w14:textId="77777777" w:rsidR="00FE50B7" w:rsidRPr="00BA38FF" w:rsidRDefault="00FE50B7" w:rsidP="00BA38FF">
      <w:pPr>
        <w:numPr>
          <w:ilvl w:val="0"/>
          <w:numId w:val="44"/>
        </w:numPr>
        <w:spacing w:before="0" w:after="0" w:line="276" w:lineRule="auto"/>
        <w:ind w:left="714" w:hanging="357"/>
        <w:rPr>
          <w:rFonts w:ascii="Times New Roman" w:hAnsi="Times New Roman"/>
          <w:sz w:val="24"/>
          <w:szCs w:val="24"/>
          <w:lang w:val="en-GB"/>
        </w:rPr>
      </w:pPr>
      <w:r w:rsidRPr="00BA38FF">
        <w:rPr>
          <w:rFonts w:ascii="Times New Roman" w:hAnsi="Times New Roman"/>
          <w:sz w:val="24"/>
          <w:szCs w:val="24"/>
          <w:lang w:val="en-GB"/>
        </w:rPr>
        <w:t xml:space="preserve">Repair of weld and joints in case of leakage or indications </w:t>
      </w:r>
      <w:r w:rsidR="005E4F78" w:rsidRPr="00BA38FF">
        <w:rPr>
          <w:rFonts w:ascii="Times New Roman" w:hAnsi="Times New Roman"/>
          <w:sz w:val="24"/>
          <w:szCs w:val="24"/>
          <w:lang w:val="en-GB"/>
        </w:rPr>
        <w:t xml:space="preserve">is </w:t>
      </w:r>
      <w:r w:rsidRPr="00BA38FF">
        <w:rPr>
          <w:rFonts w:ascii="Times New Roman" w:hAnsi="Times New Roman"/>
          <w:sz w:val="24"/>
          <w:szCs w:val="24"/>
          <w:lang w:val="en-GB"/>
        </w:rPr>
        <w:t xml:space="preserve">carried out in accordance </w:t>
      </w:r>
      <w:r w:rsidR="005E4F78" w:rsidRPr="00BA38FF">
        <w:rPr>
          <w:rFonts w:ascii="Times New Roman" w:hAnsi="Times New Roman"/>
          <w:sz w:val="24"/>
          <w:szCs w:val="24"/>
          <w:lang w:val="en-GB"/>
        </w:rPr>
        <w:t>to the national procedure (e.g.</w:t>
      </w:r>
      <w:r w:rsidR="007061FA" w:rsidRPr="00BA38FF">
        <w:rPr>
          <w:rFonts w:ascii="Times New Roman" w:hAnsi="Times New Roman"/>
          <w:sz w:val="24"/>
          <w:szCs w:val="24"/>
          <w:lang w:val="en-GB"/>
        </w:rPr>
        <w:t>,</w:t>
      </w:r>
      <w:r w:rsidR="005E4F78" w:rsidRPr="00BA38FF">
        <w:rPr>
          <w:rFonts w:ascii="Times New Roman" w:hAnsi="Times New Roman"/>
          <w:sz w:val="24"/>
          <w:szCs w:val="24"/>
          <w:lang w:val="en-GB"/>
        </w:rPr>
        <w:t xml:space="preserve"> </w:t>
      </w:r>
      <w:r w:rsidR="00DE2F52" w:rsidRPr="00BA38FF">
        <w:rPr>
          <w:rFonts w:ascii="Times New Roman" w:hAnsi="Times New Roman"/>
          <w:sz w:val="24"/>
          <w:szCs w:val="24"/>
          <w:lang w:val="en-GB"/>
        </w:rPr>
        <w:t>[</w:t>
      </w:r>
      <w:r w:rsidR="007061FA" w:rsidRPr="00BA38FF">
        <w:rPr>
          <w:rFonts w:ascii="Times New Roman" w:hAnsi="Times New Roman"/>
          <w:sz w:val="24"/>
          <w:szCs w:val="24"/>
          <w:lang w:val="en-GB"/>
        </w:rPr>
        <w:t>8</w:t>
      </w:r>
      <w:r w:rsidR="00DE2F52" w:rsidRPr="00BA38FF">
        <w:rPr>
          <w:rFonts w:ascii="Times New Roman" w:hAnsi="Times New Roman"/>
          <w:sz w:val="24"/>
          <w:szCs w:val="24"/>
          <w:lang w:val="en-GB"/>
        </w:rPr>
        <w:t>]</w:t>
      </w:r>
      <w:r w:rsidR="005E4F78" w:rsidRPr="00BA38FF">
        <w:rPr>
          <w:rFonts w:ascii="Times New Roman" w:hAnsi="Times New Roman"/>
          <w:sz w:val="24"/>
          <w:szCs w:val="24"/>
          <w:lang w:val="en-GB"/>
        </w:rPr>
        <w:t>)</w:t>
      </w:r>
      <w:r w:rsidRPr="00BA38FF">
        <w:rPr>
          <w:rFonts w:ascii="Times New Roman" w:hAnsi="Times New Roman"/>
          <w:sz w:val="24"/>
          <w:szCs w:val="24"/>
          <w:lang w:val="en-GB"/>
        </w:rPr>
        <w:t>.</w:t>
      </w:r>
    </w:p>
    <w:p w14:paraId="2505EA76" w14:textId="77777777" w:rsidR="00FE50B7" w:rsidRPr="00BA38FF" w:rsidRDefault="00FE50B7" w:rsidP="00BA38FF">
      <w:pPr>
        <w:numPr>
          <w:ilvl w:val="0"/>
          <w:numId w:val="44"/>
        </w:numPr>
        <w:spacing w:before="0" w:after="0" w:line="276" w:lineRule="auto"/>
        <w:ind w:left="714" w:hanging="357"/>
        <w:rPr>
          <w:rFonts w:ascii="Times New Roman" w:hAnsi="Times New Roman"/>
          <w:sz w:val="24"/>
          <w:szCs w:val="24"/>
          <w:lang w:val="en-GB"/>
        </w:rPr>
      </w:pPr>
      <w:r w:rsidRPr="00BA38FF">
        <w:rPr>
          <w:rFonts w:ascii="Times New Roman" w:hAnsi="Times New Roman"/>
          <w:sz w:val="24"/>
          <w:szCs w:val="24"/>
          <w:lang w:val="en-GB"/>
        </w:rPr>
        <w:t xml:space="preserve">If </w:t>
      </w:r>
      <w:r w:rsidR="00C71937" w:rsidRPr="00BA38FF">
        <w:rPr>
          <w:rFonts w:ascii="Times New Roman" w:hAnsi="Times New Roman"/>
          <w:sz w:val="24"/>
          <w:szCs w:val="24"/>
          <w:lang w:val="en-GB"/>
        </w:rPr>
        <w:t>any damage</w:t>
      </w:r>
      <w:r w:rsidRPr="00BA38FF">
        <w:rPr>
          <w:rFonts w:ascii="Times New Roman" w:hAnsi="Times New Roman"/>
          <w:sz w:val="24"/>
          <w:szCs w:val="24"/>
          <w:lang w:val="en-GB"/>
        </w:rPr>
        <w:t xml:space="preserve"> </w:t>
      </w:r>
      <w:r w:rsidR="00C71937" w:rsidRPr="00BA38FF">
        <w:rPr>
          <w:rFonts w:ascii="Times New Roman" w:hAnsi="Times New Roman"/>
          <w:sz w:val="24"/>
          <w:szCs w:val="24"/>
          <w:lang w:val="en-GB"/>
        </w:rPr>
        <w:t xml:space="preserve">is </w:t>
      </w:r>
      <w:r w:rsidRPr="00BA38FF">
        <w:rPr>
          <w:rFonts w:ascii="Times New Roman" w:hAnsi="Times New Roman"/>
          <w:sz w:val="24"/>
          <w:szCs w:val="24"/>
          <w:lang w:val="en-GB"/>
        </w:rPr>
        <w:t xml:space="preserve">detected in studs/fasteners/gaskets of components; they </w:t>
      </w:r>
      <w:r w:rsidR="00C71937" w:rsidRPr="00BA38FF">
        <w:rPr>
          <w:rFonts w:ascii="Times New Roman" w:hAnsi="Times New Roman"/>
          <w:sz w:val="24"/>
          <w:szCs w:val="24"/>
          <w:lang w:val="en-GB"/>
        </w:rPr>
        <w:t>are</w:t>
      </w:r>
      <w:r w:rsidRPr="00BA38FF">
        <w:rPr>
          <w:rFonts w:ascii="Times New Roman" w:hAnsi="Times New Roman"/>
          <w:sz w:val="24"/>
          <w:szCs w:val="24"/>
          <w:lang w:val="en-GB"/>
        </w:rPr>
        <w:t xml:space="preserve"> replaced.</w:t>
      </w:r>
    </w:p>
    <w:bookmarkEnd w:id="3"/>
    <w:p w14:paraId="6F008695" w14:textId="77777777" w:rsidR="00C32344" w:rsidRPr="00BA38FF" w:rsidRDefault="00C32344" w:rsidP="00BA38FF">
      <w:pPr>
        <w:ind w:left="720"/>
        <w:rPr>
          <w:rFonts w:ascii="Times New Roman" w:hAnsi="Times New Roman"/>
          <w:sz w:val="24"/>
          <w:szCs w:val="24"/>
          <w:lang w:val="en-GB"/>
        </w:rPr>
      </w:pPr>
    </w:p>
    <w:p w14:paraId="0237FA8B" w14:textId="77777777" w:rsidR="00FE50B7" w:rsidRPr="00BA38FF" w:rsidRDefault="00FE50B7" w:rsidP="00BA38FF">
      <w:pPr>
        <w:pStyle w:val="Body"/>
        <w:numPr>
          <w:ilvl w:val="0"/>
          <w:numId w:val="2"/>
        </w:numPr>
        <w:tabs>
          <w:tab w:val="clear" w:pos="360"/>
        </w:tabs>
        <w:ind w:left="426" w:hanging="426"/>
        <w:rPr>
          <w:rFonts w:ascii="Times New Roman" w:eastAsia="Times New Roman" w:hAnsi="Times New Roman"/>
          <w:b/>
          <w:i/>
          <w:sz w:val="24"/>
          <w:szCs w:val="24"/>
          <w:lang w:val="en-GB"/>
        </w:rPr>
      </w:pPr>
      <w:r w:rsidRPr="00BA38FF">
        <w:rPr>
          <w:rFonts w:ascii="Times New Roman" w:eastAsia="Times New Roman" w:hAnsi="Times New Roman"/>
          <w:b/>
          <w:i/>
          <w:sz w:val="24"/>
          <w:szCs w:val="24"/>
          <w:lang w:val="en-GB"/>
        </w:rPr>
        <w:t xml:space="preserve">Operating experience feedback and feedback of research and development results: </w:t>
      </w:r>
    </w:p>
    <w:p w14:paraId="38935614" w14:textId="77777777" w:rsidR="00FE50B7" w:rsidRPr="00BA38FF" w:rsidRDefault="00FE50B7" w:rsidP="00BA38FF">
      <w:pPr>
        <w:pStyle w:val="Body"/>
        <w:numPr>
          <w:ilvl w:val="0"/>
          <w:numId w:val="0"/>
        </w:numPr>
        <w:tabs>
          <w:tab w:val="left" w:pos="0"/>
        </w:tabs>
        <w:rPr>
          <w:rFonts w:ascii="Times New Roman" w:hAnsi="Times New Roman"/>
          <w:sz w:val="24"/>
          <w:szCs w:val="24"/>
          <w:lang w:val="en-GB"/>
        </w:rPr>
      </w:pPr>
      <w:r w:rsidRPr="00BA38FF">
        <w:rPr>
          <w:rFonts w:ascii="Times New Roman" w:hAnsi="Times New Roman"/>
          <w:sz w:val="24"/>
          <w:szCs w:val="24"/>
          <w:lang w:val="en-GB"/>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w:t>
      </w:r>
      <w:r w:rsidR="007061FA" w:rsidRPr="00BA38FF">
        <w:rPr>
          <w:rFonts w:ascii="Times New Roman" w:hAnsi="Times New Roman"/>
          <w:sz w:val="24"/>
          <w:szCs w:val="24"/>
          <w:lang w:val="en-GB"/>
        </w:rPr>
        <w:t>,</w:t>
      </w:r>
      <w:r w:rsidRPr="00BA38FF">
        <w:rPr>
          <w:rFonts w:ascii="Times New Roman" w:hAnsi="Times New Roman"/>
          <w:sz w:val="24"/>
          <w:szCs w:val="24"/>
          <w:lang w:val="en-GB"/>
        </w:rPr>
        <w:t xml:space="preserve"> develop a new plant-specific AMP) to ensure the continued effectiveness of the ageing management.</w:t>
      </w:r>
    </w:p>
    <w:p w14:paraId="0759FDDC" w14:textId="77777777" w:rsidR="00FE50B7" w:rsidRPr="00BA38FF" w:rsidRDefault="00FE50B7" w:rsidP="00BA38FF">
      <w:pPr>
        <w:pStyle w:val="BodyNumbered"/>
        <w:tabs>
          <w:tab w:val="clear" w:pos="360"/>
        </w:tabs>
        <w:ind w:left="0" w:firstLine="0"/>
        <w:rPr>
          <w:rFonts w:ascii="Times New Roman" w:eastAsia="Times New Roman" w:hAnsi="Times New Roman"/>
          <w:sz w:val="24"/>
          <w:szCs w:val="24"/>
          <w:lang w:val="en-GB"/>
        </w:rPr>
      </w:pPr>
      <w:r w:rsidRPr="00BA38FF">
        <w:rPr>
          <w:rFonts w:ascii="Times New Roman" w:hAnsi="Times New Roman"/>
          <w:sz w:val="24"/>
          <w:szCs w:val="24"/>
          <w:lang w:val="en-GB"/>
        </w:rPr>
        <w:t xml:space="preserve">Review and evaluation of plant-specific and industry-wide operating experience have shown that current inspection </w:t>
      </w:r>
      <w:r w:rsidRPr="00BA38FF">
        <w:rPr>
          <w:rFonts w:ascii="Times New Roman" w:hAnsi="Times New Roman"/>
          <w:sz w:val="24"/>
          <w:szCs w:val="24"/>
          <w:lang w:val="en-GB" w:eastAsia="ja-JP"/>
        </w:rPr>
        <w:t xml:space="preserve">and leak testing programmes </w:t>
      </w:r>
      <w:r w:rsidRPr="00BA38FF">
        <w:rPr>
          <w:rFonts w:ascii="Times New Roman" w:hAnsi="Times New Roman"/>
          <w:iCs/>
          <w:sz w:val="24"/>
          <w:szCs w:val="24"/>
          <w:lang w:val="en-GB"/>
        </w:rPr>
        <w:t xml:space="preserve">for the </w:t>
      </w:r>
      <w:r w:rsidR="007061FA" w:rsidRPr="00BA38FF">
        <w:rPr>
          <w:rFonts w:ascii="Times New Roman" w:hAnsi="Times New Roman"/>
          <w:iCs/>
          <w:sz w:val="24"/>
          <w:szCs w:val="24"/>
          <w:lang w:val="en-GB"/>
        </w:rPr>
        <w:t>hydro</w:t>
      </w:r>
      <w:r w:rsidRPr="00BA38FF">
        <w:rPr>
          <w:rFonts w:ascii="Times New Roman" w:hAnsi="Times New Roman"/>
          <w:iCs/>
          <w:sz w:val="24"/>
          <w:szCs w:val="24"/>
          <w:lang w:val="en-GB"/>
        </w:rPr>
        <w:t>-accumulators</w:t>
      </w:r>
      <w:r w:rsidRPr="00BA38FF">
        <w:rPr>
          <w:rFonts w:ascii="Times New Roman" w:hAnsi="Times New Roman"/>
          <w:sz w:val="24"/>
          <w:szCs w:val="24"/>
          <w:lang w:val="en-GB" w:eastAsia="zh-CN"/>
        </w:rPr>
        <w:t xml:space="preserve"> used in </w:t>
      </w:r>
      <w:r w:rsidRPr="00BA38FF">
        <w:rPr>
          <w:rFonts w:ascii="Times New Roman" w:eastAsia="Times New Roman" w:hAnsi="Times New Roman"/>
          <w:sz w:val="24"/>
          <w:szCs w:val="24"/>
          <w:lang w:val="en-GB"/>
        </w:rPr>
        <w:t xml:space="preserve">PWR </w:t>
      </w:r>
      <w:r w:rsidR="007061FA" w:rsidRPr="00BA38FF">
        <w:rPr>
          <w:rFonts w:ascii="Times New Roman" w:eastAsia="Times New Roman" w:hAnsi="Times New Roman"/>
          <w:sz w:val="24"/>
          <w:szCs w:val="24"/>
          <w:lang w:val="en-GB"/>
        </w:rPr>
        <w:t>NPPs</w:t>
      </w:r>
      <w:r w:rsidRPr="00BA38FF">
        <w:rPr>
          <w:rFonts w:ascii="Times New Roman" w:hAnsi="Times New Roman"/>
          <w:sz w:val="24"/>
          <w:szCs w:val="24"/>
          <w:lang w:val="en-GB" w:eastAsia="zh-CN"/>
        </w:rPr>
        <w:t xml:space="preserve"> are </w:t>
      </w:r>
      <w:r w:rsidRPr="00BA38FF">
        <w:rPr>
          <w:rFonts w:ascii="Times New Roman" w:eastAsia="Times New Roman" w:hAnsi="Times New Roman"/>
          <w:sz w:val="24"/>
          <w:szCs w:val="24"/>
          <w:lang w:val="en-GB"/>
        </w:rPr>
        <w:t>generally effective in managing ageing effects.</w:t>
      </w:r>
    </w:p>
    <w:p w14:paraId="226C9B12" w14:textId="77777777" w:rsidR="00FE50B7" w:rsidRPr="00BA38FF" w:rsidRDefault="00FE50B7" w:rsidP="00BA38FF">
      <w:pPr>
        <w:pStyle w:val="Default"/>
        <w:rPr>
          <w:rFonts w:ascii="Times New Roman" w:hAnsi="Times New Roman" w:cs="Times New Roman"/>
          <w:lang w:val="en-GB"/>
        </w:rPr>
      </w:pPr>
      <w:r w:rsidRPr="00BA38FF">
        <w:rPr>
          <w:rFonts w:ascii="Times New Roman" w:hAnsi="Times New Roman" w:cs="Times New Roman"/>
          <w:lang w:val="en-GB"/>
        </w:rPr>
        <w:t>Research and development efforts and an effective experience exchange are important elements for implementing continuous improvement in this programme and in defining adequate corrective actions.</w:t>
      </w:r>
    </w:p>
    <w:p w14:paraId="3B85B338" w14:textId="77777777" w:rsidR="00FE50B7" w:rsidRPr="00BA38FF" w:rsidRDefault="00FE50B7" w:rsidP="00BA38FF">
      <w:pPr>
        <w:pStyle w:val="BodyNumbered"/>
        <w:tabs>
          <w:tab w:val="clear" w:pos="360"/>
          <w:tab w:val="left" w:pos="540"/>
        </w:tabs>
        <w:ind w:left="0" w:firstLine="0"/>
        <w:rPr>
          <w:rFonts w:ascii="Times New Roman" w:hAnsi="Times New Roman"/>
          <w:sz w:val="24"/>
          <w:szCs w:val="24"/>
          <w:lang w:val="en-GB"/>
        </w:rPr>
      </w:pPr>
      <w:r w:rsidRPr="00BA38FF">
        <w:rPr>
          <w:rFonts w:ascii="Times New Roman" w:hAnsi="Times New Roman"/>
          <w:sz w:val="24"/>
          <w:szCs w:val="24"/>
          <w:lang w:val="en-GB"/>
        </w:rPr>
        <w:t>At the time when this AMP was produced, no relevant R&amp;D was identified.</w:t>
      </w:r>
    </w:p>
    <w:p w14:paraId="13392F3B" w14:textId="77777777" w:rsidR="00C32344" w:rsidRPr="00BA38FF" w:rsidRDefault="00C32344" w:rsidP="00BA38FF">
      <w:pPr>
        <w:pStyle w:val="BodyNumbered"/>
        <w:tabs>
          <w:tab w:val="clear" w:pos="360"/>
          <w:tab w:val="left" w:pos="540"/>
        </w:tabs>
        <w:ind w:left="0" w:firstLine="0"/>
        <w:rPr>
          <w:rFonts w:ascii="Times New Roman" w:hAnsi="Times New Roman"/>
          <w:sz w:val="24"/>
          <w:szCs w:val="24"/>
          <w:lang w:val="en-GB"/>
        </w:rPr>
      </w:pPr>
    </w:p>
    <w:p w14:paraId="13D5B3A4" w14:textId="77777777" w:rsidR="00FE50B7" w:rsidRPr="00BA38FF" w:rsidRDefault="00FE50B7" w:rsidP="00BA38FF">
      <w:pPr>
        <w:pStyle w:val="Body"/>
        <w:numPr>
          <w:ilvl w:val="0"/>
          <w:numId w:val="2"/>
        </w:numPr>
        <w:tabs>
          <w:tab w:val="clear" w:pos="360"/>
        </w:tabs>
        <w:ind w:left="426" w:hanging="426"/>
        <w:rPr>
          <w:rFonts w:ascii="Times New Roman" w:eastAsia="Times New Roman" w:hAnsi="Times New Roman"/>
          <w:b/>
          <w:i/>
          <w:sz w:val="24"/>
          <w:szCs w:val="24"/>
          <w:lang w:val="en-GB"/>
        </w:rPr>
      </w:pPr>
      <w:r w:rsidRPr="00BA38FF">
        <w:rPr>
          <w:rFonts w:ascii="Times New Roman" w:eastAsia="Times New Roman" w:hAnsi="Times New Roman"/>
          <w:b/>
          <w:i/>
          <w:sz w:val="24"/>
          <w:szCs w:val="24"/>
          <w:lang w:val="en-GB"/>
        </w:rPr>
        <w:t xml:space="preserve">Quality management: </w:t>
      </w:r>
    </w:p>
    <w:p w14:paraId="08595FD1" w14:textId="77777777" w:rsidR="00FE50B7" w:rsidRPr="00BA38FF" w:rsidRDefault="00FE50B7" w:rsidP="00BA38FF">
      <w:pPr>
        <w:rPr>
          <w:rFonts w:ascii="Times New Roman" w:hAnsi="Times New Roman"/>
          <w:sz w:val="24"/>
          <w:szCs w:val="24"/>
          <w:lang w:val="en-GB"/>
        </w:rPr>
      </w:pPr>
      <w:r w:rsidRPr="00BA38FF">
        <w:rPr>
          <w:rFonts w:ascii="Times New Roman" w:hAnsi="Times New Roman"/>
          <w:sz w:val="24"/>
          <w:szCs w:val="24"/>
          <w:lang w:val="en-GB"/>
        </w:rPr>
        <w:t>Site QA procedures, review and approval processes, and administrative controls are implemented in accordance with the different national regulatory requirements e.g.</w:t>
      </w:r>
      <w:r w:rsidR="00C32344" w:rsidRPr="00BA38FF">
        <w:rPr>
          <w:rFonts w:ascii="Times New Roman" w:hAnsi="Times New Roman"/>
          <w:sz w:val="24"/>
          <w:szCs w:val="24"/>
          <w:lang w:val="en-GB"/>
        </w:rPr>
        <w:t>,</w:t>
      </w:r>
      <w:r w:rsidRPr="00BA38FF">
        <w:rPr>
          <w:rFonts w:ascii="Times New Roman" w:hAnsi="Times New Roman"/>
          <w:sz w:val="24"/>
          <w:szCs w:val="24"/>
          <w:lang w:val="en-GB"/>
        </w:rPr>
        <w:t xml:space="preserve"> [</w:t>
      </w:r>
      <w:r w:rsidR="007061FA" w:rsidRPr="00BA38FF">
        <w:rPr>
          <w:rFonts w:ascii="Times New Roman" w:hAnsi="Times New Roman"/>
          <w:sz w:val="24"/>
          <w:szCs w:val="24"/>
          <w:lang w:val="en-GB"/>
        </w:rPr>
        <w:t>9</w:t>
      </w:r>
      <w:r w:rsidRPr="00BA38FF">
        <w:rPr>
          <w:rFonts w:ascii="Times New Roman" w:hAnsi="Times New Roman"/>
          <w:sz w:val="24"/>
          <w:szCs w:val="24"/>
          <w:lang w:val="en-GB"/>
        </w:rPr>
        <w:t>]</w:t>
      </w:r>
      <w:r w:rsidR="00093826" w:rsidRPr="00BA38FF">
        <w:rPr>
          <w:rFonts w:ascii="Times New Roman" w:hAnsi="Times New Roman"/>
          <w:sz w:val="24"/>
          <w:szCs w:val="24"/>
          <w:lang w:val="en-GB"/>
        </w:rPr>
        <w:t xml:space="preserve"> and [</w:t>
      </w:r>
      <w:r w:rsidR="007061FA" w:rsidRPr="00BA38FF">
        <w:rPr>
          <w:rFonts w:ascii="Times New Roman" w:hAnsi="Times New Roman"/>
          <w:sz w:val="24"/>
          <w:szCs w:val="24"/>
          <w:lang w:val="en-GB"/>
        </w:rPr>
        <w:t>10</w:t>
      </w:r>
      <w:r w:rsidR="00093826" w:rsidRPr="00BA38FF">
        <w:rPr>
          <w:rFonts w:ascii="Times New Roman" w:hAnsi="Times New Roman"/>
          <w:sz w:val="24"/>
          <w:szCs w:val="24"/>
          <w:lang w:val="en-GB"/>
        </w:rPr>
        <w:t>]</w:t>
      </w:r>
      <w:r w:rsidRPr="00BA38FF">
        <w:rPr>
          <w:rFonts w:ascii="Times New Roman" w:hAnsi="Times New Roman"/>
          <w:sz w:val="24"/>
          <w:szCs w:val="24"/>
          <w:lang w:val="en-GB"/>
        </w:rPr>
        <w:t>.</w:t>
      </w:r>
    </w:p>
    <w:p w14:paraId="67BD821B" w14:textId="77777777" w:rsidR="00FE50B7" w:rsidRPr="00BA38FF" w:rsidRDefault="00FE50B7" w:rsidP="00BA38FF">
      <w:pPr>
        <w:rPr>
          <w:rFonts w:ascii="Times New Roman" w:hAnsi="Times New Roman"/>
          <w:sz w:val="24"/>
          <w:szCs w:val="24"/>
          <w:lang w:val="en-GB"/>
        </w:rPr>
      </w:pPr>
    </w:p>
    <w:p w14:paraId="6C3533F3" w14:textId="77777777" w:rsidR="00FE50B7" w:rsidRPr="00BA38FF" w:rsidRDefault="00FE50B7" w:rsidP="00BA38FF">
      <w:pPr>
        <w:pStyle w:val="Heading3"/>
        <w:spacing w:before="120"/>
        <w:rPr>
          <w:rFonts w:ascii="Times New Roman" w:hAnsi="Times New Roman"/>
          <w:sz w:val="24"/>
          <w:szCs w:val="24"/>
          <w:lang w:val="en-GB"/>
        </w:rPr>
      </w:pPr>
      <w:r w:rsidRPr="00BA38FF">
        <w:rPr>
          <w:rFonts w:ascii="Times New Roman" w:hAnsi="Times New Roman"/>
          <w:sz w:val="24"/>
          <w:szCs w:val="24"/>
          <w:lang w:val="en-GB"/>
        </w:rPr>
        <w:t>References</w:t>
      </w:r>
      <w:bookmarkEnd w:id="0"/>
    </w:p>
    <w:p w14:paraId="5016F1EE" w14:textId="19043A4D" w:rsidR="002F57F7" w:rsidRPr="00BA38FF" w:rsidRDefault="00B0129A" w:rsidP="00BA38FF">
      <w:pPr>
        <w:numPr>
          <w:ilvl w:val="0"/>
          <w:numId w:val="9"/>
        </w:numPr>
        <w:rPr>
          <w:rFonts w:ascii="Times New Roman" w:hAnsi="Times New Roman"/>
          <w:sz w:val="24"/>
          <w:szCs w:val="24"/>
          <w:lang w:val="en-GB" w:eastAsia="x-none"/>
        </w:rPr>
      </w:pPr>
      <w:r w:rsidRPr="00BA38FF">
        <w:rPr>
          <w:rFonts w:ascii="Times New Roman" w:hAnsi="Times New Roman"/>
          <w:sz w:val="24"/>
          <w:szCs w:val="24"/>
        </w:rPr>
        <w:t xml:space="preserve">UNITED STATES NUCLEAR REGULATORY COMMISSION, </w:t>
      </w:r>
      <w:r w:rsidR="002F57F7" w:rsidRPr="00BA38FF">
        <w:rPr>
          <w:rFonts w:ascii="Times New Roman" w:hAnsi="Times New Roman"/>
          <w:sz w:val="24"/>
          <w:szCs w:val="24"/>
          <w:lang w:val="en-GB" w:eastAsia="x-none"/>
        </w:rPr>
        <w:t>Information Notice No. 91-05: Intergranular Stress Corrosion Cracking in Pressurized Water Reactor Safety Injection Accumulator Nozzles, US NRC 1991.</w:t>
      </w:r>
    </w:p>
    <w:p w14:paraId="1B4C0CA8" w14:textId="4129E581" w:rsidR="00274CF4" w:rsidRPr="00BA38FF" w:rsidRDefault="00B0129A" w:rsidP="00BA38FF">
      <w:pPr>
        <w:numPr>
          <w:ilvl w:val="0"/>
          <w:numId w:val="9"/>
        </w:numPr>
        <w:rPr>
          <w:rFonts w:ascii="Times New Roman" w:hAnsi="Times New Roman"/>
          <w:sz w:val="24"/>
          <w:szCs w:val="24"/>
          <w:lang w:val="en-GB" w:eastAsia="x-none"/>
        </w:rPr>
      </w:pPr>
      <w:proofErr w:type="gramStart"/>
      <w:r w:rsidRPr="00BA38FF">
        <w:rPr>
          <w:rFonts w:ascii="Times New Roman" w:hAnsi="Times New Roman"/>
          <w:sz w:val="24"/>
          <w:szCs w:val="24"/>
        </w:rPr>
        <w:t>INTERNATIONAL ATOMIC ENERGY AGENCY,</w:t>
      </w:r>
      <w:proofErr w:type="gramEnd"/>
      <w:r w:rsidRPr="00BA38FF">
        <w:rPr>
          <w:rFonts w:ascii="Times New Roman" w:hAnsi="Times New Roman"/>
          <w:sz w:val="24"/>
          <w:szCs w:val="24"/>
        </w:rPr>
        <w:t xml:space="preserve"> </w:t>
      </w:r>
      <w:r w:rsidR="00274CF4" w:rsidRPr="00BA38FF">
        <w:rPr>
          <w:rFonts w:ascii="Times New Roman" w:hAnsi="Times New Roman"/>
          <w:sz w:val="24"/>
          <w:szCs w:val="24"/>
          <w:lang w:val="en-GB" w:eastAsia="x-none"/>
        </w:rPr>
        <w:t>Generic Ageing Lessons Learned (GALL) Report, NUREG-1801</w:t>
      </w:r>
      <w:r w:rsidR="00D9621F" w:rsidRPr="00BA38FF">
        <w:rPr>
          <w:rFonts w:ascii="Times New Roman" w:hAnsi="Times New Roman"/>
          <w:sz w:val="24"/>
          <w:szCs w:val="24"/>
          <w:lang w:val="en-GB" w:eastAsia="x-none"/>
        </w:rPr>
        <w:t xml:space="preserve"> Revision 2.</w:t>
      </w:r>
    </w:p>
    <w:p w14:paraId="4F8E50A9" w14:textId="41722390" w:rsidR="00FE50B7" w:rsidRPr="00BA38FF" w:rsidRDefault="00B0129A" w:rsidP="00BA38FF">
      <w:pPr>
        <w:numPr>
          <w:ilvl w:val="0"/>
          <w:numId w:val="9"/>
        </w:numPr>
        <w:rPr>
          <w:rFonts w:ascii="Times New Roman" w:hAnsi="Times New Roman"/>
          <w:sz w:val="24"/>
          <w:szCs w:val="24"/>
          <w:lang w:val="en-GB" w:eastAsia="x-none"/>
        </w:rPr>
      </w:pPr>
      <w:r w:rsidRPr="00BA38FF">
        <w:rPr>
          <w:rFonts w:ascii="Times New Roman" w:hAnsi="Times New Roman"/>
          <w:sz w:val="24"/>
          <w:szCs w:val="24"/>
        </w:rPr>
        <w:lastRenderedPageBreak/>
        <w:t xml:space="preserve">INTERNATIONAL ATOMIC ENERGY AGENCY, </w:t>
      </w:r>
      <w:r w:rsidR="00B57503" w:rsidRPr="00BA38FF">
        <w:rPr>
          <w:rFonts w:ascii="Times New Roman" w:eastAsia="Times New Roman" w:hAnsi="Times New Roman"/>
          <w:sz w:val="24"/>
          <w:szCs w:val="24"/>
          <w:lang w:val="en-GB" w:eastAsia="x-none"/>
        </w:rPr>
        <w:t>Specific Safety Guide SSG-13, Chemistry Programme for Water Cooled Nuclear Power Plants, 2011</w:t>
      </w:r>
      <w:r w:rsidR="00FE50B7" w:rsidRPr="00BA38FF">
        <w:rPr>
          <w:rFonts w:ascii="Times New Roman" w:hAnsi="Times New Roman"/>
          <w:color w:val="000000"/>
          <w:sz w:val="24"/>
          <w:szCs w:val="24"/>
          <w:lang w:val="en-GB" w:eastAsia="ja-JP"/>
        </w:rPr>
        <w:t>.</w:t>
      </w:r>
    </w:p>
    <w:p w14:paraId="21B9561D" w14:textId="52CB242D" w:rsidR="00FE50B7" w:rsidRPr="00BA38FF" w:rsidRDefault="00B0129A" w:rsidP="00BA38FF">
      <w:pPr>
        <w:numPr>
          <w:ilvl w:val="0"/>
          <w:numId w:val="9"/>
        </w:numPr>
        <w:rPr>
          <w:rFonts w:ascii="Times New Roman" w:hAnsi="Times New Roman"/>
          <w:sz w:val="24"/>
          <w:szCs w:val="24"/>
          <w:lang w:val="en-GB" w:eastAsia="x-none"/>
        </w:rPr>
      </w:pPr>
      <w:r w:rsidRPr="00BA38FF">
        <w:rPr>
          <w:rFonts w:ascii="Times New Roman" w:hAnsi="Times New Roman"/>
          <w:sz w:val="24"/>
          <w:szCs w:val="24"/>
        </w:rPr>
        <w:t xml:space="preserve">INTERNATIONAL ATOMIC ENERGY AGENCY, </w:t>
      </w:r>
      <w:r w:rsidR="00FE50B7" w:rsidRPr="00BA38FF">
        <w:rPr>
          <w:rFonts w:ascii="Times New Roman" w:hAnsi="Times New Roman"/>
          <w:sz w:val="24"/>
          <w:szCs w:val="24"/>
          <w:lang w:val="en-GB" w:eastAsia="x-none"/>
        </w:rPr>
        <w:t xml:space="preserve">Ageing Management </w:t>
      </w:r>
      <w:r w:rsidR="00D9621F" w:rsidRPr="00BA38FF">
        <w:rPr>
          <w:rFonts w:ascii="Times New Roman" w:hAnsi="Times New Roman"/>
          <w:sz w:val="24"/>
          <w:szCs w:val="24"/>
          <w:lang w:val="en-GB" w:eastAsia="x-none"/>
        </w:rPr>
        <w:t xml:space="preserve">and Development of Programme for Long Term Operation of </w:t>
      </w:r>
      <w:r w:rsidR="00FE50B7" w:rsidRPr="00BA38FF">
        <w:rPr>
          <w:rFonts w:ascii="Times New Roman" w:hAnsi="Times New Roman"/>
          <w:sz w:val="24"/>
          <w:szCs w:val="24"/>
          <w:lang w:val="en-GB" w:eastAsia="x-none"/>
        </w:rPr>
        <w:t xml:space="preserve">Nuclear Power Plants, </w:t>
      </w:r>
      <w:r w:rsidR="00D9621F" w:rsidRPr="00BA38FF">
        <w:rPr>
          <w:rFonts w:ascii="Times New Roman" w:hAnsi="Times New Roman"/>
          <w:sz w:val="24"/>
          <w:szCs w:val="24"/>
          <w:lang w:val="en-GB" w:eastAsia="x-none"/>
        </w:rPr>
        <w:t xml:space="preserve">Specific </w:t>
      </w:r>
      <w:r w:rsidR="00FE50B7" w:rsidRPr="00BA38FF">
        <w:rPr>
          <w:rFonts w:ascii="Times New Roman" w:hAnsi="Times New Roman"/>
          <w:sz w:val="24"/>
          <w:szCs w:val="24"/>
          <w:lang w:val="en-GB" w:eastAsia="x-none"/>
        </w:rPr>
        <w:t xml:space="preserve">Safety Guide </w:t>
      </w:r>
      <w:r w:rsidR="00D9621F" w:rsidRPr="00BA38FF">
        <w:rPr>
          <w:rFonts w:ascii="Times New Roman" w:hAnsi="Times New Roman"/>
          <w:sz w:val="24"/>
          <w:szCs w:val="24"/>
          <w:lang w:val="en-GB" w:eastAsia="x-none"/>
        </w:rPr>
        <w:t>S</w:t>
      </w:r>
      <w:r w:rsidR="00FE50B7" w:rsidRPr="00BA38FF">
        <w:rPr>
          <w:rFonts w:ascii="Times New Roman" w:hAnsi="Times New Roman"/>
          <w:sz w:val="24"/>
          <w:szCs w:val="24"/>
          <w:lang w:val="en-GB" w:eastAsia="x-none"/>
        </w:rPr>
        <w:t>SG-</w:t>
      </w:r>
      <w:r w:rsidR="00D9621F" w:rsidRPr="00BA38FF">
        <w:rPr>
          <w:rFonts w:ascii="Times New Roman" w:hAnsi="Times New Roman"/>
          <w:sz w:val="24"/>
          <w:szCs w:val="24"/>
          <w:lang w:val="en-GB" w:eastAsia="x-none"/>
        </w:rPr>
        <w:t>48, 2018</w:t>
      </w:r>
      <w:r w:rsidR="00FE50B7" w:rsidRPr="00BA38FF">
        <w:rPr>
          <w:rFonts w:ascii="Times New Roman" w:hAnsi="Times New Roman"/>
          <w:sz w:val="24"/>
          <w:szCs w:val="24"/>
          <w:lang w:val="en-GB" w:eastAsia="x-none"/>
        </w:rPr>
        <w:t>.</w:t>
      </w:r>
      <w:r w:rsidR="00D9621F" w:rsidRPr="00BA38FF">
        <w:rPr>
          <w:rFonts w:ascii="Times New Roman" w:hAnsi="Times New Roman"/>
          <w:sz w:val="24"/>
          <w:szCs w:val="24"/>
          <w:lang w:val="en-GB" w:eastAsia="x-none"/>
        </w:rPr>
        <w:t xml:space="preserve"> </w:t>
      </w:r>
    </w:p>
    <w:p w14:paraId="5E294D88" w14:textId="77777777" w:rsidR="00957BE0" w:rsidRPr="00BA38FF" w:rsidRDefault="00957BE0" w:rsidP="00BA38FF">
      <w:pPr>
        <w:pStyle w:val="References"/>
        <w:numPr>
          <w:ilvl w:val="0"/>
          <w:numId w:val="9"/>
        </w:numPr>
        <w:tabs>
          <w:tab w:val="left" w:pos="0"/>
        </w:tabs>
        <w:rPr>
          <w:rFonts w:ascii="Times New Roman" w:hAnsi="Times New Roman" w:cs="Times New Roman"/>
          <w:sz w:val="24"/>
          <w:szCs w:val="24"/>
        </w:rPr>
      </w:pPr>
      <w:r w:rsidRPr="00BA38FF">
        <w:rPr>
          <w:rFonts w:ascii="Times New Roman" w:hAnsi="Times New Roman" w:cs="Times New Roman"/>
          <w:sz w:val="24"/>
          <w:szCs w:val="24"/>
        </w:rPr>
        <w:t xml:space="preserve">ELECTRIC POWER RESEARCH INSTITUTE, Primary System Corrosion Research Program: EPRI Materials Degradation Matrix, EPRI </w:t>
      </w:r>
      <w:r w:rsidR="00D9621F" w:rsidRPr="00BA38FF">
        <w:rPr>
          <w:rFonts w:ascii="Times New Roman" w:hAnsi="Times New Roman" w:cs="Times New Roman"/>
          <w:sz w:val="24"/>
          <w:szCs w:val="24"/>
        </w:rPr>
        <w:t>3002013781</w:t>
      </w:r>
      <w:r w:rsidRPr="00BA38FF">
        <w:rPr>
          <w:rFonts w:ascii="Times New Roman" w:hAnsi="Times New Roman" w:cs="Times New Roman"/>
          <w:sz w:val="24"/>
          <w:szCs w:val="24"/>
        </w:rPr>
        <w:t xml:space="preserve">, Revision </w:t>
      </w:r>
      <w:r w:rsidR="00D9621F" w:rsidRPr="00BA38FF">
        <w:rPr>
          <w:rFonts w:ascii="Times New Roman" w:hAnsi="Times New Roman" w:cs="Times New Roman"/>
          <w:sz w:val="24"/>
          <w:szCs w:val="24"/>
        </w:rPr>
        <w:t>4</w:t>
      </w:r>
      <w:r w:rsidRPr="00BA38FF">
        <w:rPr>
          <w:rFonts w:ascii="Times New Roman" w:hAnsi="Times New Roman" w:cs="Times New Roman"/>
          <w:sz w:val="24"/>
          <w:szCs w:val="24"/>
        </w:rPr>
        <w:t xml:space="preserve">, EPRI, Palo Alto, CA, </w:t>
      </w:r>
      <w:r w:rsidR="00D9621F" w:rsidRPr="00BA38FF">
        <w:rPr>
          <w:rFonts w:ascii="Times New Roman" w:hAnsi="Times New Roman" w:cs="Times New Roman"/>
          <w:sz w:val="24"/>
          <w:szCs w:val="24"/>
        </w:rPr>
        <w:t xml:space="preserve">May </w:t>
      </w:r>
      <w:r w:rsidRPr="00BA38FF">
        <w:rPr>
          <w:rFonts w:ascii="Times New Roman" w:hAnsi="Times New Roman" w:cs="Times New Roman"/>
          <w:sz w:val="24"/>
          <w:szCs w:val="24"/>
        </w:rPr>
        <w:t>201</w:t>
      </w:r>
      <w:r w:rsidR="00D9621F" w:rsidRPr="00BA38FF">
        <w:rPr>
          <w:rFonts w:ascii="Times New Roman" w:hAnsi="Times New Roman" w:cs="Times New Roman"/>
          <w:sz w:val="24"/>
          <w:szCs w:val="24"/>
        </w:rPr>
        <w:t>8</w:t>
      </w:r>
    </w:p>
    <w:p w14:paraId="719040AE" w14:textId="77777777" w:rsidR="00957BE0" w:rsidRPr="00BA38FF" w:rsidRDefault="00957BE0" w:rsidP="00BA38FF">
      <w:pPr>
        <w:numPr>
          <w:ilvl w:val="0"/>
          <w:numId w:val="9"/>
        </w:numPr>
        <w:rPr>
          <w:rFonts w:ascii="Times New Roman" w:hAnsi="Times New Roman"/>
          <w:sz w:val="24"/>
          <w:szCs w:val="24"/>
          <w:lang w:val="en-GB" w:eastAsia="x-none"/>
        </w:rPr>
      </w:pPr>
      <w:r w:rsidRPr="00BA38FF">
        <w:rPr>
          <w:rFonts w:ascii="Times New Roman" w:hAnsi="Times New Roman"/>
          <w:sz w:val="24"/>
          <w:szCs w:val="24"/>
        </w:rPr>
        <w:t>UNITED STATES NUCLEAR REGULATORY COMMISSION, Generic Aging Lessons Learned for Subsequent License Renewal (GALL-SLR) Report, NUREG-2191, 2017</w:t>
      </w:r>
    </w:p>
    <w:p w14:paraId="460E5117" w14:textId="5637BC85" w:rsidR="00093826" w:rsidRPr="00BA38FF" w:rsidRDefault="00537385" w:rsidP="00BA38FF">
      <w:pPr>
        <w:numPr>
          <w:ilvl w:val="0"/>
          <w:numId w:val="9"/>
        </w:numPr>
        <w:rPr>
          <w:rFonts w:ascii="Times New Roman" w:hAnsi="Times New Roman"/>
          <w:sz w:val="24"/>
          <w:szCs w:val="24"/>
          <w:lang w:val="en-GB" w:eastAsia="x-none"/>
        </w:rPr>
      </w:pPr>
      <w:r w:rsidRPr="00BA38FF">
        <w:rPr>
          <w:rFonts w:ascii="Times New Roman" w:hAnsi="Times New Roman"/>
          <w:color w:val="222222"/>
          <w:sz w:val="24"/>
          <w:szCs w:val="24"/>
        </w:rPr>
        <w:t>AMERICAN SOCIETY OF MECHANICAL ENGINEERS</w:t>
      </w:r>
      <w:r w:rsidR="002A1812" w:rsidRPr="00BA38FF">
        <w:rPr>
          <w:rFonts w:ascii="Times New Roman" w:hAnsi="Times New Roman"/>
          <w:color w:val="222222"/>
          <w:sz w:val="24"/>
          <w:szCs w:val="24"/>
        </w:rPr>
        <w:t>,</w:t>
      </w:r>
      <w:r w:rsidR="002A1812" w:rsidRPr="00BA38FF">
        <w:rPr>
          <w:rFonts w:ascii="Times New Roman" w:hAnsi="Times New Roman"/>
          <w:sz w:val="24"/>
          <w:szCs w:val="24"/>
          <w:lang w:val="en-GB" w:eastAsia="x-none"/>
        </w:rPr>
        <w:t xml:space="preserve"> </w:t>
      </w:r>
      <w:r w:rsidR="00093826" w:rsidRPr="00BA38FF">
        <w:rPr>
          <w:rFonts w:ascii="Times New Roman" w:hAnsi="Times New Roman"/>
          <w:sz w:val="24"/>
          <w:szCs w:val="24"/>
          <w:lang w:val="en-GB" w:eastAsia="x-none"/>
        </w:rPr>
        <w:t>BPVC, Section XI</w:t>
      </w:r>
      <w:r w:rsidR="00D9621F" w:rsidRPr="00BA38FF">
        <w:rPr>
          <w:rFonts w:ascii="Times New Roman" w:hAnsi="Times New Roman"/>
          <w:sz w:val="24"/>
          <w:szCs w:val="24"/>
          <w:lang w:val="en-GB" w:eastAsia="x-none"/>
        </w:rPr>
        <w:t xml:space="preserve"> (Edition 2017)</w:t>
      </w:r>
    </w:p>
    <w:p w14:paraId="2E49BF31" w14:textId="13D57DFC" w:rsidR="00FE50B7" w:rsidRPr="00BA38FF" w:rsidRDefault="00B0129A" w:rsidP="00BA38FF">
      <w:pPr>
        <w:numPr>
          <w:ilvl w:val="0"/>
          <w:numId w:val="9"/>
        </w:numPr>
        <w:rPr>
          <w:rFonts w:ascii="Times New Roman" w:hAnsi="Times New Roman"/>
          <w:sz w:val="24"/>
          <w:szCs w:val="24"/>
          <w:lang w:eastAsia="x-none"/>
        </w:rPr>
      </w:pPr>
      <w:r w:rsidRPr="00BA38FF">
        <w:rPr>
          <w:rFonts w:ascii="Times New Roman" w:hAnsi="Times New Roman"/>
          <w:sz w:val="24"/>
          <w:szCs w:val="24"/>
        </w:rPr>
        <w:t xml:space="preserve">ASCEN, </w:t>
      </w:r>
      <w:r w:rsidR="00FE50B7" w:rsidRPr="00BA38FF">
        <w:rPr>
          <w:rFonts w:ascii="Times New Roman" w:hAnsi="Times New Roman"/>
          <w:sz w:val="24"/>
          <w:szCs w:val="24"/>
        </w:rPr>
        <w:t>RSE-M 2010</w:t>
      </w:r>
      <w:r w:rsidRPr="00BA38FF">
        <w:rPr>
          <w:rFonts w:ascii="Times New Roman" w:hAnsi="Times New Roman"/>
          <w:sz w:val="24"/>
          <w:szCs w:val="24"/>
        </w:rPr>
        <w:t>,</w:t>
      </w:r>
      <w:r w:rsidR="00FE50B7" w:rsidRPr="00BA38FF">
        <w:rPr>
          <w:rFonts w:ascii="Times New Roman" w:hAnsi="Times New Roman"/>
          <w:sz w:val="24"/>
          <w:szCs w:val="24"/>
        </w:rPr>
        <w:t xml:space="preserve"> Appendix 3.1, Table CD 330-2 are attached at ANNEXURE-III</w:t>
      </w:r>
    </w:p>
    <w:p w14:paraId="5E387A7D" w14:textId="271011B1" w:rsidR="00FE50B7" w:rsidRPr="00BA38FF" w:rsidRDefault="00B0129A" w:rsidP="00BA38FF">
      <w:pPr>
        <w:numPr>
          <w:ilvl w:val="0"/>
          <w:numId w:val="9"/>
        </w:numPr>
        <w:rPr>
          <w:rFonts w:ascii="Times New Roman" w:hAnsi="Times New Roman"/>
          <w:sz w:val="24"/>
          <w:szCs w:val="24"/>
          <w:lang w:val="en-GB" w:eastAsia="x-none"/>
        </w:rPr>
      </w:pPr>
      <w:r w:rsidRPr="00BA38FF">
        <w:rPr>
          <w:rFonts w:ascii="Times New Roman" w:hAnsi="Times New Roman"/>
          <w:sz w:val="24"/>
          <w:szCs w:val="24"/>
        </w:rPr>
        <w:t>UNITED STATES NUCLEAR REGULATORY COMMISSION</w:t>
      </w:r>
      <w:r w:rsidRPr="00BA38FF">
        <w:rPr>
          <w:rFonts w:ascii="Times New Roman" w:hAnsi="Times New Roman"/>
          <w:sz w:val="24"/>
          <w:szCs w:val="24"/>
          <w:lang w:val="en-GB"/>
        </w:rPr>
        <w:t xml:space="preserve">, </w:t>
      </w:r>
      <w:r w:rsidR="00FE50B7" w:rsidRPr="00BA38FF">
        <w:rPr>
          <w:rFonts w:ascii="Times New Roman" w:hAnsi="Times New Roman"/>
          <w:sz w:val="24"/>
          <w:szCs w:val="24"/>
          <w:lang w:val="en-GB"/>
        </w:rPr>
        <w:t>10 CFR Part 50, Appendix B</w:t>
      </w:r>
    </w:p>
    <w:p w14:paraId="37BFF663" w14:textId="77777777" w:rsidR="00957BE0" w:rsidRPr="00BA38FF" w:rsidRDefault="00957BE0" w:rsidP="00BA38FF">
      <w:pPr>
        <w:numPr>
          <w:ilvl w:val="0"/>
          <w:numId w:val="9"/>
        </w:numPr>
        <w:rPr>
          <w:rFonts w:ascii="Times New Roman" w:hAnsi="Times New Roman"/>
          <w:sz w:val="24"/>
          <w:szCs w:val="24"/>
          <w:lang w:val="en-GB" w:eastAsia="x-none"/>
        </w:rPr>
      </w:pPr>
      <w:r w:rsidRPr="00BA38FF">
        <w:rPr>
          <w:rFonts w:ascii="Times New Roman" w:eastAsia="MS Mincho" w:hAnsi="Times New Roman"/>
          <w:color w:val="000000"/>
          <w:sz w:val="24"/>
          <w:szCs w:val="24"/>
          <w:lang w:val="en-GB"/>
        </w:rPr>
        <w:t>Hungarian Atomic Energy Agency: Guideline 4.12. Ageing management during the operation of NPPs, April 2013.</w:t>
      </w:r>
    </w:p>
    <w:p w14:paraId="5A5BF9CC" w14:textId="77777777" w:rsidR="00B57503" w:rsidRDefault="00B57503" w:rsidP="00C32344">
      <w:pPr>
        <w:pStyle w:val="ListParagraph"/>
        <w:rPr>
          <w:rFonts w:ascii="Times New Roman" w:hAnsi="Times New Roman"/>
          <w:sz w:val="24"/>
          <w:szCs w:val="24"/>
        </w:rPr>
      </w:pPr>
    </w:p>
    <w:p w14:paraId="158AEC0A" w14:textId="77777777" w:rsidR="00B57503" w:rsidRPr="003E447D" w:rsidRDefault="00B57503" w:rsidP="0075368D">
      <w:pPr>
        <w:pStyle w:val="ListParagraph"/>
        <w:spacing w:line="276" w:lineRule="auto"/>
        <w:rPr>
          <w:rFonts w:ascii="Times New Roman" w:hAnsi="Times New Roman"/>
          <w:sz w:val="24"/>
          <w:szCs w:val="24"/>
          <w:lang w:val="en-GB" w:eastAsia="x-none"/>
        </w:rPr>
      </w:pPr>
    </w:p>
    <w:p w14:paraId="0D8E08D0" w14:textId="77777777" w:rsidR="00622ED8" w:rsidRDefault="00622ED8"/>
    <w:sectPr w:rsidR="00622ED8" w:rsidSect="004B0CB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2810E" w14:textId="77777777" w:rsidR="00917430" w:rsidRDefault="00917430" w:rsidP="000A5692">
      <w:pPr>
        <w:spacing w:before="0" w:after="0"/>
      </w:pPr>
      <w:r>
        <w:separator/>
      </w:r>
    </w:p>
  </w:endnote>
  <w:endnote w:type="continuationSeparator" w:id="0">
    <w:p w14:paraId="3D7DEF52" w14:textId="77777777" w:rsidR="00917430" w:rsidRDefault="00917430" w:rsidP="000A5692">
      <w:pPr>
        <w:spacing w:before="0" w:after="0"/>
      </w:pPr>
      <w:r>
        <w:continuationSeparator/>
      </w:r>
    </w:p>
  </w:endnote>
  <w:endnote w:type="continuationNotice" w:id="1">
    <w:p w14:paraId="3651B830" w14:textId="77777777" w:rsidR="00917430" w:rsidRDefault="0091743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1">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8D65A" w14:textId="3FEB34B6" w:rsidR="000A5692" w:rsidRPr="005F2F9D" w:rsidRDefault="008E3418" w:rsidP="005F2F9D">
    <w:pPr>
      <w:pStyle w:val="Footer"/>
      <w:jc w:val="center"/>
      <w:rPr>
        <w:lang w:val="hu-HU"/>
      </w:rPr>
    </w:pPr>
    <w:r>
      <w:fldChar w:fldCharType="begin"/>
    </w:r>
    <w:r>
      <w:instrText xml:space="preserve"> PAGE   \* MERGEFORMAT </w:instrText>
    </w:r>
    <w:r>
      <w:fldChar w:fldCharType="separate"/>
    </w:r>
    <w:r w:rsidR="000C10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43CB2" w14:textId="77777777" w:rsidR="00917430" w:rsidRDefault="00917430" w:rsidP="000A5692">
      <w:pPr>
        <w:spacing w:before="0" w:after="0"/>
      </w:pPr>
      <w:r>
        <w:separator/>
      </w:r>
    </w:p>
  </w:footnote>
  <w:footnote w:type="continuationSeparator" w:id="0">
    <w:p w14:paraId="3F695833" w14:textId="77777777" w:rsidR="00917430" w:rsidRDefault="00917430" w:rsidP="000A5692">
      <w:pPr>
        <w:spacing w:before="0" w:after="0"/>
      </w:pPr>
      <w:r>
        <w:continuationSeparator/>
      </w:r>
    </w:p>
  </w:footnote>
  <w:footnote w:type="continuationNotice" w:id="1">
    <w:p w14:paraId="62AB6F87" w14:textId="77777777" w:rsidR="00917430" w:rsidRDefault="00917430">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pStyle w:val="ListNumber2"/>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pStyle w:val="ListNumber"/>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pStyle w:val="ListBullet5"/>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pStyle w:val="ListBullet4"/>
      <w:lvlText w:val="%1."/>
      <w:lvlJc w:val="left"/>
      <w:pPr>
        <w:tabs>
          <w:tab w:val="num" w:pos="720"/>
        </w:tabs>
        <w:ind w:left="720" w:hanging="360"/>
      </w:pPr>
      <w:rPr>
        <w:rFonts w:cs="Times New Roman"/>
      </w:rPr>
    </w:lvl>
  </w:abstractNum>
  <w:abstractNum w:abstractNumId="4" w15:restartNumberingAfterBreak="0">
    <w:nsid w:val="FFFFFF80"/>
    <w:multiLevelType w:val="singleLevel"/>
    <w:tmpl w:val="7F126E32"/>
    <w:lvl w:ilvl="0">
      <w:start w:val="1"/>
      <w:numFmt w:val="bullet"/>
      <w:pStyle w:val="ListBullet2"/>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326958"/>
    <w:lvl w:ilvl="0">
      <w:start w:val="1"/>
      <w:numFmt w:val="bullet"/>
      <w:pStyle w:val="List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481F0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9B8444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32CDB04"/>
    <w:lvl w:ilvl="0">
      <w:start w:val="1"/>
      <w:numFmt w:val="decimal"/>
      <w:pStyle w:val="ListBullet3"/>
      <w:lvlText w:val="%1."/>
      <w:lvlJc w:val="left"/>
      <w:pPr>
        <w:tabs>
          <w:tab w:val="num" w:pos="360"/>
        </w:tabs>
        <w:ind w:left="360" w:hanging="360"/>
      </w:pPr>
      <w:rPr>
        <w:rFonts w:cs="Times New Roman"/>
      </w:rPr>
    </w:lvl>
  </w:abstractNum>
  <w:abstractNum w:abstractNumId="9" w15:restartNumberingAfterBreak="0">
    <w:nsid w:val="FFFFFF89"/>
    <w:multiLevelType w:val="singleLevel"/>
    <w:tmpl w:val="3616489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3528C4"/>
    <w:multiLevelType w:val="hybridMultilevel"/>
    <w:tmpl w:val="D26C0E72"/>
    <w:lvl w:ilvl="0" w:tplc="E23CCFE6">
      <w:start w:val="1"/>
      <w:numFmt w:val="decimal"/>
      <w:lvlText w:val="[%1]"/>
      <w:lvlJc w:val="left"/>
      <w:pPr>
        <w:ind w:left="720" w:hanging="360"/>
      </w:pPr>
      <w:rPr>
        <w:rFonts w:cs="1"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8D223C"/>
    <w:multiLevelType w:val="hybridMultilevel"/>
    <w:tmpl w:val="A0B0ED26"/>
    <w:lvl w:ilvl="0" w:tplc="08090017">
      <w:start w:val="1"/>
      <w:numFmt w:val="lowerLetter"/>
      <w:lvlText w:val="%1)"/>
      <w:lvlJc w:val="left"/>
      <w:pPr>
        <w:ind w:left="720" w:hanging="360"/>
      </w:pPr>
    </w:lvl>
    <w:lvl w:ilvl="1" w:tplc="6786F98C">
      <w:start w:val="1"/>
      <w:numFmt w:val="lowerRoman"/>
      <w:lvlText w:val="%2."/>
      <w:lvlJc w:val="left"/>
      <w:pPr>
        <w:ind w:left="1800" w:hanging="72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5F52E28"/>
    <w:multiLevelType w:val="hybridMultilevel"/>
    <w:tmpl w:val="ACAA7420"/>
    <w:lvl w:ilvl="0" w:tplc="E23CCFE6">
      <w:start w:val="1"/>
      <w:numFmt w:val="decimal"/>
      <w:lvlText w:val="[%1]"/>
      <w:lvlJc w:val="left"/>
      <w:pPr>
        <w:ind w:left="720" w:hanging="360"/>
      </w:pPr>
      <w:rPr>
        <w:rFonts w:cs="1"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2E2528"/>
    <w:multiLevelType w:val="hybridMultilevel"/>
    <w:tmpl w:val="3AA2C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5929EE"/>
    <w:multiLevelType w:val="hybridMultilevel"/>
    <w:tmpl w:val="7624E5BE"/>
    <w:lvl w:ilvl="0" w:tplc="616829E4">
      <w:start w:val="1"/>
      <w:numFmt w:val="decimal"/>
      <w:lvlText w:val="[%1]"/>
      <w:lvlJc w:val="left"/>
      <w:pPr>
        <w:tabs>
          <w:tab w:val="num" w:pos="216"/>
        </w:tabs>
        <w:ind w:left="420" w:hanging="420"/>
      </w:pPr>
      <w:rPr>
        <w:rFonts w:hint="eastAsia"/>
      </w:rPr>
    </w:lvl>
    <w:lvl w:ilvl="1" w:tplc="04090019" w:tentative="1">
      <w:start w:val="1"/>
      <w:numFmt w:val="lowerLetter"/>
      <w:lvlText w:val="%2."/>
      <w:lvlJc w:val="left"/>
      <w:pPr>
        <w:tabs>
          <w:tab w:val="num" w:pos="960"/>
        </w:tabs>
        <w:ind w:left="960" w:hanging="360"/>
      </w:pPr>
    </w:lvl>
    <w:lvl w:ilvl="2" w:tplc="0409001B" w:tentative="1">
      <w:start w:val="1"/>
      <w:numFmt w:val="lowerRoman"/>
      <w:lvlText w:val="%3."/>
      <w:lvlJc w:val="right"/>
      <w:pPr>
        <w:tabs>
          <w:tab w:val="num" w:pos="1680"/>
        </w:tabs>
        <w:ind w:left="1680" w:hanging="180"/>
      </w:pPr>
    </w:lvl>
    <w:lvl w:ilvl="3" w:tplc="0409000F" w:tentative="1">
      <w:start w:val="1"/>
      <w:numFmt w:val="decimal"/>
      <w:lvlText w:val="%4."/>
      <w:lvlJc w:val="left"/>
      <w:pPr>
        <w:tabs>
          <w:tab w:val="num" w:pos="2400"/>
        </w:tabs>
        <w:ind w:left="2400" w:hanging="360"/>
      </w:pPr>
    </w:lvl>
    <w:lvl w:ilvl="4" w:tplc="04090019" w:tentative="1">
      <w:start w:val="1"/>
      <w:numFmt w:val="lowerLetter"/>
      <w:lvlText w:val="%5."/>
      <w:lvlJc w:val="left"/>
      <w:pPr>
        <w:tabs>
          <w:tab w:val="num" w:pos="3120"/>
        </w:tabs>
        <w:ind w:left="3120" w:hanging="360"/>
      </w:pPr>
    </w:lvl>
    <w:lvl w:ilvl="5" w:tplc="0409001B" w:tentative="1">
      <w:start w:val="1"/>
      <w:numFmt w:val="lowerRoman"/>
      <w:lvlText w:val="%6."/>
      <w:lvlJc w:val="right"/>
      <w:pPr>
        <w:tabs>
          <w:tab w:val="num" w:pos="3840"/>
        </w:tabs>
        <w:ind w:left="3840" w:hanging="180"/>
      </w:pPr>
    </w:lvl>
    <w:lvl w:ilvl="6" w:tplc="0409000F" w:tentative="1">
      <w:start w:val="1"/>
      <w:numFmt w:val="decimal"/>
      <w:lvlText w:val="%7."/>
      <w:lvlJc w:val="left"/>
      <w:pPr>
        <w:tabs>
          <w:tab w:val="num" w:pos="4560"/>
        </w:tabs>
        <w:ind w:left="4560" w:hanging="360"/>
      </w:pPr>
    </w:lvl>
    <w:lvl w:ilvl="7" w:tplc="04090019" w:tentative="1">
      <w:start w:val="1"/>
      <w:numFmt w:val="lowerLetter"/>
      <w:lvlText w:val="%8."/>
      <w:lvlJc w:val="left"/>
      <w:pPr>
        <w:tabs>
          <w:tab w:val="num" w:pos="5280"/>
        </w:tabs>
        <w:ind w:left="5280" w:hanging="360"/>
      </w:pPr>
    </w:lvl>
    <w:lvl w:ilvl="8" w:tplc="0409001B" w:tentative="1">
      <w:start w:val="1"/>
      <w:numFmt w:val="lowerRoman"/>
      <w:lvlText w:val="%9."/>
      <w:lvlJc w:val="right"/>
      <w:pPr>
        <w:tabs>
          <w:tab w:val="num" w:pos="6000"/>
        </w:tabs>
        <w:ind w:left="6000" w:hanging="180"/>
      </w:pPr>
    </w:lvl>
  </w:abstractNum>
  <w:abstractNum w:abstractNumId="15" w15:restartNumberingAfterBreak="0">
    <w:nsid w:val="0FFB467D"/>
    <w:multiLevelType w:val="hybridMultilevel"/>
    <w:tmpl w:val="EB68A7C6"/>
    <w:lvl w:ilvl="0" w:tplc="03182798">
      <w:start w:val="1"/>
      <w:numFmt w:val="decimal"/>
      <w:lvlText w:val="[%1]"/>
      <w:lvlJc w:val="left"/>
      <w:pPr>
        <w:tabs>
          <w:tab w:val="num" w:pos="420"/>
        </w:tabs>
        <w:ind w:left="420" w:hanging="420"/>
      </w:pPr>
      <w:rPr>
        <w:rFonts w:cs="Times New Roman" w:hint="eastAsia"/>
      </w:rPr>
    </w:lvl>
    <w:lvl w:ilvl="1" w:tplc="4C40C192" w:tentative="1">
      <w:start w:val="1"/>
      <w:numFmt w:val="lowerLetter"/>
      <w:lvlText w:val="%2)"/>
      <w:lvlJc w:val="left"/>
      <w:pPr>
        <w:tabs>
          <w:tab w:val="num" w:pos="840"/>
        </w:tabs>
        <w:ind w:left="840" w:hanging="420"/>
      </w:pPr>
      <w:rPr>
        <w:rFonts w:cs="Times New Roman"/>
      </w:rPr>
    </w:lvl>
    <w:lvl w:ilvl="2" w:tplc="7CB21D1C" w:tentative="1">
      <w:start w:val="1"/>
      <w:numFmt w:val="lowerRoman"/>
      <w:lvlText w:val="%3."/>
      <w:lvlJc w:val="right"/>
      <w:pPr>
        <w:tabs>
          <w:tab w:val="num" w:pos="1260"/>
        </w:tabs>
        <w:ind w:left="1260" w:hanging="420"/>
      </w:pPr>
      <w:rPr>
        <w:rFonts w:cs="Times New Roman"/>
      </w:rPr>
    </w:lvl>
    <w:lvl w:ilvl="3" w:tplc="FFC822DC" w:tentative="1">
      <w:start w:val="1"/>
      <w:numFmt w:val="decimal"/>
      <w:lvlText w:val="%4."/>
      <w:lvlJc w:val="left"/>
      <w:pPr>
        <w:tabs>
          <w:tab w:val="num" w:pos="1680"/>
        </w:tabs>
        <w:ind w:left="1680" w:hanging="420"/>
      </w:pPr>
      <w:rPr>
        <w:rFonts w:cs="Times New Roman"/>
      </w:rPr>
    </w:lvl>
    <w:lvl w:ilvl="4" w:tplc="DD9073D4" w:tentative="1">
      <w:start w:val="1"/>
      <w:numFmt w:val="lowerLetter"/>
      <w:lvlText w:val="%5)"/>
      <w:lvlJc w:val="left"/>
      <w:pPr>
        <w:tabs>
          <w:tab w:val="num" w:pos="2100"/>
        </w:tabs>
        <w:ind w:left="2100" w:hanging="420"/>
      </w:pPr>
      <w:rPr>
        <w:rFonts w:cs="Times New Roman"/>
      </w:rPr>
    </w:lvl>
    <w:lvl w:ilvl="5" w:tplc="EA185D46" w:tentative="1">
      <w:start w:val="1"/>
      <w:numFmt w:val="lowerRoman"/>
      <w:lvlText w:val="%6."/>
      <w:lvlJc w:val="right"/>
      <w:pPr>
        <w:tabs>
          <w:tab w:val="num" w:pos="2520"/>
        </w:tabs>
        <w:ind w:left="2520" w:hanging="420"/>
      </w:pPr>
      <w:rPr>
        <w:rFonts w:cs="Times New Roman"/>
      </w:rPr>
    </w:lvl>
    <w:lvl w:ilvl="6" w:tplc="CBF2865A" w:tentative="1">
      <w:start w:val="1"/>
      <w:numFmt w:val="decimal"/>
      <w:lvlText w:val="%7."/>
      <w:lvlJc w:val="left"/>
      <w:pPr>
        <w:tabs>
          <w:tab w:val="num" w:pos="2940"/>
        </w:tabs>
        <w:ind w:left="2940" w:hanging="420"/>
      </w:pPr>
      <w:rPr>
        <w:rFonts w:cs="Times New Roman"/>
      </w:rPr>
    </w:lvl>
    <w:lvl w:ilvl="7" w:tplc="B78891C6" w:tentative="1">
      <w:start w:val="1"/>
      <w:numFmt w:val="lowerLetter"/>
      <w:lvlText w:val="%8)"/>
      <w:lvlJc w:val="left"/>
      <w:pPr>
        <w:tabs>
          <w:tab w:val="num" w:pos="3360"/>
        </w:tabs>
        <w:ind w:left="3360" w:hanging="420"/>
      </w:pPr>
      <w:rPr>
        <w:rFonts w:cs="Times New Roman"/>
      </w:rPr>
    </w:lvl>
    <w:lvl w:ilvl="8" w:tplc="0218D09A" w:tentative="1">
      <w:start w:val="1"/>
      <w:numFmt w:val="lowerRoman"/>
      <w:lvlText w:val="%9."/>
      <w:lvlJc w:val="right"/>
      <w:pPr>
        <w:tabs>
          <w:tab w:val="num" w:pos="3780"/>
        </w:tabs>
        <w:ind w:left="3780" w:hanging="420"/>
      </w:pPr>
      <w:rPr>
        <w:rFonts w:cs="Times New Roman"/>
      </w:rPr>
    </w:lvl>
  </w:abstractNum>
  <w:abstractNum w:abstractNumId="16" w15:restartNumberingAfterBreak="0">
    <w:nsid w:val="13F43BB5"/>
    <w:multiLevelType w:val="hybridMultilevel"/>
    <w:tmpl w:val="EE688CEE"/>
    <w:lvl w:ilvl="0" w:tplc="51849C70">
      <w:start w:val="1"/>
      <w:numFmt w:val="bullet"/>
      <w:pStyle w:val="ListNumber4"/>
      <w:lvlText w:val=""/>
      <w:lvlJc w:val="left"/>
      <w:pPr>
        <w:tabs>
          <w:tab w:val="num" w:pos="2520"/>
        </w:tabs>
        <w:ind w:left="2520" w:hanging="360"/>
      </w:pPr>
      <w:rPr>
        <w:rFonts w:ascii="Wingdings 2" w:hAnsi="Wingdings 2" w:hint="default"/>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7C47880"/>
    <w:multiLevelType w:val="hybridMultilevel"/>
    <w:tmpl w:val="559E272A"/>
    <w:lvl w:ilvl="0" w:tplc="7218703A">
      <w:start w:val="1"/>
      <w:numFmt w:val="bullet"/>
      <w:lvlText w:val="-"/>
      <w:lvlJc w:val="left"/>
      <w:pPr>
        <w:tabs>
          <w:tab w:val="num" w:pos="1080"/>
        </w:tabs>
        <w:ind w:left="108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86466C0"/>
    <w:multiLevelType w:val="hybridMultilevel"/>
    <w:tmpl w:val="64D47A86"/>
    <w:lvl w:ilvl="0" w:tplc="F0164158">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18813788"/>
    <w:multiLevelType w:val="hybridMultilevel"/>
    <w:tmpl w:val="414458A6"/>
    <w:lvl w:ilvl="0" w:tplc="B1F0BD1C">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0" w15:restartNumberingAfterBreak="0">
    <w:nsid w:val="1D142EE4"/>
    <w:multiLevelType w:val="hybridMultilevel"/>
    <w:tmpl w:val="2B8E6572"/>
    <w:lvl w:ilvl="0" w:tplc="211E00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3D6A4E"/>
    <w:multiLevelType w:val="hybridMultilevel"/>
    <w:tmpl w:val="EAA0AF7E"/>
    <w:lvl w:ilvl="0" w:tplc="47141E0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0784DA8"/>
    <w:multiLevelType w:val="hybridMultilevel"/>
    <w:tmpl w:val="C4848A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D80750"/>
    <w:multiLevelType w:val="hybridMultilevel"/>
    <w:tmpl w:val="AEFEEA5A"/>
    <w:lvl w:ilvl="0" w:tplc="22CC38F2">
      <w:start w:val="1"/>
      <w:numFmt w:val="decimal"/>
      <w:lvlText w:val="(%1)"/>
      <w:lvlJc w:val="left"/>
      <w:pPr>
        <w:tabs>
          <w:tab w:val="num" w:pos="360"/>
        </w:tabs>
        <w:ind w:left="360" w:hanging="360"/>
      </w:pPr>
      <w:rPr>
        <w:rFonts w:hint="default"/>
      </w:rPr>
    </w:lvl>
    <w:lvl w:ilvl="1" w:tplc="B1F0BD1C">
      <w:start w:val="1"/>
      <w:numFmt w:val="lowerLetter"/>
      <w:lvlText w:val="(%2)"/>
      <w:lvlJc w:val="left"/>
      <w:pPr>
        <w:tabs>
          <w:tab w:val="num" w:pos="1440"/>
        </w:tabs>
        <w:ind w:left="1440" w:hanging="360"/>
      </w:pPr>
      <w:rPr>
        <w:rFonts w:hint="default"/>
      </w:rPr>
    </w:lvl>
    <w:lvl w:ilvl="2" w:tplc="14B25FE0">
      <w:start w:val="1"/>
      <w:numFmt w:val="lowerRoman"/>
      <w:lvlText w:val="%3."/>
      <w:lvlJc w:val="left"/>
      <w:pPr>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25" w15:restartNumberingAfterBreak="0">
    <w:nsid w:val="2E9A1246"/>
    <w:multiLevelType w:val="hybridMultilevel"/>
    <w:tmpl w:val="42260A9C"/>
    <w:lvl w:ilvl="0" w:tplc="CB5E4B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4D756D0"/>
    <w:multiLevelType w:val="hybridMultilevel"/>
    <w:tmpl w:val="FC46D0AE"/>
    <w:lvl w:ilvl="0" w:tplc="616829E4">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5D0F38"/>
    <w:multiLevelType w:val="hybridMultilevel"/>
    <w:tmpl w:val="D6423A12"/>
    <w:lvl w:ilvl="0" w:tplc="E23CCFE6">
      <w:start w:val="1"/>
      <w:numFmt w:val="decimal"/>
      <w:lvlText w:val="[%1]"/>
      <w:lvlJc w:val="left"/>
      <w:pPr>
        <w:ind w:left="720" w:hanging="360"/>
      </w:pPr>
      <w:rPr>
        <w:rFonts w:cs="1"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A86C89"/>
    <w:multiLevelType w:val="hybridMultilevel"/>
    <w:tmpl w:val="2E5496D0"/>
    <w:lvl w:ilvl="0" w:tplc="616829E4">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A30159"/>
    <w:multiLevelType w:val="hybridMultilevel"/>
    <w:tmpl w:val="3AA2C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AB67AB"/>
    <w:multiLevelType w:val="hybridMultilevel"/>
    <w:tmpl w:val="8BCEE0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1C3061"/>
    <w:multiLevelType w:val="hybridMultilevel"/>
    <w:tmpl w:val="7F02EE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9F1667"/>
    <w:multiLevelType w:val="hybridMultilevel"/>
    <w:tmpl w:val="4BBCF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C24089"/>
    <w:multiLevelType w:val="hybridMultilevel"/>
    <w:tmpl w:val="00F03E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35" w15:restartNumberingAfterBreak="0">
    <w:nsid w:val="574C41EA"/>
    <w:multiLevelType w:val="hybridMultilevel"/>
    <w:tmpl w:val="E5600F94"/>
    <w:lvl w:ilvl="0" w:tplc="15E081AA">
      <w:start w:val="1"/>
      <w:numFmt w:val="decimal"/>
      <w:lvlText w:val="[%1]"/>
      <w:lvlJc w:val="left"/>
      <w:pPr>
        <w:ind w:left="360" w:hanging="360"/>
      </w:pPr>
      <w:rPr>
        <w:rFonts w:cs="Times New Roman" w:hint="eastAsia"/>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8D51944"/>
    <w:multiLevelType w:val="hybridMultilevel"/>
    <w:tmpl w:val="D6980256"/>
    <w:lvl w:ilvl="0" w:tplc="2E4463B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62390D"/>
    <w:multiLevelType w:val="multilevel"/>
    <w:tmpl w:val="EB68A7C6"/>
    <w:lvl w:ilvl="0">
      <w:start w:val="1"/>
      <w:numFmt w:val="decimal"/>
      <w:lvlText w:val="[%1]"/>
      <w:lvlJc w:val="left"/>
      <w:pPr>
        <w:tabs>
          <w:tab w:val="num" w:pos="420"/>
        </w:tabs>
        <w:ind w:left="420" w:hanging="42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8" w15:restartNumberingAfterBreak="0">
    <w:nsid w:val="6D2202B5"/>
    <w:multiLevelType w:val="hybridMultilevel"/>
    <w:tmpl w:val="7BC21F36"/>
    <w:lvl w:ilvl="0" w:tplc="E5601F12">
      <w:start w:val="1"/>
      <w:numFmt w:val="decimal"/>
      <w:lvlText w:val="[%1]"/>
      <w:lvlJc w:val="left"/>
      <w:pPr>
        <w:tabs>
          <w:tab w:val="num" w:pos="420"/>
        </w:tabs>
        <w:ind w:left="420" w:hanging="420"/>
      </w:pPr>
      <w:rPr>
        <w:rFonts w:cs="Times New Roman" w:hint="eastAsia"/>
        <w:i w:val="0"/>
      </w:rPr>
    </w:lvl>
    <w:lvl w:ilvl="1" w:tplc="93A2460A" w:tentative="1">
      <w:start w:val="1"/>
      <w:numFmt w:val="lowerLetter"/>
      <w:lvlText w:val="%2)"/>
      <w:lvlJc w:val="left"/>
      <w:pPr>
        <w:tabs>
          <w:tab w:val="num" w:pos="840"/>
        </w:tabs>
        <w:ind w:left="840" w:hanging="420"/>
      </w:pPr>
      <w:rPr>
        <w:rFonts w:cs="Times New Roman"/>
      </w:rPr>
    </w:lvl>
    <w:lvl w:ilvl="2" w:tplc="5DC48DAA" w:tentative="1">
      <w:start w:val="1"/>
      <w:numFmt w:val="lowerRoman"/>
      <w:lvlText w:val="%3."/>
      <w:lvlJc w:val="right"/>
      <w:pPr>
        <w:tabs>
          <w:tab w:val="num" w:pos="1260"/>
        </w:tabs>
        <w:ind w:left="1260" w:hanging="420"/>
      </w:pPr>
      <w:rPr>
        <w:rFonts w:cs="Times New Roman"/>
      </w:rPr>
    </w:lvl>
    <w:lvl w:ilvl="3" w:tplc="3D926E10" w:tentative="1">
      <w:start w:val="1"/>
      <w:numFmt w:val="decimal"/>
      <w:lvlText w:val="%4."/>
      <w:lvlJc w:val="left"/>
      <w:pPr>
        <w:tabs>
          <w:tab w:val="num" w:pos="1680"/>
        </w:tabs>
        <w:ind w:left="1680" w:hanging="420"/>
      </w:pPr>
      <w:rPr>
        <w:rFonts w:cs="Times New Roman"/>
      </w:rPr>
    </w:lvl>
    <w:lvl w:ilvl="4" w:tplc="C0E8F63C" w:tentative="1">
      <w:start w:val="1"/>
      <w:numFmt w:val="lowerLetter"/>
      <w:lvlText w:val="%5)"/>
      <w:lvlJc w:val="left"/>
      <w:pPr>
        <w:tabs>
          <w:tab w:val="num" w:pos="2100"/>
        </w:tabs>
        <w:ind w:left="2100" w:hanging="420"/>
      </w:pPr>
      <w:rPr>
        <w:rFonts w:cs="Times New Roman"/>
      </w:rPr>
    </w:lvl>
    <w:lvl w:ilvl="5" w:tplc="EA788B8C" w:tentative="1">
      <w:start w:val="1"/>
      <w:numFmt w:val="lowerRoman"/>
      <w:lvlText w:val="%6."/>
      <w:lvlJc w:val="right"/>
      <w:pPr>
        <w:tabs>
          <w:tab w:val="num" w:pos="2520"/>
        </w:tabs>
        <w:ind w:left="2520" w:hanging="420"/>
      </w:pPr>
      <w:rPr>
        <w:rFonts w:cs="Times New Roman"/>
      </w:rPr>
    </w:lvl>
    <w:lvl w:ilvl="6" w:tplc="252E9800" w:tentative="1">
      <w:start w:val="1"/>
      <w:numFmt w:val="decimal"/>
      <w:lvlText w:val="%7."/>
      <w:lvlJc w:val="left"/>
      <w:pPr>
        <w:tabs>
          <w:tab w:val="num" w:pos="2940"/>
        </w:tabs>
        <w:ind w:left="2940" w:hanging="420"/>
      </w:pPr>
      <w:rPr>
        <w:rFonts w:cs="Times New Roman"/>
      </w:rPr>
    </w:lvl>
    <w:lvl w:ilvl="7" w:tplc="BB30C5DA" w:tentative="1">
      <w:start w:val="1"/>
      <w:numFmt w:val="lowerLetter"/>
      <w:lvlText w:val="%8)"/>
      <w:lvlJc w:val="left"/>
      <w:pPr>
        <w:tabs>
          <w:tab w:val="num" w:pos="3360"/>
        </w:tabs>
        <w:ind w:left="3360" w:hanging="420"/>
      </w:pPr>
      <w:rPr>
        <w:rFonts w:cs="Times New Roman"/>
      </w:rPr>
    </w:lvl>
    <w:lvl w:ilvl="8" w:tplc="BC2C5AE2" w:tentative="1">
      <w:start w:val="1"/>
      <w:numFmt w:val="lowerRoman"/>
      <w:lvlText w:val="%9."/>
      <w:lvlJc w:val="right"/>
      <w:pPr>
        <w:tabs>
          <w:tab w:val="num" w:pos="3780"/>
        </w:tabs>
        <w:ind w:left="3780" w:hanging="420"/>
      </w:pPr>
      <w:rPr>
        <w:rFonts w:cs="Times New Roman"/>
      </w:rPr>
    </w:lvl>
  </w:abstractNum>
  <w:abstractNum w:abstractNumId="39" w15:restartNumberingAfterBreak="0">
    <w:nsid w:val="74C752F9"/>
    <w:multiLevelType w:val="hybridMultilevel"/>
    <w:tmpl w:val="6028501E"/>
    <w:lvl w:ilvl="0" w:tplc="B1F0BD1C">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0" w15:restartNumberingAfterBreak="0">
    <w:nsid w:val="7AFC799F"/>
    <w:multiLevelType w:val="hybridMultilevel"/>
    <w:tmpl w:val="169E2126"/>
    <w:lvl w:ilvl="0" w:tplc="040E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F5E0107"/>
    <w:multiLevelType w:val="hybridMultilevel"/>
    <w:tmpl w:val="197857E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4"/>
    <w:lvlOverride w:ilvl="0">
      <w:startOverride w:val="1"/>
    </w:lvlOverride>
  </w:num>
  <w:num w:numId="3">
    <w:abstractNumId w:val="23"/>
  </w:num>
  <w:num w:numId="4">
    <w:abstractNumId w:val="21"/>
  </w:num>
  <w:num w:numId="5">
    <w:abstractNumId w:val="20"/>
  </w:num>
  <w:num w:numId="6">
    <w:abstractNumId w:val="18"/>
  </w:num>
  <w:num w:numId="7">
    <w:abstractNumId w:val="31"/>
  </w:num>
  <w:num w:numId="8">
    <w:abstractNumId w:val="22"/>
  </w:num>
  <w:num w:numId="9">
    <w:abstractNumId w:val="3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4"/>
  </w:num>
  <w:num w:numId="22">
    <w:abstractNumId w:val="15"/>
  </w:num>
  <w:num w:numId="23">
    <w:abstractNumId w:val="37"/>
  </w:num>
  <w:num w:numId="24">
    <w:abstractNumId w:val="38"/>
  </w:num>
  <w:num w:numId="25">
    <w:abstractNumId w:val="26"/>
  </w:num>
  <w:num w:numId="26">
    <w:abstractNumId w:val="28"/>
  </w:num>
  <w:num w:numId="27">
    <w:abstractNumId w:val="35"/>
  </w:num>
  <w:num w:numId="28">
    <w:abstractNumId w:val="32"/>
  </w:num>
  <w:num w:numId="29">
    <w:abstractNumId w:val="39"/>
  </w:num>
  <w:num w:numId="30">
    <w:abstractNumId w:val="14"/>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2"/>
  </w:num>
  <w:num w:numId="34">
    <w:abstractNumId w:val="10"/>
  </w:num>
  <w:num w:numId="35">
    <w:abstractNumId w:val="19"/>
  </w:num>
  <w:num w:numId="36">
    <w:abstractNumId w:val="13"/>
  </w:num>
  <w:num w:numId="37">
    <w:abstractNumId w:val="29"/>
  </w:num>
  <w:num w:numId="38">
    <w:abstractNumId w:val="30"/>
  </w:num>
  <w:num w:numId="39">
    <w:abstractNumId w:val="33"/>
  </w:num>
  <w:num w:numId="40">
    <w:abstractNumId w:val="25"/>
  </w:num>
  <w:num w:numId="41">
    <w:abstractNumId w:val="40"/>
  </w:num>
  <w:num w:numId="42">
    <w:abstractNumId w:val="17"/>
  </w:num>
  <w:num w:numId="43">
    <w:abstractNumId w:val="11"/>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0B7"/>
    <w:rsid w:val="00001A0D"/>
    <w:rsid w:val="00003968"/>
    <w:rsid w:val="0001060F"/>
    <w:rsid w:val="000120B3"/>
    <w:rsid w:val="00014547"/>
    <w:rsid w:val="00014A79"/>
    <w:rsid w:val="000200FB"/>
    <w:rsid w:val="00023C77"/>
    <w:rsid w:val="00027D09"/>
    <w:rsid w:val="00030281"/>
    <w:rsid w:val="0003211D"/>
    <w:rsid w:val="00037F97"/>
    <w:rsid w:val="000415F5"/>
    <w:rsid w:val="0004275D"/>
    <w:rsid w:val="0004288E"/>
    <w:rsid w:val="00045012"/>
    <w:rsid w:val="000455AF"/>
    <w:rsid w:val="000463B7"/>
    <w:rsid w:val="0005046C"/>
    <w:rsid w:val="00050829"/>
    <w:rsid w:val="00050C8A"/>
    <w:rsid w:val="00052507"/>
    <w:rsid w:val="00055AE2"/>
    <w:rsid w:val="000604FF"/>
    <w:rsid w:val="00063312"/>
    <w:rsid w:val="000639E9"/>
    <w:rsid w:val="00065FFB"/>
    <w:rsid w:val="00070D1B"/>
    <w:rsid w:val="00070FEB"/>
    <w:rsid w:val="00072CC3"/>
    <w:rsid w:val="00074483"/>
    <w:rsid w:val="00080A03"/>
    <w:rsid w:val="00081159"/>
    <w:rsid w:val="00082BEF"/>
    <w:rsid w:val="00083C51"/>
    <w:rsid w:val="00087503"/>
    <w:rsid w:val="00090F2F"/>
    <w:rsid w:val="00091CBC"/>
    <w:rsid w:val="000923EE"/>
    <w:rsid w:val="00093826"/>
    <w:rsid w:val="000A03B2"/>
    <w:rsid w:val="000A0B1A"/>
    <w:rsid w:val="000A5692"/>
    <w:rsid w:val="000A6125"/>
    <w:rsid w:val="000B57AA"/>
    <w:rsid w:val="000B5FD5"/>
    <w:rsid w:val="000B71AD"/>
    <w:rsid w:val="000B7582"/>
    <w:rsid w:val="000C10B9"/>
    <w:rsid w:val="000C2057"/>
    <w:rsid w:val="000C36AD"/>
    <w:rsid w:val="000C72CC"/>
    <w:rsid w:val="000D7886"/>
    <w:rsid w:val="000E297D"/>
    <w:rsid w:val="000F32CA"/>
    <w:rsid w:val="000F5570"/>
    <w:rsid w:val="000F65D5"/>
    <w:rsid w:val="000F679A"/>
    <w:rsid w:val="000F74AB"/>
    <w:rsid w:val="00102260"/>
    <w:rsid w:val="00103ED6"/>
    <w:rsid w:val="0010476D"/>
    <w:rsid w:val="00105288"/>
    <w:rsid w:val="00112D24"/>
    <w:rsid w:val="0011384A"/>
    <w:rsid w:val="0011480D"/>
    <w:rsid w:val="00117C26"/>
    <w:rsid w:val="00120105"/>
    <w:rsid w:val="00122A54"/>
    <w:rsid w:val="00122CEA"/>
    <w:rsid w:val="00122EFC"/>
    <w:rsid w:val="0012484A"/>
    <w:rsid w:val="00125F8C"/>
    <w:rsid w:val="00130347"/>
    <w:rsid w:val="001337DF"/>
    <w:rsid w:val="001361ED"/>
    <w:rsid w:val="001377FC"/>
    <w:rsid w:val="00152127"/>
    <w:rsid w:val="00156052"/>
    <w:rsid w:val="00161B47"/>
    <w:rsid w:val="001630A2"/>
    <w:rsid w:val="00171529"/>
    <w:rsid w:val="00171A21"/>
    <w:rsid w:val="0017293C"/>
    <w:rsid w:val="00172A64"/>
    <w:rsid w:val="00172E19"/>
    <w:rsid w:val="00175AA6"/>
    <w:rsid w:val="00177AD0"/>
    <w:rsid w:val="00177BFF"/>
    <w:rsid w:val="00181193"/>
    <w:rsid w:val="00183323"/>
    <w:rsid w:val="0018357D"/>
    <w:rsid w:val="00185B09"/>
    <w:rsid w:val="001A08E6"/>
    <w:rsid w:val="001A1499"/>
    <w:rsid w:val="001A2366"/>
    <w:rsid w:val="001A24EA"/>
    <w:rsid w:val="001A6217"/>
    <w:rsid w:val="001A714F"/>
    <w:rsid w:val="001B095B"/>
    <w:rsid w:val="001B3C51"/>
    <w:rsid w:val="001B44C0"/>
    <w:rsid w:val="001B60BD"/>
    <w:rsid w:val="001C3423"/>
    <w:rsid w:val="001C7945"/>
    <w:rsid w:val="001D22EC"/>
    <w:rsid w:val="001D4564"/>
    <w:rsid w:val="001E18A2"/>
    <w:rsid w:val="001F28C5"/>
    <w:rsid w:val="001F4908"/>
    <w:rsid w:val="001F60FA"/>
    <w:rsid w:val="001F7EA4"/>
    <w:rsid w:val="002021D0"/>
    <w:rsid w:val="00207864"/>
    <w:rsid w:val="0021002A"/>
    <w:rsid w:val="0021055B"/>
    <w:rsid w:val="00210984"/>
    <w:rsid w:val="00212F7A"/>
    <w:rsid w:val="002144E2"/>
    <w:rsid w:val="00215A8C"/>
    <w:rsid w:val="00220E27"/>
    <w:rsid w:val="00223BCD"/>
    <w:rsid w:val="00226125"/>
    <w:rsid w:val="00227AB6"/>
    <w:rsid w:val="00231EEE"/>
    <w:rsid w:val="00234EBF"/>
    <w:rsid w:val="00236F40"/>
    <w:rsid w:val="00237AAB"/>
    <w:rsid w:val="00237CB9"/>
    <w:rsid w:val="002408FF"/>
    <w:rsid w:val="00242A1A"/>
    <w:rsid w:val="0024390D"/>
    <w:rsid w:val="00243E5D"/>
    <w:rsid w:val="00246712"/>
    <w:rsid w:val="0024684C"/>
    <w:rsid w:val="002476F1"/>
    <w:rsid w:val="0024795D"/>
    <w:rsid w:val="0025199B"/>
    <w:rsid w:val="002533C0"/>
    <w:rsid w:val="0025472C"/>
    <w:rsid w:val="0025520E"/>
    <w:rsid w:val="0025685A"/>
    <w:rsid w:val="00264A2A"/>
    <w:rsid w:val="00271964"/>
    <w:rsid w:val="00272CB4"/>
    <w:rsid w:val="00272D9F"/>
    <w:rsid w:val="00274CF4"/>
    <w:rsid w:val="00274E54"/>
    <w:rsid w:val="0028708E"/>
    <w:rsid w:val="00295250"/>
    <w:rsid w:val="002A1812"/>
    <w:rsid w:val="002B130F"/>
    <w:rsid w:val="002B2F3E"/>
    <w:rsid w:val="002C023B"/>
    <w:rsid w:val="002D1C0A"/>
    <w:rsid w:val="002D1DCB"/>
    <w:rsid w:val="002D7540"/>
    <w:rsid w:val="002D7F68"/>
    <w:rsid w:val="002E02BD"/>
    <w:rsid w:val="002E08FB"/>
    <w:rsid w:val="002E0CCC"/>
    <w:rsid w:val="002E0ECE"/>
    <w:rsid w:val="002E29C4"/>
    <w:rsid w:val="002E3604"/>
    <w:rsid w:val="002F0088"/>
    <w:rsid w:val="002F0420"/>
    <w:rsid w:val="002F1CF8"/>
    <w:rsid w:val="002F2027"/>
    <w:rsid w:val="002F57F7"/>
    <w:rsid w:val="002F5EA9"/>
    <w:rsid w:val="002F661E"/>
    <w:rsid w:val="003022E4"/>
    <w:rsid w:val="003039BC"/>
    <w:rsid w:val="0030522E"/>
    <w:rsid w:val="00305CF7"/>
    <w:rsid w:val="0031092D"/>
    <w:rsid w:val="00310B37"/>
    <w:rsid w:val="00312208"/>
    <w:rsid w:val="00313998"/>
    <w:rsid w:val="003171D2"/>
    <w:rsid w:val="00317F1F"/>
    <w:rsid w:val="00324B7F"/>
    <w:rsid w:val="00331812"/>
    <w:rsid w:val="00333A92"/>
    <w:rsid w:val="00335DEF"/>
    <w:rsid w:val="00346910"/>
    <w:rsid w:val="00351037"/>
    <w:rsid w:val="00351C51"/>
    <w:rsid w:val="003521FE"/>
    <w:rsid w:val="00354460"/>
    <w:rsid w:val="003562C7"/>
    <w:rsid w:val="00356E5C"/>
    <w:rsid w:val="00362530"/>
    <w:rsid w:val="00363A1B"/>
    <w:rsid w:val="00365D0F"/>
    <w:rsid w:val="00373C2F"/>
    <w:rsid w:val="00375169"/>
    <w:rsid w:val="00375C28"/>
    <w:rsid w:val="00377E12"/>
    <w:rsid w:val="003833F8"/>
    <w:rsid w:val="003847CA"/>
    <w:rsid w:val="00384E5C"/>
    <w:rsid w:val="0038552F"/>
    <w:rsid w:val="00387D00"/>
    <w:rsid w:val="00392E48"/>
    <w:rsid w:val="00393B6E"/>
    <w:rsid w:val="00394451"/>
    <w:rsid w:val="00396D5B"/>
    <w:rsid w:val="003A295B"/>
    <w:rsid w:val="003A3B11"/>
    <w:rsid w:val="003A4F33"/>
    <w:rsid w:val="003A5C13"/>
    <w:rsid w:val="003A5C9A"/>
    <w:rsid w:val="003B05D5"/>
    <w:rsid w:val="003B30A3"/>
    <w:rsid w:val="003B57C2"/>
    <w:rsid w:val="003B5F4F"/>
    <w:rsid w:val="003B7804"/>
    <w:rsid w:val="003C0978"/>
    <w:rsid w:val="003C4F4C"/>
    <w:rsid w:val="003C77DE"/>
    <w:rsid w:val="003D1099"/>
    <w:rsid w:val="003D26D3"/>
    <w:rsid w:val="003E013E"/>
    <w:rsid w:val="003E20C1"/>
    <w:rsid w:val="003E2CE9"/>
    <w:rsid w:val="003E4070"/>
    <w:rsid w:val="003E447D"/>
    <w:rsid w:val="003E4E9E"/>
    <w:rsid w:val="003E52F3"/>
    <w:rsid w:val="003F314B"/>
    <w:rsid w:val="003F3462"/>
    <w:rsid w:val="003F353B"/>
    <w:rsid w:val="003F4E51"/>
    <w:rsid w:val="003F7570"/>
    <w:rsid w:val="00402173"/>
    <w:rsid w:val="004046E7"/>
    <w:rsid w:val="00411AD0"/>
    <w:rsid w:val="00414F83"/>
    <w:rsid w:val="0042150F"/>
    <w:rsid w:val="004239B9"/>
    <w:rsid w:val="0042599B"/>
    <w:rsid w:val="004366E2"/>
    <w:rsid w:val="0044646B"/>
    <w:rsid w:val="00450F70"/>
    <w:rsid w:val="004522D7"/>
    <w:rsid w:val="00452460"/>
    <w:rsid w:val="00457783"/>
    <w:rsid w:val="00457D2F"/>
    <w:rsid w:val="004616D4"/>
    <w:rsid w:val="00465CD5"/>
    <w:rsid w:val="004675DA"/>
    <w:rsid w:val="00471A52"/>
    <w:rsid w:val="00476AD0"/>
    <w:rsid w:val="00482C76"/>
    <w:rsid w:val="00486A12"/>
    <w:rsid w:val="00486C7C"/>
    <w:rsid w:val="0048747A"/>
    <w:rsid w:val="004934C5"/>
    <w:rsid w:val="00493746"/>
    <w:rsid w:val="004939B0"/>
    <w:rsid w:val="00494DED"/>
    <w:rsid w:val="0049534D"/>
    <w:rsid w:val="00495AAF"/>
    <w:rsid w:val="00497EB6"/>
    <w:rsid w:val="004A3F84"/>
    <w:rsid w:val="004B0AE3"/>
    <w:rsid w:val="004B0CB4"/>
    <w:rsid w:val="004B3EF5"/>
    <w:rsid w:val="004B59A1"/>
    <w:rsid w:val="004C244E"/>
    <w:rsid w:val="004C41EF"/>
    <w:rsid w:val="004C4A2C"/>
    <w:rsid w:val="004C6A50"/>
    <w:rsid w:val="004C7F21"/>
    <w:rsid w:val="004D0E24"/>
    <w:rsid w:val="004D19EA"/>
    <w:rsid w:val="004D454E"/>
    <w:rsid w:val="004D4765"/>
    <w:rsid w:val="004E095F"/>
    <w:rsid w:val="004E1B41"/>
    <w:rsid w:val="004E338E"/>
    <w:rsid w:val="004E3692"/>
    <w:rsid w:val="004E7486"/>
    <w:rsid w:val="004E77F1"/>
    <w:rsid w:val="004F14F8"/>
    <w:rsid w:val="004F1A4C"/>
    <w:rsid w:val="004F2F09"/>
    <w:rsid w:val="004F5F37"/>
    <w:rsid w:val="004F6F18"/>
    <w:rsid w:val="0050474D"/>
    <w:rsid w:val="00505D4E"/>
    <w:rsid w:val="00505F05"/>
    <w:rsid w:val="00512BBA"/>
    <w:rsid w:val="005137AA"/>
    <w:rsid w:val="00522602"/>
    <w:rsid w:val="0052437E"/>
    <w:rsid w:val="005246AA"/>
    <w:rsid w:val="0052543F"/>
    <w:rsid w:val="0053183E"/>
    <w:rsid w:val="0053379D"/>
    <w:rsid w:val="00534ED0"/>
    <w:rsid w:val="00537385"/>
    <w:rsid w:val="00537542"/>
    <w:rsid w:val="00537B7F"/>
    <w:rsid w:val="00542117"/>
    <w:rsid w:val="00544A51"/>
    <w:rsid w:val="00546D45"/>
    <w:rsid w:val="00550FC1"/>
    <w:rsid w:val="00551560"/>
    <w:rsid w:val="00552C06"/>
    <w:rsid w:val="0055655A"/>
    <w:rsid w:val="00557B48"/>
    <w:rsid w:val="005643F1"/>
    <w:rsid w:val="00564527"/>
    <w:rsid w:val="005655E7"/>
    <w:rsid w:val="00566242"/>
    <w:rsid w:val="00574030"/>
    <w:rsid w:val="0058022C"/>
    <w:rsid w:val="005811A2"/>
    <w:rsid w:val="00582434"/>
    <w:rsid w:val="005836AC"/>
    <w:rsid w:val="00594E00"/>
    <w:rsid w:val="00595923"/>
    <w:rsid w:val="00595E54"/>
    <w:rsid w:val="005A703D"/>
    <w:rsid w:val="005B2F42"/>
    <w:rsid w:val="005C08C7"/>
    <w:rsid w:val="005C0F67"/>
    <w:rsid w:val="005C61D2"/>
    <w:rsid w:val="005D2AA6"/>
    <w:rsid w:val="005D39E9"/>
    <w:rsid w:val="005E0835"/>
    <w:rsid w:val="005E3B3B"/>
    <w:rsid w:val="005E4358"/>
    <w:rsid w:val="005E4F78"/>
    <w:rsid w:val="005E5816"/>
    <w:rsid w:val="005E60C0"/>
    <w:rsid w:val="005F2F9D"/>
    <w:rsid w:val="005F5D02"/>
    <w:rsid w:val="005F61DD"/>
    <w:rsid w:val="00602F6D"/>
    <w:rsid w:val="006046B1"/>
    <w:rsid w:val="00604CBD"/>
    <w:rsid w:val="00606056"/>
    <w:rsid w:val="00606782"/>
    <w:rsid w:val="00607408"/>
    <w:rsid w:val="00615EA9"/>
    <w:rsid w:val="0062040D"/>
    <w:rsid w:val="00622ED8"/>
    <w:rsid w:val="00630FAD"/>
    <w:rsid w:val="00635E56"/>
    <w:rsid w:val="00636408"/>
    <w:rsid w:val="006368D4"/>
    <w:rsid w:val="00636EC2"/>
    <w:rsid w:val="0064084A"/>
    <w:rsid w:val="006428BB"/>
    <w:rsid w:val="00643FEE"/>
    <w:rsid w:val="00644D0C"/>
    <w:rsid w:val="006527AC"/>
    <w:rsid w:val="006543D7"/>
    <w:rsid w:val="0065566B"/>
    <w:rsid w:val="006562C6"/>
    <w:rsid w:val="00657979"/>
    <w:rsid w:val="00660AEF"/>
    <w:rsid w:val="00671D6C"/>
    <w:rsid w:val="006730D8"/>
    <w:rsid w:val="006773CA"/>
    <w:rsid w:val="00677956"/>
    <w:rsid w:val="006807F1"/>
    <w:rsid w:val="006827D0"/>
    <w:rsid w:val="0068554A"/>
    <w:rsid w:val="006874BE"/>
    <w:rsid w:val="00687695"/>
    <w:rsid w:val="00691545"/>
    <w:rsid w:val="00693361"/>
    <w:rsid w:val="006950F9"/>
    <w:rsid w:val="006962C7"/>
    <w:rsid w:val="0069731B"/>
    <w:rsid w:val="00697BB7"/>
    <w:rsid w:val="006A2B9D"/>
    <w:rsid w:val="006B0E39"/>
    <w:rsid w:val="006B16EE"/>
    <w:rsid w:val="006B3966"/>
    <w:rsid w:val="006C0D5B"/>
    <w:rsid w:val="006C0DC9"/>
    <w:rsid w:val="006C36D0"/>
    <w:rsid w:val="006C5CAD"/>
    <w:rsid w:val="006D062B"/>
    <w:rsid w:val="006D0633"/>
    <w:rsid w:val="006E0ED2"/>
    <w:rsid w:val="006E2F6B"/>
    <w:rsid w:val="006E5003"/>
    <w:rsid w:val="006F2DCA"/>
    <w:rsid w:val="006F3FDF"/>
    <w:rsid w:val="006F523F"/>
    <w:rsid w:val="0070308A"/>
    <w:rsid w:val="0070471C"/>
    <w:rsid w:val="007061FA"/>
    <w:rsid w:val="00707DFE"/>
    <w:rsid w:val="00713010"/>
    <w:rsid w:val="007133ED"/>
    <w:rsid w:val="00715077"/>
    <w:rsid w:val="00725D61"/>
    <w:rsid w:val="00725E47"/>
    <w:rsid w:val="007266B1"/>
    <w:rsid w:val="00730337"/>
    <w:rsid w:val="00731EDE"/>
    <w:rsid w:val="0073379D"/>
    <w:rsid w:val="007362A6"/>
    <w:rsid w:val="00737EE4"/>
    <w:rsid w:val="00741C8F"/>
    <w:rsid w:val="007425C7"/>
    <w:rsid w:val="0075086F"/>
    <w:rsid w:val="0075368D"/>
    <w:rsid w:val="00754221"/>
    <w:rsid w:val="00754853"/>
    <w:rsid w:val="007554C7"/>
    <w:rsid w:val="0075598A"/>
    <w:rsid w:val="00761784"/>
    <w:rsid w:val="00767013"/>
    <w:rsid w:val="00770E11"/>
    <w:rsid w:val="007720D0"/>
    <w:rsid w:val="00772280"/>
    <w:rsid w:val="00775418"/>
    <w:rsid w:val="00776FE2"/>
    <w:rsid w:val="0078091D"/>
    <w:rsid w:val="00782D1C"/>
    <w:rsid w:val="007841B0"/>
    <w:rsid w:val="0078423B"/>
    <w:rsid w:val="00785B10"/>
    <w:rsid w:val="00785B4C"/>
    <w:rsid w:val="00785CA7"/>
    <w:rsid w:val="00790DEE"/>
    <w:rsid w:val="00792CB6"/>
    <w:rsid w:val="00793D70"/>
    <w:rsid w:val="00793FB6"/>
    <w:rsid w:val="007949D1"/>
    <w:rsid w:val="00796EA8"/>
    <w:rsid w:val="007A5E2B"/>
    <w:rsid w:val="007A6A52"/>
    <w:rsid w:val="007B316E"/>
    <w:rsid w:val="007B4FE4"/>
    <w:rsid w:val="007B7C36"/>
    <w:rsid w:val="007C6242"/>
    <w:rsid w:val="007C7898"/>
    <w:rsid w:val="007D1050"/>
    <w:rsid w:val="007D15B0"/>
    <w:rsid w:val="007D404E"/>
    <w:rsid w:val="007D52C6"/>
    <w:rsid w:val="007D702B"/>
    <w:rsid w:val="007D75CC"/>
    <w:rsid w:val="007E0356"/>
    <w:rsid w:val="007E3668"/>
    <w:rsid w:val="007E390D"/>
    <w:rsid w:val="007E5C6D"/>
    <w:rsid w:val="007E6873"/>
    <w:rsid w:val="007F1A6D"/>
    <w:rsid w:val="007F3AEA"/>
    <w:rsid w:val="007F4302"/>
    <w:rsid w:val="00800797"/>
    <w:rsid w:val="00802029"/>
    <w:rsid w:val="0080428A"/>
    <w:rsid w:val="008107C3"/>
    <w:rsid w:val="00811083"/>
    <w:rsid w:val="00812C2D"/>
    <w:rsid w:val="008167F0"/>
    <w:rsid w:val="00817E4C"/>
    <w:rsid w:val="00821B9B"/>
    <w:rsid w:val="00822564"/>
    <w:rsid w:val="008228DF"/>
    <w:rsid w:val="0082403F"/>
    <w:rsid w:val="008339F7"/>
    <w:rsid w:val="0083651D"/>
    <w:rsid w:val="00837488"/>
    <w:rsid w:val="00837629"/>
    <w:rsid w:val="00837DB2"/>
    <w:rsid w:val="00844486"/>
    <w:rsid w:val="00847C44"/>
    <w:rsid w:val="0085064F"/>
    <w:rsid w:val="008508C2"/>
    <w:rsid w:val="0086183B"/>
    <w:rsid w:val="008623AA"/>
    <w:rsid w:val="008648C1"/>
    <w:rsid w:val="00870EBB"/>
    <w:rsid w:val="00871974"/>
    <w:rsid w:val="00873C72"/>
    <w:rsid w:val="00876964"/>
    <w:rsid w:val="00887BFC"/>
    <w:rsid w:val="00890F7F"/>
    <w:rsid w:val="00891EA1"/>
    <w:rsid w:val="00893056"/>
    <w:rsid w:val="00895C00"/>
    <w:rsid w:val="008A4187"/>
    <w:rsid w:val="008B6F5A"/>
    <w:rsid w:val="008B7B07"/>
    <w:rsid w:val="008C0BA2"/>
    <w:rsid w:val="008C17A3"/>
    <w:rsid w:val="008C27C4"/>
    <w:rsid w:val="008D0E33"/>
    <w:rsid w:val="008D7019"/>
    <w:rsid w:val="008E298A"/>
    <w:rsid w:val="008E3418"/>
    <w:rsid w:val="008E7B46"/>
    <w:rsid w:val="008E7FCC"/>
    <w:rsid w:val="008F0303"/>
    <w:rsid w:val="008F4396"/>
    <w:rsid w:val="008F64BA"/>
    <w:rsid w:val="008F68B4"/>
    <w:rsid w:val="008F6C54"/>
    <w:rsid w:val="008F7FD6"/>
    <w:rsid w:val="0091205C"/>
    <w:rsid w:val="0091412E"/>
    <w:rsid w:val="009147C5"/>
    <w:rsid w:val="00914FFA"/>
    <w:rsid w:val="00917430"/>
    <w:rsid w:val="009231DB"/>
    <w:rsid w:val="00923A62"/>
    <w:rsid w:val="00926439"/>
    <w:rsid w:val="00934EE1"/>
    <w:rsid w:val="00935758"/>
    <w:rsid w:val="00937F57"/>
    <w:rsid w:val="009426BA"/>
    <w:rsid w:val="00942CD2"/>
    <w:rsid w:val="00947039"/>
    <w:rsid w:val="009503AA"/>
    <w:rsid w:val="0095623D"/>
    <w:rsid w:val="009578CF"/>
    <w:rsid w:val="00957BE0"/>
    <w:rsid w:val="00962183"/>
    <w:rsid w:val="00962BDC"/>
    <w:rsid w:val="00964EE4"/>
    <w:rsid w:val="0096783D"/>
    <w:rsid w:val="00970B45"/>
    <w:rsid w:val="00975693"/>
    <w:rsid w:val="0097699E"/>
    <w:rsid w:val="00977D1C"/>
    <w:rsid w:val="00982FCE"/>
    <w:rsid w:val="00983276"/>
    <w:rsid w:val="00986879"/>
    <w:rsid w:val="009921E5"/>
    <w:rsid w:val="009937CB"/>
    <w:rsid w:val="0099793D"/>
    <w:rsid w:val="009A17E1"/>
    <w:rsid w:val="009A2835"/>
    <w:rsid w:val="009A2B89"/>
    <w:rsid w:val="009A37E3"/>
    <w:rsid w:val="009A3912"/>
    <w:rsid w:val="009A3D51"/>
    <w:rsid w:val="009A5E74"/>
    <w:rsid w:val="009A7435"/>
    <w:rsid w:val="009B0434"/>
    <w:rsid w:val="009B32CC"/>
    <w:rsid w:val="009C1F91"/>
    <w:rsid w:val="009C3988"/>
    <w:rsid w:val="009C63BC"/>
    <w:rsid w:val="009C7651"/>
    <w:rsid w:val="009D1DB4"/>
    <w:rsid w:val="009E2AA5"/>
    <w:rsid w:val="009E3572"/>
    <w:rsid w:val="009E4C37"/>
    <w:rsid w:val="009E6AD0"/>
    <w:rsid w:val="009F1F33"/>
    <w:rsid w:val="009F2223"/>
    <w:rsid w:val="009F65A8"/>
    <w:rsid w:val="00A02B91"/>
    <w:rsid w:val="00A03A8C"/>
    <w:rsid w:val="00A03C18"/>
    <w:rsid w:val="00A063C9"/>
    <w:rsid w:val="00A0661A"/>
    <w:rsid w:val="00A1624C"/>
    <w:rsid w:val="00A16357"/>
    <w:rsid w:val="00A21EC1"/>
    <w:rsid w:val="00A238AE"/>
    <w:rsid w:val="00A239DE"/>
    <w:rsid w:val="00A25C52"/>
    <w:rsid w:val="00A265C5"/>
    <w:rsid w:val="00A313ED"/>
    <w:rsid w:val="00A361C6"/>
    <w:rsid w:val="00A361CD"/>
    <w:rsid w:val="00A40025"/>
    <w:rsid w:val="00A45EF8"/>
    <w:rsid w:val="00A51C6F"/>
    <w:rsid w:val="00A56813"/>
    <w:rsid w:val="00A57CCC"/>
    <w:rsid w:val="00A57E4B"/>
    <w:rsid w:val="00A65C45"/>
    <w:rsid w:val="00A72438"/>
    <w:rsid w:val="00A73E59"/>
    <w:rsid w:val="00A74E66"/>
    <w:rsid w:val="00A778A1"/>
    <w:rsid w:val="00A868CA"/>
    <w:rsid w:val="00A8767B"/>
    <w:rsid w:val="00A87E6C"/>
    <w:rsid w:val="00A93891"/>
    <w:rsid w:val="00A96DAA"/>
    <w:rsid w:val="00AA1CE4"/>
    <w:rsid w:val="00AA71FA"/>
    <w:rsid w:val="00AB0679"/>
    <w:rsid w:val="00AB3BF4"/>
    <w:rsid w:val="00AB779E"/>
    <w:rsid w:val="00AC0347"/>
    <w:rsid w:val="00AC1127"/>
    <w:rsid w:val="00AC18E9"/>
    <w:rsid w:val="00AC4F35"/>
    <w:rsid w:val="00AD267F"/>
    <w:rsid w:val="00AD28F8"/>
    <w:rsid w:val="00AD3251"/>
    <w:rsid w:val="00AD3805"/>
    <w:rsid w:val="00AD40A5"/>
    <w:rsid w:val="00AD609B"/>
    <w:rsid w:val="00AE1173"/>
    <w:rsid w:val="00AE16A2"/>
    <w:rsid w:val="00AE1810"/>
    <w:rsid w:val="00AE36AA"/>
    <w:rsid w:val="00AE7283"/>
    <w:rsid w:val="00AE7C4C"/>
    <w:rsid w:val="00AF267C"/>
    <w:rsid w:val="00AF554C"/>
    <w:rsid w:val="00AF6B02"/>
    <w:rsid w:val="00AF7224"/>
    <w:rsid w:val="00AF7917"/>
    <w:rsid w:val="00AF7FAA"/>
    <w:rsid w:val="00B0129A"/>
    <w:rsid w:val="00B03AC2"/>
    <w:rsid w:val="00B03C4D"/>
    <w:rsid w:val="00B07374"/>
    <w:rsid w:val="00B14170"/>
    <w:rsid w:val="00B15BCD"/>
    <w:rsid w:val="00B16CF7"/>
    <w:rsid w:val="00B245B0"/>
    <w:rsid w:val="00B320E9"/>
    <w:rsid w:val="00B32B17"/>
    <w:rsid w:val="00B33270"/>
    <w:rsid w:val="00B35CA3"/>
    <w:rsid w:val="00B3739F"/>
    <w:rsid w:val="00B37523"/>
    <w:rsid w:val="00B40A96"/>
    <w:rsid w:val="00B43E4B"/>
    <w:rsid w:val="00B454F7"/>
    <w:rsid w:val="00B461E0"/>
    <w:rsid w:val="00B50115"/>
    <w:rsid w:val="00B50651"/>
    <w:rsid w:val="00B543FD"/>
    <w:rsid w:val="00B54E34"/>
    <w:rsid w:val="00B5670A"/>
    <w:rsid w:val="00B57503"/>
    <w:rsid w:val="00B61BFA"/>
    <w:rsid w:val="00B670C9"/>
    <w:rsid w:val="00B73119"/>
    <w:rsid w:val="00B743A8"/>
    <w:rsid w:val="00B767CC"/>
    <w:rsid w:val="00B86086"/>
    <w:rsid w:val="00B86E7D"/>
    <w:rsid w:val="00B909A7"/>
    <w:rsid w:val="00B91651"/>
    <w:rsid w:val="00B935B6"/>
    <w:rsid w:val="00B9522B"/>
    <w:rsid w:val="00B963B7"/>
    <w:rsid w:val="00B97D01"/>
    <w:rsid w:val="00BA27A2"/>
    <w:rsid w:val="00BA3782"/>
    <w:rsid w:val="00BA38FF"/>
    <w:rsid w:val="00BA4B02"/>
    <w:rsid w:val="00BA5FF3"/>
    <w:rsid w:val="00BA61FF"/>
    <w:rsid w:val="00BC0D7A"/>
    <w:rsid w:val="00BC1E99"/>
    <w:rsid w:val="00BC42A7"/>
    <w:rsid w:val="00BC5CC6"/>
    <w:rsid w:val="00BD6F35"/>
    <w:rsid w:val="00BE18AA"/>
    <w:rsid w:val="00BE5238"/>
    <w:rsid w:val="00BE76BF"/>
    <w:rsid w:val="00BF2C33"/>
    <w:rsid w:val="00BF35CA"/>
    <w:rsid w:val="00BF6BFC"/>
    <w:rsid w:val="00C00C00"/>
    <w:rsid w:val="00C013F0"/>
    <w:rsid w:val="00C10173"/>
    <w:rsid w:val="00C10A30"/>
    <w:rsid w:val="00C10AC0"/>
    <w:rsid w:val="00C1302E"/>
    <w:rsid w:val="00C146A3"/>
    <w:rsid w:val="00C157B7"/>
    <w:rsid w:val="00C1614E"/>
    <w:rsid w:val="00C1652D"/>
    <w:rsid w:val="00C20296"/>
    <w:rsid w:val="00C247A6"/>
    <w:rsid w:val="00C32344"/>
    <w:rsid w:val="00C32C2A"/>
    <w:rsid w:val="00C35B0D"/>
    <w:rsid w:val="00C37EB0"/>
    <w:rsid w:val="00C40105"/>
    <w:rsid w:val="00C42024"/>
    <w:rsid w:val="00C42C0C"/>
    <w:rsid w:val="00C43315"/>
    <w:rsid w:val="00C435F7"/>
    <w:rsid w:val="00C43F7F"/>
    <w:rsid w:val="00C47C38"/>
    <w:rsid w:val="00C506E7"/>
    <w:rsid w:val="00C52097"/>
    <w:rsid w:val="00C522F4"/>
    <w:rsid w:val="00C55571"/>
    <w:rsid w:val="00C55A3D"/>
    <w:rsid w:val="00C573BA"/>
    <w:rsid w:val="00C61798"/>
    <w:rsid w:val="00C61B0B"/>
    <w:rsid w:val="00C63959"/>
    <w:rsid w:val="00C649CA"/>
    <w:rsid w:val="00C659F1"/>
    <w:rsid w:val="00C6741B"/>
    <w:rsid w:val="00C67B1D"/>
    <w:rsid w:val="00C70B8D"/>
    <w:rsid w:val="00C71937"/>
    <w:rsid w:val="00C72880"/>
    <w:rsid w:val="00C73BF6"/>
    <w:rsid w:val="00C747CD"/>
    <w:rsid w:val="00C75122"/>
    <w:rsid w:val="00C762F4"/>
    <w:rsid w:val="00C778E5"/>
    <w:rsid w:val="00C8312A"/>
    <w:rsid w:val="00C84A2A"/>
    <w:rsid w:val="00C86E87"/>
    <w:rsid w:val="00C873B7"/>
    <w:rsid w:val="00C91553"/>
    <w:rsid w:val="00C9431F"/>
    <w:rsid w:val="00C96E32"/>
    <w:rsid w:val="00CA112B"/>
    <w:rsid w:val="00CA1DF5"/>
    <w:rsid w:val="00CA212D"/>
    <w:rsid w:val="00CA3487"/>
    <w:rsid w:val="00CA5DA5"/>
    <w:rsid w:val="00CB0CD0"/>
    <w:rsid w:val="00CB448C"/>
    <w:rsid w:val="00CC5A5A"/>
    <w:rsid w:val="00CC5E85"/>
    <w:rsid w:val="00CC6EDD"/>
    <w:rsid w:val="00CD2942"/>
    <w:rsid w:val="00CD369A"/>
    <w:rsid w:val="00CD3C4A"/>
    <w:rsid w:val="00CD5EA1"/>
    <w:rsid w:val="00CE1B5D"/>
    <w:rsid w:val="00CE276F"/>
    <w:rsid w:val="00CE2E82"/>
    <w:rsid w:val="00CE380B"/>
    <w:rsid w:val="00CE4851"/>
    <w:rsid w:val="00CE74CB"/>
    <w:rsid w:val="00CF5825"/>
    <w:rsid w:val="00D00610"/>
    <w:rsid w:val="00D03EEF"/>
    <w:rsid w:val="00D07AFA"/>
    <w:rsid w:val="00D07C6E"/>
    <w:rsid w:val="00D1043D"/>
    <w:rsid w:val="00D125D8"/>
    <w:rsid w:val="00D13397"/>
    <w:rsid w:val="00D143B4"/>
    <w:rsid w:val="00D162CF"/>
    <w:rsid w:val="00D20E41"/>
    <w:rsid w:val="00D24700"/>
    <w:rsid w:val="00D24AA0"/>
    <w:rsid w:val="00D255E6"/>
    <w:rsid w:val="00D27A13"/>
    <w:rsid w:val="00D27A96"/>
    <w:rsid w:val="00D27E31"/>
    <w:rsid w:val="00D3579F"/>
    <w:rsid w:val="00D4097F"/>
    <w:rsid w:val="00D40DA7"/>
    <w:rsid w:val="00D41F17"/>
    <w:rsid w:val="00D42A52"/>
    <w:rsid w:val="00D42E04"/>
    <w:rsid w:val="00D46522"/>
    <w:rsid w:val="00D47383"/>
    <w:rsid w:val="00D50F50"/>
    <w:rsid w:val="00D536C3"/>
    <w:rsid w:val="00D545E9"/>
    <w:rsid w:val="00D55F3D"/>
    <w:rsid w:val="00D55F56"/>
    <w:rsid w:val="00D570D6"/>
    <w:rsid w:val="00D619E4"/>
    <w:rsid w:val="00D63377"/>
    <w:rsid w:val="00D63A44"/>
    <w:rsid w:val="00D64960"/>
    <w:rsid w:val="00D66F02"/>
    <w:rsid w:val="00D7287E"/>
    <w:rsid w:val="00D75E3F"/>
    <w:rsid w:val="00D762C5"/>
    <w:rsid w:val="00D76590"/>
    <w:rsid w:val="00D80F22"/>
    <w:rsid w:val="00D82CF2"/>
    <w:rsid w:val="00D8379D"/>
    <w:rsid w:val="00D84B94"/>
    <w:rsid w:val="00D855FB"/>
    <w:rsid w:val="00D872CC"/>
    <w:rsid w:val="00D87826"/>
    <w:rsid w:val="00D92CC7"/>
    <w:rsid w:val="00D94065"/>
    <w:rsid w:val="00D9621F"/>
    <w:rsid w:val="00DA0756"/>
    <w:rsid w:val="00DA36A5"/>
    <w:rsid w:val="00DA5054"/>
    <w:rsid w:val="00DA6AE8"/>
    <w:rsid w:val="00DA770F"/>
    <w:rsid w:val="00DB482C"/>
    <w:rsid w:val="00DB5B11"/>
    <w:rsid w:val="00DC39B5"/>
    <w:rsid w:val="00DD2120"/>
    <w:rsid w:val="00DD2741"/>
    <w:rsid w:val="00DD2B1F"/>
    <w:rsid w:val="00DD2E3D"/>
    <w:rsid w:val="00DD350F"/>
    <w:rsid w:val="00DD3F90"/>
    <w:rsid w:val="00DD4071"/>
    <w:rsid w:val="00DD430C"/>
    <w:rsid w:val="00DD525C"/>
    <w:rsid w:val="00DD60E6"/>
    <w:rsid w:val="00DD68AC"/>
    <w:rsid w:val="00DE2245"/>
    <w:rsid w:val="00DE2F52"/>
    <w:rsid w:val="00DE344D"/>
    <w:rsid w:val="00DE6B75"/>
    <w:rsid w:val="00DF30FC"/>
    <w:rsid w:val="00DF3F0E"/>
    <w:rsid w:val="00DF413C"/>
    <w:rsid w:val="00DF4204"/>
    <w:rsid w:val="00DF46EF"/>
    <w:rsid w:val="00DF5A61"/>
    <w:rsid w:val="00DF6288"/>
    <w:rsid w:val="00DF671A"/>
    <w:rsid w:val="00E0134C"/>
    <w:rsid w:val="00E031F6"/>
    <w:rsid w:val="00E06773"/>
    <w:rsid w:val="00E112D1"/>
    <w:rsid w:val="00E12010"/>
    <w:rsid w:val="00E14DF3"/>
    <w:rsid w:val="00E2079D"/>
    <w:rsid w:val="00E24EDA"/>
    <w:rsid w:val="00E43C1C"/>
    <w:rsid w:val="00E44BB0"/>
    <w:rsid w:val="00E51E61"/>
    <w:rsid w:val="00E52940"/>
    <w:rsid w:val="00E543F5"/>
    <w:rsid w:val="00E54AF6"/>
    <w:rsid w:val="00E5564E"/>
    <w:rsid w:val="00E5712C"/>
    <w:rsid w:val="00E57EDE"/>
    <w:rsid w:val="00E61D84"/>
    <w:rsid w:val="00E625A1"/>
    <w:rsid w:val="00E62EFA"/>
    <w:rsid w:val="00E63A26"/>
    <w:rsid w:val="00E64CC3"/>
    <w:rsid w:val="00E65AC5"/>
    <w:rsid w:val="00E676B5"/>
    <w:rsid w:val="00E67E48"/>
    <w:rsid w:val="00E70197"/>
    <w:rsid w:val="00E70C1F"/>
    <w:rsid w:val="00E73E0D"/>
    <w:rsid w:val="00E759AC"/>
    <w:rsid w:val="00E75E1B"/>
    <w:rsid w:val="00E76E6F"/>
    <w:rsid w:val="00E861C8"/>
    <w:rsid w:val="00E8753E"/>
    <w:rsid w:val="00E923EC"/>
    <w:rsid w:val="00E9263E"/>
    <w:rsid w:val="00E96461"/>
    <w:rsid w:val="00E97299"/>
    <w:rsid w:val="00EA1157"/>
    <w:rsid w:val="00EA3B9D"/>
    <w:rsid w:val="00EA5C47"/>
    <w:rsid w:val="00EA77E0"/>
    <w:rsid w:val="00EA7EE4"/>
    <w:rsid w:val="00EB19E6"/>
    <w:rsid w:val="00EB23C2"/>
    <w:rsid w:val="00EB48AD"/>
    <w:rsid w:val="00EB5A48"/>
    <w:rsid w:val="00EB6E09"/>
    <w:rsid w:val="00EC15B3"/>
    <w:rsid w:val="00EC1F12"/>
    <w:rsid w:val="00EC4732"/>
    <w:rsid w:val="00EC4E9F"/>
    <w:rsid w:val="00EC5C0C"/>
    <w:rsid w:val="00ED2457"/>
    <w:rsid w:val="00ED4813"/>
    <w:rsid w:val="00ED7B59"/>
    <w:rsid w:val="00EE2B22"/>
    <w:rsid w:val="00EE4542"/>
    <w:rsid w:val="00EE6196"/>
    <w:rsid w:val="00EF0C8C"/>
    <w:rsid w:val="00EF2B39"/>
    <w:rsid w:val="00EF6B7F"/>
    <w:rsid w:val="00F00ECA"/>
    <w:rsid w:val="00F0687C"/>
    <w:rsid w:val="00F0749F"/>
    <w:rsid w:val="00F130D1"/>
    <w:rsid w:val="00F1572A"/>
    <w:rsid w:val="00F15BB6"/>
    <w:rsid w:val="00F16DC5"/>
    <w:rsid w:val="00F177B7"/>
    <w:rsid w:val="00F22C12"/>
    <w:rsid w:val="00F24056"/>
    <w:rsid w:val="00F240B4"/>
    <w:rsid w:val="00F24BD1"/>
    <w:rsid w:val="00F316A6"/>
    <w:rsid w:val="00F31A95"/>
    <w:rsid w:val="00F47BD7"/>
    <w:rsid w:val="00F47D88"/>
    <w:rsid w:val="00F50B6C"/>
    <w:rsid w:val="00F512D3"/>
    <w:rsid w:val="00F531E5"/>
    <w:rsid w:val="00F5338A"/>
    <w:rsid w:val="00F604B0"/>
    <w:rsid w:val="00F62F62"/>
    <w:rsid w:val="00F63E02"/>
    <w:rsid w:val="00F655CA"/>
    <w:rsid w:val="00F737DD"/>
    <w:rsid w:val="00F755FA"/>
    <w:rsid w:val="00F82F43"/>
    <w:rsid w:val="00F82FD8"/>
    <w:rsid w:val="00F84253"/>
    <w:rsid w:val="00F8450F"/>
    <w:rsid w:val="00F8562F"/>
    <w:rsid w:val="00F866FD"/>
    <w:rsid w:val="00F90973"/>
    <w:rsid w:val="00F91789"/>
    <w:rsid w:val="00F934B5"/>
    <w:rsid w:val="00F96270"/>
    <w:rsid w:val="00FA4F59"/>
    <w:rsid w:val="00FA529A"/>
    <w:rsid w:val="00FA6051"/>
    <w:rsid w:val="00FB2AF4"/>
    <w:rsid w:val="00FB3B22"/>
    <w:rsid w:val="00FB7536"/>
    <w:rsid w:val="00FC0806"/>
    <w:rsid w:val="00FC1840"/>
    <w:rsid w:val="00FC1BFF"/>
    <w:rsid w:val="00FD0287"/>
    <w:rsid w:val="00FD5E89"/>
    <w:rsid w:val="00FD72A7"/>
    <w:rsid w:val="00FD7E08"/>
    <w:rsid w:val="00FE50B7"/>
    <w:rsid w:val="00FE6615"/>
    <w:rsid w:val="00FE6748"/>
    <w:rsid w:val="00FF1072"/>
    <w:rsid w:val="00FF12F4"/>
    <w:rsid w:val="00FF64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F008F9B"/>
  <w15:docId w15:val="{4EF826FA-04DF-4211-8BBC-381E6BD1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0B7"/>
    <w:pPr>
      <w:spacing w:before="120" w:after="120"/>
      <w:jc w:val="both"/>
    </w:pPr>
    <w:rPr>
      <w:rFonts w:ascii="Arial" w:eastAsia="SimSun" w:hAnsi="Arial"/>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
    <w:qFormat/>
    <w:rsid w:val="000A5692"/>
    <w:pPr>
      <w:keepNext/>
      <w:keepLines/>
      <w:spacing w:before="480" w:after="0"/>
      <w:outlineLvl w:val="0"/>
    </w:pPr>
    <w:rPr>
      <w:rFonts w:ascii="Cambria" w:eastAsia="Times New Roman" w:hAnsi="Cambria"/>
      <w:b/>
      <w:bCs/>
      <w:color w:val="365F91"/>
      <w:sz w:val="28"/>
      <w:szCs w:val="28"/>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FE50B7"/>
    <w:pPr>
      <w:keepLines w:val="0"/>
      <w:tabs>
        <w:tab w:val="left" w:pos="360"/>
      </w:tabs>
      <w:spacing w:before="120" w:after="120"/>
      <w:jc w:val="left"/>
      <w:outlineLvl w:val="1"/>
    </w:pPr>
    <w:rPr>
      <w:rFonts w:eastAsia="SimSun"/>
      <w:color w:val="auto"/>
      <w:sz w:val="32"/>
      <w:szCs w:val="32"/>
      <w:lang w:val="x-none" w:eastAsia="x-none"/>
    </w:rPr>
  </w:style>
  <w:style w:type="paragraph" w:styleId="Heading3">
    <w:name w:val="heading 3"/>
    <w:basedOn w:val="Normal"/>
    <w:next w:val="Normal"/>
    <w:link w:val="Heading3Char"/>
    <w:uiPriority w:val="9"/>
    <w:qFormat/>
    <w:rsid w:val="00FE50B7"/>
    <w:pPr>
      <w:keepNext/>
      <w:spacing w:before="240"/>
      <w:outlineLvl w:val="2"/>
    </w:pPr>
    <w:rPr>
      <w:rFonts w:eastAsia="Times New Roman"/>
      <w:b/>
      <w:bCs/>
      <w:sz w:val="26"/>
      <w:szCs w:val="26"/>
      <w:lang w:val="x-none" w:eastAsia="x-none"/>
    </w:rPr>
  </w:style>
  <w:style w:type="paragraph" w:styleId="Heading4">
    <w:name w:val="heading 4"/>
    <w:basedOn w:val="Normal"/>
    <w:next w:val="Normal"/>
    <w:link w:val="Heading4Char"/>
    <w:uiPriority w:val="9"/>
    <w:qFormat/>
    <w:rsid w:val="000A5692"/>
    <w:pPr>
      <w:keepNext/>
      <w:widowControl w:val="0"/>
      <w:outlineLvl w:val="3"/>
    </w:pPr>
    <w:rPr>
      <w:rFonts w:eastAsia="Times New Roman"/>
      <w:b/>
      <w:sz w:val="20"/>
      <w:lang w:val="x-none" w:eastAsia="x-none"/>
    </w:rPr>
  </w:style>
  <w:style w:type="paragraph" w:styleId="Heading5">
    <w:name w:val="heading 5"/>
    <w:basedOn w:val="Normal"/>
    <w:next w:val="Normal"/>
    <w:link w:val="Heading5Char"/>
    <w:uiPriority w:val="9"/>
    <w:qFormat/>
    <w:rsid w:val="000A5692"/>
    <w:pPr>
      <w:keepNext/>
      <w:spacing w:before="40" w:after="40"/>
      <w:outlineLvl w:val="4"/>
    </w:pPr>
    <w:rPr>
      <w:rFonts w:eastAsia="Times New Roman"/>
      <w:b/>
      <w:sz w:val="20"/>
      <w:u w:val="single"/>
      <w:lang w:val="x-none" w:eastAsia="x-none"/>
    </w:rPr>
  </w:style>
  <w:style w:type="paragraph" w:styleId="Heading6">
    <w:name w:val="heading 6"/>
    <w:basedOn w:val="Normal"/>
    <w:next w:val="Normal"/>
    <w:link w:val="Heading6Char"/>
    <w:uiPriority w:val="9"/>
    <w:qFormat/>
    <w:rsid w:val="000A5692"/>
    <w:pPr>
      <w:keepNext/>
      <w:jc w:val="center"/>
      <w:outlineLvl w:val="5"/>
    </w:pPr>
    <w:rPr>
      <w:rFonts w:eastAsia="Times New Roman"/>
      <w:b/>
      <w:sz w:val="20"/>
      <w:lang w:val="x-none" w:eastAsia="x-none"/>
    </w:rPr>
  </w:style>
  <w:style w:type="paragraph" w:styleId="Heading7">
    <w:name w:val="heading 7"/>
    <w:basedOn w:val="Normal"/>
    <w:next w:val="Normal"/>
    <w:link w:val="Heading7Char"/>
    <w:uiPriority w:val="9"/>
    <w:qFormat/>
    <w:rsid w:val="000A5692"/>
    <w:pPr>
      <w:keepNext/>
      <w:tabs>
        <w:tab w:val="left" w:pos="-2880"/>
        <w:tab w:val="left" w:pos="-2160"/>
        <w:tab w:val="left" w:pos="-1440"/>
        <w:tab w:val="left" w:pos="-720"/>
        <w:tab w:val="left" w:pos="8640"/>
        <w:tab w:val="left" w:pos="9360"/>
      </w:tabs>
      <w:ind w:left="1800" w:hanging="1800"/>
      <w:jc w:val="center"/>
      <w:outlineLvl w:val="6"/>
    </w:pPr>
    <w:rPr>
      <w:rFonts w:eastAsia="Times New Roman"/>
      <w:b/>
      <w:sz w:val="20"/>
      <w:lang w:val="x-none" w:eastAsia="x-none"/>
    </w:rPr>
  </w:style>
  <w:style w:type="paragraph" w:styleId="Heading8">
    <w:name w:val="heading 8"/>
    <w:basedOn w:val="Normal"/>
    <w:next w:val="Normal"/>
    <w:link w:val="Heading8Char"/>
    <w:uiPriority w:val="9"/>
    <w:qFormat/>
    <w:rsid w:val="000A5692"/>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bCs/>
      <w:sz w:val="20"/>
      <w:lang w:val="x-none" w:eastAsia="x-none"/>
    </w:rPr>
  </w:style>
  <w:style w:type="paragraph" w:styleId="Heading9">
    <w:name w:val="heading 9"/>
    <w:basedOn w:val="Normal"/>
    <w:next w:val="Normal"/>
    <w:link w:val="Heading9Char"/>
    <w:uiPriority w:val="9"/>
    <w:qFormat/>
    <w:rsid w:val="000A5692"/>
    <w:pPr>
      <w:keepNext/>
      <w:tabs>
        <w:tab w:val="right" w:leader="dot" w:pos="9360"/>
      </w:tabs>
      <w:jc w:val="center"/>
      <w:outlineLvl w:val="8"/>
    </w:pPr>
    <w:rPr>
      <w:rFonts w:eastAsia="Times New Roman"/>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rsid w:val="00FE50B7"/>
    <w:rPr>
      <w:rFonts w:ascii="Cambria" w:eastAsia="SimSun" w:hAnsi="Cambria" w:cs="Times New Roman"/>
      <w:b/>
      <w:bCs/>
      <w:sz w:val="32"/>
      <w:szCs w:val="32"/>
      <w:lang w:val="x-none"/>
    </w:rPr>
  </w:style>
  <w:style w:type="character" w:customStyle="1" w:styleId="Heading3Char">
    <w:name w:val="Heading 3 Char"/>
    <w:link w:val="Heading3"/>
    <w:uiPriority w:val="9"/>
    <w:rsid w:val="00FE50B7"/>
    <w:rPr>
      <w:rFonts w:ascii="Arial" w:eastAsia="Times New Roman" w:hAnsi="Arial" w:cs="Times New Roman"/>
      <w:b/>
      <w:bCs/>
      <w:sz w:val="26"/>
      <w:szCs w:val="26"/>
      <w:lang w:val="x-none" w:eastAsia="x-none"/>
    </w:rPr>
  </w:style>
  <w:style w:type="character" w:styleId="CommentReference">
    <w:name w:val="annotation reference"/>
    <w:uiPriority w:val="99"/>
    <w:rsid w:val="00FE50B7"/>
    <w:rPr>
      <w:rFonts w:cs="Times New Roman"/>
      <w:sz w:val="16"/>
      <w:szCs w:val="16"/>
    </w:rPr>
  </w:style>
  <w:style w:type="paragraph" w:styleId="CommentText">
    <w:name w:val="annotation text"/>
    <w:basedOn w:val="Normal"/>
    <w:link w:val="CommentTextChar"/>
    <w:uiPriority w:val="99"/>
    <w:rsid w:val="00FE50B7"/>
    <w:rPr>
      <w:rFonts w:eastAsia="Times New Roman"/>
      <w:sz w:val="20"/>
      <w:lang w:val="x-none" w:eastAsia="x-none"/>
    </w:rPr>
  </w:style>
  <w:style w:type="character" w:customStyle="1" w:styleId="CommentTextChar">
    <w:name w:val="Comment Text Char"/>
    <w:link w:val="CommentText"/>
    <w:uiPriority w:val="99"/>
    <w:rsid w:val="00FE50B7"/>
    <w:rPr>
      <w:rFonts w:ascii="Arial" w:eastAsia="Times New Roman" w:hAnsi="Arial" w:cs="Times New Roman"/>
      <w:sz w:val="20"/>
      <w:szCs w:val="20"/>
      <w:lang w:val="x-none" w:eastAsia="x-none"/>
    </w:rPr>
  </w:style>
  <w:style w:type="paragraph" w:customStyle="1" w:styleId="Body">
    <w:name w:val="Body"/>
    <w:basedOn w:val="Normal"/>
    <w:link w:val="BodyChar"/>
    <w:uiPriority w:val="99"/>
    <w:qFormat/>
    <w:rsid w:val="00FE50B7"/>
    <w:pPr>
      <w:numPr>
        <w:numId w:val="1"/>
      </w:numPr>
    </w:pPr>
    <w:rPr>
      <w:sz w:val="20"/>
      <w:lang w:val="x-none" w:eastAsia="x-none"/>
    </w:rPr>
  </w:style>
  <w:style w:type="paragraph" w:customStyle="1" w:styleId="BodyNumbered">
    <w:name w:val="Body Numbered"/>
    <w:basedOn w:val="Normal"/>
    <w:link w:val="BodyNumberedChar"/>
    <w:rsid w:val="00FE50B7"/>
    <w:pPr>
      <w:tabs>
        <w:tab w:val="num" w:pos="360"/>
      </w:tabs>
      <w:ind w:left="360" w:hanging="360"/>
    </w:pPr>
    <w:rPr>
      <w:sz w:val="20"/>
      <w:lang w:val="x-none" w:eastAsia="x-none"/>
    </w:rPr>
  </w:style>
  <w:style w:type="paragraph" w:customStyle="1" w:styleId="Default">
    <w:name w:val="Default"/>
    <w:rsid w:val="00FE50B7"/>
    <w:pPr>
      <w:autoSpaceDE w:val="0"/>
      <w:autoSpaceDN w:val="0"/>
      <w:adjustRightInd w:val="0"/>
      <w:spacing w:before="120" w:after="120"/>
      <w:jc w:val="both"/>
    </w:pPr>
    <w:rPr>
      <w:rFonts w:ascii="Arial" w:eastAsia="SimSun" w:hAnsi="Arial" w:cs="Arial"/>
      <w:color w:val="000000"/>
      <w:sz w:val="24"/>
      <w:szCs w:val="24"/>
      <w:lang w:val="en-US" w:eastAsia="en-US"/>
    </w:rPr>
  </w:style>
  <w:style w:type="character" w:customStyle="1" w:styleId="BodyChar">
    <w:name w:val="Body Char"/>
    <w:link w:val="Body"/>
    <w:uiPriority w:val="99"/>
    <w:locked/>
    <w:rsid w:val="00FE50B7"/>
    <w:rPr>
      <w:rFonts w:ascii="Arial" w:eastAsia="SimSun" w:hAnsi="Arial" w:cs="Times New Roman"/>
      <w:szCs w:val="20"/>
      <w:lang w:val="x-none"/>
    </w:rPr>
  </w:style>
  <w:style w:type="character" w:customStyle="1" w:styleId="BodyNumberedChar">
    <w:name w:val="Body Numbered Char"/>
    <w:link w:val="BodyNumbered"/>
    <w:locked/>
    <w:rsid w:val="00FE50B7"/>
    <w:rPr>
      <w:rFonts w:ascii="Arial" w:eastAsia="SimSun" w:hAnsi="Arial" w:cs="Times New Roman"/>
      <w:szCs w:val="20"/>
      <w:lang w:val="x-none" w:eastAsia="x-none"/>
    </w:rPr>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
    <w:rsid w:val="00FE50B7"/>
    <w:rPr>
      <w:rFonts w:ascii="Cambria" w:eastAsia="Times New Roman" w:hAnsi="Cambria"/>
      <w:b/>
      <w:bCs/>
      <w:color w:val="365F91"/>
      <w:sz w:val="28"/>
      <w:szCs w:val="28"/>
      <w:lang w:val="en-US" w:eastAsia="en-US"/>
    </w:rPr>
  </w:style>
  <w:style w:type="paragraph" w:styleId="BalloonText">
    <w:name w:val="Balloon Text"/>
    <w:basedOn w:val="Normal"/>
    <w:link w:val="BalloonTextChar"/>
    <w:uiPriority w:val="99"/>
    <w:semiHidden/>
    <w:unhideWhenUsed/>
    <w:rsid w:val="000A5692"/>
    <w:pPr>
      <w:spacing w:before="0" w:after="0"/>
    </w:pPr>
    <w:rPr>
      <w:rFonts w:ascii="Tahoma" w:hAnsi="Tahoma"/>
      <w:sz w:val="16"/>
      <w:szCs w:val="16"/>
    </w:rPr>
  </w:style>
  <w:style w:type="character" w:customStyle="1" w:styleId="BalloonTextChar">
    <w:name w:val="Balloon Text Char"/>
    <w:link w:val="BalloonText"/>
    <w:uiPriority w:val="99"/>
    <w:semiHidden/>
    <w:rsid w:val="00FE50B7"/>
    <w:rPr>
      <w:rFonts w:ascii="Tahoma" w:eastAsia="SimSun" w:hAnsi="Tahoma" w:cs="Tahoma"/>
      <w:sz w:val="16"/>
      <w:szCs w:val="16"/>
      <w:lang w:val="en-US" w:eastAsia="en-US"/>
    </w:rPr>
  </w:style>
  <w:style w:type="character" w:customStyle="1" w:styleId="Heading4Char">
    <w:name w:val="Heading 4 Char"/>
    <w:link w:val="Heading4"/>
    <w:uiPriority w:val="9"/>
    <w:rsid w:val="000A5692"/>
    <w:rPr>
      <w:rFonts w:ascii="Arial" w:eastAsia="Times New Roman" w:hAnsi="Arial"/>
      <w:b/>
      <w:lang w:val="x-none" w:eastAsia="x-none"/>
    </w:rPr>
  </w:style>
  <w:style w:type="character" w:customStyle="1" w:styleId="Heading5Char">
    <w:name w:val="Heading 5 Char"/>
    <w:link w:val="Heading5"/>
    <w:uiPriority w:val="9"/>
    <w:rsid w:val="000A5692"/>
    <w:rPr>
      <w:rFonts w:ascii="Arial" w:eastAsia="Times New Roman" w:hAnsi="Arial"/>
      <w:b/>
      <w:u w:val="single"/>
      <w:lang w:val="x-none" w:eastAsia="x-none"/>
    </w:rPr>
  </w:style>
  <w:style w:type="character" w:customStyle="1" w:styleId="Heading6Char">
    <w:name w:val="Heading 6 Char"/>
    <w:link w:val="Heading6"/>
    <w:uiPriority w:val="9"/>
    <w:rsid w:val="000A5692"/>
    <w:rPr>
      <w:rFonts w:ascii="Arial" w:eastAsia="Times New Roman" w:hAnsi="Arial"/>
      <w:b/>
      <w:lang w:val="x-none" w:eastAsia="x-none"/>
    </w:rPr>
  </w:style>
  <w:style w:type="character" w:customStyle="1" w:styleId="Heading7Char">
    <w:name w:val="Heading 7 Char"/>
    <w:link w:val="Heading7"/>
    <w:uiPriority w:val="9"/>
    <w:rsid w:val="000A5692"/>
    <w:rPr>
      <w:rFonts w:ascii="Arial" w:eastAsia="Times New Roman" w:hAnsi="Arial"/>
      <w:b/>
      <w:lang w:val="x-none" w:eastAsia="x-none"/>
    </w:rPr>
  </w:style>
  <w:style w:type="character" w:customStyle="1" w:styleId="Heading8Char">
    <w:name w:val="Heading 8 Char"/>
    <w:link w:val="Heading8"/>
    <w:uiPriority w:val="9"/>
    <w:rsid w:val="000A5692"/>
    <w:rPr>
      <w:rFonts w:ascii="Times New Roman" w:eastAsia="SimSun" w:hAnsi="Times New Roman"/>
      <w:b/>
      <w:bCs/>
      <w:lang w:val="x-none" w:eastAsia="x-none"/>
    </w:rPr>
  </w:style>
  <w:style w:type="character" w:customStyle="1" w:styleId="Heading9Char">
    <w:name w:val="Heading 9 Char"/>
    <w:link w:val="Heading9"/>
    <w:uiPriority w:val="9"/>
    <w:rsid w:val="000A5692"/>
    <w:rPr>
      <w:rFonts w:ascii="Arial" w:eastAsia="Times New Roman" w:hAnsi="Arial"/>
      <w:b/>
      <w:lang w:val="x-none" w:eastAsia="x-none"/>
    </w:rPr>
  </w:style>
  <w:style w:type="paragraph" w:styleId="Header">
    <w:name w:val="header"/>
    <w:basedOn w:val="Normal"/>
    <w:link w:val="HeaderChar"/>
    <w:uiPriority w:val="99"/>
    <w:rsid w:val="000A5692"/>
    <w:pPr>
      <w:tabs>
        <w:tab w:val="center" w:pos="4320"/>
        <w:tab w:val="right" w:pos="8640"/>
      </w:tabs>
    </w:pPr>
    <w:rPr>
      <w:rFonts w:eastAsia="Times New Roman"/>
      <w:sz w:val="20"/>
      <w:lang w:val="x-none" w:eastAsia="x-none"/>
    </w:rPr>
  </w:style>
  <w:style w:type="character" w:customStyle="1" w:styleId="HeaderChar">
    <w:name w:val="Header Char"/>
    <w:link w:val="Header"/>
    <w:uiPriority w:val="99"/>
    <w:rsid w:val="000A5692"/>
    <w:rPr>
      <w:rFonts w:ascii="Arial" w:eastAsia="Times New Roman" w:hAnsi="Arial"/>
      <w:lang w:val="x-none" w:eastAsia="x-none"/>
    </w:rPr>
  </w:style>
  <w:style w:type="paragraph" w:styleId="Footer">
    <w:name w:val="footer"/>
    <w:basedOn w:val="Header"/>
    <w:link w:val="FooterChar"/>
    <w:uiPriority w:val="99"/>
    <w:rsid w:val="000A5692"/>
    <w:pPr>
      <w:tabs>
        <w:tab w:val="clear" w:pos="4320"/>
        <w:tab w:val="clear" w:pos="8640"/>
        <w:tab w:val="center" w:pos="4680"/>
        <w:tab w:val="right" w:pos="9360"/>
      </w:tabs>
    </w:pPr>
  </w:style>
  <w:style w:type="character" w:customStyle="1" w:styleId="FooterChar">
    <w:name w:val="Footer Char"/>
    <w:link w:val="Footer"/>
    <w:uiPriority w:val="99"/>
    <w:rsid w:val="000A5692"/>
    <w:rPr>
      <w:rFonts w:ascii="Arial" w:eastAsia="Times New Roman" w:hAnsi="Arial"/>
      <w:lang w:val="x-none" w:eastAsia="x-none"/>
    </w:rPr>
  </w:style>
  <w:style w:type="character" w:styleId="PageNumber">
    <w:name w:val="page number"/>
    <w:uiPriority w:val="99"/>
    <w:rsid w:val="000A5692"/>
    <w:rPr>
      <w:rFonts w:ascii="Arial" w:hAnsi="Arial" w:cs="Times New Roman"/>
      <w:color w:val="auto"/>
      <w:sz w:val="20"/>
      <w:vertAlign w:val="baseline"/>
    </w:rPr>
  </w:style>
  <w:style w:type="paragraph" w:styleId="TOC1">
    <w:name w:val="toc 1"/>
    <w:basedOn w:val="Normal"/>
    <w:uiPriority w:val="39"/>
    <w:semiHidden/>
    <w:rsid w:val="000A5692"/>
    <w:pPr>
      <w:tabs>
        <w:tab w:val="left" w:pos="540"/>
        <w:tab w:val="right" w:leader="dot" w:pos="8460"/>
        <w:tab w:val="right" w:pos="9360"/>
      </w:tabs>
      <w:ind w:right="1267"/>
    </w:pPr>
    <w:rPr>
      <w:b/>
    </w:rPr>
  </w:style>
  <w:style w:type="paragraph" w:styleId="TOC2">
    <w:name w:val="toc 2"/>
    <w:basedOn w:val="TOC1"/>
    <w:next w:val="Normal"/>
    <w:uiPriority w:val="39"/>
    <w:semiHidden/>
    <w:rsid w:val="000A5692"/>
    <w:pPr>
      <w:tabs>
        <w:tab w:val="clear" w:pos="540"/>
        <w:tab w:val="left" w:pos="1350"/>
      </w:tabs>
      <w:ind w:left="547"/>
    </w:pPr>
    <w:rPr>
      <w:b w:val="0"/>
    </w:rPr>
  </w:style>
  <w:style w:type="paragraph" w:styleId="Title">
    <w:name w:val="Title"/>
    <w:basedOn w:val="Heading1"/>
    <w:next w:val="Normal"/>
    <w:link w:val="TitleChar"/>
    <w:uiPriority w:val="10"/>
    <w:qFormat/>
    <w:rsid w:val="000A5692"/>
    <w:pPr>
      <w:keepLines w:val="0"/>
      <w:spacing w:before="120" w:after="120"/>
      <w:jc w:val="center"/>
      <w:outlineLvl w:val="9"/>
    </w:pPr>
    <w:rPr>
      <w:rFonts w:ascii="Arial" w:hAnsi="Arial"/>
      <w:bCs w:val="0"/>
      <w:caps/>
      <w:color w:val="auto"/>
      <w:sz w:val="20"/>
      <w:szCs w:val="20"/>
      <w:lang w:val="x-none" w:eastAsia="x-none"/>
    </w:rPr>
  </w:style>
  <w:style w:type="character" w:customStyle="1" w:styleId="TitleChar">
    <w:name w:val="Title Char"/>
    <w:link w:val="Title"/>
    <w:uiPriority w:val="10"/>
    <w:rsid w:val="000A5692"/>
    <w:rPr>
      <w:rFonts w:ascii="Arial" w:eastAsia="Times New Roman" w:hAnsi="Arial"/>
      <w:b/>
      <w:caps/>
      <w:lang w:val="x-none" w:eastAsia="x-none"/>
    </w:rPr>
  </w:style>
  <w:style w:type="paragraph" w:customStyle="1" w:styleId="TableCells">
    <w:name w:val="Table Cells"/>
    <w:basedOn w:val="Normal"/>
    <w:rsid w:val="000A5692"/>
    <w:rPr>
      <w:sz w:val="20"/>
    </w:rPr>
  </w:style>
  <w:style w:type="paragraph" w:customStyle="1" w:styleId="TableTitle">
    <w:name w:val="Table Title"/>
    <w:basedOn w:val="Normal"/>
    <w:next w:val="Normal"/>
    <w:rsid w:val="000A5692"/>
    <w:rPr>
      <w:b/>
      <w:sz w:val="20"/>
    </w:rPr>
  </w:style>
  <w:style w:type="paragraph" w:styleId="TOC3">
    <w:name w:val="toc 3"/>
    <w:basedOn w:val="TOC2"/>
    <w:next w:val="Normal"/>
    <w:uiPriority w:val="39"/>
    <w:semiHidden/>
    <w:rsid w:val="000A5692"/>
    <w:pPr>
      <w:ind w:left="1890" w:hanging="547"/>
    </w:pPr>
  </w:style>
  <w:style w:type="paragraph" w:styleId="FootnoteText">
    <w:name w:val="footnote text"/>
    <w:basedOn w:val="Normal"/>
    <w:link w:val="FootnoteTextChar"/>
    <w:uiPriority w:val="99"/>
    <w:rsid w:val="000A5692"/>
    <w:rPr>
      <w:rFonts w:eastAsia="Times New Roman"/>
      <w:sz w:val="20"/>
      <w:lang w:val="x-none" w:eastAsia="x-none"/>
    </w:rPr>
  </w:style>
  <w:style w:type="character" w:customStyle="1" w:styleId="FootnoteTextChar">
    <w:name w:val="Footnote Text Char"/>
    <w:link w:val="FootnoteText"/>
    <w:uiPriority w:val="99"/>
    <w:rsid w:val="000A5692"/>
    <w:rPr>
      <w:rFonts w:ascii="Arial" w:eastAsia="Times New Roman" w:hAnsi="Arial"/>
      <w:lang w:val="x-none" w:eastAsia="x-none"/>
    </w:rPr>
  </w:style>
  <w:style w:type="character" w:styleId="FootnoteReference">
    <w:name w:val="footnote reference"/>
    <w:uiPriority w:val="99"/>
    <w:rsid w:val="000A5692"/>
    <w:rPr>
      <w:rFonts w:cs="Times New Roman"/>
      <w:vertAlign w:val="superscript"/>
    </w:rPr>
  </w:style>
  <w:style w:type="character" w:styleId="Hyperlink">
    <w:name w:val="Hyperlink"/>
    <w:uiPriority w:val="99"/>
    <w:rsid w:val="000A5692"/>
    <w:rPr>
      <w:rFonts w:cs="Times New Roman"/>
      <w:color w:val="0000FF"/>
      <w:u w:val="single"/>
    </w:rPr>
  </w:style>
  <w:style w:type="table" w:styleId="TableGrid">
    <w:name w:val="Table Grid"/>
    <w:basedOn w:val="TableNormal"/>
    <w:uiPriority w:val="59"/>
    <w:rsid w:val="000A5692"/>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5692"/>
    <w:pPr>
      <w:spacing w:before="120" w:after="120"/>
      <w:jc w:val="both"/>
    </w:pPr>
    <w:rPr>
      <w:rFonts w:ascii="Arial" w:eastAsia="SimSun" w:hAnsi="Arial"/>
      <w:sz w:val="22"/>
      <w:lang w:val="en-US" w:eastAsia="en-US"/>
    </w:rPr>
  </w:style>
  <w:style w:type="paragraph" w:customStyle="1" w:styleId="BlankPage">
    <w:name w:val="Blank Page"/>
    <w:basedOn w:val="Normal"/>
    <w:qFormat/>
    <w:rsid w:val="000A5692"/>
    <w:pPr>
      <w:pageBreakBefore/>
      <w:spacing w:before="4320"/>
      <w:jc w:val="center"/>
    </w:pPr>
  </w:style>
  <w:style w:type="paragraph" w:customStyle="1" w:styleId="Bullet">
    <w:name w:val="Bullet"/>
    <w:basedOn w:val="Normal"/>
    <w:link w:val="BulletChar"/>
    <w:rsid w:val="000A5692"/>
    <w:pPr>
      <w:tabs>
        <w:tab w:val="num" w:pos="720"/>
        <w:tab w:val="left" w:pos="1080"/>
        <w:tab w:val="num" w:pos="2520"/>
      </w:tabs>
      <w:ind w:left="2520" w:hanging="360"/>
    </w:pPr>
    <w:rPr>
      <w:lang w:val="x-none" w:eastAsia="x-none"/>
    </w:rPr>
  </w:style>
  <w:style w:type="paragraph" w:customStyle="1" w:styleId="ChapterTitle">
    <w:name w:val="Chapter Title"/>
    <w:qFormat/>
    <w:rsid w:val="000A5692"/>
    <w:pPr>
      <w:spacing w:before="3200" w:after="360"/>
      <w:jc w:val="center"/>
    </w:pPr>
    <w:rPr>
      <w:rFonts w:ascii="Arial" w:eastAsia="SimSun" w:hAnsi="Arial"/>
      <w:b/>
      <w:sz w:val="36"/>
      <w:szCs w:val="36"/>
      <w:lang w:val="en-US" w:eastAsia="en-US"/>
    </w:rPr>
  </w:style>
  <w:style w:type="character" w:customStyle="1" w:styleId="CharChar">
    <w:name w:val="Char Char"/>
    <w:rsid w:val="000A5692"/>
    <w:rPr>
      <w:rFonts w:cs="Times New Roman"/>
      <w:lang w:val="en-US" w:eastAsia="en-US" w:bidi="ar-SA"/>
    </w:rPr>
  </w:style>
  <w:style w:type="character" w:customStyle="1" w:styleId="CharChar1">
    <w:name w:val="Char Char1"/>
    <w:semiHidden/>
    <w:rsid w:val="000A5692"/>
    <w:rPr>
      <w:rFonts w:ascii="Arial" w:hAnsi="Arial" w:cs="Times New Roman"/>
      <w:lang w:val="en-US" w:eastAsia="en-US" w:bidi="ar-SA"/>
    </w:rPr>
  </w:style>
  <w:style w:type="character" w:customStyle="1" w:styleId="CharChar2">
    <w:name w:val="Char Char2"/>
    <w:rsid w:val="000A5692"/>
    <w:rPr>
      <w:rFonts w:cs="Times New Roman"/>
      <w:lang w:val="en-US" w:eastAsia="en-US" w:bidi="ar-SA"/>
    </w:rPr>
  </w:style>
  <w:style w:type="character" w:customStyle="1" w:styleId="CharChar8">
    <w:name w:val="Char Char8"/>
    <w:semiHidden/>
    <w:locked/>
    <w:rsid w:val="000A5692"/>
    <w:rPr>
      <w:rFonts w:ascii="Arial" w:hAnsi="Arial" w:cs="Times New Roman"/>
      <w:lang w:val="en-US" w:eastAsia="en-US" w:bidi="ar-SA"/>
    </w:rPr>
  </w:style>
  <w:style w:type="paragraph" w:styleId="CommentSubject">
    <w:name w:val="annotation subject"/>
    <w:basedOn w:val="CommentText"/>
    <w:next w:val="CommentText"/>
    <w:link w:val="CommentSubjectChar"/>
    <w:uiPriority w:val="99"/>
    <w:rsid w:val="000A5692"/>
    <w:rPr>
      <w:b/>
      <w:bCs/>
    </w:rPr>
  </w:style>
  <w:style w:type="character" w:customStyle="1" w:styleId="CommentSubjectChar">
    <w:name w:val="Comment Subject Char"/>
    <w:link w:val="CommentSubject"/>
    <w:uiPriority w:val="99"/>
    <w:rsid w:val="000A5692"/>
    <w:rPr>
      <w:rFonts w:ascii="Arial" w:eastAsia="Times New Roman" w:hAnsi="Arial" w:cs="Times New Roman"/>
      <w:b/>
      <w:bCs/>
      <w:sz w:val="20"/>
      <w:szCs w:val="20"/>
      <w:lang w:val="x-none" w:eastAsia="x-none"/>
    </w:rPr>
  </w:style>
  <w:style w:type="paragraph" w:styleId="PlainText">
    <w:name w:val="Plain Text"/>
    <w:basedOn w:val="Normal"/>
    <w:link w:val="PlainTextChar"/>
    <w:uiPriority w:val="99"/>
    <w:rsid w:val="000A5692"/>
    <w:rPr>
      <w:rFonts w:ascii="Courier New" w:hAnsi="Courier New"/>
      <w:sz w:val="20"/>
      <w:lang w:val="x-none" w:eastAsia="x-none"/>
    </w:rPr>
  </w:style>
  <w:style w:type="character" w:customStyle="1" w:styleId="PlainTextChar">
    <w:name w:val="Plain Text Char"/>
    <w:link w:val="PlainText"/>
    <w:uiPriority w:val="99"/>
    <w:rsid w:val="000A5692"/>
    <w:rPr>
      <w:rFonts w:ascii="Courier New" w:eastAsia="SimSun" w:hAnsi="Courier New"/>
      <w:lang w:val="x-none" w:eastAsia="x-none"/>
    </w:rPr>
  </w:style>
  <w:style w:type="paragraph" w:customStyle="1" w:styleId="References">
    <w:name w:val="References"/>
    <w:basedOn w:val="Normal"/>
    <w:uiPriority w:val="99"/>
    <w:rsid w:val="000A5692"/>
    <w:pPr>
      <w:ind w:left="346" w:hanging="346"/>
    </w:pPr>
    <w:rPr>
      <w:rFonts w:cs="Arial"/>
    </w:rPr>
  </w:style>
  <w:style w:type="paragraph" w:customStyle="1" w:styleId="StyleBodyLeft031">
    <w:name w:val="Style Body + Left:  0.31&quot;"/>
    <w:basedOn w:val="Normal"/>
    <w:rsid w:val="000A5692"/>
    <w:pPr>
      <w:spacing w:before="240" w:after="240"/>
      <w:ind w:left="360"/>
    </w:pPr>
  </w:style>
  <w:style w:type="paragraph" w:customStyle="1" w:styleId="Style1">
    <w:name w:val="Style1"/>
    <w:basedOn w:val="Heading2"/>
    <w:qFormat/>
    <w:rsid w:val="000A5692"/>
    <w:pPr>
      <w:pageBreakBefore/>
    </w:pPr>
  </w:style>
  <w:style w:type="paragraph" w:customStyle="1" w:styleId="TableBody">
    <w:name w:val="Table Body"/>
    <w:basedOn w:val="Normal"/>
    <w:rsid w:val="000A5692"/>
    <w:pPr>
      <w:spacing w:before="40" w:after="40"/>
    </w:pPr>
    <w:rPr>
      <w:rFonts w:cs="Arial"/>
      <w:szCs w:val="22"/>
    </w:rPr>
  </w:style>
  <w:style w:type="paragraph" w:customStyle="1" w:styleId="TOCLevel1">
    <w:name w:val="TOC Level 1"/>
    <w:qFormat/>
    <w:rsid w:val="000A5692"/>
    <w:pPr>
      <w:tabs>
        <w:tab w:val="left" w:pos="540"/>
        <w:tab w:val="right" w:leader="dot" w:pos="9360"/>
      </w:tabs>
      <w:spacing w:before="240" w:after="120"/>
      <w:ind w:left="540" w:right="994" w:hanging="540"/>
      <w:jc w:val="both"/>
    </w:pPr>
    <w:rPr>
      <w:rFonts w:ascii="Arial" w:eastAsia="SimSun" w:hAnsi="Arial"/>
      <w:b/>
      <w:sz w:val="22"/>
      <w:lang w:val="en-US" w:eastAsia="en-US"/>
    </w:rPr>
  </w:style>
  <w:style w:type="paragraph" w:customStyle="1" w:styleId="TOCLevel2">
    <w:name w:val="TOC Level 2"/>
    <w:qFormat/>
    <w:rsid w:val="000A5692"/>
    <w:pPr>
      <w:tabs>
        <w:tab w:val="left" w:pos="1260"/>
        <w:tab w:val="left" w:pos="1440"/>
        <w:tab w:val="right" w:leader="dot" w:pos="9360"/>
      </w:tabs>
      <w:spacing w:before="60" w:after="120"/>
      <w:ind w:left="1260" w:right="907" w:hanging="720"/>
      <w:jc w:val="both"/>
    </w:pPr>
    <w:rPr>
      <w:rFonts w:ascii="Arial" w:eastAsia="SimSun" w:hAnsi="Arial"/>
      <w:sz w:val="22"/>
      <w:lang w:val="en-US" w:eastAsia="en-US"/>
    </w:rPr>
  </w:style>
  <w:style w:type="paragraph" w:customStyle="1" w:styleId="TOCLevel3">
    <w:name w:val="TOC Level 3"/>
    <w:qFormat/>
    <w:rsid w:val="000A5692"/>
    <w:pPr>
      <w:tabs>
        <w:tab w:val="left" w:pos="2160"/>
        <w:tab w:val="right" w:leader="dot" w:pos="9360"/>
      </w:tabs>
      <w:spacing w:before="60" w:after="120"/>
      <w:ind w:left="2160" w:right="1530" w:hanging="810"/>
      <w:jc w:val="both"/>
    </w:pPr>
    <w:rPr>
      <w:rFonts w:ascii="Arial" w:eastAsia="SimSun" w:hAnsi="Arial"/>
      <w:sz w:val="22"/>
      <w:lang w:val="en-US" w:eastAsia="en-US"/>
    </w:rPr>
  </w:style>
  <w:style w:type="paragraph" w:customStyle="1" w:styleId="StyleTOCLevel3">
    <w:name w:val="Style TOC Level 3 +"/>
    <w:basedOn w:val="TOCLevel3"/>
    <w:rsid w:val="000A5692"/>
  </w:style>
  <w:style w:type="paragraph" w:customStyle="1" w:styleId="Title2">
    <w:name w:val="Title2"/>
    <w:basedOn w:val="Heading2"/>
    <w:qFormat/>
    <w:rsid w:val="000A5692"/>
    <w:pPr>
      <w:pageBreakBefore/>
      <w:spacing w:after="240"/>
      <w:jc w:val="center"/>
    </w:pPr>
    <w:rPr>
      <w:caps/>
      <w:szCs w:val="22"/>
    </w:rPr>
  </w:style>
  <w:style w:type="paragraph" w:customStyle="1" w:styleId="14pt11">
    <w:name w:val="14pt11"/>
    <w:basedOn w:val="Normal"/>
    <w:next w:val="Normal"/>
    <w:rsid w:val="000A5692"/>
  </w:style>
  <w:style w:type="paragraph" w:customStyle="1" w:styleId="TableTitle11">
    <w:name w:val="Table Title11"/>
    <w:basedOn w:val="Normal"/>
    <w:next w:val="Normal"/>
    <w:rsid w:val="000A5692"/>
    <w:rPr>
      <w:b/>
      <w:sz w:val="20"/>
    </w:rPr>
  </w:style>
  <w:style w:type="paragraph" w:customStyle="1" w:styleId="14pt">
    <w:name w:val="14pt"/>
    <w:basedOn w:val="Normal"/>
    <w:next w:val="Normal"/>
    <w:rsid w:val="000A5692"/>
  </w:style>
  <w:style w:type="paragraph" w:customStyle="1" w:styleId="20pt">
    <w:name w:val="20pt"/>
    <w:basedOn w:val="Normal"/>
    <w:next w:val="Normal"/>
    <w:rsid w:val="000A5692"/>
    <w:pPr>
      <w:spacing w:line="400" w:lineRule="exact"/>
    </w:pPr>
    <w:rPr>
      <w:sz w:val="24"/>
    </w:rPr>
  </w:style>
  <w:style w:type="paragraph" w:customStyle="1" w:styleId="Figure">
    <w:name w:val="Figure"/>
    <w:basedOn w:val="Normal"/>
    <w:rsid w:val="000A5692"/>
    <w:pPr>
      <w:jc w:val="center"/>
    </w:pPr>
    <w:rPr>
      <w:sz w:val="24"/>
    </w:rPr>
  </w:style>
  <w:style w:type="paragraph" w:customStyle="1" w:styleId="FigureTitle">
    <w:name w:val="Figure Title"/>
    <w:basedOn w:val="Normal"/>
    <w:next w:val="Normal"/>
    <w:rsid w:val="000A5692"/>
    <w:pPr>
      <w:spacing w:before="280"/>
    </w:pPr>
    <w:rPr>
      <w:b/>
    </w:rPr>
  </w:style>
  <w:style w:type="paragraph" w:styleId="TOC4">
    <w:name w:val="toc 4"/>
    <w:basedOn w:val="TOC3"/>
    <w:next w:val="Normal"/>
    <w:autoRedefine/>
    <w:uiPriority w:val="39"/>
    <w:semiHidden/>
    <w:rsid w:val="000A5692"/>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uiPriority w:val="99"/>
    <w:rsid w:val="000A5692"/>
    <w:rPr>
      <w:rFonts w:eastAsia="Times New Roman"/>
      <w:sz w:val="20"/>
      <w:lang w:val="x-none" w:eastAsia="x-none"/>
    </w:rPr>
  </w:style>
  <w:style w:type="character" w:customStyle="1" w:styleId="BodyTextChar">
    <w:name w:val="Body Text Char"/>
    <w:link w:val="BodyText"/>
    <w:uiPriority w:val="99"/>
    <w:rsid w:val="000A5692"/>
    <w:rPr>
      <w:rFonts w:ascii="Arial" w:eastAsia="Times New Roman" w:hAnsi="Arial"/>
      <w:lang w:val="x-none" w:eastAsia="x-none"/>
    </w:rPr>
  </w:style>
  <w:style w:type="paragraph" w:styleId="BodyTextIndent">
    <w:name w:val="Body Text Indent"/>
    <w:basedOn w:val="Normal"/>
    <w:link w:val="BodyTextIndentChar"/>
    <w:uiPriority w:val="99"/>
    <w:rsid w:val="000A5692"/>
    <w:pPr>
      <w:ind w:left="360"/>
    </w:pPr>
    <w:rPr>
      <w:rFonts w:ascii="Times New Roman" w:hAnsi="Times New Roman"/>
      <w:sz w:val="20"/>
      <w:lang w:val="x-none" w:eastAsia="x-none"/>
    </w:rPr>
  </w:style>
  <w:style w:type="character" w:customStyle="1" w:styleId="BodyTextIndentChar">
    <w:name w:val="Body Text Indent Char"/>
    <w:link w:val="BodyTextIndent"/>
    <w:uiPriority w:val="99"/>
    <w:rsid w:val="000A5692"/>
    <w:rPr>
      <w:rFonts w:ascii="Times New Roman" w:eastAsia="SimSun" w:hAnsi="Times New Roman"/>
      <w:lang w:val="x-none" w:eastAsia="x-none"/>
    </w:rPr>
  </w:style>
  <w:style w:type="paragraph" w:styleId="DocumentMap">
    <w:name w:val="Document Map"/>
    <w:basedOn w:val="Normal"/>
    <w:link w:val="DocumentMapChar"/>
    <w:uiPriority w:val="99"/>
    <w:semiHidden/>
    <w:rsid w:val="000A5692"/>
    <w:pPr>
      <w:shd w:val="clear" w:color="auto" w:fill="000080"/>
    </w:pPr>
    <w:rPr>
      <w:rFonts w:ascii="Geneva" w:hAnsi="Geneva"/>
      <w:sz w:val="20"/>
      <w:lang w:val="x-none" w:eastAsia="x-none"/>
    </w:rPr>
  </w:style>
  <w:style w:type="character" w:customStyle="1" w:styleId="DocumentMapChar">
    <w:name w:val="Document Map Char"/>
    <w:link w:val="DocumentMap"/>
    <w:uiPriority w:val="99"/>
    <w:semiHidden/>
    <w:rsid w:val="000A5692"/>
    <w:rPr>
      <w:rFonts w:ascii="Geneva" w:eastAsia="SimSun" w:hAnsi="Geneva"/>
      <w:shd w:val="clear" w:color="auto" w:fill="000080"/>
      <w:lang w:val="x-none" w:eastAsia="x-none"/>
    </w:rPr>
  </w:style>
  <w:style w:type="paragraph" w:styleId="BodyText3">
    <w:name w:val="Body Text 3"/>
    <w:basedOn w:val="Normal"/>
    <w:link w:val="BodyText3Char"/>
    <w:uiPriority w:val="99"/>
    <w:rsid w:val="000A5692"/>
    <w:rPr>
      <w:rFonts w:ascii="Bookman Old Style" w:hAnsi="Bookman Old Style"/>
      <w:i/>
      <w:sz w:val="20"/>
      <w:lang w:val="x-none" w:eastAsia="x-none"/>
    </w:rPr>
  </w:style>
  <w:style w:type="character" w:customStyle="1" w:styleId="BodyText3Char">
    <w:name w:val="Body Text 3 Char"/>
    <w:link w:val="BodyText3"/>
    <w:uiPriority w:val="99"/>
    <w:rsid w:val="000A5692"/>
    <w:rPr>
      <w:rFonts w:ascii="Bookman Old Style" w:eastAsia="SimSun" w:hAnsi="Bookman Old Style"/>
      <w:i/>
      <w:lang w:val="x-none" w:eastAsia="x-none"/>
    </w:rPr>
  </w:style>
  <w:style w:type="paragraph" w:customStyle="1" w:styleId="14pt2">
    <w:name w:val="14pt2"/>
    <w:basedOn w:val="Normal"/>
    <w:next w:val="Normal"/>
    <w:rsid w:val="000A5692"/>
  </w:style>
  <w:style w:type="paragraph" w:customStyle="1" w:styleId="OutlineNumbering">
    <w:name w:val="Outline Numbering"/>
    <w:basedOn w:val="Normal"/>
    <w:rsid w:val="000A5692"/>
    <w:pPr>
      <w:numPr>
        <w:numId w:val="21"/>
      </w:numPr>
      <w:tabs>
        <w:tab w:val="clear" w:pos="360"/>
        <w:tab w:val="num" w:pos="432"/>
        <w:tab w:val="left" w:pos="864"/>
        <w:tab w:val="left" w:pos="1296"/>
        <w:tab w:val="left" w:pos="1728"/>
        <w:tab w:val="left" w:pos="2160"/>
        <w:tab w:val="left" w:pos="2592"/>
        <w:tab w:val="left" w:pos="3024"/>
        <w:tab w:val="left" w:pos="3456"/>
        <w:tab w:val="left" w:pos="3888"/>
        <w:tab w:val="left" w:pos="4320"/>
      </w:tabs>
    </w:pPr>
    <w:rPr>
      <w:kern w:val="24"/>
      <w:sz w:val="24"/>
    </w:rPr>
  </w:style>
  <w:style w:type="paragraph" w:styleId="ListBullet">
    <w:name w:val="List Bullet"/>
    <w:basedOn w:val="Normal"/>
    <w:autoRedefine/>
    <w:uiPriority w:val="99"/>
    <w:rsid w:val="000A5692"/>
    <w:pPr>
      <w:numPr>
        <w:numId w:val="13"/>
      </w:numPr>
    </w:pPr>
    <w:rPr>
      <w:rFonts w:ascii="Times New Roman" w:hAnsi="Times New Roman"/>
      <w:sz w:val="24"/>
      <w:szCs w:val="24"/>
    </w:rPr>
  </w:style>
  <w:style w:type="paragraph" w:styleId="ListBullet2">
    <w:name w:val="List Bullet 2"/>
    <w:basedOn w:val="Normal"/>
    <w:autoRedefine/>
    <w:uiPriority w:val="99"/>
    <w:rsid w:val="000A5692"/>
    <w:pPr>
      <w:numPr>
        <w:numId w:val="14"/>
      </w:numPr>
      <w:tabs>
        <w:tab w:val="num" w:pos="720"/>
      </w:tabs>
    </w:pPr>
    <w:rPr>
      <w:rFonts w:ascii="Times New Roman" w:hAnsi="Times New Roman"/>
      <w:sz w:val="24"/>
      <w:szCs w:val="24"/>
    </w:rPr>
  </w:style>
  <w:style w:type="paragraph" w:styleId="ListBullet3">
    <w:name w:val="List Bullet 3"/>
    <w:basedOn w:val="Normal"/>
    <w:autoRedefine/>
    <w:uiPriority w:val="99"/>
    <w:rsid w:val="000A5692"/>
    <w:pPr>
      <w:numPr>
        <w:numId w:val="15"/>
      </w:numPr>
      <w:tabs>
        <w:tab w:val="clear" w:pos="360"/>
        <w:tab w:val="num" w:pos="1080"/>
      </w:tabs>
    </w:pPr>
    <w:rPr>
      <w:rFonts w:ascii="Times New Roman" w:hAnsi="Times New Roman"/>
      <w:sz w:val="24"/>
      <w:szCs w:val="24"/>
    </w:rPr>
  </w:style>
  <w:style w:type="paragraph" w:styleId="ListBullet4">
    <w:name w:val="List Bullet 4"/>
    <w:basedOn w:val="Normal"/>
    <w:autoRedefine/>
    <w:uiPriority w:val="99"/>
    <w:rsid w:val="000A5692"/>
    <w:pPr>
      <w:numPr>
        <w:numId w:val="16"/>
      </w:numPr>
      <w:tabs>
        <w:tab w:val="num" w:pos="1440"/>
      </w:tabs>
    </w:pPr>
    <w:rPr>
      <w:rFonts w:ascii="Times New Roman" w:hAnsi="Times New Roman"/>
      <w:sz w:val="24"/>
      <w:szCs w:val="24"/>
    </w:rPr>
  </w:style>
  <w:style w:type="paragraph" w:styleId="ListBullet5">
    <w:name w:val="List Bullet 5"/>
    <w:basedOn w:val="Normal"/>
    <w:autoRedefine/>
    <w:uiPriority w:val="99"/>
    <w:rsid w:val="000A5692"/>
    <w:pPr>
      <w:numPr>
        <w:numId w:val="17"/>
      </w:numPr>
      <w:tabs>
        <w:tab w:val="num" w:pos="1800"/>
      </w:tabs>
    </w:pPr>
    <w:rPr>
      <w:rFonts w:ascii="Times New Roman" w:hAnsi="Times New Roman"/>
      <w:sz w:val="24"/>
      <w:szCs w:val="24"/>
    </w:rPr>
  </w:style>
  <w:style w:type="paragraph" w:styleId="ListNumber">
    <w:name w:val="List Number"/>
    <w:basedOn w:val="Normal"/>
    <w:uiPriority w:val="99"/>
    <w:rsid w:val="000A5692"/>
    <w:pPr>
      <w:numPr>
        <w:numId w:val="18"/>
      </w:numPr>
    </w:pPr>
    <w:rPr>
      <w:rFonts w:ascii="Times New Roman" w:hAnsi="Times New Roman"/>
      <w:sz w:val="24"/>
      <w:szCs w:val="24"/>
    </w:rPr>
  </w:style>
  <w:style w:type="paragraph" w:styleId="ListNumber2">
    <w:name w:val="List Number 2"/>
    <w:basedOn w:val="Normal"/>
    <w:uiPriority w:val="99"/>
    <w:rsid w:val="000A5692"/>
    <w:pPr>
      <w:numPr>
        <w:numId w:val="19"/>
      </w:numPr>
      <w:tabs>
        <w:tab w:val="num" w:pos="720"/>
      </w:tabs>
    </w:pPr>
    <w:rPr>
      <w:rFonts w:ascii="Times New Roman" w:hAnsi="Times New Roman"/>
      <w:sz w:val="24"/>
      <w:szCs w:val="24"/>
    </w:rPr>
  </w:style>
  <w:style w:type="paragraph" w:styleId="ListNumber3">
    <w:name w:val="List Number 3"/>
    <w:basedOn w:val="Normal"/>
    <w:uiPriority w:val="99"/>
    <w:rsid w:val="000A5692"/>
    <w:pPr>
      <w:tabs>
        <w:tab w:val="num" w:pos="1080"/>
      </w:tabs>
      <w:ind w:left="1080" w:hanging="360"/>
    </w:pPr>
    <w:rPr>
      <w:rFonts w:ascii="Times New Roman" w:hAnsi="Times New Roman"/>
      <w:sz w:val="24"/>
      <w:szCs w:val="24"/>
    </w:rPr>
  </w:style>
  <w:style w:type="paragraph" w:styleId="ListNumber4">
    <w:name w:val="List Number 4"/>
    <w:basedOn w:val="Normal"/>
    <w:uiPriority w:val="99"/>
    <w:rsid w:val="000A5692"/>
    <w:pPr>
      <w:numPr>
        <w:numId w:val="20"/>
      </w:numPr>
      <w:tabs>
        <w:tab w:val="num" w:pos="1440"/>
      </w:tabs>
    </w:pPr>
    <w:rPr>
      <w:rFonts w:ascii="Times New Roman" w:hAnsi="Times New Roman"/>
      <w:sz w:val="24"/>
      <w:szCs w:val="24"/>
    </w:rPr>
  </w:style>
  <w:style w:type="paragraph" w:styleId="ListNumber5">
    <w:name w:val="List Number 5"/>
    <w:basedOn w:val="Normal"/>
    <w:uiPriority w:val="99"/>
    <w:rsid w:val="000A5692"/>
    <w:pPr>
      <w:tabs>
        <w:tab w:val="num" w:pos="1800"/>
      </w:tabs>
      <w:ind w:left="1800" w:hanging="360"/>
    </w:pPr>
    <w:rPr>
      <w:rFonts w:ascii="Times New Roman" w:hAnsi="Times New Roman"/>
      <w:sz w:val="24"/>
      <w:szCs w:val="24"/>
    </w:rPr>
  </w:style>
  <w:style w:type="paragraph" w:customStyle="1" w:styleId="14pt21">
    <w:name w:val="14pt21"/>
    <w:basedOn w:val="Normal"/>
    <w:next w:val="Normal"/>
    <w:rsid w:val="000A5692"/>
  </w:style>
  <w:style w:type="paragraph" w:styleId="BodyText2">
    <w:name w:val="Body Text 2"/>
    <w:basedOn w:val="Normal"/>
    <w:link w:val="BodyText2Char"/>
    <w:uiPriority w:val="99"/>
    <w:rsid w:val="000A5692"/>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lang w:val="x-none" w:eastAsia="x-none"/>
    </w:rPr>
  </w:style>
  <w:style w:type="character" w:customStyle="1" w:styleId="BodyText2Char">
    <w:name w:val="Body Text 2 Char"/>
    <w:link w:val="BodyText2"/>
    <w:uiPriority w:val="99"/>
    <w:rsid w:val="000A5692"/>
    <w:rPr>
      <w:rFonts w:ascii="Bookman Old Style" w:eastAsia="SimSun" w:hAnsi="Bookman Old Style"/>
      <w:lang w:val="x-none" w:eastAsia="x-none"/>
    </w:rPr>
  </w:style>
  <w:style w:type="paragraph" w:styleId="BodyTextIndent2">
    <w:name w:val="Body Text Indent 2"/>
    <w:basedOn w:val="Normal"/>
    <w:link w:val="BodyTextIndent2Char"/>
    <w:uiPriority w:val="99"/>
    <w:rsid w:val="000A5692"/>
    <w:pPr>
      <w:ind w:left="105" w:hanging="90"/>
    </w:pPr>
    <w:rPr>
      <w:rFonts w:ascii="Bookman Old Style" w:hAnsi="Bookman Old Style"/>
      <w:sz w:val="20"/>
      <w:lang w:val="x-none" w:eastAsia="x-none"/>
    </w:rPr>
  </w:style>
  <w:style w:type="character" w:customStyle="1" w:styleId="BodyTextIndent2Char">
    <w:name w:val="Body Text Indent 2 Char"/>
    <w:link w:val="BodyTextIndent2"/>
    <w:uiPriority w:val="99"/>
    <w:rsid w:val="000A5692"/>
    <w:rPr>
      <w:rFonts w:ascii="Bookman Old Style" w:eastAsia="SimSun" w:hAnsi="Bookman Old Style"/>
      <w:lang w:val="x-none" w:eastAsia="x-none"/>
    </w:rPr>
  </w:style>
  <w:style w:type="paragraph" w:styleId="BodyTextIndent3">
    <w:name w:val="Body Text Indent 3"/>
    <w:basedOn w:val="Normal"/>
    <w:link w:val="BodyTextIndent3Char"/>
    <w:uiPriority w:val="99"/>
    <w:rsid w:val="000A5692"/>
    <w:pPr>
      <w:ind w:left="105" w:hanging="105"/>
    </w:pPr>
    <w:rPr>
      <w:rFonts w:ascii="Bookman Old Style" w:hAnsi="Bookman Old Style"/>
      <w:sz w:val="20"/>
      <w:lang w:val="x-none" w:eastAsia="x-none"/>
    </w:rPr>
  </w:style>
  <w:style w:type="character" w:customStyle="1" w:styleId="BodyTextIndent3Char">
    <w:name w:val="Body Text Indent 3 Char"/>
    <w:link w:val="BodyTextIndent3"/>
    <w:uiPriority w:val="99"/>
    <w:rsid w:val="000A5692"/>
    <w:rPr>
      <w:rFonts w:ascii="Bookman Old Style" w:eastAsia="SimSun" w:hAnsi="Bookman Old Style"/>
      <w:lang w:val="x-none" w:eastAsia="x-none"/>
    </w:rPr>
  </w:style>
  <w:style w:type="paragraph" w:customStyle="1" w:styleId="TableCells4">
    <w:name w:val="Table Cells4"/>
    <w:basedOn w:val="Normal"/>
    <w:rsid w:val="000A5692"/>
    <w:rPr>
      <w:sz w:val="20"/>
    </w:rPr>
  </w:style>
  <w:style w:type="paragraph" w:customStyle="1" w:styleId="TableTitle4">
    <w:name w:val="Table Title4"/>
    <w:basedOn w:val="Normal"/>
    <w:next w:val="Normal"/>
    <w:rsid w:val="000A5692"/>
    <w:rPr>
      <w:b/>
      <w:sz w:val="20"/>
    </w:rPr>
  </w:style>
  <w:style w:type="paragraph" w:customStyle="1" w:styleId="TableCells41">
    <w:name w:val="Table Cells41"/>
    <w:basedOn w:val="Normal"/>
    <w:rsid w:val="000A5692"/>
    <w:rPr>
      <w:sz w:val="20"/>
    </w:rPr>
  </w:style>
  <w:style w:type="paragraph" w:customStyle="1" w:styleId="TableTitle41">
    <w:name w:val="Table Title41"/>
    <w:basedOn w:val="Normal"/>
    <w:next w:val="Normal"/>
    <w:rsid w:val="000A5692"/>
    <w:rPr>
      <w:b/>
      <w:sz w:val="20"/>
    </w:rPr>
  </w:style>
  <w:style w:type="paragraph" w:styleId="TOC8">
    <w:name w:val="toc 8"/>
    <w:basedOn w:val="TOC9"/>
    <w:next w:val="Normal"/>
    <w:autoRedefine/>
    <w:uiPriority w:val="39"/>
    <w:semiHidden/>
    <w:rsid w:val="000A5692"/>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39"/>
    <w:semiHidden/>
    <w:rsid w:val="000A5692"/>
    <w:pPr>
      <w:ind w:left="1760"/>
    </w:pPr>
  </w:style>
  <w:style w:type="paragraph" w:customStyle="1" w:styleId="row12">
    <w:name w:val="row 12"/>
    <w:aliases w:val="1,row 13,ROW 12,ROW 13,col1"/>
    <w:rsid w:val="000A5692"/>
    <w:pPr>
      <w:spacing w:before="120" w:after="20" w:line="240" w:lineRule="atLeast"/>
      <w:jc w:val="both"/>
    </w:pPr>
    <w:rPr>
      <w:rFonts w:ascii="Bookman" w:eastAsia="SimSun" w:hAnsi="Bookman"/>
      <w:lang w:val="en-US" w:eastAsia="en-US"/>
    </w:rPr>
  </w:style>
  <w:style w:type="paragraph" w:customStyle="1" w:styleId="TableCells5">
    <w:name w:val="Table Cells5"/>
    <w:basedOn w:val="Normal"/>
    <w:rsid w:val="000A5692"/>
    <w:rPr>
      <w:sz w:val="20"/>
    </w:rPr>
  </w:style>
  <w:style w:type="character" w:customStyle="1" w:styleId="Char2">
    <w:name w:val="Char2"/>
    <w:rsid w:val="000A5692"/>
    <w:rPr>
      <w:rFonts w:ascii="Arial" w:hAnsi="Arial"/>
      <w:b/>
      <w:kern w:val="32"/>
      <w:sz w:val="32"/>
      <w:lang w:val="en-US" w:eastAsia="en-US"/>
    </w:rPr>
  </w:style>
  <w:style w:type="paragraph" w:customStyle="1" w:styleId="graphic">
    <w:name w:val="graphic"/>
    <w:aliases w:val="g,gr"/>
    <w:basedOn w:val="Normal"/>
    <w:rsid w:val="000A5692"/>
    <w:pPr>
      <w:spacing w:after="160"/>
    </w:pPr>
  </w:style>
  <w:style w:type="paragraph" w:customStyle="1" w:styleId="hang">
    <w:name w:val="hang"/>
    <w:aliases w:val="h1,hang 1"/>
    <w:basedOn w:val="Normal"/>
    <w:rsid w:val="000A5692"/>
    <w:pPr>
      <w:ind w:left="540" w:hanging="540"/>
    </w:pPr>
  </w:style>
  <w:style w:type="paragraph" w:customStyle="1" w:styleId="block">
    <w:name w:val="block"/>
    <w:aliases w:val="b,bk,bl,bigleft"/>
    <w:basedOn w:val="Normal"/>
    <w:rsid w:val="000A5692"/>
    <w:pPr>
      <w:spacing w:after="320" w:line="320" w:lineRule="exact"/>
    </w:pPr>
    <w:rPr>
      <w:rFonts w:ascii="Bookman" w:hAnsi="Bookman"/>
      <w:sz w:val="24"/>
    </w:rPr>
  </w:style>
  <w:style w:type="paragraph" w:customStyle="1" w:styleId="row1211">
    <w:name w:val="row 1211"/>
    <w:aliases w:val="111,row 1311,ROW 1211,ROW 1311,col111"/>
    <w:rsid w:val="000A5692"/>
    <w:pPr>
      <w:spacing w:before="120" w:after="20" w:line="240" w:lineRule="atLeast"/>
      <w:jc w:val="both"/>
    </w:pPr>
    <w:rPr>
      <w:rFonts w:ascii="Bookman" w:eastAsia="SimSun" w:hAnsi="Bookman"/>
      <w:lang w:val="en-US" w:eastAsia="en-US"/>
    </w:rPr>
  </w:style>
  <w:style w:type="paragraph" w:customStyle="1" w:styleId="reference11">
    <w:name w:val="reference11"/>
    <w:basedOn w:val="hang"/>
    <w:rsid w:val="000A5692"/>
    <w:pPr>
      <w:keepLines/>
      <w:tabs>
        <w:tab w:val="right" w:pos="540"/>
      </w:tabs>
      <w:ind w:left="720" w:hanging="720"/>
    </w:pPr>
  </w:style>
  <w:style w:type="paragraph" w:customStyle="1" w:styleId="TableCells81">
    <w:name w:val="Table Cells81"/>
    <w:basedOn w:val="Normal"/>
    <w:rsid w:val="000A5692"/>
    <w:rPr>
      <w:sz w:val="20"/>
    </w:rPr>
  </w:style>
  <w:style w:type="paragraph" w:customStyle="1" w:styleId="14pt6">
    <w:name w:val="14pt6"/>
    <w:basedOn w:val="Normal"/>
    <w:next w:val="Normal"/>
    <w:rsid w:val="000A5692"/>
  </w:style>
  <w:style w:type="paragraph" w:customStyle="1" w:styleId="TableCells10">
    <w:name w:val="Table Cells10"/>
    <w:basedOn w:val="Normal"/>
    <w:rsid w:val="000A5692"/>
    <w:rPr>
      <w:sz w:val="20"/>
    </w:rPr>
  </w:style>
  <w:style w:type="character" w:customStyle="1" w:styleId="sect-title3">
    <w:name w:val="sect-title3"/>
    <w:rsid w:val="000A5692"/>
    <w:rPr>
      <w:rFonts w:ascii="Verdana" w:hAnsi="Verdana" w:cs="Times New Roman"/>
      <w:b/>
      <w:bCs/>
      <w:sz w:val="20"/>
      <w:szCs w:val="20"/>
    </w:rPr>
  </w:style>
  <w:style w:type="paragraph" w:customStyle="1" w:styleId="TableTitle10">
    <w:name w:val="Table Title10"/>
    <w:basedOn w:val="Normal"/>
    <w:next w:val="Normal"/>
    <w:rsid w:val="000A5692"/>
    <w:rPr>
      <w:b/>
      <w:sz w:val="20"/>
    </w:rPr>
  </w:style>
  <w:style w:type="paragraph" w:styleId="NormalWeb">
    <w:name w:val="Normal (Web)"/>
    <w:basedOn w:val="Normal"/>
    <w:uiPriority w:val="99"/>
    <w:rsid w:val="000A5692"/>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rsid w:val="000A5692"/>
    <w:pPr>
      <w:spacing w:after="240"/>
      <w:ind w:left="547" w:hanging="547"/>
    </w:pPr>
    <w:rPr>
      <w:bCs w:val="0"/>
    </w:rPr>
  </w:style>
  <w:style w:type="paragraph" w:styleId="TOC7">
    <w:name w:val="toc 7"/>
    <w:basedOn w:val="TOC8"/>
    <w:next w:val="Normal"/>
    <w:uiPriority w:val="39"/>
    <w:semiHidden/>
    <w:rsid w:val="000A5692"/>
    <w:pPr>
      <w:spacing w:line="240" w:lineRule="auto"/>
    </w:pPr>
    <w:rPr>
      <w:rFonts w:ascii="Arial" w:hAnsi="Arial"/>
      <w:sz w:val="22"/>
    </w:rPr>
  </w:style>
  <w:style w:type="paragraph" w:styleId="TOC5">
    <w:name w:val="toc 5"/>
    <w:basedOn w:val="Normal"/>
    <w:next w:val="Normal"/>
    <w:uiPriority w:val="39"/>
    <w:semiHidden/>
    <w:rsid w:val="000A5692"/>
    <w:pPr>
      <w:ind w:left="960"/>
    </w:pPr>
  </w:style>
  <w:style w:type="paragraph" w:customStyle="1" w:styleId="Heading11">
    <w:name w:val="Heading 11"/>
    <w:aliases w:val="l1"/>
    <w:basedOn w:val="Normal"/>
    <w:next w:val="Normal"/>
    <w:rsid w:val="000A5692"/>
    <w:pPr>
      <w:keepNext/>
      <w:pBdr>
        <w:bottom w:val="single" w:sz="6" w:space="0" w:color="auto"/>
      </w:pBdr>
      <w:spacing w:before="240"/>
      <w:ind w:left="440" w:hanging="440"/>
    </w:pPr>
    <w:rPr>
      <w:b/>
      <w:sz w:val="32"/>
    </w:rPr>
  </w:style>
  <w:style w:type="paragraph" w:customStyle="1" w:styleId="Heading21">
    <w:name w:val="Heading 21"/>
    <w:aliases w:val="l2"/>
    <w:next w:val="Normal"/>
    <w:rsid w:val="000A5692"/>
    <w:pPr>
      <w:keepNext/>
      <w:spacing w:before="120" w:after="320" w:line="320" w:lineRule="exact"/>
      <w:ind w:left="540" w:hanging="540"/>
      <w:jc w:val="both"/>
    </w:pPr>
    <w:rPr>
      <w:rFonts w:ascii="Bookman" w:eastAsia="SimSun" w:hAnsi="Bookman"/>
      <w:b/>
      <w:sz w:val="28"/>
      <w:lang w:val="en-US" w:eastAsia="en-US"/>
    </w:rPr>
  </w:style>
  <w:style w:type="paragraph" w:customStyle="1" w:styleId="Heading31">
    <w:name w:val="Heading 31"/>
    <w:aliases w:val="l3"/>
    <w:next w:val="Normal"/>
    <w:rsid w:val="000A5692"/>
    <w:pPr>
      <w:keepNext/>
      <w:spacing w:before="120" w:after="320" w:line="320" w:lineRule="exact"/>
      <w:ind w:left="720" w:hanging="720"/>
      <w:jc w:val="both"/>
    </w:pPr>
    <w:rPr>
      <w:rFonts w:ascii="Bookman" w:eastAsia="SimSun" w:hAnsi="Bookman"/>
      <w:b/>
      <w:sz w:val="24"/>
      <w:lang w:val="en-US" w:eastAsia="en-US"/>
    </w:rPr>
  </w:style>
  <w:style w:type="paragraph" w:customStyle="1" w:styleId="Heading41">
    <w:name w:val="Heading 41"/>
    <w:aliases w:val="l"/>
    <w:basedOn w:val="Normal"/>
    <w:next w:val="Normal"/>
    <w:rsid w:val="000A5692"/>
    <w:pPr>
      <w:keepNext/>
      <w:ind w:left="540"/>
    </w:pPr>
    <w:rPr>
      <w:u w:val="single"/>
    </w:rPr>
  </w:style>
  <w:style w:type="paragraph" w:customStyle="1" w:styleId="Heading71">
    <w:name w:val="Heading 71"/>
    <w:aliases w:val="figure side caption"/>
    <w:basedOn w:val="Normal"/>
    <w:next w:val="Normal"/>
    <w:rsid w:val="000A5692"/>
    <w:rPr>
      <w:i/>
    </w:rPr>
  </w:style>
  <w:style w:type="paragraph" w:customStyle="1" w:styleId="Heading81">
    <w:name w:val="Heading 81"/>
    <w:aliases w:val="figure caption"/>
    <w:basedOn w:val="Heading91"/>
    <w:next w:val="Normal"/>
    <w:rsid w:val="000A5692"/>
  </w:style>
  <w:style w:type="paragraph" w:customStyle="1" w:styleId="Heading91">
    <w:name w:val="Heading 91"/>
    <w:aliases w:val="table caption"/>
    <w:basedOn w:val="Normal"/>
    <w:next w:val="Normal"/>
    <w:rsid w:val="000A5692"/>
    <w:pPr>
      <w:spacing w:after="160"/>
      <w:ind w:left="1260" w:hanging="1260"/>
    </w:pPr>
    <w:rPr>
      <w:i/>
    </w:rPr>
  </w:style>
  <w:style w:type="paragraph" w:styleId="EndnoteText">
    <w:name w:val="endnote text"/>
    <w:basedOn w:val="Normal"/>
    <w:link w:val="EndnoteTextChar"/>
    <w:uiPriority w:val="99"/>
    <w:semiHidden/>
    <w:rsid w:val="000A5692"/>
    <w:rPr>
      <w:rFonts w:eastAsia="Times New Roman"/>
      <w:sz w:val="20"/>
      <w:lang w:val="x-none" w:eastAsia="x-none"/>
    </w:rPr>
  </w:style>
  <w:style w:type="character" w:customStyle="1" w:styleId="EndnoteTextChar">
    <w:name w:val="Endnote Text Char"/>
    <w:link w:val="EndnoteText"/>
    <w:uiPriority w:val="99"/>
    <w:semiHidden/>
    <w:rsid w:val="000A5692"/>
    <w:rPr>
      <w:rFonts w:ascii="Arial" w:eastAsia="Times New Roman" w:hAnsi="Arial"/>
      <w:lang w:val="x-none" w:eastAsia="x-none"/>
    </w:rPr>
  </w:style>
  <w:style w:type="paragraph" w:customStyle="1" w:styleId="equation">
    <w:name w:val="equation"/>
    <w:aliases w:val="eq"/>
    <w:basedOn w:val="Normal"/>
    <w:next w:val="Normal"/>
    <w:rsid w:val="000A5692"/>
    <w:pPr>
      <w:tabs>
        <w:tab w:val="right" w:pos="11060"/>
      </w:tabs>
      <w:ind w:left="720"/>
    </w:pPr>
  </w:style>
  <w:style w:type="paragraph" w:customStyle="1" w:styleId="hang2">
    <w:name w:val="hang2"/>
    <w:aliases w:val="h2,hang 2"/>
    <w:basedOn w:val="Normal"/>
    <w:rsid w:val="000A5692"/>
    <w:pPr>
      <w:ind w:left="1440" w:hanging="1440"/>
    </w:pPr>
  </w:style>
  <w:style w:type="paragraph" w:customStyle="1" w:styleId="reference">
    <w:name w:val="reference"/>
    <w:basedOn w:val="hang"/>
    <w:rsid w:val="000A5692"/>
    <w:pPr>
      <w:keepLines/>
      <w:tabs>
        <w:tab w:val="right" w:pos="540"/>
      </w:tabs>
      <w:ind w:left="720" w:hanging="720"/>
    </w:pPr>
  </w:style>
  <w:style w:type="paragraph" w:customStyle="1" w:styleId="linespace">
    <w:name w:val="line space"/>
    <w:basedOn w:val="Normal"/>
    <w:next w:val="Normal"/>
    <w:rsid w:val="000A5692"/>
  </w:style>
  <w:style w:type="paragraph" w:customStyle="1" w:styleId="row16">
    <w:name w:val="row 16"/>
    <w:aliases w:val="3"/>
    <w:rsid w:val="000A5692"/>
    <w:pPr>
      <w:spacing w:before="120" w:after="120" w:line="300" w:lineRule="exact"/>
      <w:ind w:right="20"/>
      <w:jc w:val="center"/>
    </w:pPr>
    <w:rPr>
      <w:rFonts w:ascii="Bookman" w:eastAsia="SimSun" w:hAnsi="Bookman"/>
      <w:sz w:val="24"/>
      <w:lang w:val="en-US" w:eastAsia="en-US"/>
    </w:rPr>
  </w:style>
  <w:style w:type="paragraph" w:customStyle="1" w:styleId="TOC30">
    <w:name w:val="TOC3"/>
    <w:basedOn w:val="TOC4"/>
    <w:rsid w:val="000A5692"/>
    <w:pPr>
      <w:tabs>
        <w:tab w:val="clear" w:pos="2160"/>
        <w:tab w:val="left" w:pos="1710"/>
        <w:tab w:val="left" w:pos="2520"/>
      </w:tabs>
      <w:ind w:left="1620"/>
    </w:pPr>
  </w:style>
  <w:style w:type="paragraph" w:customStyle="1" w:styleId="hang3">
    <w:name w:val="hang3"/>
    <w:basedOn w:val="hang2"/>
    <w:rsid w:val="000A5692"/>
    <w:pPr>
      <w:ind w:left="2340" w:hanging="540"/>
    </w:pPr>
  </w:style>
  <w:style w:type="paragraph" w:customStyle="1" w:styleId="toc40">
    <w:name w:val="to c4"/>
    <w:basedOn w:val="Normal"/>
    <w:rsid w:val="000A5692"/>
  </w:style>
  <w:style w:type="paragraph" w:customStyle="1" w:styleId="row121">
    <w:name w:val="row 121"/>
    <w:aliases w:val="11,row 131,ROW 121,ROW 131,col11"/>
    <w:rsid w:val="000A5692"/>
    <w:pPr>
      <w:spacing w:before="120" w:after="20" w:line="240" w:lineRule="atLeast"/>
      <w:jc w:val="both"/>
    </w:pPr>
    <w:rPr>
      <w:rFonts w:ascii="Bookman" w:eastAsia="SimSun" w:hAnsi="Bookman"/>
      <w:lang w:val="en-US" w:eastAsia="en-US"/>
    </w:rPr>
  </w:style>
  <w:style w:type="paragraph" w:customStyle="1" w:styleId="reference1">
    <w:name w:val="reference1"/>
    <w:basedOn w:val="hang"/>
    <w:rsid w:val="000A5692"/>
    <w:pPr>
      <w:keepLines/>
      <w:tabs>
        <w:tab w:val="right" w:pos="540"/>
      </w:tabs>
      <w:ind w:left="720" w:hanging="720"/>
    </w:pPr>
  </w:style>
  <w:style w:type="paragraph" w:customStyle="1" w:styleId="TableCells8">
    <w:name w:val="Table Cells8"/>
    <w:basedOn w:val="Normal"/>
    <w:rsid w:val="000A5692"/>
    <w:rPr>
      <w:sz w:val="20"/>
    </w:rPr>
  </w:style>
  <w:style w:type="character" w:customStyle="1" w:styleId="Char3">
    <w:name w:val="Char3"/>
    <w:rsid w:val="000A5692"/>
    <w:rPr>
      <w:rFonts w:ascii="Arial" w:hAnsi="Arial"/>
      <w:b/>
      <w:caps/>
      <w:kern w:val="32"/>
      <w:sz w:val="32"/>
      <w:lang w:val="en-US" w:eastAsia="en-US"/>
    </w:rPr>
  </w:style>
  <w:style w:type="paragraph" w:customStyle="1" w:styleId="row1212">
    <w:name w:val="row 1212"/>
    <w:aliases w:val="112,row 1312,ROW 1212,ROW 1312,col112"/>
    <w:rsid w:val="000A5692"/>
    <w:pPr>
      <w:spacing w:before="120" w:after="20" w:line="240" w:lineRule="atLeast"/>
      <w:jc w:val="both"/>
    </w:pPr>
    <w:rPr>
      <w:rFonts w:ascii="Bookman" w:eastAsia="SimSun" w:hAnsi="Bookman"/>
      <w:lang w:val="en-US" w:eastAsia="en-US"/>
    </w:rPr>
  </w:style>
  <w:style w:type="paragraph" w:customStyle="1" w:styleId="reference12">
    <w:name w:val="reference12"/>
    <w:basedOn w:val="hang"/>
    <w:rsid w:val="000A5692"/>
    <w:pPr>
      <w:keepLines/>
      <w:tabs>
        <w:tab w:val="right" w:pos="540"/>
      </w:tabs>
      <w:ind w:left="720" w:hanging="720"/>
    </w:pPr>
  </w:style>
  <w:style w:type="character" w:styleId="Strong">
    <w:name w:val="Strong"/>
    <w:uiPriority w:val="22"/>
    <w:qFormat/>
    <w:rsid w:val="000A5692"/>
    <w:rPr>
      <w:rFonts w:cs="Times New Roman"/>
      <w:b/>
      <w:bCs/>
    </w:rPr>
  </w:style>
  <w:style w:type="paragraph" w:styleId="HTMLPreformatted">
    <w:name w:val="HTML Preformatted"/>
    <w:basedOn w:val="Normal"/>
    <w:link w:val="HTMLPreformattedChar"/>
    <w:uiPriority w:val="99"/>
    <w:rsid w:val="000A5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olor w:val="000000"/>
      <w:sz w:val="16"/>
      <w:szCs w:val="16"/>
      <w:lang w:val="x-none" w:eastAsia="x-none"/>
    </w:rPr>
  </w:style>
  <w:style w:type="character" w:customStyle="1" w:styleId="HTMLPreformattedChar">
    <w:name w:val="HTML Preformatted Char"/>
    <w:link w:val="HTMLPreformatted"/>
    <w:uiPriority w:val="99"/>
    <w:rsid w:val="000A5692"/>
    <w:rPr>
      <w:rFonts w:ascii="Courier" w:eastAsia="SimSun" w:hAnsi="Courier"/>
      <w:color w:val="000000"/>
      <w:sz w:val="16"/>
      <w:szCs w:val="16"/>
      <w:lang w:val="x-none" w:eastAsia="x-none"/>
    </w:rPr>
  </w:style>
  <w:style w:type="paragraph" w:customStyle="1" w:styleId="StyleBodyNumberedBoldItalic">
    <w:name w:val="Style Body Numbered + Bold Italic"/>
    <w:basedOn w:val="BodyNumbered"/>
    <w:rsid w:val="000A5692"/>
    <w:rPr>
      <w:b/>
      <w:bCs/>
      <w:i/>
      <w:iCs/>
    </w:rPr>
  </w:style>
  <w:style w:type="character" w:customStyle="1" w:styleId="BulletChar">
    <w:name w:val="Bullet Char"/>
    <w:link w:val="Bullet"/>
    <w:locked/>
    <w:rsid w:val="000A5692"/>
    <w:rPr>
      <w:rFonts w:ascii="Arial" w:eastAsia="SimSun" w:hAnsi="Arial"/>
      <w:sz w:val="22"/>
      <w:lang w:val="x-none" w:eastAsia="x-none"/>
    </w:rPr>
  </w:style>
  <w:style w:type="paragraph" w:customStyle="1" w:styleId="Commentnum">
    <w:name w:val="Comment num"/>
    <w:basedOn w:val="Normal"/>
    <w:rsid w:val="000A5692"/>
    <w:pPr>
      <w:tabs>
        <w:tab w:val="left" w:pos="1080"/>
      </w:tabs>
      <w:ind w:left="1080" w:hanging="1080"/>
    </w:pPr>
    <w:rPr>
      <w:rFonts w:ascii="Times New Roman" w:hAnsi="Times New Roman"/>
      <w:sz w:val="24"/>
      <w:szCs w:val="24"/>
    </w:rPr>
  </w:style>
  <w:style w:type="character" w:customStyle="1" w:styleId="msoins0">
    <w:name w:val="msoins0"/>
    <w:rsid w:val="000A5692"/>
    <w:rPr>
      <w:rFonts w:cs="Times New Roman"/>
    </w:rPr>
  </w:style>
  <w:style w:type="character" w:styleId="Emphasis">
    <w:name w:val="Emphasis"/>
    <w:uiPriority w:val="20"/>
    <w:qFormat/>
    <w:rsid w:val="000A5692"/>
    <w:rPr>
      <w:rFonts w:cs="Times New Roman"/>
      <w:i/>
      <w:iCs/>
    </w:rPr>
  </w:style>
  <w:style w:type="paragraph" w:customStyle="1" w:styleId="Numberdlist2">
    <w:name w:val="Numberd list 2"/>
    <w:basedOn w:val="Body"/>
    <w:qFormat/>
    <w:rsid w:val="000A5692"/>
    <w:pPr>
      <w:numPr>
        <w:numId w:val="0"/>
      </w:numPr>
      <w:tabs>
        <w:tab w:val="num" w:pos="1440"/>
      </w:tabs>
      <w:spacing w:before="240" w:after="240"/>
      <w:ind w:left="1080" w:hanging="360"/>
    </w:pPr>
    <w:rPr>
      <w:rFonts w:cs="Arial"/>
    </w:rPr>
  </w:style>
  <w:style w:type="character" w:customStyle="1" w:styleId="BodyNumberedCharChar">
    <w:name w:val="Body Numbered Char Char"/>
    <w:rsid w:val="000A5692"/>
    <w:rPr>
      <w:rFonts w:ascii="Arial" w:hAnsi="Arial" w:cs="Arial"/>
      <w:sz w:val="22"/>
    </w:rPr>
  </w:style>
  <w:style w:type="character" w:customStyle="1" w:styleId="BodyCharChar">
    <w:name w:val="Body Char Char"/>
    <w:rsid w:val="000A5692"/>
    <w:rPr>
      <w:rFonts w:ascii="Arial" w:hAnsi="Arial" w:cs="Arial"/>
      <w:sz w:val="22"/>
      <w:lang w:val="en-US" w:eastAsia="en-US" w:bidi="ar-SA"/>
    </w:rPr>
  </w:style>
  <w:style w:type="paragraph" w:customStyle="1" w:styleId="lettera">
    <w:name w:val="letter a"/>
    <w:basedOn w:val="Body"/>
    <w:qFormat/>
    <w:rsid w:val="000A5692"/>
    <w:pPr>
      <w:numPr>
        <w:numId w:val="0"/>
      </w:numPr>
      <w:tabs>
        <w:tab w:val="num" w:pos="1440"/>
      </w:tabs>
      <w:spacing w:before="240" w:after="240"/>
      <w:ind w:left="720" w:hanging="360"/>
    </w:pPr>
    <w:rPr>
      <w:rFonts w:cs="Arial"/>
    </w:rPr>
  </w:style>
  <w:style w:type="paragraph" w:customStyle="1" w:styleId="letteri">
    <w:name w:val="letter i"/>
    <w:basedOn w:val="Body"/>
    <w:qFormat/>
    <w:rsid w:val="000A5692"/>
    <w:pPr>
      <w:numPr>
        <w:numId w:val="0"/>
      </w:numPr>
      <w:tabs>
        <w:tab w:val="num" w:pos="1440"/>
      </w:tabs>
      <w:spacing w:before="240" w:after="240"/>
      <w:ind w:left="1080" w:hanging="360"/>
    </w:pPr>
    <w:rPr>
      <w:rFonts w:cs="Arial"/>
    </w:rPr>
  </w:style>
  <w:style w:type="paragraph" w:customStyle="1" w:styleId="letterA0">
    <w:name w:val="letter A"/>
    <w:basedOn w:val="Normal"/>
    <w:qFormat/>
    <w:rsid w:val="000A5692"/>
    <w:pPr>
      <w:spacing w:before="240" w:after="240"/>
      <w:ind w:left="1800" w:hanging="360"/>
    </w:pPr>
    <w:rPr>
      <w:rFonts w:cs="Arial"/>
    </w:rPr>
  </w:style>
  <w:style w:type="paragraph" w:customStyle="1" w:styleId="TableFootnote">
    <w:name w:val="Table Footnote"/>
    <w:basedOn w:val="Normal"/>
    <w:qFormat/>
    <w:rsid w:val="000A5692"/>
    <w:pPr>
      <w:spacing w:before="60"/>
      <w:ind w:left="259" w:hanging="259"/>
    </w:pPr>
    <w:rPr>
      <w:rFonts w:cs="Arial"/>
      <w:sz w:val="16"/>
      <w:szCs w:val="18"/>
    </w:rPr>
  </w:style>
  <w:style w:type="paragraph" w:customStyle="1" w:styleId="TableFootnote2">
    <w:name w:val="Table Footnote 2"/>
    <w:basedOn w:val="TableFootnote"/>
    <w:qFormat/>
    <w:rsid w:val="000A5692"/>
    <w:pPr>
      <w:ind w:left="522"/>
    </w:pPr>
  </w:style>
  <w:style w:type="paragraph" w:customStyle="1" w:styleId="Licparaa2">
    <w:name w:val="Lic para a2"/>
    <w:basedOn w:val="Normal"/>
    <w:rsid w:val="000A5692"/>
    <w:pPr>
      <w:tabs>
        <w:tab w:val="left" w:pos="1152"/>
      </w:tabs>
      <w:spacing w:before="40"/>
      <w:ind w:left="1152" w:hanging="432"/>
    </w:pPr>
    <w:rPr>
      <w:rFonts w:ascii="Times New Roman" w:eastAsia="Times New Roman" w:hAnsi="Times New Roman"/>
      <w:szCs w:val="22"/>
      <w:lang w:val="en-CA"/>
    </w:rPr>
  </w:style>
  <w:style w:type="paragraph" w:styleId="ListParagraph">
    <w:name w:val="List Paragraph"/>
    <w:basedOn w:val="Normal"/>
    <w:uiPriority w:val="34"/>
    <w:qFormat/>
    <w:rsid w:val="000A56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33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E5627-6A72-4F57-A9B8-B5EE11C25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2A2CEB5-A120-4E82-938D-A861F8CDF34B}">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www.w3.org/XML/1998/namespace"/>
  </ds:schemaRefs>
</ds:datastoreItem>
</file>

<file path=customXml/itemProps3.xml><?xml version="1.0" encoding="utf-8"?>
<ds:datastoreItem xmlns:ds="http://schemas.openxmlformats.org/officeDocument/2006/customXml" ds:itemID="{C2FF0277-9C32-4598-864C-12A8239D41D1}">
  <ds:schemaRefs>
    <ds:schemaRef ds:uri="http://schemas.microsoft.com/sharepoint/v3/contenttype/forms"/>
  </ds:schemaRefs>
</ds:datastoreItem>
</file>

<file path=customXml/itemProps4.xml><?xml version="1.0" encoding="utf-8"?>
<ds:datastoreItem xmlns:ds="http://schemas.openxmlformats.org/officeDocument/2006/customXml" ds:itemID="{CD53CCE2-9B15-4E70-A9B7-D3FB0B435842}">
  <ds:schemaRefs>
    <ds:schemaRef ds:uri="http://schemas.microsoft.com/office/2006/metadata/customXsn"/>
  </ds:schemaRefs>
</ds:datastoreItem>
</file>

<file path=customXml/itemProps5.xml><?xml version="1.0" encoding="utf-8"?>
<ds:datastoreItem xmlns:ds="http://schemas.openxmlformats.org/officeDocument/2006/customXml" ds:itemID="{B416DB56-1FEA-4D5D-BC68-978137EB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1276</Words>
  <Characters>7275</Characters>
  <Application>Microsoft Office Word</Application>
  <DocSecurity>0</DocSecurity>
  <Lines>60</Lines>
  <Paragraphs>17</Paragraphs>
  <ScaleCrop>false</ScaleCrop>
  <HeadingPairs>
    <vt:vector size="6" baseType="variant">
      <vt:variant>
        <vt:lpstr>Title</vt:lpstr>
      </vt:variant>
      <vt:variant>
        <vt:i4>1</vt:i4>
      </vt:variant>
      <vt:variant>
        <vt:lpstr>Titel</vt:lpstr>
      </vt:variant>
      <vt:variant>
        <vt:i4>1</vt:i4>
      </vt:variant>
      <vt:variant>
        <vt:lpstr>Cím</vt:lpstr>
      </vt:variant>
      <vt:variant>
        <vt:i4>1</vt:i4>
      </vt:variant>
    </vt:vector>
  </HeadingPairs>
  <TitlesOfParts>
    <vt:vector size="3" baseType="lpstr">
      <vt:lpstr/>
      <vt:lpstr/>
      <vt:lpstr/>
    </vt:vector>
  </TitlesOfParts>
  <Company>MVMI Informatika ZRt.</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Weisz Pál</dc:creator>
  <cp:lastModifiedBy>KRIVANEK, Robert</cp:lastModifiedBy>
  <cp:revision>3</cp:revision>
  <dcterms:created xsi:type="dcterms:W3CDTF">2019-12-09T10:48:00Z</dcterms:created>
  <dcterms:modified xsi:type="dcterms:W3CDTF">2020-11-26T16:36:00Z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y fmtid="{D5CDD505-2E9C-101B-9397-08002B2CF9AE}" pid="3" name="_AdHocReviewCycleID">
    <vt:i4>-1742032544</vt:i4>
  </property>
  <property fmtid="{D5CDD505-2E9C-101B-9397-08002B2CF9AE}" pid="4" name="_NewReviewCycle">
    <vt:lpwstr/>
  </property>
  <property fmtid="{D5CDD505-2E9C-101B-9397-08002B2CF9AE}" pid="5" name="_EmailSubject">
    <vt:lpwstr>Status of AMP 159</vt:lpwstr>
  </property>
  <property fmtid="{D5CDD505-2E9C-101B-9397-08002B2CF9AE}" pid="6" name="_AuthorEmail">
    <vt:lpwstr>Jens.Heldt@kkl.ch</vt:lpwstr>
  </property>
  <property fmtid="{D5CDD505-2E9C-101B-9397-08002B2CF9AE}" pid="7" name="_AuthorEmailDisplayName">
    <vt:lpwstr>Heldt Jens MPS</vt:lpwstr>
  </property>
  <property fmtid="{D5CDD505-2E9C-101B-9397-08002B2CF9AE}" pid="8" name="_ReviewingToolsShownOnce">
    <vt:lpwstr/>
  </property>
</Properties>
</file>