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3DAC" w:rsidRPr="000E1437" w:rsidRDefault="004D6589" w:rsidP="00342953">
      <w:pPr>
        <w:pStyle w:val="IGALLTitle1"/>
        <w:tabs>
          <w:tab w:val="left" w:pos="1134"/>
        </w:tabs>
        <w:ind w:left="1134" w:hanging="1134"/>
        <w:jc w:val="left"/>
      </w:pPr>
      <w:r w:rsidRPr="000E1437">
        <w:t>AMP</w:t>
      </w:r>
      <w:r w:rsidR="008B4179" w:rsidRPr="000E1437">
        <w:t xml:space="preserve"> </w:t>
      </w:r>
      <w:r w:rsidRPr="000E1437">
        <w:t>2</w:t>
      </w:r>
      <w:r w:rsidR="00A42017" w:rsidRPr="000E1437">
        <w:t>22</w:t>
      </w:r>
      <w:r w:rsidR="00857C9C" w:rsidRPr="000E1437">
        <w:tab/>
      </w:r>
      <w:r w:rsidR="008C676D" w:rsidRPr="000E1437">
        <w:t xml:space="preserve">FIBER OPTIC </w:t>
      </w:r>
      <w:r w:rsidR="008C1FC5" w:rsidRPr="000E1437">
        <w:t>CABLES</w:t>
      </w:r>
      <w:r w:rsidR="00FF4587" w:rsidRPr="000E1437">
        <w:t xml:space="preserve"> AND CONNECTIONS NOT SUBJECT TO</w:t>
      </w:r>
      <w:r w:rsidR="008C1FC5" w:rsidRPr="000E1437">
        <w:t xml:space="preserve"> ENVIRONMENTAL QUALIFICATION REQUIREMENTS</w:t>
      </w:r>
      <w:r w:rsidR="00224009" w:rsidRPr="000E1437">
        <w:t xml:space="preserve"> </w:t>
      </w:r>
      <w:r w:rsidR="008C0A14">
        <w:t>(VERSION 20</w:t>
      </w:r>
      <w:r w:rsidR="000D30AE">
        <w:t>19</w:t>
      </w:r>
      <w:r w:rsidR="008C0A14">
        <w:t>)</w:t>
      </w:r>
    </w:p>
    <w:p w:rsidR="000D30AE" w:rsidRDefault="000D30AE" w:rsidP="000C7075">
      <w:pPr>
        <w:pStyle w:val="IGALLTitle2"/>
      </w:pPr>
    </w:p>
    <w:p w:rsidR="005E3DAC" w:rsidRPr="000E1437" w:rsidRDefault="005E3DAC" w:rsidP="000C7075">
      <w:pPr>
        <w:pStyle w:val="IGALLTitle2"/>
      </w:pPr>
      <w:r w:rsidRPr="000E1437">
        <w:t>Programme Description</w:t>
      </w:r>
    </w:p>
    <w:p w:rsidR="008C1FC5" w:rsidRPr="000E1437" w:rsidRDefault="008C1FC5" w:rsidP="000C7075">
      <w:pPr>
        <w:rPr>
          <w:lang w:val="en-GB"/>
        </w:rPr>
      </w:pPr>
      <w:r w:rsidRPr="000E1437">
        <w:rPr>
          <w:lang w:val="en-GB"/>
        </w:rPr>
        <w:t xml:space="preserve">The purpose of the </w:t>
      </w:r>
      <w:r w:rsidR="00E142C6" w:rsidRPr="000E1437">
        <w:rPr>
          <w:lang w:val="en-GB"/>
        </w:rPr>
        <w:t>AMP</w:t>
      </w:r>
      <w:r w:rsidRPr="000E1437">
        <w:rPr>
          <w:lang w:val="en-GB"/>
        </w:rPr>
        <w:t xml:space="preserve"> described herein is to provide reasonable assurance that the intended functions of </w:t>
      </w:r>
      <w:proofErr w:type="spellStart"/>
      <w:r w:rsidR="008C676D" w:rsidRPr="000E1437">
        <w:rPr>
          <w:lang w:val="en-GB"/>
        </w:rPr>
        <w:t>fiber</w:t>
      </w:r>
      <w:proofErr w:type="spellEnd"/>
      <w:r w:rsidR="008C676D" w:rsidRPr="000E1437">
        <w:rPr>
          <w:lang w:val="en-GB"/>
        </w:rPr>
        <w:t xml:space="preserve"> optic cables </w:t>
      </w:r>
      <w:r w:rsidRPr="000E1437">
        <w:rPr>
          <w:lang w:val="en-GB"/>
        </w:rPr>
        <w:t>and connection</w:t>
      </w:r>
      <w:r w:rsidR="00535F3C" w:rsidRPr="000E1437">
        <w:rPr>
          <w:lang w:val="en-GB"/>
        </w:rPr>
        <w:t>s</w:t>
      </w:r>
      <w:r w:rsidRPr="000E1437">
        <w:rPr>
          <w:lang w:val="en-GB"/>
        </w:rPr>
        <w:t xml:space="preserve"> that are not subject to environmental qualification requirements and are exposed to</w:t>
      </w:r>
      <w:r w:rsidR="00857C9C" w:rsidRPr="000E1437">
        <w:rPr>
          <w:lang w:val="en-GB"/>
        </w:rPr>
        <w:t xml:space="preserve"> </w:t>
      </w:r>
      <w:r w:rsidR="00E362B2" w:rsidRPr="000E1437">
        <w:rPr>
          <w:lang w:val="en-GB"/>
        </w:rPr>
        <w:t xml:space="preserve">adverse localized </w:t>
      </w:r>
      <w:r w:rsidRPr="000E1437">
        <w:rPr>
          <w:lang w:val="en-GB"/>
        </w:rPr>
        <w:t>environments caused</w:t>
      </w:r>
      <w:r w:rsidR="00807F7D" w:rsidRPr="000E1437">
        <w:rPr>
          <w:lang w:val="en-GB"/>
        </w:rPr>
        <w:t xml:space="preserve"> </w:t>
      </w:r>
      <w:r w:rsidRPr="000E1437">
        <w:rPr>
          <w:lang w:val="en-GB"/>
        </w:rPr>
        <w:t xml:space="preserve">by </w:t>
      </w:r>
      <w:r w:rsidR="0009448B" w:rsidRPr="000E1437">
        <w:rPr>
          <w:lang w:val="en-GB"/>
        </w:rPr>
        <w:t xml:space="preserve">high </w:t>
      </w:r>
      <w:r w:rsidRPr="000E1437">
        <w:rPr>
          <w:lang w:val="en-GB"/>
        </w:rPr>
        <w:t>temperature, radiation, moisture</w:t>
      </w:r>
      <w:r w:rsidR="0068322E" w:rsidRPr="000E1437">
        <w:rPr>
          <w:lang w:val="en-GB"/>
        </w:rPr>
        <w:t>,</w:t>
      </w:r>
      <w:r w:rsidR="00B16786" w:rsidRPr="000E1437">
        <w:rPr>
          <w:lang w:val="en-GB"/>
        </w:rPr>
        <w:t xml:space="preserve"> </w:t>
      </w:r>
      <w:r w:rsidR="001E37BA" w:rsidRPr="000E1437">
        <w:rPr>
          <w:lang w:val="en-GB"/>
        </w:rPr>
        <w:t>wear</w:t>
      </w:r>
      <w:r w:rsidR="007517F5" w:rsidRPr="000E1437">
        <w:rPr>
          <w:lang w:val="en-GB"/>
        </w:rPr>
        <w:t>,</w:t>
      </w:r>
      <w:r w:rsidR="00B16786" w:rsidRPr="000E1437">
        <w:rPr>
          <w:lang w:val="en-GB"/>
        </w:rPr>
        <w:t xml:space="preserve"> </w:t>
      </w:r>
      <w:r w:rsidR="00C81622" w:rsidRPr="000E1437">
        <w:rPr>
          <w:lang w:val="en-GB"/>
        </w:rPr>
        <w:t>and</w:t>
      </w:r>
      <w:r w:rsidR="0068322E" w:rsidRPr="000E1437">
        <w:rPr>
          <w:lang w:val="en-GB"/>
        </w:rPr>
        <w:t xml:space="preserve"> </w:t>
      </w:r>
      <w:r w:rsidR="003D2F64" w:rsidRPr="000E1437">
        <w:rPr>
          <w:lang w:val="en-GB"/>
        </w:rPr>
        <w:t>chemical</w:t>
      </w:r>
      <w:r w:rsidR="000E1437" w:rsidRPr="000E1437">
        <w:rPr>
          <w:lang w:val="en-GB"/>
        </w:rPr>
        <w:t>s</w:t>
      </w:r>
      <w:r w:rsidR="00C81622" w:rsidRPr="000E1437">
        <w:rPr>
          <w:lang w:val="en-GB"/>
        </w:rPr>
        <w:t xml:space="preserve"> (such as leakage of solvents, hydraulic fluid and borates)</w:t>
      </w:r>
      <w:r w:rsidR="003D2F64" w:rsidRPr="000E1437">
        <w:rPr>
          <w:lang w:val="en-GB"/>
        </w:rPr>
        <w:t xml:space="preserve"> or </w:t>
      </w:r>
      <w:r w:rsidR="00771CF6" w:rsidRPr="000E1437">
        <w:rPr>
          <w:lang w:val="en-GB"/>
        </w:rPr>
        <w:t>surface</w:t>
      </w:r>
      <w:r w:rsidR="0068322E" w:rsidRPr="000E1437">
        <w:rPr>
          <w:lang w:val="en-GB"/>
        </w:rPr>
        <w:t xml:space="preserve"> contamination </w:t>
      </w:r>
      <w:r w:rsidR="00FE5401" w:rsidRPr="000E1437">
        <w:rPr>
          <w:lang w:val="en-GB"/>
        </w:rPr>
        <w:t xml:space="preserve">are adequately </w:t>
      </w:r>
      <w:r w:rsidR="000E1437" w:rsidRPr="000E1437">
        <w:rPr>
          <w:lang w:val="en-GB"/>
        </w:rPr>
        <w:t>maintained</w:t>
      </w:r>
      <w:r w:rsidR="007F3CF3" w:rsidRPr="000E1437">
        <w:rPr>
          <w:lang w:val="en-GB"/>
        </w:rPr>
        <w:t>.</w:t>
      </w:r>
    </w:p>
    <w:p w:rsidR="007F3CF3" w:rsidRPr="000E1437" w:rsidRDefault="000E1437" w:rsidP="000C7075">
      <w:pPr>
        <w:rPr>
          <w:lang w:val="en-GB"/>
        </w:rPr>
      </w:pPr>
      <w:r w:rsidRPr="000E1437">
        <w:rPr>
          <w:kern w:val="0"/>
          <w:lang w:val="en-GB"/>
        </w:rPr>
        <w:t xml:space="preserve">A </w:t>
      </w:r>
      <w:proofErr w:type="spellStart"/>
      <w:r w:rsidRPr="000E1437">
        <w:rPr>
          <w:kern w:val="0"/>
          <w:lang w:val="en-GB"/>
        </w:rPr>
        <w:t>f</w:t>
      </w:r>
      <w:r w:rsidR="00693300" w:rsidRPr="000E1437">
        <w:rPr>
          <w:kern w:val="0"/>
          <w:lang w:val="en-GB"/>
        </w:rPr>
        <w:t>iber</w:t>
      </w:r>
      <w:proofErr w:type="spellEnd"/>
      <w:r w:rsidR="00693300" w:rsidRPr="000E1437">
        <w:rPr>
          <w:kern w:val="0"/>
          <w:lang w:val="en-GB"/>
        </w:rPr>
        <w:t xml:space="preserve"> optic cable may be defined as a cable containing one or more optical </w:t>
      </w:r>
      <w:proofErr w:type="spellStart"/>
      <w:r w:rsidR="00693300" w:rsidRPr="000E1437">
        <w:rPr>
          <w:kern w:val="0"/>
          <w:lang w:val="en-GB"/>
        </w:rPr>
        <w:t>fiber</w:t>
      </w:r>
      <w:r w:rsidR="000C3581" w:rsidRPr="000E1437">
        <w:rPr>
          <w:kern w:val="0"/>
          <w:lang w:val="en-GB"/>
        </w:rPr>
        <w:t>s</w:t>
      </w:r>
      <w:proofErr w:type="spellEnd"/>
      <w:r w:rsidR="00693300" w:rsidRPr="000E1437">
        <w:rPr>
          <w:kern w:val="0"/>
          <w:lang w:val="en-GB"/>
        </w:rPr>
        <w:t xml:space="preserve">, where the </w:t>
      </w:r>
      <w:r w:rsidR="00D81BFE" w:rsidRPr="000E1437">
        <w:rPr>
          <w:kern w:val="0"/>
          <w:lang w:val="en-GB"/>
        </w:rPr>
        <w:t xml:space="preserve">other </w:t>
      </w:r>
      <w:r w:rsidR="00693300" w:rsidRPr="000E1437">
        <w:rPr>
          <w:kern w:val="0"/>
          <w:lang w:val="en-GB"/>
        </w:rPr>
        <w:t xml:space="preserve">cable elements provide protection to the optical </w:t>
      </w:r>
      <w:proofErr w:type="spellStart"/>
      <w:r w:rsidR="00693300" w:rsidRPr="000E1437">
        <w:rPr>
          <w:kern w:val="0"/>
          <w:lang w:val="en-GB"/>
        </w:rPr>
        <w:t>fiber</w:t>
      </w:r>
      <w:proofErr w:type="spellEnd"/>
      <w:r w:rsidR="00693300" w:rsidRPr="000E1437">
        <w:rPr>
          <w:kern w:val="0"/>
          <w:lang w:val="en-GB"/>
        </w:rPr>
        <w:t>(s) from stress during installation and from the environment once installed</w:t>
      </w:r>
      <w:r w:rsidR="00AA3B21" w:rsidRPr="000E1437">
        <w:rPr>
          <w:kern w:val="0"/>
          <w:lang w:val="en-GB"/>
        </w:rPr>
        <w:t xml:space="preserve"> </w:t>
      </w:r>
      <w:r w:rsidR="00AA3B21" w:rsidRPr="000E1437">
        <w:rPr>
          <w:lang w:val="en-GB"/>
        </w:rPr>
        <w:t>[1]</w:t>
      </w:r>
      <w:r w:rsidR="00693300" w:rsidRPr="000E1437">
        <w:rPr>
          <w:kern w:val="0"/>
          <w:lang w:val="en-GB"/>
        </w:rPr>
        <w:t xml:space="preserve">. </w:t>
      </w:r>
      <w:proofErr w:type="spellStart"/>
      <w:r w:rsidR="00C81622" w:rsidRPr="000E1437">
        <w:rPr>
          <w:lang w:val="en-GB"/>
        </w:rPr>
        <w:t>Fiber</w:t>
      </w:r>
      <w:proofErr w:type="spellEnd"/>
      <w:r w:rsidR="00C81622" w:rsidRPr="000E1437">
        <w:rPr>
          <w:lang w:val="en-GB"/>
        </w:rPr>
        <w:t xml:space="preserve"> optic cables and connections may degrade more rapidly than expected when exposed to an adverse localized environment. </w:t>
      </w:r>
      <w:r w:rsidR="00F7116E">
        <w:rPr>
          <w:lang w:val="en-GB"/>
        </w:rPr>
        <w:t xml:space="preserve">A </w:t>
      </w:r>
      <w:proofErr w:type="spellStart"/>
      <w:r w:rsidR="00F7116E">
        <w:rPr>
          <w:lang w:val="en-GB"/>
        </w:rPr>
        <w:t>f</w:t>
      </w:r>
      <w:r w:rsidR="00B41462" w:rsidRPr="000E1437">
        <w:rPr>
          <w:lang w:val="en-GB"/>
        </w:rPr>
        <w:t>iber</w:t>
      </w:r>
      <w:proofErr w:type="spellEnd"/>
      <w:r w:rsidR="00B41462" w:rsidRPr="000E1437">
        <w:rPr>
          <w:lang w:val="en-GB"/>
        </w:rPr>
        <w:t xml:space="preserve"> optic c</w:t>
      </w:r>
      <w:r w:rsidR="00C81622" w:rsidRPr="000E1437">
        <w:rPr>
          <w:lang w:val="en-GB"/>
        </w:rPr>
        <w:t xml:space="preserve">able or connection subjected to an adverse localized environment may increase the rate of ageing of a component or have an adverse effect on operability. An adverse localized environment exists based on the most limiting actual operating </w:t>
      </w:r>
      <w:r w:rsidR="003301F1" w:rsidRPr="000E1437">
        <w:rPr>
          <w:lang w:val="en-GB"/>
        </w:rPr>
        <w:t>conditions</w:t>
      </w:r>
      <w:r w:rsidR="00C81622" w:rsidRPr="000E1437">
        <w:rPr>
          <w:lang w:val="en-GB"/>
        </w:rPr>
        <w:t xml:space="preserve"> (e.g. temperature, radiation, moisture, wear, and chemical (such as leakage of solvents, hydraulic fluid and borates) or surface contamination</w:t>
      </w:r>
      <w:r w:rsidR="003301F1" w:rsidRPr="000E1437">
        <w:rPr>
          <w:lang w:val="en-GB"/>
        </w:rPr>
        <w:t>)</w:t>
      </w:r>
      <w:r w:rsidR="00C81622" w:rsidRPr="000E1437">
        <w:rPr>
          <w:lang w:val="en-GB"/>
        </w:rPr>
        <w:t xml:space="preserve"> for the </w:t>
      </w:r>
      <w:proofErr w:type="spellStart"/>
      <w:r w:rsidR="00B41462" w:rsidRPr="000E1437">
        <w:rPr>
          <w:lang w:val="en-GB"/>
        </w:rPr>
        <w:t>fiber</w:t>
      </w:r>
      <w:proofErr w:type="spellEnd"/>
      <w:r w:rsidR="00B41462" w:rsidRPr="000E1437">
        <w:rPr>
          <w:lang w:val="en-GB"/>
        </w:rPr>
        <w:t xml:space="preserve"> optic</w:t>
      </w:r>
      <w:r w:rsidR="00C81622" w:rsidRPr="000E1437">
        <w:rPr>
          <w:lang w:val="en-GB"/>
        </w:rPr>
        <w:t xml:space="preserve"> cables or connections</w:t>
      </w:r>
      <w:r w:rsidR="00B41462" w:rsidRPr="000E1437">
        <w:rPr>
          <w:lang w:val="en-GB"/>
        </w:rPr>
        <w:t>.</w:t>
      </w:r>
      <w:r w:rsidR="007F3CF3" w:rsidRPr="000E1437">
        <w:rPr>
          <w:lang w:val="en-GB"/>
        </w:rPr>
        <w:t xml:space="preserve"> </w:t>
      </w:r>
    </w:p>
    <w:p w:rsidR="0025380F" w:rsidRPr="000E1437" w:rsidRDefault="00F7116E" w:rsidP="000C7075">
      <w:pPr>
        <w:rPr>
          <w:lang w:val="en-GB"/>
        </w:rPr>
      </w:pPr>
      <w:r>
        <w:rPr>
          <w:lang w:val="en-GB"/>
        </w:rPr>
        <w:t>A</w:t>
      </w:r>
      <w:r w:rsidR="0025380F" w:rsidRPr="000E1437">
        <w:rPr>
          <w:lang w:val="en-GB"/>
        </w:rPr>
        <w:t xml:space="preserve"> </w:t>
      </w:r>
      <w:proofErr w:type="spellStart"/>
      <w:r w:rsidR="0025380F" w:rsidRPr="000E1437">
        <w:rPr>
          <w:lang w:val="en-GB"/>
        </w:rPr>
        <w:t>fiber</w:t>
      </w:r>
      <w:proofErr w:type="spellEnd"/>
      <w:r w:rsidR="0025380F" w:rsidRPr="000E1437">
        <w:rPr>
          <w:lang w:val="en-GB"/>
        </w:rPr>
        <w:t xml:space="preserve"> optic cable is composed of one of three basic types of material construction: fused silica (glass), polymer (plastic), or polymer-clad silica (PCS). A typical basic </w:t>
      </w:r>
      <w:r w:rsidR="00891DFA" w:rsidRPr="000E1437">
        <w:rPr>
          <w:lang w:val="en-GB"/>
        </w:rPr>
        <w:t xml:space="preserve">structure of </w:t>
      </w:r>
      <w:proofErr w:type="spellStart"/>
      <w:r w:rsidR="0025380F" w:rsidRPr="000E1437">
        <w:rPr>
          <w:lang w:val="en-GB"/>
        </w:rPr>
        <w:t>fiber</w:t>
      </w:r>
      <w:proofErr w:type="spellEnd"/>
      <w:r w:rsidR="0025380F" w:rsidRPr="000E1437">
        <w:rPr>
          <w:lang w:val="en-GB"/>
        </w:rPr>
        <w:t xml:space="preserve"> optic cable</w:t>
      </w:r>
      <w:r w:rsidR="00255320" w:rsidRPr="000E1437">
        <w:rPr>
          <w:lang w:val="en-GB"/>
        </w:rPr>
        <w:t xml:space="preserve"> i</w:t>
      </w:r>
      <w:r w:rsidR="00677487" w:rsidRPr="000E1437">
        <w:rPr>
          <w:lang w:val="en-GB"/>
        </w:rPr>
        <w:t xml:space="preserve">s shown in Figure 1. The cable </w:t>
      </w:r>
      <w:r w:rsidR="008C7225" w:rsidRPr="000E1437">
        <w:rPr>
          <w:lang w:val="en-GB"/>
        </w:rPr>
        <w:t>core</w:t>
      </w:r>
      <w:r w:rsidR="0025380F" w:rsidRPr="000E1437">
        <w:rPr>
          <w:lang w:val="en-GB"/>
        </w:rPr>
        <w:t xml:space="preserve"> </w:t>
      </w:r>
      <w:r w:rsidR="00747614" w:rsidRPr="000E1437">
        <w:rPr>
          <w:lang w:val="en-GB"/>
        </w:rPr>
        <w:t xml:space="preserve">and cladding are enveloped by the coating, which is the primary protective layer. </w:t>
      </w:r>
      <w:r w:rsidR="00891DFA" w:rsidRPr="000E1437">
        <w:rPr>
          <w:lang w:val="en-GB"/>
        </w:rPr>
        <w:t>The buffer, also called “loose tube”</w:t>
      </w:r>
      <w:r w:rsidR="003301F1" w:rsidRPr="000E1437">
        <w:rPr>
          <w:lang w:val="en-GB"/>
        </w:rPr>
        <w:t>,</w:t>
      </w:r>
      <w:r>
        <w:rPr>
          <w:lang w:val="en-GB"/>
        </w:rPr>
        <w:t xml:space="preserve"> </w:t>
      </w:r>
      <w:r w:rsidR="00891DFA" w:rsidRPr="000E1437">
        <w:rPr>
          <w:lang w:val="en-GB"/>
        </w:rPr>
        <w:t>is the secondary protecti</w:t>
      </w:r>
      <w:r w:rsidR="00747614" w:rsidRPr="000E1437">
        <w:rPr>
          <w:lang w:val="en-GB"/>
        </w:rPr>
        <w:t xml:space="preserve">ve layer whose </w:t>
      </w:r>
      <w:r w:rsidR="005D7CCA" w:rsidRPr="000E1437">
        <w:rPr>
          <w:lang w:val="en-GB"/>
        </w:rPr>
        <w:t xml:space="preserve">basic </w:t>
      </w:r>
      <w:r w:rsidR="00747614" w:rsidRPr="000E1437">
        <w:rPr>
          <w:lang w:val="en-GB"/>
        </w:rPr>
        <w:t xml:space="preserve">role is to protect the core, cladding, and coating from physical impacts that might affect their optical or </w:t>
      </w:r>
      <w:r w:rsidR="005D7CCA" w:rsidRPr="000E1437">
        <w:rPr>
          <w:lang w:val="en-GB"/>
        </w:rPr>
        <w:t xml:space="preserve">other </w:t>
      </w:r>
      <w:r w:rsidR="00747614" w:rsidRPr="000E1437">
        <w:rPr>
          <w:lang w:val="en-GB"/>
        </w:rPr>
        <w:t xml:space="preserve">physical properties. The buffer is </w:t>
      </w:r>
      <w:r w:rsidR="005D7CCA" w:rsidRPr="000E1437">
        <w:rPr>
          <w:lang w:val="en-GB"/>
        </w:rPr>
        <w:t xml:space="preserve">typically </w:t>
      </w:r>
      <w:r w:rsidR="00747614" w:rsidRPr="000E1437">
        <w:rPr>
          <w:lang w:val="en-GB"/>
        </w:rPr>
        <w:t xml:space="preserve">based on </w:t>
      </w:r>
      <w:r w:rsidR="00891DFA" w:rsidRPr="000E1437">
        <w:rPr>
          <w:lang w:val="en-GB"/>
        </w:rPr>
        <w:t xml:space="preserve">stiff and tough polymer; it can be either dry or equipped with an inside jelly layer. </w:t>
      </w:r>
      <w:r w:rsidR="0025380F" w:rsidRPr="000E1437">
        <w:rPr>
          <w:lang w:val="en-GB"/>
        </w:rPr>
        <w:t xml:space="preserve">The </w:t>
      </w:r>
      <w:r w:rsidR="00747614" w:rsidRPr="000E1437">
        <w:rPr>
          <w:lang w:val="en-GB"/>
        </w:rPr>
        <w:t xml:space="preserve">buffer </w:t>
      </w:r>
      <w:r w:rsidR="0025380F" w:rsidRPr="000E1437">
        <w:rPr>
          <w:lang w:val="en-GB"/>
        </w:rPr>
        <w:t xml:space="preserve">also acts as a physical shock absorber, and it provides protection for the internal </w:t>
      </w:r>
      <w:r w:rsidR="00747614" w:rsidRPr="000E1437">
        <w:rPr>
          <w:lang w:val="en-GB"/>
        </w:rPr>
        <w:t xml:space="preserve">layers of the </w:t>
      </w:r>
      <w:proofErr w:type="spellStart"/>
      <w:r w:rsidR="00747614" w:rsidRPr="000E1437">
        <w:rPr>
          <w:lang w:val="en-GB"/>
        </w:rPr>
        <w:t>fiber</w:t>
      </w:r>
      <w:proofErr w:type="spellEnd"/>
      <w:r w:rsidR="00747614" w:rsidRPr="000E1437">
        <w:rPr>
          <w:lang w:val="en-GB"/>
        </w:rPr>
        <w:t xml:space="preserve"> optic cable </w:t>
      </w:r>
      <w:r w:rsidR="0025380F" w:rsidRPr="000E1437">
        <w:rPr>
          <w:lang w:val="en-GB"/>
        </w:rPr>
        <w:t>from abrasions</w:t>
      </w:r>
      <w:r w:rsidR="005D7CCA" w:rsidRPr="000E1437">
        <w:rPr>
          <w:lang w:val="en-GB"/>
        </w:rPr>
        <w:t xml:space="preserve"> (wear)</w:t>
      </w:r>
      <w:r w:rsidR="0025380F" w:rsidRPr="000E1437">
        <w:rPr>
          <w:lang w:val="en-GB"/>
        </w:rPr>
        <w:t xml:space="preserve">, solvents, moisture, and other contaminants. The </w:t>
      </w:r>
      <w:r w:rsidR="00747614" w:rsidRPr="000E1437">
        <w:rPr>
          <w:lang w:val="en-GB"/>
        </w:rPr>
        <w:t>buffer</w:t>
      </w:r>
      <w:r w:rsidR="0025380F" w:rsidRPr="000E1437">
        <w:rPr>
          <w:lang w:val="en-GB"/>
        </w:rPr>
        <w:t xml:space="preserve"> does not have any optical properties that might affect the propagation of light within the </w:t>
      </w:r>
      <w:proofErr w:type="spellStart"/>
      <w:r w:rsidR="0025380F" w:rsidRPr="000E1437">
        <w:rPr>
          <w:lang w:val="en-GB"/>
        </w:rPr>
        <w:t>fiber</w:t>
      </w:r>
      <w:proofErr w:type="spellEnd"/>
      <w:r w:rsidR="0025380F" w:rsidRPr="000E1437">
        <w:rPr>
          <w:lang w:val="en-GB"/>
        </w:rPr>
        <w:t xml:space="preserve"> optic cable [</w:t>
      </w:r>
      <w:r w:rsidR="00316527" w:rsidRPr="000E1437">
        <w:rPr>
          <w:lang w:val="en-GB"/>
        </w:rPr>
        <w:t>2</w:t>
      </w:r>
      <w:r w:rsidR="0025380F" w:rsidRPr="000E1437">
        <w:rPr>
          <w:lang w:val="en-GB"/>
        </w:rPr>
        <w:t>]</w:t>
      </w:r>
      <w:r w:rsidR="001A181C" w:rsidRPr="000E1437">
        <w:rPr>
          <w:lang w:val="en-GB"/>
        </w:rPr>
        <w:t>.</w:t>
      </w:r>
    </w:p>
    <w:p w:rsidR="001A1484" w:rsidRPr="000E1437" w:rsidRDefault="001A1484" w:rsidP="000C7075">
      <w:pPr>
        <w:rPr>
          <w:lang w:val="en-GB"/>
        </w:rPr>
      </w:pPr>
      <w:r w:rsidRPr="000E1437">
        <w:rPr>
          <w:lang w:val="en-GB"/>
        </w:rPr>
        <w:t xml:space="preserve">The jacket and buffer material for a </w:t>
      </w:r>
      <w:proofErr w:type="spellStart"/>
      <w:r w:rsidRPr="000E1437">
        <w:rPr>
          <w:lang w:val="en-GB"/>
        </w:rPr>
        <w:t>fiber</w:t>
      </w:r>
      <w:proofErr w:type="spellEnd"/>
      <w:r w:rsidRPr="000E1437">
        <w:rPr>
          <w:lang w:val="en-GB"/>
        </w:rPr>
        <w:t xml:space="preserve"> optic cable is usually a polymer so its ageing effects and degradation mechanisms would be similar to those experienced by polymer insulated and jacketed electric cables (e.g. flame retardant and ultra-violet protection). However, they serve only as a protective layer for the underlying coating, cladding, and core. The jacket and buffer serve to provide mechanical and environment protection. As a result of these significant differences, the failure modes, failure mechanisms, and condition monitoring inspection and testing techniques are unique to optic cables.</w:t>
      </w:r>
    </w:p>
    <w:p w:rsidR="00891DFA" w:rsidRPr="000E1437" w:rsidRDefault="00891DFA" w:rsidP="000C7075">
      <w:pPr>
        <w:rPr>
          <w:lang w:val="en-GB"/>
        </w:rPr>
      </w:pPr>
    </w:p>
    <w:p w:rsidR="002F3690" w:rsidRPr="000E1437" w:rsidRDefault="000D30AE" w:rsidP="000C7075">
      <w:pPr>
        <w:jc w:val="center"/>
        <w:rPr>
          <w:lang w:val="en-GB"/>
        </w:rPr>
      </w:pPr>
      <w:r>
        <w:rPr>
          <w:lang w:val="en-GB"/>
        </w:rPr>
      </w:r>
      <w:r>
        <w:rPr>
          <w:lang w:val="en-GB"/>
        </w:rPr>
        <w:pict>
          <v:group id="Skupina 1" o:spid="_x0000_s1045" style="width:389.5pt;height:199.3pt;mso-position-horizontal-relative:char;mso-position-vertical-relative:line" coordorigin=",146" coordsize="36783,19203">
            <v:group id="Group 32" o:spid="_x0000_s1046" style="position:absolute;left:25433;top:541;width:11350;height:11595" coordorigin="935,541" coordsize="11350,11595">
              <v:shapetype id="_x0000_t202" coordsize="21600,21600" o:spt="202" path="m,l,21600r21600,l21600,xe">
                <v:stroke joinstyle="miter"/>
                <v:path gradientshapeok="t" o:connecttype="rect"/>
              </v:shapetype>
              <v:shape id="Text Box 9" o:spid="_x0000_s1047" type="#_x0000_t202" style="position:absolute;left:935;top:541;width:8994;height:2076;visibility:visible" filled="f" stroked="f" strokeweight=".5pt">
                <v:textbox inset="1mm,1mm,1mm,1mm">
                  <w:txbxContent>
                    <w:p w:rsidR="00B940B0" w:rsidRDefault="00B940B0" w:rsidP="00891DFA">
                      <w:pPr>
                        <w:spacing w:before="0" w:after="0"/>
                      </w:pPr>
                      <w:r>
                        <w:t>Jacket</w:t>
                      </w:r>
                    </w:p>
                  </w:txbxContent>
                </v:textbox>
              </v:shape>
              <v:shape id="Text Box 17" o:spid="_x0000_s1048" type="#_x0000_t202" style="position:absolute;left:938;top:2808;width:9503;height:2349;visibility:visible" filled="f" stroked="f" strokeweight=".5pt">
                <v:textbox inset="1mm,1mm,1mm,0">
                  <w:txbxContent>
                    <w:p w:rsidR="00B940B0" w:rsidRPr="0036127C" w:rsidRDefault="00B940B0" w:rsidP="00891DFA">
                      <w:pPr>
                        <w:spacing w:before="0" w:after="0"/>
                        <w:rPr>
                          <w:lang w:val="cs-CZ"/>
                        </w:rPr>
                      </w:pPr>
                      <w:r>
                        <w:rPr>
                          <w:lang w:val="cs-CZ"/>
                        </w:rPr>
                        <w:t>Buffer</w:t>
                      </w:r>
                    </w:p>
                  </w:txbxContent>
                </v:textbox>
              </v:shape>
              <v:shape id="Text Box 20" o:spid="_x0000_s1049" type="#_x0000_t202" style="position:absolute;left:935;top:5146;width:11350;height:2076;visibility:visible" filled="f" stroked="f" strokeweight=".5pt">
                <v:textbox inset="1mm,1mm,1mm,1mm">
                  <w:txbxContent>
                    <w:p w:rsidR="00B940B0" w:rsidRDefault="00B940B0" w:rsidP="00891DFA">
                      <w:pPr>
                        <w:spacing w:before="0" w:after="0"/>
                      </w:pPr>
                      <w:r>
                        <w:t>Coating</w:t>
                      </w:r>
                    </w:p>
                  </w:txbxContent>
                </v:textbox>
              </v:shape>
              <v:shape id="Text Box 23" o:spid="_x0000_s1050" type="#_x0000_t202" style="position:absolute;left:940;top:7389;width:7094;height:2131;visibility:visible" filled="f" stroked="f" strokeweight=".5pt">
                <v:textbox inset="1mm,1mm,1mm,1mm">
                  <w:txbxContent>
                    <w:p w:rsidR="00B940B0" w:rsidRDefault="00B940B0" w:rsidP="00891DFA">
                      <w:pPr>
                        <w:spacing w:before="0" w:after="0"/>
                      </w:pPr>
                      <w:r>
                        <w:t>Cladding</w:t>
                      </w:r>
                    </w:p>
                  </w:txbxContent>
                </v:textbox>
              </v:shape>
              <v:shape id="Text Box 26" o:spid="_x0000_s1051" type="#_x0000_t202" style="position:absolute;left:938;top:9760;width:6746;height:2376;visibility:visible" filled="f" stroked="f" strokeweight=".5pt">
                <v:textbox inset="1mm,1mm,1mm,1mm">
                  <w:txbxContent>
                    <w:p w:rsidR="00B940B0" w:rsidRDefault="00B940B0" w:rsidP="00891DFA">
                      <w:pPr>
                        <w:spacing w:before="0" w:after="0"/>
                      </w:pPr>
                      <w:r>
                        <w:t>Core</w:t>
                      </w:r>
                    </w:p>
                    <w:p w:rsidR="00B940B0" w:rsidRDefault="00B940B0" w:rsidP="00891DFA"/>
                  </w:txbxContent>
                </v:textbox>
              </v:shape>
            </v:group>
            <v:group id="Group 33" o:spid="_x0000_s1052" style="position:absolute;top:146;width:19202;height:19203" coordsize="19202,19202">
              <v:oval id="Oval 5" o:spid="_x0000_s1053" style="position:absolute;width:19202;height:19202;visibility:visible;v-text-anchor:middle" fillcolor="black" strokecolor="#385d8a" strokeweight="2pt">
                <v:fill r:id="rId15" o:title="" type="pattern"/>
              </v:oval>
              <v:oval id="Oval 7" o:spid="_x0000_s1054" style="position:absolute;left:2298;top:2249;width:14630;height:14630;visibility:visible;v-text-anchor:middle" fillcolor="#dce6f2" strokecolor="#385d8a" strokeweight="2pt">
                <v:fill r:id="rId16" o:title="" type="pattern"/>
              </v:oval>
              <v:oval id="Oval 4" o:spid="_x0000_s1055" style="position:absolute;left:4596;top:4547;width:10058;height:10058;visibility:visible;v-text-anchor:middle" fillcolor="#dce6f2" strokecolor="#385d8a" strokeweight="2pt">
                <v:fill r:id="rId17" o:title="" type="pattern"/>
              </v:oval>
              <v:oval id="Oval 3" o:spid="_x0000_s1056" style="position:absolute;left:6014;top:5965;width:7315;height:7315;visibility:visible;v-text-anchor:middle" fillcolor="#dce6f2" strokecolor="#4f81bd" strokeweight="2pt"/>
              <v:oval id="Oval 2" o:spid="_x0000_s1057" style="position:absolute;left:7823;top:7774;width:3658;height:3658;visibility:visible;v-text-anchor:middle" strokecolor="#385d8a" strokeweight="2pt"/>
            </v:group>
            <v:group id="Group 31" o:spid="_x0000_s1058" style="position:absolute;left:10141;top:1575;width:14590;height:9168" coordorigin="606,60" coordsize="14590,9167">
              <v:line id="Straight Connector 8" o:spid="_x0000_s1059" style="position:absolute;visibility:visible" from="2236,60" to="15165,60" o:connectortype="straight" strokecolor="#4a7ebb">
                <v:stroke startarrow="block" startarrowwidth="narrow"/>
              </v:line>
              <v:line id="Straight Connector 16" o:spid="_x0000_s1060" style="position:absolute;visibility:visible" from="2267,2383" to="15196,2383" o:connectortype="straight" strokecolor="#4a7ebb">
                <v:stroke startarrow="block" startarrowwidth="narrow"/>
              </v:line>
              <v:line id="Straight Connector 19" o:spid="_x0000_s1061" style="position:absolute;visibility:visible" from="2267,4689" to="15169,4689" o:connectortype="straight" strokecolor="#4a7ebb">
                <v:stroke startarrow="block" startarrowwidth="narrow"/>
              </v:line>
              <v:line id="Straight Connector 22" o:spid="_x0000_s1062" style="position:absolute;visibility:visible" from="2239,6829" to="15165,6907" o:connectortype="straight" strokecolor="#4a7ebb">
                <v:stroke startarrow="block" startarrowwidth="narrow"/>
              </v:line>
              <v:line id="Straight Connector 25" o:spid="_x0000_s1063" style="position:absolute;visibility:visible" from="606,9090" to="15169,9227" o:connectortype="straight" strokecolor="#4a7ebb">
                <v:stroke startarrow="block" startarrowwidth="narrow"/>
              </v:line>
            </v:group>
            <w10:anchorlock/>
          </v:group>
        </w:pict>
      </w:r>
    </w:p>
    <w:p w:rsidR="00E16E3E" w:rsidRPr="000E1437" w:rsidRDefault="002F3690" w:rsidP="000C7075">
      <w:pPr>
        <w:pStyle w:val="Caption"/>
        <w:jc w:val="center"/>
        <w:rPr>
          <w:lang w:val="en-GB"/>
        </w:rPr>
      </w:pPr>
      <w:r w:rsidRPr="000E1437">
        <w:rPr>
          <w:lang w:val="en-GB"/>
        </w:rPr>
        <w:t>Figure</w:t>
      </w:r>
      <w:r w:rsidR="002A5B9D" w:rsidRPr="000E1437">
        <w:rPr>
          <w:lang w:val="en-GB"/>
        </w:rPr>
        <w:t xml:space="preserve"> </w:t>
      </w:r>
      <w:r w:rsidRPr="000E1437">
        <w:rPr>
          <w:lang w:val="en-GB"/>
        </w:rPr>
        <w:fldChar w:fldCharType="begin"/>
      </w:r>
      <w:r w:rsidRPr="000E1437">
        <w:rPr>
          <w:lang w:val="en-GB"/>
        </w:rPr>
        <w:instrText xml:space="preserve"> SEQ Figure \* ARABIC </w:instrText>
      </w:r>
      <w:r w:rsidRPr="000E1437">
        <w:rPr>
          <w:lang w:val="en-GB"/>
        </w:rPr>
        <w:fldChar w:fldCharType="separate"/>
      </w:r>
      <w:r w:rsidR="00183D1B">
        <w:rPr>
          <w:noProof/>
          <w:lang w:val="en-GB"/>
        </w:rPr>
        <w:t>1</w:t>
      </w:r>
      <w:r w:rsidRPr="000E1437">
        <w:rPr>
          <w:lang w:val="en-GB"/>
        </w:rPr>
        <w:fldChar w:fldCharType="end"/>
      </w:r>
      <w:r w:rsidR="00891DFA" w:rsidRPr="000E1437">
        <w:rPr>
          <w:lang w:val="en-GB"/>
        </w:rPr>
        <w:t>.</w:t>
      </w:r>
      <w:r w:rsidR="002A5B9D" w:rsidRPr="000E1437">
        <w:rPr>
          <w:lang w:val="en-GB"/>
        </w:rPr>
        <w:t xml:space="preserve"> </w:t>
      </w:r>
      <w:r w:rsidRPr="000E1437">
        <w:rPr>
          <w:lang w:val="en-GB"/>
        </w:rPr>
        <w:t xml:space="preserve">Simplified </w:t>
      </w:r>
      <w:r w:rsidR="00891DFA" w:rsidRPr="000E1437">
        <w:rPr>
          <w:lang w:val="en-GB"/>
        </w:rPr>
        <w:t xml:space="preserve">structure of </w:t>
      </w:r>
      <w:r w:rsidR="00F7116E">
        <w:rPr>
          <w:lang w:val="en-GB"/>
        </w:rPr>
        <w:t xml:space="preserve">a </w:t>
      </w:r>
      <w:proofErr w:type="spellStart"/>
      <w:r w:rsidR="00891DFA" w:rsidRPr="000E1437">
        <w:rPr>
          <w:lang w:val="en-GB"/>
        </w:rPr>
        <w:t>f</w:t>
      </w:r>
      <w:r w:rsidRPr="000E1437">
        <w:rPr>
          <w:lang w:val="en-GB"/>
        </w:rPr>
        <w:t>iber</w:t>
      </w:r>
      <w:proofErr w:type="spellEnd"/>
      <w:r w:rsidRPr="000E1437">
        <w:rPr>
          <w:lang w:val="en-GB"/>
        </w:rPr>
        <w:t xml:space="preserve"> </w:t>
      </w:r>
      <w:r w:rsidR="00891DFA" w:rsidRPr="000E1437">
        <w:rPr>
          <w:lang w:val="en-GB"/>
        </w:rPr>
        <w:t>o</w:t>
      </w:r>
      <w:r w:rsidRPr="000E1437">
        <w:rPr>
          <w:lang w:val="en-GB"/>
        </w:rPr>
        <w:t xml:space="preserve">ptic </w:t>
      </w:r>
      <w:r w:rsidR="00891DFA" w:rsidRPr="000E1437">
        <w:rPr>
          <w:lang w:val="en-GB"/>
        </w:rPr>
        <w:t>c</w:t>
      </w:r>
      <w:r w:rsidRPr="000E1437">
        <w:rPr>
          <w:lang w:val="en-GB"/>
        </w:rPr>
        <w:t>able</w:t>
      </w:r>
    </w:p>
    <w:p w:rsidR="00F62B9D" w:rsidRPr="000E1437" w:rsidRDefault="00F62B9D" w:rsidP="000C7075">
      <w:pPr>
        <w:rPr>
          <w:lang w:val="en-GB"/>
        </w:rPr>
      </w:pPr>
    </w:p>
    <w:p w:rsidR="0009448B" w:rsidRPr="000E1437" w:rsidRDefault="0009448B" w:rsidP="000C7075">
      <w:pPr>
        <w:rPr>
          <w:lang w:val="en-GB"/>
        </w:rPr>
      </w:pPr>
      <w:r w:rsidRPr="000E1437">
        <w:rPr>
          <w:lang w:val="en-GB"/>
        </w:rPr>
        <w:t xml:space="preserve">Environmental variables such as </w:t>
      </w:r>
      <w:r w:rsidR="00452F9B" w:rsidRPr="000E1437">
        <w:rPr>
          <w:lang w:val="en-GB"/>
        </w:rPr>
        <w:t>increase in</w:t>
      </w:r>
      <w:r w:rsidRPr="000E1437">
        <w:rPr>
          <w:lang w:val="en-GB"/>
        </w:rPr>
        <w:t xml:space="preserve"> </w:t>
      </w:r>
      <w:r w:rsidR="00452F9B" w:rsidRPr="000E1437">
        <w:rPr>
          <w:lang w:val="en-GB"/>
        </w:rPr>
        <w:t xml:space="preserve">temperature, radiation, moisture, wear, and chemical or surface contamination </w:t>
      </w:r>
      <w:r w:rsidRPr="000E1437">
        <w:rPr>
          <w:lang w:val="en-GB"/>
        </w:rPr>
        <w:t xml:space="preserve">can result in ageing and </w:t>
      </w:r>
      <w:r w:rsidR="00DC6628" w:rsidRPr="000E1437">
        <w:rPr>
          <w:lang w:val="en-GB"/>
        </w:rPr>
        <w:t>increasing</w:t>
      </w:r>
      <w:r w:rsidRPr="000E1437">
        <w:rPr>
          <w:lang w:val="en-GB"/>
        </w:rPr>
        <w:t xml:space="preserve"> failure rates for </w:t>
      </w:r>
      <w:proofErr w:type="spellStart"/>
      <w:r w:rsidRPr="000E1437">
        <w:rPr>
          <w:lang w:val="en-GB"/>
        </w:rPr>
        <w:t>fiber</w:t>
      </w:r>
      <w:proofErr w:type="spellEnd"/>
      <w:r w:rsidRPr="000E1437">
        <w:rPr>
          <w:lang w:val="en-GB"/>
        </w:rPr>
        <w:t xml:space="preserve"> optic cables. In </w:t>
      </w:r>
      <w:r w:rsidR="00452F9B" w:rsidRPr="000E1437">
        <w:rPr>
          <w:lang w:val="en-GB"/>
        </w:rPr>
        <w:t>adverse localized</w:t>
      </w:r>
      <w:r w:rsidRPr="000E1437">
        <w:rPr>
          <w:lang w:val="en-GB"/>
        </w:rPr>
        <w:t xml:space="preserve"> environments (e.g. inside containment, certain areas outside containment), </w:t>
      </w:r>
      <w:proofErr w:type="spellStart"/>
      <w:r w:rsidRPr="000E1437">
        <w:rPr>
          <w:lang w:val="en-GB"/>
        </w:rPr>
        <w:t>fiber</w:t>
      </w:r>
      <w:proofErr w:type="spellEnd"/>
      <w:r w:rsidRPr="000E1437">
        <w:rPr>
          <w:lang w:val="en-GB"/>
        </w:rPr>
        <w:t xml:space="preserve"> coating material </w:t>
      </w:r>
      <w:r w:rsidR="00A32773" w:rsidRPr="000E1437">
        <w:rPr>
          <w:lang w:val="en-GB"/>
        </w:rPr>
        <w:t xml:space="preserve">moisture </w:t>
      </w:r>
      <w:r w:rsidRPr="000E1437">
        <w:rPr>
          <w:lang w:val="en-GB"/>
        </w:rPr>
        <w:t xml:space="preserve">degradation may occur. If coating is not designed to take this degradation into account, its properties may degrade severely and the </w:t>
      </w:r>
      <w:r w:rsidR="00C82322" w:rsidRPr="000E1437">
        <w:rPr>
          <w:lang w:val="en-GB"/>
        </w:rPr>
        <w:t>coloured</w:t>
      </w:r>
      <w:r w:rsidR="00AB52A0" w:rsidRPr="000E1437">
        <w:rPr>
          <w:lang w:val="en-GB"/>
        </w:rPr>
        <w:t xml:space="preserve">, thin outer lacquer layer on the </w:t>
      </w:r>
      <w:r w:rsidRPr="000E1437">
        <w:rPr>
          <w:lang w:val="en-GB"/>
        </w:rPr>
        <w:t xml:space="preserve">coating may </w:t>
      </w:r>
      <w:r w:rsidR="00C82322" w:rsidRPr="000E1437">
        <w:rPr>
          <w:lang w:val="en-GB"/>
        </w:rPr>
        <w:t>discolour</w:t>
      </w:r>
      <w:r w:rsidRPr="000E1437">
        <w:rPr>
          <w:lang w:val="en-GB"/>
        </w:rPr>
        <w:t xml:space="preserve"> or </w:t>
      </w:r>
      <w:r w:rsidR="00F62B9D" w:rsidRPr="000E1437">
        <w:rPr>
          <w:lang w:val="en-GB"/>
        </w:rPr>
        <w:t xml:space="preserve">the coating may </w:t>
      </w:r>
      <w:r w:rsidR="00041113" w:rsidRPr="000E1437">
        <w:rPr>
          <w:lang w:val="en-GB"/>
        </w:rPr>
        <w:t>lose</w:t>
      </w:r>
      <w:r w:rsidRPr="000E1437">
        <w:rPr>
          <w:lang w:val="en-GB"/>
        </w:rPr>
        <w:t xml:space="preserve"> its adhesion to the glass</w:t>
      </w:r>
      <w:r w:rsidR="00BE5EDA" w:rsidRPr="000E1437">
        <w:rPr>
          <w:lang w:val="en-GB"/>
        </w:rPr>
        <w:t xml:space="preserve"> [</w:t>
      </w:r>
      <w:r w:rsidR="00316527" w:rsidRPr="000E1437">
        <w:rPr>
          <w:lang w:val="en-GB"/>
        </w:rPr>
        <w:t>3</w:t>
      </w:r>
      <w:r w:rsidR="00BE5EDA" w:rsidRPr="000E1437">
        <w:rPr>
          <w:lang w:val="en-GB"/>
        </w:rPr>
        <w:t>]</w:t>
      </w:r>
      <w:r w:rsidRPr="000E1437">
        <w:rPr>
          <w:lang w:val="en-GB"/>
        </w:rPr>
        <w:t>.</w:t>
      </w:r>
    </w:p>
    <w:p w:rsidR="001E17A7" w:rsidRPr="000E1437" w:rsidRDefault="001E17A7" w:rsidP="000C7075">
      <w:pPr>
        <w:rPr>
          <w:lang w:val="en-GB"/>
        </w:rPr>
      </w:pPr>
      <w:r w:rsidRPr="000E1437">
        <w:rPr>
          <w:lang w:val="en-GB"/>
        </w:rPr>
        <w:t xml:space="preserve">The potential ageing effects in </w:t>
      </w:r>
      <w:r w:rsidR="00473113" w:rsidRPr="000E1437">
        <w:rPr>
          <w:lang w:val="en-GB"/>
        </w:rPr>
        <w:t xml:space="preserve">core and cladding of </w:t>
      </w:r>
      <w:proofErr w:type="spellStart"/>
      <w:r w:rsidRPr="000E1437">
        <w:rPr>
          <w:lang w:val="en-GB"/>
        </w:rPr>
        <w:t>fiber</w:t>
      </w:r>
      <w:proofErr w:type="spellEnd"/>
      <w:r w:rsidRPr="000E1437">
        <w:rPr>
          <w:lang w:val="en-GB"/>
        </w:rPr>
        <w:t xml:space="preserve"> optic cables are</w:t>
      </w:r>
      <w:r w:rsidR="003103B2" w:rsidRPr="000E1437">
        <w:rPr>
          <w:lang w:val="en-GB"/>
        </w:rPr>
        <w:t>: (a)</w:t>
      </w:r>
      <w:r w:rsidRPr="000E1437">
        <w:rPr>
          <w:lang w:val="en-GB"/>
        </w:rPr>
        <w:t xml:space="preserve"> </w:t>
      </w:r>
      <w:r w:rsidR="00DC6628" w:rsidRPr="000E1437">
        <w:rPr>
          <w:lang w:val="en-GB"/>
        </w:rPr>
        <w:t>increasing</w:t>
      </w:r>
      <w:r w:rsidRPr="000E1437">
        <w:rPr>
          <w:lang w:val="en-GB"/>
        </w:rPr>
        <w:t xml:space="preserve"> signal attenuation</w:t>
      </w:r>
      <w:r w:rsidR="00854036" w:rsidRPr="000E1437">
        <w:rPr>
          <w:lang w:val="en-GB"/>
        </w:rPr>
        <w:t xml:space="preserve"> or </w:t>
      </w:r>
      <w:r w:rsidRPr="000E1437">
        <w:rPr>
          <w:lang w:val="en-GB"/>
        </w:rPr>
        <w:t xml:space="preserve">decrease in optic power transmission and </w:t>
      </w:r>
      <w:r w:rsidR="003103B2" w:rsidRPr="000E1437">
        <w:rPr>
          <w:lang w:val="en-GB"/>
        </w:rPr>
        <w:t xml:space="preserve">(b) </w:t>
      </w:r>
      <w:r w:rsidRPr="000E1437">
        <w:rPr>
          <w:lang w:val="en-GB"/>
        </w:rPr>
        <w:t>time dispersion</w:t>
      </w:r>
      <w:r w:rsidR="00453965" w:rsidRPr="000E1437">
        <w:rPr>
          <w:lang w:val="en-GB"/>
        </w:rPr>
        <w:t xml:space="preserve"> of the signal</w:t>
      </w:r>
      <w:r w:rsidRPr="000E1437">
        <w:rPr>
          <w:lang w:val="en-GB"/>
        </w:rPr>
        <w:t xml:space="preserve">. These </w:t>
      </w:r>
      <w:r w:rsidR="00854036" w:rsidRPr="000E1437">
        <w:rPr>
          <w:lang w:val="en-GB"/>
        </w:rPr>
        <w:t>ageing</w:t>
      </w:r>
      <w:r w:rsidRPr="000E1437">
        <w:rPr>
          <w:lang w:val="en-GB"/>
        </w:rPr>
        <w:t xml:space="preserve"> effects are produced by ageing related degradation mechanisms such as thermal degradation of organic materials used for coating</w:t>
      </w:r>
      <w:r w:rsidR="00E74ABF" w:rsidRPr="000E1437">
        <w:rPr>
          <w:lang w:val="en-GB"/>
        </w:rPr>
        <w:t xml:space="preserve">, buffer, and </w:t>
      </w:r>
      <w:r w:rsidRPr="000E1437">
        <w:rPr>
          <w:lang w:val="en-GB"/>
        </w:rPr>
        <w:t>jacket</w:t>
      </w:r>
      <w:r w:rsidR="00E74ABF" w:rsidRPr="000E1437">
        <w:rPr>
          <w:lang w:val="en-GB"/>
        </w:rPr>
        <w:t xml:space="preserve"> layers</w:t>
      </w:r>
      <w:r w:rsidRPr="000E1437">
        <w:rPr>
          <w:lang w:val="en-GB"/>
        </w:rPr>
        <w:t xml:space="preserve"> of </w:t>
      </w:r>
      <w:proofErr w:type="spellStart"/>
      <w:r w:rsidRPr="000E1437">
        <w:rPr>
          <w:lang w:val="en-GB"/>
        </w:rPr>
        <w:t>fiber</w:t>
      </w:r>
      <w:proofErr w:type="spellEnd"/>
      <w:r w:rsidRPr="000E1437">
        <w:rPr>
          <w:lang w:val="en-GB"/>
        </w:rPr>
        <w:t xml:space="preserve"> optic cable, </w:t>
      </w:r>
      <w:r w:rsidR="00E74ABF" w:rsidRPr="000E1437">
        <w:rPr>
          <w:lang w:val="en-GB"/>
        </w:rPr>
        <w:t xml:space="preserve">their </w:t>
      </w:r>
      <w:r w:rsidRPr="000E1437">
        <w:rPr>
          <w:lang w:val="en-GB"/>
        </w:rPr>
        <w:t>radiation induced oxidation, moisture intrusion and chemical contamination</w:t>
      </w:r>
      <w:r w:rsidR="00473113" w:rsidRPr="000E1437">
        <w:rPr>
          <w:lang w:val="en-GB"/>
        </w:rPr>
        <w:t>.</w:t>
      </w:r>
    </w:p>
    <w:p w:rsidR="00473113" w:rsidRPr="000E1437" w:rsidRDefault="00473113" w:rsidP="000C7075">
      <w:pPr>
        <w:rPr>
          <w:lang w:val="en-GB"/>
        </w:rPr>
      </w:pPr>
      <w:r w:rsidRPr="000E1437">
        <w:rPr>
          <w:lang w:val="en-GB"/>
        </w:rPr>
        <w:t xml:space="preserve">The ageing effects in </w:t>
      </w:r>
      <w:proofErr w:type="spellStart"/>
      <w:r w:rsidRPr="000E1437">
        <w:rPr>
          <w:lang w:val="en-GB"/>
        </w:rPr>
        <w:t>fiber</w:t>
      </w:r>
      <w:proofErr w:type="spellEnd"/>
      <w:r w:rsidRPr="000E1437">
        <w:rPr>
          <w:lang w:val="en-GB"/>
        </w:rPr>
        <w:t xml:space="preserve"> optic cable jacket are loss of structural integrity</w:t>
      </w:r>
      <w:r w:rsidR="00994AC7" w:rsidRPr="000E1437">
        <w:rPr>
          <w:lang w:val="en-GB"/>
        </w:rPr>
        <w:t xml:space="preserve">, </w:t>
      </w:r>
      <w:r w:rsidR="001A1484" w:rsidRPr="000E1437">
        <w:rPr>
          <w:lang w:val="en-GB"/>
        </w:rPr>
        <w:t>discolo</w:t>
      </w:r>
      <w:r w:rsidR="00C82322">
        <w:rPr>
          <w:lang w:val="en-GB"/>
        </w:rPr>
        <w:t>u</w:t>
      </w:r>
      <w:r w:rsidR="001A1484" w:rsidRPr="000E1437">
        <w:rPr>
          <w:lang w:val="en-GB"/>
        </w:rPr>
        <w:t>ration</w:t>
      </w:r>
      <w:r w:rsidRPr="000E1437">
        <w:rPr>
          <w:lang w:val="en-GB"/>
        </w:rPr>
        <w:t xml:space="preserve"> and increas</w:t>
      </w:r>
      <w:r w:rsidR="00DC6628" w:rsidRPr="000E1437">
        <w:rPr>
          <w:lang w:val="en-GB"/>
        </w:rPr>
        <w:t>ing</w:t>
      </w:r>
      <w:r w:rsidRPr="000E1437">
        <w:rPr>
          <w:lang w:val="en-GB"/>
        </w:rPr>
        <w:t xml:space="preserve"> intrusion of moisture</w:t>
      </w:r>
      <w:r w:rsidR="00CC0611" w:rsidRPr="000E1437">
        <w:rPr>
          <w:lang w:val="en-GB"/>
        </w:rPr>
        <w:t xml:space="preserve">, </w:t>
      </w:r>
      <w:r w:rsidR="00BF4C46" w:rsidRPr="000E1437">
        <w:rPr>
          <w:lang w:val="en-GB"/>
        </w:rPr>
        <w:t xml:space="preserve">of </w:t>
      </w:r>
      <w:r w:rsidR="00CC0611" w:rsidRPr="000E1437">
        <w:rPr>
          <w:lang w:val="en-GB"/>
        </w:rPr>
        <w:t>chemical reaction</w:t>
      </w:r>
      <w:r w:rsidR="00BF4C46" w:rsidRPr="000E1437">
        <w:rPr>
          <w:lang w:val="en-GB"/>
        </w:rPr>
        <w:t xml:space="preserve"> products, or other </w:t>
      </w:r>
      <w:r w:rsidRPr="000E1437">
        <w:rPr>
          <w:lang w:val="en-GB"/>
        </w:rPr>
        <w:t xml:space="preserve">contaminants into </w:t>
      </w:r>
      <w:r w:rsidR="00BF4C46" w:rsidRPr="000E1437">
        <w:rPr>
          <w:lang w:val="en-GB"/>
        </w:rPr>
        <w:t xml:space="preserve">the </w:t>
      </w:r>
      <w:r w:rsidRPr="000E1437">
        <w:rPr>
          <w:lang w:val="en-GB"/>
        </w:rPr>
        <w:t>cable interior. These effects are produced by ageing mechanisms such as embrittlement and cracking due to thermal</w:t>
      </w:r>
      <w:r w:rsidR="00994AC7" w:rsidRPr="000E1437">
        <w:rPr>
          <w:lang w:val="en-GB"/>
        </w:rPr>
        <w:t xml:space="preserve"> and radiation</w:t>
      </w:r>
      <w:r w:rsidR="00B95085" w:rsidRPr="000E1437">
        <w:rPr>
          <w:lang w:val="en-GB"/>
        </w:rPr>
        <w:t xml:space="preserve"> (including u</w:t>
      </w:r>
      <w:r w:rsidR="0052333F" w:rsidRPr="000E1437">
        <w:rPr>
          <w:lang w:val="en-GB"/>
        </w:rPr>
        <w:t>ltra</w:t>
      </w:r>
      <w:r w:rsidR="00B95085" w:rsidRPr="000E1437">
        <w:rPr>
          <w:lang w:val="en-GB"/>
        </w:rPr>
        <w:t>violet (UV))</w:t>
      </w:r>
      <w:r w:rsidRPr="000E1437">
        <w:rPr>
          <w:lang w:val="en-GB"/>
        </w:rPr>
        <w:t xml:space="preserve"> degradation of polymeric materials.</w:t>
      </w:r>
    </w:p>
    <w:p w:rsidR="00994AC7" w:rsidRPr="000E1437" w:rsidRDefault="00473113" w:rsidP="000C7075">
      <w:pPr>
        <w:rPr>
          <w:lang w:val="en-GB"/>
        </w:rPr>
      </w:pPr>
      <w:r w:rsidRPr="000E1437">
        <w:rPr>
          <w:lang w:val="en-GB"/>
        </w:rPr>
        <w:t xml:space="preserve">Decrease in optic power transmission and loss of signal may occur in </w:t>
      </w:r>
      <w:proofErr w:type="spellStart"/>
      <w:r w:rsidRPr="000E1437">
        <w:rPr>
          <w:lang w:val="en-GB"/>
        </w:rPr>
        <w:t>fiber</w:t>
      </w:r>
      <w:proofErr w:type="spellEnd"/>
      <w:r w:rsidRPr="000E1437">
        <w:rPr>
          <w:lang w:val="en-GB"/>
        </w:rPr>
        <w:t xml:space="preserve"> optic cable connection interface (splices and connectors) due to </w:t>
      </w:r>
      <w:r w:rsidR="00521565" w:rsidRPr="000E1437">
        <w:rPr>
          <w:lang w:val="en-GB"/>
        </w:rPr>
        <w:t xml:space="preserve">wear </w:t>
      </w:r>
      <w:r w:rsidRPr="000E1437">
        <w:rPr>
          <w:lang w:val="en-GB"/>
        </w:rPr>
        <w:t>and loos</w:t>
      </w:r>
      <w:r w:rsidR="00994AC7" w:rsidRPr="000E1437">
        <w:rPr>
          <w:lang w:val="en-GB"/>
        </w:rPr>
        <w:t>en</w:t>
      </w:r>
      <w:r w:rsidRPr="000E1437">
        <w:rPr>
          <w:lang w:val="en-GB"/>
        </w:rPr>
        <w:t>ing of connectors</w:t>
      </w:r>
      <w:r w:rsidR="003F3975" w:rsidRPr="000E1437">
        <w:rPr>
          <w:lang w:val="en-GB"/>
        </w:rPr>
        <w:t>. Decrease in optic power transmission may also be due to</w:t>
      </w:r>
      <w:r w:rsidRPr="000E1437">
        <w:rPr>
          <w:lang w:val="en-GB"/>
        </w:rPr>
        <w:t xml:space="preserve"> </w:t>
      </w:r>
      <w:r w:rsidR="001A1484" w:rsidRPr="000E1437">
        <w:rPr>
          <w:lang w:val="en-GB"/>
        </w:rPr>
        <w:t>discolo</w:t>
      </w:r>
      <w:r w:rsidR="00C82322">
        <w:rPr>
          <w:lang w:val="en-GB"/>
        </w:rPr>
        <w:t>u</w:t>
      </w:r>
      <w:r w:rsidR="001A1484" w:rsidRPr="000E1437">
        <w:rPr>
          <w:lang w:val="en-GB"/>
        </w:rPr>
        <w:t>ration</w:t>
      </w:r>
      <w:r w:rsidRPr="000E1437">
        <w:rPr>
          <w:lang w:val="en-GB"/>
        </w:rPr>
        <w:t xml:space="preserve"> and degradation of connection interface caused by </w:t>
      </w:r>
      <w:r w:rsidR="00994AC7" w:rsidRPr="000E1437">
        <w:rPr>
          <w:lang w:val="en-GB"/>
        </w:rPr>
        <w:t>chemical or surface contamination</w:t>
      </w:r>
      <w:r w:rsidR="00C96402" w:rsidRPr="000E1437">
        <w:rPr>
          <w:lang w:val="en-GB"/>
        </w:rPr>
        <w:t xml:space="preserve"> and</w:t>
      </w:r>
      <w:r w:rsidRPr="000E1437">
        <w:rPr>
          <w:lang w:val="en-GB"/>
        </w:rPr>
        <w:t xml:space="preserve"> wetting due to moisture intrusion</w:t>
      </w:r>
      <w:r w:rsidR="00D56C17" w:rsidRPr="000E1437">
        <w:rPr>
          <w:lang w:val="en-GB"/>
        </w:rPr>
        <w:t>.</w:t>
      </w:r>
      <w:r w:rsidRPr="000E1437">
        <w:rPr>
          <w:lang w:val="en-GB"/>
        </w:rPr>
        <w:t xml:space="preserve"> </w:t>
      </w:r>
    </w:p>
    <w:p w:rsidR="001A1484" w:rsidRPr="000E1437" w:rsidRDefault="00994AC7" w:rsidP="000C7075">
      <w:pPr>
        <w:rPr>
          <w:lang w:val="en-GB"/>
        </w:rPr>
      </w:pPr>
      <w:r w:rsidRPr="000E1437">
        <w:rPr>
          <w:lang w:val="en-GB"/>
        </w:rPr>
        <w:t xml:space="preserve">Mechanical damage to the </w:t>
      </w:r>
      <w:proofErr w:type="spellStart"/>
      <w:r w:rsidRPr="000E1437">
        <w:rPr>
          <w:lang w:val="en-GB"/>
        </w:rPr>
        <w:t>fiber</w:t>
      </w:r>
      <w:proofErr w:type="spellEnd"/>
      <w:r w:rsidRPr="000E1437">
        <w:rPr>
          <w:lang w:val="en-GB"/>
        </w:rPr>
        <w:t xml:space="preserve"> optic cable core and its cladding, coating, </w:t>
      </w:r>
      <w:r w:rsidR="00153399" w:rsidRPr="000E1437">
        <w:rPr>
          <w:lang w:val="en-GB"/>
        </w:rPr>
        <w:t xml:space="preserve">buffer </w:t>
      </w:r>
      <w:r w:rsidRPr="000E1437">
        <w:rPr>
          <w:lang w:val="en-GB"/>
        </w:rPr>
        <w:t>(as the loose tube)</w:t>
      </w:r>
      <w:r w:rsidR="00153399" w:rsidRPr="000E1437">
        <w:rPr>
          <w:lang w:val="en-GB"/>
        </w:rPr>
        <w:t>, jacket,</w:t>
      </w:r>
      <w:r w:rsidRPr="000E1437">
        <w:rPr>
          <w:lang w:val="en-GB"/>
        </w:rPr>
        <w:t xml:space="preserve"> and connection interface may occur due to mishandling and physical contact or abuse during </w:t>
      </w:r>
      <w:r w:rsidR="00860E72" w:rsidRPr="000E1437">
        <w:rPr>
          <w:lang w:val="en-GB"/>
        </w:rPr>
        <w:t xml:space="preserve">installation, </w:t>
      </w:r>
      <w:r w:rsidRPr="000E1437">
        <w:rPr>
          <w:lang w:val="en-GB"/>
        </w:rPr>
        <w:t>maintenance, operation or functional testing activities</w:t>
      </w:r>
      <w:r w:rsidR="00C96402" w:rsidRPr="000E1437">
        <w:rPr>
          <w:lang w:val="en-GB"/>
        </w:rPr>
        <w:t>.</w:t>
      </w:r>
      <w:r w:rsidR="00910DB0" w:rsidRPr="000E1437">
        <w:rPr>
          <w:lang w:val="en-GB"/>
        </w:rPr>
        <w:t xml:space="preserve"> This may </w:t>
      </w:r>
      <w:r w:rsidR="0087743E" w:rsidRPr="000E1437">
        <w:rPr>
          <w:lang w:val="en-GB"/>
        </w:rPr>
        <w:t>lead to potential</w:t>
      </w:r>
      <w:r w:rsidR="00910DB0" w:rsidRPr="000E1437">
        <w:rPr>
          <w:lang w:val="en-GB"/>
        </w:rPr>
        <w:t xml:space="preserve"> </w:t>
      </w:r>
      <w:r w:rsidR="0087743E" w:rsidRPr="000E1437">
        <w:rPr>
          <w:lang w:val="en-GB"/>
        </w:rPr>
        <w:t xml:space="preserve">ageing effects such as: </w:t>
      </w:r>
    </w:p>
    <w:p w:rsidR="001A1484" w:rsidRPr="000E1437" w:rsidRDefault="0087743E" w:rsidP="000C7075">
      <w:pPr>
        <w:rPr>
          <w:lang w:val="en-GB"/>
        </w:rPr>
      </w:pPr>
      <w:r w:rsidRPr="000E1437">
        <w:rPr>
          <w:lang w:val="en-GB"/>
        </w:rPr>
        <w:t xml:space="preserve">1) </w:t>
      </w:r>
      <w:r w:rsidR="00DC6628" w:rsidRPr="000E1437">
        <w:rPr>
          <w:lang w:val="en-GB"/>
        </w:rPr>
        <w:t>increasing</w:t>
      </w:r>
      <w:r w:rsidRPr="000E1437">
        <w:rPr>
          <w:lang w:val="en-GB"/>
        </w:rPr>
        <w:t xml:space="preserve"> signal attenuation, decrease in optic power transmission, </w:t>
      </w:r>
      <w:r w:rsidR="00DC6628" w:rsidRPr="000E1437">
        <w:rPr>
          <w:lang w:val="en-GB"/>
        </w:rPr>
        <w:t>increasing</w:t>
      </w:r>
      <w:r w:rsidRPr="000E1437">
        <w:rPr>
          <w:lang w:val="en-GB"/>
        </w:rPr>
        <w:t xml:space="preserve"> </w:t>
      </w:r>
      <w:r w:rsidR="00153399" w:rsidRPr="000E1437">
        <w:rPr>
          <w:lang w:val="en-GB"/>
        </w:rPr>
        <w:t>t</w:t>
      </w:r>
      <w:r w:rsidRPr="000E1437">
        <w:rPr>
          <w:lang w:val="en-GB"/>
        </w:rPr>
        <w:t xml:space="preserve">ime dispersion </w:t>
      </w:r>
      <w:r w:rsidR="00153399" w:rsidRPr="000E1437">
        <w:rPr>
          <w:lang w:val="en-GB"/>
        </w:rPr>
        <w:t xml:space="preserve">of the signal, </w:t>
      </w:r>
      <w:r w:rsidRPr="000E1437">
        <w:rPr>
          <w:lang w:val="en-GB"/>
        </w:rPr>
        <w:t xml:space="preserve">and loss of signal for </w:t>
      </w:r>
      <w:proofErr w:type="spellStart"/>
      <w:r w:rsidRPr="000E1437">
        <w:rPr>
          <w:lang w:val="en-GB"/>
        </w:rPr>
        <w:t>fiber</w:t>
      </w:r>
      <w:proofErr w:type="spellEnd"/>
      <w:r w:rsidRPr="000E1437">
        <w:rPr>
          <w:lang w:val="en-GB"/>
        </w:rPr>
        <w:t xml:space="preserve"> optic cable core and cladding</w:t>
      </w:r>
      <w:r w:rsidR="00C82322">
        <w:rPr>
          <w:lang w:val="en-GB"/>
        </w:rPr>
        <w:t>;</w:t>
      </w:r>
    </w:p>
    <w:p w:rsidR="001A1484" w:rsidRPr="000E1437" w:rsidRDefault="0087743E" w:rsidP="000C7075">
      <w:pPr>
        <w:rPr>
          <w:lang w:val="en-GB"/>
        </w:rPr>
      </w:pPr>
      <w:r w:rsidRPr="000E1437">
        <w:rPr>
          <w:lang w:val="en-GB"/>
        </w:rPr>
        <w:t xml:space="preserve">2) loss of structural integrity of cable </w:t>
      </w:r>
      <w:r w:rsidR="00153399" w:rsidRPr="000E1437">
        <w:rPr>
          <w:lang w:val="en-GB"/>
        </w:rPr>
        <w:t>coating, buffer</w:t>
      </w:r>
      <w:r w:rsidR="00F62B9D" w:rsidRPr="000E1437">
        <w:rPr>
          <w:lang w:val="en-GB"/>
        </w:rPr>
        <w:t xml:space="preserve"> a</w:t>
      </w:r>
      <w:r w:rsidR="00153399" w:rsidRPr="000E1437">
        <w:rPr>
          <w:lang w:val="en-GB"/>
        </w:rPr>
        <w:t xml:space="preserve">nd </w:t>
      </w:r>
      <w:r w:rsidRPr="000E1437">
        <w:rPr>
          <w:lang w:val="en-GB"/>
        </w:rPr>
        <w:t>jacket</w:t>
      </w:r>
      <w:r w:rsidR="00C82322">
        <w:rPr>
          <w:lang w:val="en-GB"/>
        </w:rPr>
        <w:t>;</w:t>
      </w:r>
    </w:p>
    <w:p w:rsidR="0087743E" w:rsidRPr="000E1437" w:rsidRDefault="0087743E" w:rsidP="000C7075">
      <w:pPr>
        <w:rPr>
          <w:lang w:val="en-GB"/>
        </w:rPr>
      </w:pPr>
      <w:r w:rsidRPr="000E1437">
        <w:rPr>
          <w:lang w:val="en-GB"/>
        </w:rPr>
        <w:lastRenderedPageBreak/>
        <w:t xml:space="preserve">3) decrease in optic power transmission and loss of signal in </w:t>
      </w:r>
      <w:proofErr w:type="spellStart"/>
      <w:r w:rsidRPr="000E1437">
        <w:rPr>
          <w:lang w:val="en-GB"/>
        </w:rPr>
        <w:t>fiber</w:t>
      </w:r>
      <w:proofErr w:type="spellEnd"/>
      <w:r w:rsidRPr="000E1437">
        <w:rPr>
          <w:lang w:val="en-GB"/>
        </w:rPr>
        <w:t xml:space="preserve"> optic cable connection interface.</w:t>
      </w:r>
    </w:p>
    <w:p w:rsidR="00473113" w:rsidRPr="000E1437" w:rsidRDefault="0087743E" w:rsidP="000C7075">
      <w:pPr>
        <w:rPr>
          <w:lang w:val="en-GB"/>
        </w:rPr>
      </w:pPr>
      <w:r w:rsidRPr="000E1437">
        <w:rPr>
          <w:lang w:val="en-GB"/>
        </w:rPr>
        <w:t xml:space="preserve">The potential </w:t>
      </w:r>
      <w:r w:rsidR="00C82322">
        <w:rPr>
          <w:lang w:val="en-GB"/>
        </w:rPr>
        <w:t>degradation</w:t>
      </w:r>
      <w:r w:rsidRPr="000E1437">
        <w:rPr>
          <w:lang w:val="en-GB"/>
        </w:rPr>
        <w:t xml:space="preserve"> mechanisms for </w:t>
      </w:r>
      <w:proofErr w:type="spellStart"/>
      <w:r w:rsidRPr="000E1437">
        <w:rPr>
          <w:lang w:val="en-GB"/>
        </w:rPr>
        <w:t>fiber</w:t>
      </w:r>
      <w:proofErr w:type="spellEnd"/>
      <w:r w:rsidRPr="000E1437">
        <w:rPr>
          <w:lang w:val="en-GB"/>
        </w:rPr>
        <w:t xml:space="preserve"> optic cable connection hardware (metal connection assembly components and plastic connection assembly components) </w:t>
      </w:r>
      <w:r w:rsidR="002E45CE" w:rsidRPr="000E1437">
        <w:rPr>
          <w:lang w:val="en-GB"/>
        </w:rPr>
        <w:t xml:space="preserve">are mechanical damage and misalignment of connection interface caused </w:t>
      </w:r>
      <w:r w:rsidR="00C82322">
        <w:rPr>
          <w:lang w:val="en-GB"/>
        </w:rPr>
        <w:t xml:space="preserve">by </w:t>
      </w:r>
      <w:r w:rsidR="002E45CE" w:rsidRPr="000E1437">
        <w:rPr>
          <w:lang w:val="en-GB"/>
        </w:rPr>
        <w:t>mishandling and physical contact or abuse during installation, maintenance, operation or functional testing activities. These may lead to potential ageing effects such as decrease in optic power transmission and loss of signal. Moreover, loss of structural integrity, loosening of connection and loss of signal may occur due to mechanical damage to interface surfaces and fatigue damage to connection hardware caused by wear.</w:t>
      </w:r>
    </w:p>
    <w:p w:rsidR="00FF6D22" w:rsidRPr="000E1437" w:rsidRDefault="00FF6D22" w:rsidP="000C7075">
      <w:pPr>
        <w:rPr>
          <w:lang w:val="en-GB"/>
        </w:rPr>
      </w:pPr>
    </w:p>
    <w:p w:rsidR="005E3DAC" w:rsidRPr="000E1437" w:rsidRDefault="005E3DAC" w:rsidP="000C7075">
      <w:pPr>
        <w:pStyle w:val="IGALLTitle2"/>
      </w:pPr>
      <w:r w:rsidRPr="000E1437">
        <w:t>Evaluation and Technical Basis</w:t>
      </w:r>
    </w:p>
    <w:p w:rsidR="00365624" w:rsidRPr="000E1437" w:rsidRDefault="00365624" w:rsidP="000C7075">
      <w:pPr>
        <w:pStyle w:val="Body"/>
        <w:numPr>
          <w:ilvl w:val="0"/>
          <w:numId w:val="10"/>
        </w:numPr>
        <w:ind w:left="567" w:hanging="567"/>
        <w:rPr>
          <w:rFonts w:ascii="Times New Roman" w:eastAsia="Times New Roman" w:hAnsi="Times New Roman"/>
          <w:b/>
          <w:i/>
          <w:sz w:val="24"/>
          <w:szCs w:val="24"/>
          <w:lang w:val="en-GB"/>
        </w:rPr>
      </w:pPr>
      <w:r w:rsidRPr="000E1437">
        <w:rPr>
          <w:rFonts w:ascii="Times New Roman" w:eastAsia="Times New Roman" w:hAnsi="Times New Roman"/>
          <w:b/>
          <w:i/>
          <w:sz w:val="24"/>
          <w:szCs w:val="24"/>
          <w:lang w:val="en-GB"/>
        </w:rPr>
        <w:t>Scope of the ageing management programme based on understanding ageing:</w:t>
      </w:r>
    </w:p>
    <w:p w:rsidR="005E3DAC" w:rsidRPr="000E1437" w:rsidRDefault="004676E2" w:rsidP="000C7075">
      <w:pPr>
        <w:rPr>
          <w:lang w:val="en-GB"/>
        </w:rPr>
      </w:pPr>
      <w:r w:rsidRPr="000E1437">
        <w:rPr>
          <w:lang w:val="en-GB"/>
        </w:rPr>
        <w:t xml:space="preserve">This AMP applies to accessible </w:t>
      </w:r>
      <w:proofErr w:type="spellStart"/>
      <w:r w:rsidR="008C676D" w:rsidRPr="000E1437">
        <w:rPr>
          <w:lang w:val="en-GB"/>
        </w:rPr>
        <w:t>fiber</w:t>
      </w:r>
      <w:proofErr w:type="spellEnd"/>
      <w:r w:rsidR="008C676D" w:rsidRPr="000E1437">
        <w:rPr>
          <w:lang w:val="en-GB"/>
        </w:rPr>
        <w:t xml:space="preserve"> optic</w:t>
      </w:r>
      <w:r w:rsidRPr="000E1437">
        <w:rPr>
          <w:lang w:val="en-GB"/>
        </w:rPr>
        <w:t xml:space="preserve"> cables and connections </w:t>
      </w:r>
      <w:r w:rsidR="00340F4C" w:rsidRPr="000E1437">
        <w:rPr>
          <w:lang w:val="en-GB"/>
        </w:rPr>
        <w:t xml:space="preserve">subjected to </w:t>
      </w:r>
      <w:r w:rsidRPr="000E1437">
        <w:rPr>
          <w:lang w:val="en-GB"/>
        </w:rPr>
        <w:t>adverse localized environments caused by temperature, radiation, moisture</w:t>
      </w:r>
      <w:r w:rsidR="002251FE" w:rsidRPr="000E1437">
        <w:rPr>
          <w:lang w:val="en-GB"/>
        </w:rPr>
        <w:t xml:space="preserve">, </w:t>
      </w:r>
      <w:r w:rsidR="001E37BA" w:rsidRPr="000E1437">
        <w:rPr>
          <w:lang w:val="en-GB"/>
        </w:rPr>
        <w:t>wear</w:t>
      </w:r>
      <w:r w:rsidR="00935AB6" w:rsidRPr="000E1437">
        <w:rPr>
          <w:lang w:val="en-GB"/>
        </w:rPr>
        <w:t>, chemical</w:t>
      </w:r>
      <w:r w:rsidR="00453965" w:rsidRPr="000E1437">
        <w:rPr>
          <w:lang w:val="en-GB"/>
        </w:rPr>
        <w:t xml:space="preserve"> </w:t>
      </w:r>
      <w:r w:rsidR="002E3785" w:rsidRPr="000E1437">
        <w:rPr>
          <w:lang w:val="en-GB"/>
        </w:rPr>
        <w:t>o</w:t>
      </w:r>
      <w:r w:rsidR="002251FE" w:rsidRPr="000E1437">
        <w:rPr>
          <w:lang w:val="en-GB"/>
        </w:rPr>
        <w:t>r</w:t>
      </w:r>
      <w:r w:rsidR="00676865" w:rsidRPr="000E1437">
        <w:rPr>
          <w:lang w:val="en-GB"/>
        </w:rPr>
        <w:t xml:space="preserve"> </w:t>
      </w:r>
      <w:r w:rsidR="00771CF6" w:rsidRPr="000E1437">
        <w:rPr>
          <w:lang w:val="en-GB"/>
        </w:rPr>
        <w:t>surface</w:t>
      </w:r>
      <w:r w:rsidR="002E3785" w:rsidRPr="000E1437">
        <w:rPr>
          <w:lang w:val="en-GB"/>
        </w:rPr>
        <w:t xml:space="preserve"> contamination </w:t>
      </w:r>
      <w:r w:rsidR="003120D7" w:rsidRPr="000E1437">
        <w:rPr>
          <w:lang w:val="en-GB"/>
        </w:rPr>
        <w:t>and subject to ag</w:t>
      </w:r>
      <w:r w:rsidR="004F0BEB" w:rsidRPr="000E1437">
        <w:rPr>
          <w:lang w:val="en-GB"/>
        </w:rPr>
        <w:t>e</w:t>
      </w:r>
      <w:r w:rsidR="003120D7" w:rsidRPr="000E1437">
        <w:rPr>
          <w:lang w:val="en-GB"/>
        </w:rPr>
        <w:t>ing management according to national regulatory requirements.</w:t>
      </w:r>
    </w:p>
    <w:p w:rsidR="002B0E29" w:rsidRPr="000E1437" w:rsidRDefault="002B0E29" w:rsidP="000C7075">
      <w:pPr>
        <w:rPr>
          <w:lang w:val="en-GB"/>
        </w:rPr>
      </w:pPr>
    </w:p>
    <w:p w:rsidR="005E3DAC" w:rsidRPr="000E1437" w:rsidRDefault="005E3DAC" w:rsidP="000C7075">
      <w:pPr>
        <w:pStyle w:val="Body"/>
        <w:numPr>
          <w:ilvl w:val="0"/>
          <w:numId w:val="10"/>
        </w:numPr>
        <w:ind w:left="567" w:hanging="567"/>
        <w:rPr>
          <w:rFonts w:ascii="Times New Roman" w:eastAsia="Times New Roman" w:hAnsi="Times New Roman"/>
          <w:b/>
          <w:i/>
          <w:sz w:val="24"/>
          <w:szCs w:val="24"/>
          <w:lang w:val="en-GB"/>
        </w:rPr>
      </w:pPr>
      <w:r w:rsidRPr="000E1437">
        <w:rPr>
          <w:rFonts w:ascii="Times New Roman" w:eastAsia="Times New Roman" w:hAnsi="Times New Roman"/>
          <w:b/>
          <w:i/>
          <w:sz w:val="24"/>
          <w:szCs w:val="24"/>
          <w:lang w:val="en-GB"/>
        </w:rPr>
        <w:t>Preventive actions to minimize and control ageing degradation</w:t>
      </w:r>
      <w:r w:rsidR="00365624" w:rsidRPr="000E1437">
        <w:rPr>
          <w:rFonts w:ascii="Times New Roman" w:eastAsia="Times New Roman" w:hAnsi="Times New Roman"/>
          <w:b/>
          <w:i/>
          <w:sz w:val="24"/>
          <w:szCs w:val="24"/>
          <w:lang w:val="en-GB"/>
        </w:rPr>
        <w:t>:</w:t>
      </w:r>
    </w:p>
    <w:p w:rsidR="005E3DAC" w:rsidRPr="000E1437" w:rsidRDefault="004676E2" w:rsidP="000C7075">
      <w:pPr>
        <w:rPr>
          <w:color w:val="000000"/>
          <w:lang w:val="en-GB"/>
        </w:rPr>
      </w:pPr>
      <w:r w:rsidRPr="000E1437">
        <w:rPr>
          <w:color w:val="000000"/>
          <w:lang w:val="en-GB"/>
        </w:rPr>
        <w:t xml:space="preserve">This is a condition monitoring </w:t>
      </w:r>
      <w:r w:rsidR="00EE1253" w:rsidRPr="000E1437">
        <w:rPr>
          <w:color w:val="000000"/>
          <w:lang w:val="en-GB"/>
        </w:rPr>
        <w:t>programme</w:t>
      </w:r>
      <w:r w:rsidR="00880842" w:rsidRPr="000E1437">
        <w:rPr>
          <w:color w:val="000000"/>
          <w:lang w:val="en-GB"/>
        </w:rPr>
        <w:t xml:space="preserve"> </w:t>
      </w:r>
      <w:r w:rsidRPr="000E1437">
        <w:rPr>
          <w:color w:val="000000"/>
          <w:lang w:val="en-GB"/>
        </w:rPr>
        <w:t xml:space="preserve">and no actions are taken as part of this </w:t>
      </w:r>
      <w:r w:rsidR="00EE1253" w:rsidRPr="000E1437">
        <w:rPr>
          <w:color w:val="000000"/>
          <w:lang w:val="en-GB"/>
        </w:rPr>
        <w:t>programme</w:t>
      </w:r>
      <w:r w:rsidR="00880842" w:rsidRPr="000E1437">
        <w:rPr>
          <w:color w:val="000000"/>
          <w:lang w:val="en-GB"/>
        </w:rPr>
        <w:t xml:space="preserve"> </w:t>
      </w:r>
      <w:r w:rsidRPr="000E1437">
        <w:rPr>
          <w:color w:val="000000"/>
          <w:lang w:val="en-GB"/>
        </w:rPr>
        <w:t xml:space="preserve">to prevent or mitigate </w:t>
      </w:r>
      <w:r w:rsidR="0090703F" w:rsidRPr="000E1437">
        <w:rPr>
          <w:color w:val="000000"/>
          <w:lang w:val="en-GB"/>
        </w:rPr>
        <w:t>ageing</w:t>
      </w:r>
      <w:r w:rsidRPr="000E1437">
        <w:rPr>
          <w:color w:val="000000"/>
          <w:lang w:val="en-GB"/>
        </w:rPr>
        <w:t xml:space="preserve"> degradation.</w:t>
      </w:r>
    </w:p>
    <w:p w:rsidR="002B0E29" w:rsidRPr="000E1437" w:rsidRDefault="002B0E29" w:rsidP="000C7075">
      <w:pPr>
        <w:rPr>
          <w:lang w:val="en-GB"/>
        </w:rPr>
      </w:pPr>
    </w:p>
    <w:p w:rsidR="008C2761" w:rsidRPr="008C2761" w:rsidRDefault="005E3DAC" w:rsidP="000C7075">
      <w:pPr>
        <w:pStyle w:val="Body"/>
        <w:numPr>
          <w:ilvl w:val="0"/>
          <w:numId w:val="10"/>
        </w:numPr>
        <w:ind w:left="567" w:hanging="567"/>
        <w:rPr>
          <w:rFonts w:ascii="Times New Roman" w:eastAsia="Times New Roman" w:hAnsi="Times New Roman"/>
          <w:b/>
          <w:i/>
          <w:sz w:val="24"/>
          <w:szCs w:val="24"/>
          <w:lang w:val="en-GB"/>
        </w:rPr>
      </w:pPr>
      <w:r w:rsidRPr="000E1437">
        <w:rPr>
          <w:rFonts w:ascii="Times New Roman" w:eastAsia="Times New Roman" w:hAnsi="Times New Roman"/>
          <w:b/>
          <w:i/>
          <w:sz w:val="24"/>
          <w:szCs w:val="24"/>
          <w:lang w:val="en-GB"/>
        </w:rPr>
        <w:t>Detection of ageing effects</w:t>
      </w:r>
      <w:r w:rsidR="00365624" w:rsidRPr="000E1437">
        <w:rPr>
          <w:rFonts w:ascii="Times New Roman" w:eastAsia="Times New Roman" w:hAnsi="Times New Roman"/>
          <w:b/>
          <w:i/>
          <w:sz w:val="24"/>
          <w:szCs w:val="24"/>
          <w:lang w:val="en-GB"/>
        </w:rPr>
        <w:t>:</w:t>
      </w:r>
    </w:p>
    <w:p w:rsidR="008C2761" w:rsidRDefault="008C2761" w:rsidP="000C7075">
      <w:r>
        <w:t>Signal transmission performance decreases when cable degrades. It is assessed by measuring attenuation in signal, as increase in attenuation shows transmission performance has decreased. Chemical impurities added into fiber constitute a major source to change in optical and physical properties and cause increase in signal attenuation</w:t>
      </w:r>
      <w:r w:rsidR="0007174D">
        <w:t>[12]</w:t>
      </w:r>
      <w:r>
        <w:t xml:space="preserve">. </w:t>
      </w:r>
      <w:r w:rsidR="00961783">
        <w:t>Visual inspection can detect mechanical damage and signal transmission performance can detect thermal and radiation damage. D</w:t>
      </w:r>
      <w:r>
        <w:t xml:space="preserve">iscussion of transmission performance and test requirements are descripted in  [8]. Other standards for test procedures to measure attenuation in cables are </w:t>
      </w:r>
      <w:r w:rsidR="005B58D1">
        <w:t xml:space="preserve">[5] for </w:t>
      </w:r>
      <w:r>
        <w:t xml:space="preserve">single mode attenuation measurement and </w:t>
      </w:r>
      <w:r w:rsidR="005B58D1">
        <w:t xml:space="preserve">[6] for </w:t>
      </w:r>
      <w:r>
        <w:t>multi-mode attenuation measurement.</w:t>
      </w:r>
    </w:p>
    <w:p w:rsidR="00A13AAD" w:rsidRPr="000E1437" w:rsidRDefault="001E17A7" w:rsidP="000C7075">
      <w:pPr>
        <w:rPr>
          <w:lang w:val="en-GB"/>
        </w:rPr>
      </w:pPr>
      <w:r w:rsidRPr="000E1437">
        <w:rPr>
          <w:lang w:val="en-GB"/>
        </w:rPr>
        <w:t>Visual inspection can detect direct mechanical damage, such as physical impacts, bending, abrasion, cutting, contact, deformation, and perforation resulting from installation and maintenance activities in and around the location of a cable</w:t>
      </w:r>
      <w:r w:rsidR="00D55B6B" w:rsidRPr="000E1437">
        <w:rPr>
          <w:lang w:val="en-GB"/>
        </w:rPr>
        <w:t xml:space="preserve"> and connectors</w:t>
      </w:r>
      <w:r w:rsidRPr="000E1437">
        <w:rPr>
          <w:lang w:val="en-GB"/>
        </w:rPr>
        <w:t xml:space="preserve">. Mechanical damage is a potential stressor that can affect </w:t>
      </w:r>
      <w:proofErr w:type="spellStart"/>
      <w:r w:rsidRPr="000E1437">
        <w:rPr>
          <w:lang w:val="en-GB"/>
        </w:rPr>
        <w:t>fiber</w:t>
      </w:r>
      <w:proofErr w:type="spellEnd"/>
      <w:r w:rsidRPr="000E1437">
        <w:rPr>
          <w:lang w:val="en-GB"/>
        </w:rPr>
        <w:t xml:space="preserve"> optic cable systems by direct damage to the optical </w:t>
      </w:r>
      <w:proofErr w:type="spellStart"/>
      <w:r w:rsidRPr="000E1437">
        <w:rPr>
          <w:lang w:val="en-GB"/>
        </w:rPr>
        <w:t>fibers</w:t>
      </w:r>
      <w:proofErr w:type="spellEnd"/>
      <w:r w:rsidRPr="000E1437">
        <w:rPr>
          <w:lang w:val="en-GB"/>
        </w:rPr>
        <w:t xml:space="preserve"> or, indirectly, by damaging the protective polymer jacket and opening a potential pathway for intrusion of moisture or other contaminants that could degrade the optical properties of the </w:t>
      </w:r>
      <w:proofErr w:type="spellStart"/>
      <w:r w:rsidRPr="000E1437">
        <w:rPr>
          <w:lang w:val="en-GB"/>
        </w:rPr>
        <w:t>fiber</w:t>
      </w:r>
      <w:proofErr w:type="spellEnd"/>
      <w:r w:rsidRPr="000E1437">
        <w:rPr>
          <w:lang w:val="en-GB"/>
        </w:rPr>
        <w:t xml:space="preserve"> optic core and cladding material</w:t>
      </w:r>
      <w:r w:rsidR="007C2C63" w:rsidRPr="000E1437">
        <w:rPr>
          <w:lang w:val="en-GB"/>
        </w:rPr>
        <w:t xml:space="preserve"> (</w:t>
      </w:r>
      <w:r w:rsidR="00E23B47" w:rsidRPr="000E1437">
        <w:rPr>
          <w:lang w:val="en-GB"/>
        </w:rPr>
        <w:t xml:space="preserve">typically seen as </w:t>
      </w:r>
      <w:r w:rsidR="00DC6628" w:rsidRPr="000E1437">
        <w:rPr>
          <w:lang w:val="en-GB"/>
        </w:rPr>
        <w:t>increasing</w:t>
      </w:r>
      <w:r w:rsidR="00E23B47" w:rsidRPr="000E1437">
        <w:rPr>
          <w:lang w:val="en-GB"/>
        </w:rPr>
        <w:t xml:space="preserve"> signal</w:t>
      </w:r>
      <w:r w:rsidR="007C2C63" w:rsidRPr="000E1437">
        <w:rPr>
          <w:lang w:val="en-GB"/>
        </w:rPr>
        <w:t xml:space="preserve"> attenuation)</w:t>
      </w:r>
      <w:r w:rsidRPr="000E1437">
        <w:rPr>
          <w:lang w:val="en-GB"/>
        </w:rPr>
        <w:t xml:space="preserve"> [</w:t>
      </w:r>
      <w:r w:rsidR="00316527" w:rsidRPr="000E1437">
        <w:rPr>
          <w:lang w:val="en-GB"/>
        </w:rPr>
        <w:t>2</w:t>
      </w:r>
      <w:r w:rsidRPr="000E1437">
        <w:rPr>
          <w:lang w:val="en-GB"/>
        </w:rPr>
        <w:t>]</w:t>
      </w:r>
      <w:r w:rsidR="00153399" w:rsidRPr="000E1437">
        <w:rPr>
          <w:lang w:val="en-GB"/>
        </w:rPr>
        <w:t>.</w:t>
      </w:r>
      <w:r w:rsidR="00353B12" w:rsidRPr="000E1437">
        <w:rPr>
          <w:lang w:val="en-GB"/>
        </w:rPr>
        <w:t xml:space="preserve"> </w:t>
      </w:r>
      <w:r w:rsidR="00A13AAD" w:rsidRPr="000E1437">
        <w:rPr>
          <w:lang w:val="en-GB"/>
        </w:rPr>
        <w:t xml:space="preserve">The visual inspection of cable jacket and connection surfaces is periodically used to infer the adequacy of the </w:t>
      </w:r>
      <w:proofErr w:type="spellStart"/>
      <w:r w:rsidR="00A13AAD" w:rsidRPr="000E1437">
        <w:rPr>
          <w:lang w:val="en-GB"/>
        </w:rPr>
        <w:t>fiber</w:t>
      </w:r>
      <w:proofErr w:type="spellEnd"/>
      <w:r w:rsidR="00A13AAD" w:rsidRPr="000E1437">
        <w:rPr>
          <w:lang w:val="en-GB"/>
        </w:rPr>
        <w:t xml:space="preserve"> optic cable and connection. </w:t>
      </w:r>
      <w:r w:rsidR="00353B12" w:rsidRPr="000E1437">
        <w:rPr>
          <w:lang w:val="en-GB"/>
        </w:rPr>
        <w:t xml:space="preserve">All abnormal conditions </w:t>
      </w:r>
      <w:r w:rsidR="001A1484" w:rsidRPr="000E1437">
        <w:rPr>
          <w:lang w:val="en-GB"/>
        </w:rPr>
        <w:t>are</w:t>
      </w:r>
      <w:r w:rsidR="00353B12" w:rsidRPr="000E1437">
        <w:rPr>
          <w:lang w:val="en-GB"/>
        </w:rPr>
        <w:t xml:space="preserve"> evaluated</w:t>
      </w:r>
      <w:r w:rsidR="00763DCD" w:rsidRPr="000E1437">
        <w:rPr>
          <w:lang w:val="en-GB"/>
        </w:rPr>
        <w:t>,</w:t>
      </w:r>
      <w:r w:rsidR="00353B12" w:rsidRPr="000E1437">
        <w:rPr>
          <w:lang w:val="en-GB"/>
        </w:rPr>
        <w:t xml:space="preserve"> assessed</w:t>
      </w:r>
      <w:r w:rsidR="00763DCD" w:rsidRPr="000E1437">
        <w:rPr>
          <w:lang w:val="en-GB"/>
        </w:rPr>
        <w:t>, and corrective action taken as appropriate</w:t>
      </w:r>
      <w:r w:rsidR="00353B12" w:rsidRPr="000E1437">
        <w:rPr>
          <w:lang w:val="en-GB"/>
        </w:rPr>
        <w:t>.</w:t>
      </w:r>
    </w:p>
    <w:p w:rsidR="00DC5729" w:rsidRPr="000E1437" w:rsidRDefault="009F26C4" w:rsidP="000C7075">
      <w:pPr>
        <w:rPr>
          <w:lang w:val="en-GB"/>
        </w:rPr>
      </w:pPr>
      <w:r w:rsidRPr="000E1437">
        <w:rPr>
          <w:lang w:val="en-GB"/>
        </w:rPr>
        <w:t xml:space="preserve">The condition of the cable </w:t>
      </w:r>
      <w:r w:rsidR="00A87981" w:rsidRPr="000E1437">
        <w:rPr>
          <w:lang w:val="en-GB"/>
        </w:rPr>
        <w:t xml:space="preserve">for thermal and radiation damage </w:t>
      </w:r>
      <w:r w:rsidRPr="000E1437">
        <w:rPr>
          <w:lang w:val="en-GB"/>
        </w:rPr>
        <w:t xml:space="preserve">is </w:t>
      </w:r>
      <w:r w:rsidR="0076012A">
        <w:rPr>
          <w:lang w:val="en-GB"/>
        </w:rPr>
        <w:t xml:space="preserve">also </w:t>
      </w:r>
      <w:r w:rsidRPr="000E1437">
        <w:rPr>
          <w:lang w:val="en-GB"/>
        </w:rPr>
        <w:t>assessed by evaluating signal transmission performance.</w:t>
      </w:r>
      <w:r w:rsidR="00100609" w:rsidRPr="000E1437">
        <w:rPr>
          <w:lang w:val="en-GB"/>
        </w:rPr>
        <w:t xml:space="preserve"> </w:t>
      </w:r>
      <w:r w:rsidR="0076012A">
        <w:rPr>
          <w:lang w:val="en-GB"/>
        </w:rPr>
        <w:t xml:space="preserve">The </w:t>
      </w:r>
      <w:r w:rsidR="00A87981" w:rsidRPr="000E1437">
        <w:rPr>
          <w:lang w:val="en-GB"/>
        </w:rPr>
        <w:t>method to evaluate signal transmission performance is via attenuation measurement. An additional method</w:t>
      </w:r>
      <w:r w:rsidR="002D4DC1">
        <w:rPr>
          <w:lang w:val="en-GB"/>
        </w:rPr>
        <w:t xml:space="preserve"> </w:t>
      </w:r>
      <w:r w:rsidR="00A87981" w:rsidRPr="000E1437">
        <w:rPr>
          <w:lang w:val="en-GB"/>
        </w:rPr>
        <w:t>for longer circuits is o</w:t>
      </w:r>
      <w:r w:rsidR="00100609" w:rsidRPr="000E1437">
        <w:rPr>
          <w:lang w:val="en-GB"/>
        </w:rPr>
        <w:t>ptical time domain reflectometry (OTDR)</w:t>
      </w:r>
      <w:r w:rsidR="00A87981" w:rsidRPr="000E1437">
        <w:rPr>
          <w:lang w:val="en-GB"/>
        </w:rPr>
        <w:t xml:space="preserve"> </w:t>
      </w:r>
      <w:r w:rsidR="00CE2E48" w:rsidRPr="000E1437">
        <w:rPr>
          <w:lang w:val="en-GB"/>
        </w:rPr>
        <w:t>[</w:t>
      </w:r>
      <w:r w:rsidR="00873E35" w:rsidRPr="000E1437">
        <w:rPr>
          <w:lang w:val="en-GB"/>
        </w:rPr>
        <w:t>4</w:t>
      </w:r>
      <w:r w:rsidR="00CE2E48" w:rsidRPr="000E1437">
        <w:rPr>
          <w:lang w:val="en-GB"/>
        </w:rPr>
        <w:t xml:space="preserve">]. The detailed description of methods for OTDR measurement of the </w:t>
      </w:r>
      <w:r w:rsidR="00CE2E48" w:rsidRPr="000E1437">
        <w:rPr>
          <w:lang w:val="en-GB"/>
        </w:rPr>
        <w:lastRenderedPageBreak/>
        <w:t>qu</w:t>
      </w:r>
      <w:r w:rsidR="007070AB" w:rsidRPr="000E1437">
        <w:rPr>
          <w:lang w:val="en-GB"/>
        </w:rPr>
        <w:t xml:space="preserve">ality and functionality of </w:t>
      </w:r>
      <w:proofErr w:type="spellStart"/>
      <w:r w:rsidR="007070AB" w:rsidRPr="000E1437">
        <w:rPr>
          <w:lang w:val="en-GB"/>
        </w:rPr>
        <w:t>fiber</w:t>
      </w:r>
      <w:proofErr w:type="spellEnd"/>
      <w:r w:rsidR="00CE2E48" w:rsidRPr="000E1437">
        <w:rPr>
          <w:lang w:val="en-GB"/>
        </w:rPr>
        <w:t xml:space="preserve"> optic cables are given in [</w:t>
      </w:r>
      <w:r w:rsidR="00873E35" w:rsidRPr="000E1437">
        <w:rPr>
          <w:lang w:val="en-GB"/>
        </w:rPr>
        <w:t>5</w:t>
      </w:r>
      <w:r w:rsidR="00055328" w:rsidRPr="000E1437">
        <w:rPr>
          <w:lang w:val="en-GB"/>
        </w:rPr>
        <w:t xml:space="preserve">] for </w:t>
      </w:r>
      <w:r w:rsidR="00CE2E48" w:rsidRPr="000E1437">
        <w:rPr>
          <w:lang w:val="en-GB"/>
        </w:rPr>
        <w:t>multimode attenuation and</w:t>
      </w:r>
      <w:r w:rsidR="00F145FC">
        <w:rPr>
          <w:lang w:val="en-GB"/>
        </w:rPr>
        <w:t xml:space="preserve"> in [6]</w:t>
      </w:r>
      <w:r w:rsidR="00CE2E48" w:rsidRPr="000E1437">
        <w:rPr>
          <w:lang w:val="en-GB"/>
        </w:rPr>
        <w:t xml:space="preserve"> for single‐mode attenuation</w:t>
      </w:r>
      <w:r w:rsidR="00055328" w:rsidRPr="000E1437">
        <w:rPr>
          <w:lang w:val="en-GB"/>
        </w:rPr>
        <w:t>, respectively</w:t>
      </w:r>
      <w:r w:rsidR="00CE2E48" w:rsidRPr="000E1437">
        <w:rPr>
          <w:lang w:val="en-GB"/>
        </w:rPr>
        <w:t xml:space="preserve">. </w:t>
      </w:r>
      <w:r w:rsidR="00DC5729" w:rsidRPr="000E1437">
        <w:rPr>
          <w:lang w:val="en-GB"/>
        </w:rPr>
        <w:t xml:space="preserve">Spare optical </w:t>
      </w:r>
      <w:proofErr w:type="spellStart"/>
      <w:r w:rsidR="00DC5729" w:rsidRPr="000E1437">
        <w:rPr>
          <w:lang w:val="en-GB"/>
        </w:rPr>
        <w:t>fibers</w:t>
      </w:r>
      <w:proofErr w:type="spellEnd"/>
      <w:r w:rsidR="00DC5729" w:rsidRPr="000E1437">
        <w:rPr>
          <w:lang w:val="en-GB"/>
        </w:rPr>
        <w:t xml:space="preserve"> in operated cables, or deposit cables could be used for condition monitoring for low optic powers.</w:t>
      </w:r>
    </w:p>
    <w:p w:rsidR="001A1484" w:rsidRPr="000E1437" w:rsidRDefault="00375AE7" w:rsidP="000C7075">
      <w:pPr>
        <w:rPr>
          <w:lang w:val="en-GB"/>
        </w:rPr>
      </w:pPr>
      <w:r w:rsidRPr="000E1437">
        <w:rPr>
          <w:lang w:val="en-GB"/>
        </w:rPr>
        <w:t xml:space="preserve">Cable system in nuclear power plant service are subject to a variety of ageing and degradation stressors that can produce immediate degradation or ageing-related mechanisms and effects causing degradation of the cable components over time. Stressors can generally be categorized as one of two types based upon their origin: </w:t>
      </w:r>
    </w:p>
    <w:p w:rsidR="001A1484" w:rsidRPr="000E1437" w:rsidRDefault="00375AE7" w:rsidP="000C7075">
      <w:pPr>
        <w:rPr>
          <w:lang w:val="en-GB"/>
        </w:rPr>
      </w:pPr>
      <w:r w:rsidRPr="000E1437">
        <w:rPr>
          <w:lang w:val="en-GB"/>
        </w:rPr>
        <w:t>1) environmental stressors originate from conditions in the environment where a cable system is located</w:t>
      </w:r>
      <w:r w:rsidR="00BE317F">
        <w:rPr>
          <w:lang w:val="en-GB"/>
        </w:rPr>
        <w:t>;</w:t>
      </w:r>
    </w:p>
    <w:p w:rsidR="001A1484" w:rsidRPr="000E1437" w:rsidRDefault="00375AE7" w:rsidP="000C7075">
      <w:pPr>
        <w:rPr>
          <w:lang w:val="en-GB"/>
        </w:rPr>
      </w:pPr>
      <w:r w:rsidRPr="000E1437">
        <w:rPr>
          <w:lang w:val="en-GB"/>
        </w:rPr>
        <w:t>2) operational stressors that are the result of operational factors such as inspections</w:t>
      </w:r>
      <w:r w:rsidR="00F62B9D" w:rsidRPr="000E1437">
        <w:rPr>
          <w:lang w:val="en-GB"/>
        </w:rPr>
        <w:t>,</w:t>
      </w:r>
      <w:r w:rsidRPr="000E1437">
        <w:rPr>
          <w:lang w:val="en-GB"/>
        </w:rPr>
        <w:t xml:space="preserve"> or operating and maintenance activities in the vicinity of the cable system</w:t>
      </w:r>
      <w:r w:rsidR="00BE317F">
        <w:rPr>
          <w:lang w:val="en-GB"/>
        </w:rPr>
        <w:t>;</w:t>
      </w:r>
      <w:r w:rsidR="00F62B9D" w:rsidRPr="000E1437">
        <w:rPr>
          <w:lang w:val="en-GB"/>
        </w:rPr>
        <w:t xml:space="preserve"> or </w:t>
      </w:r>
    </w:p>
    <w:p w:rsidR="001A1484" w:rsidRPr="000E1437" w:rsidRDefault="00F62B9D" w:rsidP="000C7075">
      <w:pPr>
        <w:rPr>
          <w:lang w:val="en-GB"/>
        </w:rPr>
      </w:pPr>
      <w:r w:rsidRPr="000E1437">
        <w:rPr>
          <w:lang w:val="en-GB"/>
        </w:rPr>
        <w:t>3) internal stressors such as the optic power at its extremely high levels.</w:t>
      </w:r>
      <w:r w:rsidR="00FF6D22" w:rsidRPr="000E1437">
        <w:rPr>
          <w:lang w:val="en-GB"/>
        </w:rPr>
        <w:t xml:space="preserve"> </w:t>
      </w:r>
    </w:p>
    <w:p w:rsidR="001A1484" w:rsidRPr="000E1437" w:rsidRDefault="00E52219" w:rsidP="000C7075">
      <w:pPr>
        <w:rPr>
          <w:lang w:val="en-GB"/>
        </w:rPr>
      </w:pPr>
      <w:r w:rsidRPr="000E1437">
        <w:rPr>
          <w:lang w:val="en-GB"/>
        </w:rPr>
        <w:t xml:space="preserve">Optical </w:t>
      </w:r>
      <w:proofErr w:type="spellStart"/>
      <w:r w:rsidRPr="000E1437">
        <w:rPr>
          <w:lang w:val="en-GB"/>
        </w:rPr>
        <w:t>fibers</w:t>
      </w:r>
      <w:proofErr w:type="spellEnd"/>
      <w:r w:rsidRPr="000E1437">
        <w:rPr>
          <w:lang w:val="en-GB"/>
        </w:rPr>
        <w:t xml:space="preserve"> can degrade much faster at higher power levels</w:t>
      </w:r>
      <w:r w:rsidR="00CA75C1" w:rsidRPr="000E1437">
        <w:rPr>
          <w:lang w:val="en-GB"/>
        </w:rPr>
        <w:t xml:space="preserve"> [</w:t>
      </w:r>
      <w:r w:rsidR="007F2B99" w:rsidRPr="000E1437">
        <w:rPr>
          <w:lang w:val="en-GB"/>
        </w:rPr>
        <w:t>7]</w:t>
      </w:r>
      <w:r w:rsidR="00F506B1" w:rsidRPr="000E1437">
        <w:rPr>
          <w:lang w:val="en-GB"/>
        </w:rPr>
        <w:t>.</w:t>
      </w:r>
      <w:r w:rsidR="009453E6" w:rsidRPr="000E1437">
        <w:rPr>
          <w:lang w:val="en-GB"/>
        </w:rPr>
        <w:t xml:space="preserve"> </w:t>
      </w:r>
    </w:p>
    <w:p w:rsidR="001A1484" w:rsidRPr="000E1437" w:rsidRDefault="009453E6" w:rsidP="000C7075">
      <w:pPr>
        <w:rPr>
          <w:lang w:val="en-GB"/>
        </w:rPr>
      </w:pPr>
      <w:r w:rsidRPr="000E1437">
        <w:rPr>
          <w:lang w:val="en-GB"/>
        </w:rPr>
        <w:t>(a) Starting from optic powers greater than about 100 </w:t>
      </w:r>
      <w:proofErr w:type="spellStart"/>
      <w:r w:rsidRPr="000E1437">
        <w:rPr>
          <w:lang w:val="en-GB"/>
        </w:rPr>
        <w:t>mW</w:t>
      </w:r>
      <w:proofErr w:type="spellEnd"/>
      <w:r w:rsidRPr="000E1437">
        <w:rPr>
          <w:lang w:val="en-GB"/>
        </w:rPr>
        <w:t xml:space="preserve">, a significant deterioration of the transferred optic signal may occur from distances of the order of ten </w:t>
      </w:r>
      <w:proofErr w:type="spellStart"/>
      <w:r w:rsidRPr="000E1437">
        <w:rPr>
          <w:lang w:val="en-GB"/>
        </w:rPr>
        <w:t>kilometers</w:t>
      </w:r>
      <w:proofErr w:type="spellEnd"/>
      <w:r w:rsidRPr="000E1437">
        <w:rPr>
          <w:lang w:val="en-GB"/>
        </w:rPr>
        <w:t xml:space="preserve">. In telecommunication, this undesirable change of a signal is denoted (called) as degradation. This case is not concerned to degradation of any of the </w:t>
      </w:r>
      <w:proofErr w:type="spellStart"/>
      <w:r w:rsidRPr="000E1437">
        <w:rPr>
          <w:lang w:val="en-GB"/>
        </w:rPr>
        <w:t>fiber</w:t>
      </w:r>
      <w:proofErr w:type="spellEnd"/>
      <w:r w:rsidRPr="000E1437">
        <w:rPr>
          <w:lang w:val="en-GB"/>
        </w:rPr>
        <w:t xml:space="preserve"> optic cable component or accessory. </w:t>
      </w:r>
    </w:p>
    <w:p w:rsidR="001A1484" w:rsidRPr="000E1437" w:rsidRDefault="009453E6" w:rsidP="000C7075">
      <w:pPr>
        <w:rPr>
          <w:lang w:val="en-GB"/>
        </w:rPr>
      </w:pPr>
      <w:r w:rsidRPr="000E1437">
        <w:rPr>
          <w:lang w:val="en-GB"/>
        </w:rPr>
        <w:t>(b) For optic powers over about 500 </w:t>
      </w:r>
      <w:proofErr w:type="spellStart"/>
      <w:r w:rsidRPr="000E1437">
        <w:rPr>
          <w:lang w:val="en-GB"/>
        </w:rPr>
        <w:t>mW</w:t>
      </w:r>
      <w:proofErr w:type="spellEnd"/>
      <w:r w:rsidRPr="000E1437">
        <w:rPr>
          <w:lang w:val="en-GB"/>
        </w:rPr>
        <w:t xml:space="preserve">, a significant heating may originate at the inner surface of the coating layer in the strongly (tightly) bent optical </w:t>
      </w:r>
      <w:proofErr w:type="spellStart"/>
      <w:r w:rsidRPr="000E1437">
        <w:rPr>
          <w:lang w:val="en-GB"/>
        </w:rPr>
        <w:t>fiber</w:t>
      </w:r>
      <w:proofErr w:type="spellEnd"/>
      <w:r w:rsidRPr="000E1437">
        <w:rPr>
          <w:lang w:val="en-GB"/>
        </w:rPr>
        <w:t xml:space="preserve"> (bending radius </w:t>
      </w:r>
      <w:r w:rsidR="00F62B9D" w:rsidRPr="000E1437">
        <w:rPr>
          <w:lang w:val="en-GB"/>
        </w:rPr>
        <w:t>lower than prov</w:t>
      </w:r>
      <w:r w:rsidR="00055328" w:rsidRPr="000E1437">
        <w:rPr>
          <w:lang w:val="en-GB"/>
        </w:rPr>
        <w:t>ided in manufacturer technical specifications</w:t>
      </w:r>
      <w:r w:rsidRPr="000E1437">
        <w:rPr>
          <w:lang w:val="en-GB"/>
        </w:rPr>
        <w:t xml:space="preserve">). This leads to the thermal degradation of the coating which can be delaminated from the cladding or even broken, despite the glass core and cladding layers beneath (the coating) stay to be wholly compact. </w:t>
      </w:r>
    </w:p>
    <w:p w:rsidR="00375AE7" w:rsidRPr="000E1437" w:rsidRDefault="009453E6" w:rsidP="000C7075">
      <w:pPr>
        <w:rPr>
          <w:lang w:val="en-GB"/>
        </w:rPr>
      </w:pPr>
      <w:r w:rsidRPr="000E1437">
        <w:rPr>
          <w:lang w:val="en-GB"/>
        </w:rPr>
        <w:t xml:space="preserve">(c) From the optic powers of about 2–5 W — depending on the glass </w:t>
      </w:r>
      <w:proofErr w:type="spellStart"/>
      <w:r w:rsidRPr="000E1437">
        <w:rPr>
          <w:lang w:val="en-GB"/>
        </w:rPr>
        <w:t>fiber</w:t>
      </w:r>
      <w:proofErr w:type="spellEnd"/>
      <w:r w:rsidRPr="000E1437">
        <w:rPr>
          <w:lang w:val="en-GB"/>
        </w:rPr>
        <w:t xml:space="preserve"> diameter and doping system —, the </w:t>
      </w:r>
      <w:proofErr w:type="spellStart"/>
      <w:r w:rsidRPr="000E1437">
        <w:rPr>
          <w:lang w:val="en-GB"/>
        </w:rPr>
        <w:t>fiber</w:t>
      </w:r>
      <w:proofErr w:type="spellEnd"/>
      <w:r w:rsidRPr="000E1437">
        <w:rPr>
          <w:lang w:val="en-GB"/>
        </w:rPr>
        <w:t xml:space="preserve"> core is </w:t>
      </w:r>
      <w:r w:rsidR="001A1484" w:rsidRPr="000E1437">
        <w:rPr>
          <w:lang w:val="en-GB"/>
        </w:rPr>
        <w:t>ignited,</w:t>
      </w:r>
      <w:r w:rsidRPr="000E1437">
        <w:rPr>
          <w:lang w:val="en-GB"/>
        </w:rPr>
        <w:t xml:space="preserve"> and the local fusion starts to periodically propagate towards the power accompanied by emitting a visible white light. After the locally fused zones cooled down, the </w:t>
      </w:r>
      <w:proofErr w:type="spellStart"/>
      <w:r w:rsidRPr="000E1437">
        <w:rPr>
          <w:lang w:val="en-GB"/>
        </w:rPr>
        <w:t>fiber</w:t>
      </w:r>
      <w:proofErr w:type="spellEnd"/>
      <w:r w:rsidRPr="000E1437">
        <w:rPr>
          <w:lang w:val="en-GB"/>
        </w:rPr>
        <w:t xml:space="preserve"> core shows a string of voids strongly limiting the signal propagation.</w:t>
      </w:r>
    </w:p>
    <w:p w:rsidR="00A13AAD" w:rsidRPr="000E1437" w:rsidRDefault="009F26C4" w:rsidP="000C7075">
      <w:pPr>
        <w:rPr>
          <w:lang w:val="en-GB"/>
        </w:rPr>
      </w:pPr>
      <w:r w:rsidRPr="000E1437">
        <w:rPr>
          <w:lang w:val="en-GB"/>
        </w:rPr>
        <w:t xml:space="preserve">The failure modes for optical </w:t>
      </w:r>
      <w:proofErr w:type="spellStart"/>
      <w:r w:rsidRPr="000E1437">
        <w:rPr>
          <w:lang w:val="en-GB"/>
        </w:rPr>
        <w:t>fibers</w:t>
      </w:r>
      <w:proofErr w:type="spellEnd"/>
      <w:r w:rsidRPr="000E1437">
        <w:rPr>
          <w:lang w:val="en-GB"/>
        </w:rPr>
        <w:t xml:space="preserve"> include attenuation of signal to unacceptable </w:t>
      </w:r>
      <w:r w:rsidR="00055328" w:rsidRPr="000E1437">
        <w:rPr>
          <w:lang w:val="en-GB"/>
        </w:rPr>
        <w:t>optic power</w:t>
      </w:r>
      <w:r w:rsidRPr="000E1437">
        <w:rPr>
          <w:lang w:val="en-GB"/>
        </w:rPr>
        <w:t xml:space="preserve"> levels, distortion of the signal (time dispersion) causing an unacceptable bit error rate (BER), or complete loss of signal. </w:t>
      </w:r>
      <w:r w:rsidR="00375AE7" w:rsidRPr="000E1437">
        <w:rPr>
          <w:lang w:val="en-GB"/>
        </w:rPr>
        <w:t xml:space="preserve">Using the failure modes and effect analysis (FMEA) </w:t>
      </w:r>
      <w:r w:rsidR="00055328" w:rsidRPr="000E1437">
        <w:rPr>
          <w:lang w:val="en-GB"/>
        </w:rPr>
        <w:t>of</w:t>
      </w:r>
      <w:r w:rsidR="00375AE7" w:rsidRPr="000E1437">
        <w:rPr>
          <w:lang w:val="en-GB"/>
        </w:rPr>
        <w:t xml:space="preserve"> </w:t>
      </w:r>
      <w:proofErr w:type="spellStart"/>
      <w:r w:rsidRPr="000E1437">
        <w:rPr>
          <w:lang w:val="en-GB"/>
        </w:rPr>
        <w:t>fib</w:t>
      </w:r>
      <w:r w:rsidR="00375AE7" w:rsidRPr="000E1437">
        <w:rPr>
          <w:lang w:val="en-GB"/>
        </w:rPr>
        <w:t>er</w:t>
      </w:r>
      <w:proofErr w:type="spellEnd"/>
      <w:r w:rsidR="00375AE7" w:rsidRPr="000E1437">
        <w:rPr>
          <w:lang w:val="en-GB"/>
        </w:rPr>
        <w:t xml:space="preserve"> optic cable systems, the piece parts of a cable (e.g. silica </w:t>
      </w:r>
      <w:proofErr w:type="spellStart"/>
      <w:r w:rsidR="00375AE7" w:rsidRPr="000E1437">
        <w:rPr>
          <w:lang w:val="en-GB"/>
        </w:rPr>
        <w:t>fiber</w:t>
      </w:r>
      <w:proofErr w:type="spellEnd"/>
      <w:r w:rsidR="00375AE7" w:rsidRPr="000E1437">
        <w:rPr>
          <w:lang w:val="en-GB"/>
        </w:rPr>
        <w:t xml:space="preserve"> optic core</w:t>
      </w:r>
      <w:r w:rsidR="00DC6628" w:rsidRPr="000E1437">
        <w:rPr>
          <w:lang w:val="en-GB"/>
        </w:rPr>
        <w:t xml:space="preserve">, </w:t>
      </w:r>
      <w:r w:rsidR="00375AE7" w:rsidRPr="000E1437">
        <w:rPr>
          <w:lang w:val="en-GB"/>
        </w:rPr>
        <w:t xml:space="preserve">cladding, </w:t>
      </w:r>
      <w:r w:rsidR="0099565E" w:rsidRPr="000E1437">
        <w:rPr>
          <w:lang w:val="en-GB"/>
        </w:rPr>
        <w:t xml:space="preserve">coating, </w:t>
      </w:r>
      <w:r w:rsidR="00DC6628" w:rsidRPr="000E1437">
        <w:rPr>
          <w:lang w:val="en-GB"/>
        </w:rPr>
        <w:t xml:space="preserve">buffer, </w:t>
      </w:r>
      <w:r w:rsidR="00375AE7" w:rsidRPr="000E1437">
        <w:rPr>
          <w:lang w:val="en-GB"/>
        </w:rPr>
        <w:t xml:space="preserve">jacket, the precision silica </w:t>
      </w:r>
      <w:proofErr w:type="spellStart"/>
      <w:r w:rsidR="00375AE7" w:rsidRPr="000E1437">
        <w:rPr>
          <w:lang w:val="en-GB"/>
        </w:rPr>
        <w:t>fiber</w:t>
      </w:r>
      <w:proofErr w:type="spellEnd"/>
      <w:r w:rsidR="00375AE7" w:rsidRPr="000E1437">
        <w:rPr>
          <w:lang w:val="en-GB"/>
        </w:rPr>
        <w:t xml:space="preserve"> </w:t>
      </w:r>
      <w:r w:rsidRPr="000E1437">
        <w:rPr>
          <w:lang w:val="en-GB"/>
        </w:rPr>
        <w:t xml:space="preserve">connector interface, the </w:t>
      </w:r>
      <w:proofErr w:type="spellStart"/>
      <w:r w:rsidRPr="000E1437">
        <w:rPr>
          <w:lang w:val="en-GB"/>
        </w:rPr>
        <w:t>fiber</w:t>
      </w:r>
      <w:proofErr w:type="spellEnd"/>
      <w:r w:rsidRPr="000E1437">
        <w:rPr>
          <w:lang w:val="en-GB"/>
        </w:rPr>
        <w:t xml:space="preserve"> optic cable splice</w:t>
      </w:r>
      <w:r w:rsidR="0099565E" w:rsidRPr="000E1437">
        <w:rPr>
          <w:lang w:val="en-GB"/>
        </w:rPr>
        <w:t>,</w:t>
      </w:r>
      <w:r w:rsidRPr="000E1437">
        <w:rPr>
          <w:lang w:val="en-GB"/>
        </w:rPr>
        <w:t xml:space="preserve"> and connector hardware</w:t>
      </w:r>
      <w:r w:rsidR="00375AE7" w:rsidRPr="000E1437">
        <w:rPr>
          <w:lang w:val="en-GB"/>
        </w:rPr>
        <w:t>)</w:t>
      </w:r>
      <w:r w:rsidRPr="000E1437">
        <w:rPr>
          <w:lang w:val="en-GB"/>
        </w:rPr>
        <w:t xml:space="preserve"> are each analyzed to identify the constituent materials. The stressors and associated potential ageing and degradation mechanisms have already been discuss</w:t>
      </w:r>
      <w:r w:rsidR="00FC3309" w:rsidRPr="000E1437">
        <w:rPr>
          <w:lang w:val="en-GB"/>
        </w:rPr>
        <w:t xml:space="preserve">ed in the </w:t>
      </w:r>
      <w:r w:rsidR="00C3165B" w:rsidRPr="000E1437">
        <w:rPr>
          <w:lang w:val="en-GB"/>
        </w:rPr>
        <w:t>program</w:t>
      </w:r>
      <w:r w:rsidR="007E0CE5" w:rsidRPr="000E1437">
        <w:rPr>
          <w:lang w:val="en-GB"/>
        </w:rPr>
        <w:t>me</w:t>
      </w:r>
      <w:r w:rsidR="00C3165B" w:rsidRPr="000E1437">
        <w:rPr>
          <w:lang w:val="en-GB"/>
        </w:rPr>
        <w:t xml:space="preserve"> </w:t>
      </w:r>
      <w:r w:rsidRPr="000E1437">
        <w:rPr>
          <w:lang w:val="en-GB"/>
        </w:rPr>
        <w:t>description of this AMP.</w:t>
      </w:r>
    </w:p>
    <w:p w:rsidR="000B3720" w:rsidRDefault="000B3720" w:rsidP="000C7075">
      <w:pPr>
        <w:rPr>
          <w:lang w:val="en-GB"/>
        </w:rPr>
      </w:pPr>
      <w:r w:rsidRPr="000E1437">
        <w:rPr>
          <w:lang w:val="en-GB"/>
        </w:rPr>
        <w:t xml:space="preserve">Identification of local adverse stressors, such as high temperature, high radiation, high </w:t>
      </w:r>
      <w:r w:rsidR="00055328" w:rsidRPr="000E1437">
        <w:rPr>
          <w:lang w:val="en-GB"/>
        </w:rPr>
        <w:t>moisture</w:t>
      </w:r>
      <w:r w:rsidRPr="000E1437">
        <w:rPr>
          <w:lang w:val="en-GB"/>
        </w:rPr>
        <w:t xml:space="preserve"> or flooding is important si</w:t>
      </w:r>
      <w:r w:rsidR="00041113" w:rsidRPr="000E1437">
        <w:rPr>
          <w:lang w:val="en-GB"/>
        </w:rPr>
        <w:t>n</w:t>
      </w:r>
      <w:r w:rsidRPr="000E1437">
        <w:rPr>
          <w:lang w:val="en-GB"/>
        </w:rPr>
        <w:t>ce these stressors can</w:t>
      </w:r>
      <w:r w:rsidR="00F553AA" w:rsidRPr="000E1437">
        <w:rPr>
          <w:lang w:val="en-GB"/>
        </w:rPr>
        <w:t xml:space="preserve"> lead to</w:t>
      </w:r>
      <w:r w:rsidRPr="000E1437">
        <w:rPr>
          <w:lang w:val="en-GB"/>
        </w:rPr>
        <w:t xml:space="preserve"> ag</w:t>
      </w:r>
      <w:r w:rsidR="00F553AA" w:rsidRPr="000E1437">
        <w:rPr>
          <w:lang w:val="en-GB"/>
        </w:rPr>
        <w:t>e</w:t>
      </w:r>
      <w:r w:rsidRPr="000E1437">
        <w:rPr>
          <w:lang w:val="en-GB"/>
        </w:rPr>
        <w:t xml:space="preserve">ing </w:t>
      </w:r>
      <w:r w:rsidR="00F553AA" w:rsidRPr="000E1437">
        <w:rPr>
          <w:lang w:val="en-GB"/>
        </w:rPr>
        <w:t>effects caused by</w:t>
      </w:r>
      <w:r w:rsidRPr="000E1437">
        <w:rPr>
          <w:lang w:val="en-GB"/>
        </w:rPr>
        <w:t xml:space="preserve"> degradation mechanisms which could have an </w:t>
      </w:r>
      <w:r w:rsidR="00B053E0" w:rsidRPr="000E1437">
        <w:rPr>
          <w:lang w:val="en-GB"/>
        </w:rPr>
        <w:t>adverse effect</w:t>
      </w:r>
      <w:r w:rsidRPr="000E1437">
        <w:rPr>
          <w:lang w:val="en-GB"/>
        </w:rPr>
        <w:t xml:space="preserve"> on cable performance [</w:t>
      </w:r>
      <w:r w:rsidR="00316527" w:rsidRPr="000E1437">
        <w:rPr>
          <w:lang w:val="en-GB"/>
        </w:rPr>
        <w:t>2</w:t>
      </w:r>
      <w:r w:rsidRPr="000E1437">
        <w:rPr>
          <w:lang w:val="en-GB"/>
        </w:rPr>
        <w:t>]</w:t>
      </w:r>
      <w:r w:rsidR="00055328" w:rsidRPr="000E1437">
        <w:rPr>
          <w:lang w:val="en-GB"/>
        </w:rPr>
        <w:t>.</w:t>
      </w:r>
    </w:p>
    <w:p w:rsidR="008C2761" w:rsidRDefault="008C2761" w:rsidP="000C7075">
      <w:r>
        <w:t xml:space="preserve">The coating material in fiber cable coating is important. High temperature and moisture </w:t>
      </w:r>
      <w:proofErr w:type="gramStart"/>
      <w:r>
        <w:t>degrades</w:t>
      </w:r>
      <w:proofErr w:type="gramEnd"/>
      <w:r>
        <w:t xml:space="preserve"> the fiber coating and it may discolor or los</w:t>
      </w:r>
      <w:r w:rsidR="00ED595C">
        <w:t>e</w:t>
      </w:r>
      <w:r>
        <w:t xml:space="preserve"> its bond to the glass</w:t>
      </w:r>
      <w:r w:rsidR="0007174D">
        <w:t xml:space="preserve"> [1</w:t>
      </w:r>
      <w:r w:rsidR="00ED595C">
        <w:t>1</w:t>
      </w:r>
      <w:r w:rsidR="0007174D">
        <w:t>]</w:t>
      </w:r>
      <w:r>
        <w:t>. The fibers may be coated with suitable materials to withstand ha</w:t>
      </w:r>
      <w:r w:rsidR="00705ADB">
        <w:t>r</w:t>
      </w:r>
      <w:r>
        <w:t>sh environmental conditions [10].</w:t>
      </w:r>
    </w:p>
    <w:p w:rsidR="00FA7E96" w:rsidRPr="00FA7E96" w:rsidRDefault="00FA7E96" w:rsidP="000C7075"/>
    <w:p w:rsidR="005E3DAC" w:rsidRPr="000E1437" w:rsidRDefault="005E3DAC" w:rsidP="000C7075">
      <w:pPr>
        <w:pStyle w:val="Body"/>
        <w:numPr>
          <w:ilvl w:val="0"/>
          <w:numId w:val="10"/>
        </w:numPr>
        <w:ind w:left="567" w:hanging="567"/>
        <w:rPr>
          <w:rFonts w:ascii="Times New Roman" w:eastAsia="Times New Roman" w:hAnsi="Times New Roman"/>
          <w:b/>
          <w:i/>
          <w:sz w:val="24"/>
          <w:szCs w:val="24"/>
          <w:lang w:val="en-GB"/>
        </w:rPr>
      </w:pPr>
      <w:r w:rsidRPr="000E1437">
        <w:rPr>
          <w:rFonts w:ascii="Times New Roman" w:eastAsia="Times New Roman" w:hAnsi="Times New Roman"/>
          <w:b/>
          <w:i/>
          <w:sz w:val="24"/>
          <w:szCs w:val="24"/>
          <w:lang w:val="en-GB"/>
        </w:rPr>
        <w:t>Monitoring and trending of ageing effects</w:t>
      </w:r>
      <w:r w:rsidR="00365624" w:rsidRPr="000E1437">
        <w:rPr>
          <w:rFonts w:ascii="Times New Roman" w:eastAsia="Times New Roman" w:hAnsi="Times New Roman"/>
          <w:b/>
          <w:i/>
          <w:sz w:val="24"/>
          <w:szCs w:val="24"/>
          <w:lang w:val="en-GB"/>
        </w:rPr>
        <w:t>:</w:t>
      </w:r>
    </w:p>
    <w:p w:rsidR="005E3DAC" w:rsidRPr="000E1437" w:rsidRDefault="004676E2" w:rsidP="000C7075">
      <w:pPr>
        <w:rPr>
          <w:lang w:val="en-GB"/>
        </w:rPr>
      </w:pPr>
      <w:r w:rsidRPr="000E1437">
        <w:rPr>
          <w:lang w:val="en-GB"/>
        </w:rPr>
        <w:t>Trending actions are not included as part of this AMP, because the ability to trend visual inspection results is limited</w:t>
      </w:r>
      <w:r w:rsidR="00C21B8A" w:rsidRPr="000E1437">
        <w:rPr>
          <w:lang w:val="en-GB"/>
        </w:rPr>
        <w:t xml:space="preserve">. However, condition monitoring inspection results </w:t>
      </w:r>
      <w:r w:rsidR="00E373E1">
        <w:rPr>
          <w:lang w:val="en-GB"/>
        </w:rPr>
        <w:t xml:space="preserve">if </w:t>
      </w:r>
      <w:r w:rsidR="00361D38" w:rsidRPr="000E1437">
        <w:rPr>
          <w:lang w:val="en-GB"/>
        </w:rPr>
        <w:t xml:space="preserve">they </w:t>
      </w:r>
      <w:r w:rsidR="00C21B8A" w:rsidRPr="000E1437">
        <w:rPr>
          <w:lang w:val="en-GB"/>
        </w:rPr>
        <w:t xml:space="preserve">are </w:t>
      </w:r>
      <w:proofErr w:type="spellStart"/>
      <w:r w:rsidR="00C21B8A" w:rsidRPr="000E1437">
        <w:rPr>
          <w:lang w:val="en-GB"/>
        </w:rPr>
        <w:lastRenderedPageBreak/>
        <w:t>trendable</w:t>
      </w:r>
      <w:proofErr w:type="spellEnd"/>
      <w:r w:rsidR="00C21B8A" w:rsidRPr="000E1437">
        <w:rPr>
          <w:lang w:val="en-GB"/>
        </w:rPr>
        <w:t xml:space="preserve"> </w:t>
      </w:r>
      <w:r w:rsidR="00E373E1">
        <w:rPr>
          <w:lang w:val="en-GB"/>
        </w:rPr>
        <w:t xml:space="preserve">may </w:t>
      </w:r>
      <w:r w:rsidR="00C21B8A" w:rsidRPr="000E1437">
        <w:rPr>
          <w:lang w:val="en-GB"/>
        </w:rPr>
        <w:t>provide additional information on the rate of cable or connection degradation.</w:t>
      </w:r>
    </w:p>
    <w:p w:rsidR="002B0E29" w:rsidRPr="000E1437" w:rsidRDefault="002B0E29" w:rsidP="000C7075">
      <w:pPr>
        <w:rPr>
          <w:lang w:val="en-GB"/>
        </w:rPr>
      </w:pPr>
    </w:p>
    <w:p w:rsidR="005E3DAC" w:rsidRPr="000E1437" w:rsidRDefault="005E3DAC" w:rsidP="000C7075">
      <w:pPr>
        <w:pStyle w:val="Body"/>
        <w:numPr>
          <w:ilvl w:val="0"/>
          <w:numId w:val="10"/>
        </w:numPr>
        <w:ind w:left="567" w:hanging="567"/>
        <w:rPr>
          <w:rFonts w:ascii="Times New Roman" w:eastAsia="Times New Roman" w:hAnsi="Times New Roman"/>
          <w:b/>
          <w:i/>
          <w:sz w:val="24"/>
          <w:szCs w:val="24"/>
          <w:lang w:val="en-GB"/>
        </w:rPr>
      </w:pPr>
      <w:r w:rsidRPr="000E1437">
        <w:rPr>
          <w:rFonts w:ascii="Times New Roman" w:eastAsia="Times New Roman" w:hAnsi="Times New Roman"/>
          <w:b/>
          <w:i/>
          <w:sz w:val="24"/>
          <w:szCs w:val="24"/>
          <w:lang w:val="en-GB"/>
        </w:rPr>
        <w:t>Mitigating ageing effects</w:t>
      </w:r>
      <w:r w:rsidR="00365624" w:rsidRPr="000E1437">
        <w:rPr>
          <w:rFonts w:ascii="Times New Roman" w:eastAsia="Times New Roman" w:hAnsi="Times New Roman"/>
          <w:b/>
          <w:i/>
          <w:sz w:val="24"/>
          <w:szCs w:val="24"/>
          <w:lang w:val="en-GB"/>
        </w:rPr>
        <w:t>:</w:t>
      </w:r>
    </w:p>
    <w:p w:rsidR="004676E2" w:rsidRPr="000E1437" w:rsidRDefault="00E2705C" w:rsidP="000C7075">
      <w:pPr>
        <w:rPr>
          <w:lang w:val="en-GB"/>
        </w:rPr>
      </w:pPr>
      <w:r w:rsidRPr="000E1437">
        <w:rPr>
          <w:lang w:val="en-GB"/>
        </w:rPr>
        <w:t xml:space="preserve">This </w:t>
      </w:r>
      <w:r w:rsidR="00F44B9A" w:rsidRPr="000E1437">
        <w:rPr>
          <w:lang w:val="en-GB"/>
        </w:rPr>
        <w:t xml:space="preserve">programme </w:t>
      </w:r>
      <w:r w:rsidRPr="000E1437">
        <w:rPr>
          <w:lang w:val="en-GB"/>
        </w:rPr>
        <w:t xml:space="preserve">is </w:t>
      </w:r>
      <w:r w:rsidR="00107FAC" w:rsidRPr="000E1437">
        <w:rPr>
          <w:lang w:val="en-GB"/>
        </w:rPr>
        <w:t xml:space="preserve">a </w:t>
      </w:r>
      <w:r w:rsidRPr="000E1437">
        <w:rPr>
          <w:lang w:val="en-GB"/>
        </w:rPr>
        <w:t>condition monitoring program</w:t>
      </w:r>
      <w:r w:rsidR="00A92E40" w:rsidRPr="000E1437">
        <w:rPr>
          <w:lang w:val="en-GB"/>
        </w:rPr>
        <w:t>me</w:t>
      </w:r>
      <w:r w:rsidR="008D2C99" w:rsidRPr="000E1437">
        <w:rPr>
          <w:lang w:val="en-GB"/>
        </w:rPr>
        <w:t>. This progra</w:t>
      </w:r>
      <w:r w:rsidR="00AC26FE" w:rsidRPr="000E1437">
        <w:rPr>
          <w:lang w:val="en-GB"/>
        </w:rPr>
        <w:t>m</w:t>
      </w:r>
      <w:r w:rsidR="008D2C99" w:rsidRPr="000E1437">
        <w:rPr>
          <w:lang w:val="en-GB"/>
        </w:rPr>
        <w:t>m</w:t>
      </w:r>
      <w:r w:rsidR="00AC26FE" w:rsidRPr="000E1437">
        <w:rPr>
          <w:lang w:val="en-GB"/>
        </w:rPr>
        <w:t>e</w:t>
      </w:r>
      <w:r w:rsidR="00333784" w:rsidRPr="000E1437">
        <w:rPr>
          <w:lang w:val="en-GB"/>
        </w:rPr>
        <w:t xml:space="preserve"> </w:t>
      </w:r>
      <w:r w:rsidR="00107FAC" w:rsidRPr="000E1437">
        <w:rPr>
          <w:lang w:val="en-GB"/>
        </w:rPr>
        <w:t xml:space="preserve">has </w:t>
      </w:r>
      <w:r w:rsidRPr="000E1437">
        <w:rPr>
          <w:lang w:val="en-GB"/>
        </w:rPr>
        <w:t>n</w:t>
      </w:r>
      <w:r w:rsidR="004676E2" w:rsidRPr="000E1437">
        <w:rPr>
          <w:lang w:val="en-GB"/>
        </w:rPr>
        <w:t xml:space="preserve">o </w:t>
      </w:r>
      <w:r w:rsidRPr="000E1437">
        <w:rPr>
          <w:lang w:val="en-GB"/>
        </w:rPr>
        <w:t xml:space="preserve">specific operation, maintenance, repair </w:t>
      </w:r>
      <w:r w:rsidR="00E86A4A" w:rsidRPr="000E1437">
        <w:rPr>
          <w:lang w:val="en-GB"/>
        </w:rPr>
        <w:t>or replacement</w:t>
      </w:r>
      <w:r w:rsidR="00107FAC" w:rsidRPr="000E1437">
        <w:rPr>
          <w:lang w:val="en-GB"/>
        </w:rPr>
        <w:t xml:space="preserve"> </w:t>
      </w:r>
      <w:r w:rsidR="00D05B45" w:rsidRPr="000E1437">
        <w:rPr>
          <w:lang w:val="en-GB"/>
        </w:rPr>
        <w:t xml:space="preserve">mitigation </w:t>
      </w:r>
      <w:r w:rsidR="00107FAC" w:rsidRPr="000E1437">
        <w:rPr>
          <w:lang w:val="en-GB"/>
        </w:rPr>
        <w:t>aspects.</w:t>
      </w:r>
    </w:p>
    <w:p w:rsidR="002B0E29" w:rsidRPr="000E1437" w:rsidRDefault="002B0E29" w:rsidP="000C7075">
      <w:pPr>
        <w:rPr>
          <w:lang w:val="en-GB"/>
        </w:rPr>
      </w:pPr>
    </w:p>
    <w:p w:rsidR="005E3DAC" w:rsidRPr="000E1437" w:rsidRDefault="005E3DAC" w:rsidP="000C7075">
      <w:pPr>
        <w:pStyle w:val="Body"/>
        <w:numPr>
          <w:ilvl w:val="0"/>
          <w:numId w:val="10"/>
        </w:numPr>
        <w:ind w:left="567" w:hanging="567"/>
        <w:rPr>
          <w:rFonts w:ascii="Times New Roman" w:eastAsia="Times New Roman" w:hAnsi="Times New Roman"/>
          <w:b/>
          <w:i/>
          <w:sz w:val="24"/>
          <w:szCs w:val="24"/>
          <w:lang w:val="en-GB"/>
        </w:rPr>
      </w:pPr>
      <w:r w:rsidRPr="000E1437">
        <w:rPr>
          <w:rFonts w:ascii="Times New Roman" w:eastAsia="Times New Roman" w:hAnsi="Times New Roman"/>
          <w:b/>
          <w:i/>
          <w:sz w:val="24"/>
          <w:szCs w:val="24"/>
          <w:lang w:val="en-GB"/>
        </w:rPr>
        <w:t>Acceptance criteria</w:t>
      </w:r>
      <w:r w:rsidR="00365624" w:rsidRPr="000E1437">
        <w:rPr>
          <w:rFonts w:ascii="Times New Roman" w:eastAsia="Times New Roman" w:hAnsi="Times New Roman"/>
          <w:b/>
          <w:i/>
          <w:sz w:val="24"/>
          <w:szCs w:val="24"/>
          <w:lang w:val="en-GB"/>
        </w:rPr>
        <w:t>:</w:t>
      </w:r>
    </w:p>
    <w:p w:rsidR="00693300" w:rsidRPr="000E1437" w:rsidRDefault="007261AE" w:rsidP="000C7075">
      <w:pPr>
        <w:rPr>
          <w:lang w:val="en-GB"/>
        </w:rPr>
      </w:pPr>
      <w:r w:rsidRPr="000E1437">
        <w:rPr>
          <w:lang w:val="en-GB"/>
        </w:rPr>
        <w:t>Any indication or relevant conditions of degradation may be evaluated for acceptance in accordance with the pertinent governing requirements or guidance documents. Examination results and flaws that exceed the acceptance criteria in the pertinent governing requirements or guidance documents may require repair or replacement activities, or further evaluation to d</w:t>
      </w:r>
      <w:r w:rsidR="0085492F" w:rsidRPr="000E1437">
        <w:rPr>
          <w:lang w:val="en-GB"/>
        </w:rPr>
        <w:t xml:space="preserve">emonstrate that the component will continue to perform its intended function </w:t>
      </w:r>
      <w:r w:rsidR="001E1A7C" w:rsidRPr="000E1437">
        <w:rPr>
          <w:lang w:val="en-GB"/>
        </w:rPr>
        <w:t>through the period of long term operation</w:t>
      </w:r>
      <w:r w:rsidR="0085492F" w:rsidRPr="000E1437">
        <w:rPr>
          <w:lang w:val="en-GB"/>
        </w:rPr>
        <w:t>.</w:t>
      </w:r>
    </w:p>
    <w:p w:rsidR="00825B13" w:rsidRPr="000E1437" w:rsidRDefault="00825B13" w:rsidP="000C7075">
      <w:pPr>
        <w:widowControl/>
        <w:suppressAutoHyphens w:val="0"/>
        <w:autoSpaceDE w:val="0"/>
        <w:autoSpaceDN w:val="0"/>
        <w:adjustRightInd w:val="0"/>
        <w:rPr>
          <w:lang w:val="en-GB"/>
        </w:rPr>
      </w:pPr>
      <w:r w:rsidRPr="000E1437">
        <w:rPr>
          <w:lang w:val="en-GB"/>
        </w:rPr>
        <w:t xml:space="preserve">Guidance on various types of </w:t>
      </w:r>
      <w:proofErr w:type="spellStart"/>
      <w:r w:rsidRPr="000E1437">
        <w:rPr>
          <w:lang w:val="en-GB"/>
        </w:rPr>
        <w:t>fiber</w:t>
      </w:r>
      <w:proofErr w:type="spellEnd"/>
      <w:r w:rsidRPr="000E1437">
        <w:rPr>
          <w:lang w:val="en-GB"/>
        </w:rPr>
        <w:t xml:space="preserve"> optic cable system testing techniques has been developed and incorporated into testing standards, known in the industry as </w:t>
      </w:r>
      <w:proofErr w:type="spellStart"/>
      <w:r w:rsidRPr="000E1437">
        <w:rPr>
          <w:lang w:val="en-GB"/>
        </w:rPr>
        <w:t>fiber</w:t>
      </w:r>
      <w:proofErr w:type="spellEnd"/>
      <w:r w:rsidRPr="000E1437">
        <w:rPr>
          <w:lang w:val="en-GB"/>
        </w:rPr>
        <w:t xml:space="preserve"> optic test procedures (FOTPs), sponsored by the Electronic Industries Alliance (EIA) and the Telecommunications Industry Association (TIA). A list of these EIA-TIA </w:t>
      </w:r>
      <w:proofErr w:type="spellStart"/>
      <w:r w:rsidRPr="000E1437">
        <w:rPr>
          <w:lang w:val="en-GB"/>
        </w:rPr>
        <w:t>fiber</w:t>
      </w:r>
      <w:proofErr w:type="spellEnd"/>
      <w:r w:rsidRPr="000E1437">
        <w:rPr>
          <w:lang w:val="en-GB"/>
        </w:rPr>
        <w:t xml:space="preserve"> optic test procedures can be found on the </w:t>
      </w:r>
      <w:proofErr w:type="spellStart"/>
      <w:r w:rsidRPr="000E1437">
        <w:rPr>
          <w:lang w:val="en-GB"/>
        </w:rPr>
        <w:t>Fiber</w:t>
      </w:r>
      <w:proofErr w:type="spellEnd"/>
      <w:r w:rsidRPr="000E1437">
        <w:rPr>
          <w:lang w:val="en-GB"/>
        </w:rPr>
        <w:t xml:space="preserve"> Optics Association (FOA) internet website [</w:t>
      </w:r>
      <w:r w:rsidR="000D60C9" w:rsidRPr="000E1437">
        <w:rPr>
          <w:lang w:val="en-GB"/>
        </w:rPr>
        <w:t>8</w:t>
      </w:r>
      <w:r w:rsidRPr="000E1437">
        <w:rPr>
          <w:lang w:val="en-GB"/>
        </w:rPr>
        <w:t>].</w:t>
      </w:r>
    </w:p>
    <w:p w:rsidR="00625C3A" w:rsidRPr="000E1437" w:rsidRDefault="00625C3A" w:rsidP="000C7075">
      <w:pPr>
        <w:rPr>
          <w:color w:val="000000"/>
          <w:lang w:val="en-GB" w:eastAsia="ja-JP"/>
        </w:rPr>
      </w:pPr>
      <w:r w:rsidRPr="000E1437">
        <w:rPr>
          <w:lang w:val="en-GB"/>
        </w:rPr>
        <w:t>When</w:t>
      </w:r>
      <w:r w:rsidR="00DF3578" w:rsidRPr="000E1437">
        <w:rPr>
          <w:lang w:val="en-GB"/>
        </w:rPr>
        <w:t xml:space="preserve"> visual inspection is performed, </w:t>
      </w:r>
      <w:r w:rsidRPr="000E1437">
        <w:rPr>
          <w:lang w:val="en-GB"/>
        </w:rPr>
        <w:t>accessible cables and connections are to be free from unacceptable visual indications of surface anomalies that suggest that cable or connection insulation degradation exists. An unacceptable indication is defined as a noted condition or situation that, if left unmanaged, could lead to a loss of the intended</w:t>
      </w:r>
      <w:r w:rsidRPr="000E1437">
        <w:rPr>
          <w:color w:val="000000"/>
          <w:lang w:val="en-GB" w:eastAsia="ja-JP"/>
        </w:rPr>
        <w:t xml:space="preserve"> function.</w:t>
      </w:r>
    </w:p>
    <w:p w:rsidR="00625C3A" w:rsidRDefault="00625C3A" w:rsidP="000C7075">
      <w:pPr>
        <w:rPr>
          <w:lang w:val="en-GB" w:eastAsia="ja-JP"/>
        </w:rPr>
      </w:pPr>
      <w:r w:rsidRPr="000E1437">
        <w:rPr>
          <w:lang w:val="en-GB" w:eastAsia="ja-JP"/>
        </w:rPr>
        <w:t xml:space="preserve">Acceptance criteria for condition monitoring techniques will depend on the condition monitoring technique used (e.g. applicability of the condition monitoring technique to the </w:t>
      </w:r>
      <w:proofErr w:type="spellStart"/>
      <w:r w:rsidR="00DF3578" w:rsidRPr="000E1437">
        <w:rPr>
          <w:lang w:val="en-GB" w:eastAsia="ja-JP"/>
        </w:rPr>
        <w:t>fiber</w:t>
      </w:r>
      <w:proofErr w:type="spellEnd"/>
      <w:r w:rsidR="00DF3578" w:rsidRPr="000E1437">
        <w:rPr>
          <w:lang w:val="en-GB" w:eastAsia="ja-JP"/>
        </w:rPr>
        <w:t xml:space="preserve"> optic cable and connection</w:t>
      </w:r>
      <w:r w:rsidRPr="000E1437">
        <w:rPr>
          <w:lang w:val="en-GB" w:eastAsia="ja-JP"/>
        </w:rPr>
        <w:t>).</w:t>
      </w:r>
      <w:r w:rsidR="00557C2D" w:rsidRPr="000E1437">
        <w:rPr>
          <w:lang w:val="en-GB" w:eastAsia="ja-JP"/>
        </w:rPr>
        <w:t xml:space="preserve"> Acceptance criteria </w:t>
      </w:r>
      <w:r w:rsidR="001A1484" w:rsidRPr="000E1437">
        <w:rPr>
          <w:lang w:val="en-GB" w:eastAsia="ja-JP"/>
        </w:rPr>
        <w:t>are</w:t>
      </w:r>
      <w:r w:rsidR="00557C2D" w:rsidRPr="000E1437">
        <w:rPr>
          <w:lang w:val="en-GB" w:eastAsia="ja-JP"/>
        </w:rPr>
        <w:t xml:space="preserve"> based on degradation in relation to applicable manufacturer guidance or substantial changes from initial design specified values of attenuation.</w:t>
      </w:r>
    </w:p>
    <w:p w:rsidR="007759FA" w:rsidRPr="000E1437" w:rsidRDefault="007759FA" w:rsidP="000C7075">
      <w:pPr>
        <w:rPr>
          <w:lang w:val="en-GB" w:eastAsia="ja-JP"/>
        </w:rPr>
      </w:pPr>
    </w:p>
    <w:p w:rsidR="005E3DAC" w:rsidRPr="000E1437" w:rsidRDefault="005E3DAC" w:rsidP="000C7075">
      <w:pPr>
        <w:pStyle w:val="Body"/>
        <w:numPr>
          <w:ilvl w:val="0"/>
          <w:numId w:val="10"/>
        </w:numPr>
        <w:ind w:left="567" w:hanging="567"/>
        <w:rPr>
          <w:rFonts w:ascii="Times New Roman" w:eastAsia="Times New Roman" w:hAnsi="Times New Roman"/>
          <w:b/>
          <w:i/>
          <w:sz w:val="24"/>
          <w:szCs w:val="24"/>
          <w:lang w:val="en-GB"/>
        </w:rPr>
      </w:pPr>
      <w:r w:rsidRPr="000E1437">
        <w:rPr>
          <w:rFonts w:ascii="Times New Roman" w:eastAsia="Times New Roman" w:hAnsi="Times New Roman"/>
          <w:b/>
          <w:i/>
          <w:sz w:val="24"/>
          <w:szCs w:val="24"/>
          <w:lang w:val="en-GB"/>
        </w:rPr>
        <w:t>Corrective actions</w:t>
      </w:r>
      <w:r w:rsidR="00365624" w:rsidRPr="000E1437">
        <w:rPr>
          <w:rFonts w:ascii="Times New Roman" w:eastAsia="Times New Roman" w:hAnsi="Times New Roman"/>
          <w:b/>
          <w:i/>
          <w:sz w:val="24"/>
          <w:szCs w:val="24"/>
          <w:lang w:val="en-GB"/>
        </w:rPr>
        <w:t>:</w:t>
      </w:r>
    </w:p>
    <w:p w:rsidR="005E3DAC" w:rsidRDefault="00C21B8A" w:rsidP="000C7075">
      <w:pPr>
        <w:rPr>
          <w:color w:val="000000"/>
          <w:lang w:val="en-GB"/>
        </w:rPr>
      </w:pPr>
      <w:r w:rsidRPr="000E1437">
        <w:rPr>
          <w:lang w:val="en-GB"/>
        </w:rPr>
        <w:t xml:space="preserve">An engineering evaluation is </w:t>
      </w:r>
      <w:r w:rsidR="001A1484" w:rsidRPr="000E1437">
        <w:rPr>
          <w:lang w:val="en-GB"/>
        </w:rPr>
        <w:t>performed,</w:t>
      </w:r>
      <w:r w:rsidRPr="000E1437">
        <w:rPr>
          <w:lang w:val="en-GB"/>
        </w:rPr>
        <w:t xml:space="preserve"> and corrective actions are taken when unacceptable conditions are found. The evaluation is to consider the age and operating</w:t>
      </w:r>
      <w:r w:rsidR="004676E2" w:rsidRPr="000E1437">
        <w:rPr>
          <w:color w:val="000000"/>
          <w:lang w:val="en-GB"/>
        </w:rPr>
        <w:t xml:space="preserve"> environment of the component as well as the severity of the anomaly and whether such an anomaly has previously been correlated to degradation of </w:t>
      </w:r>
      <w:r w:rsidR="00D67C65" w:rsidRPr="000E1437">
        <w:rPr>
          <w:color w:val="000000"/>
          <w:lang w:val="en-GB"/>
        </w:rPr>
        <w:t xml:space="preserve">optic </w:t>
      </w:r>
      <w:r w:rsidR="004676E2" w:rsidRPr="000E1437">
        <w:rPr>
          <w:color w:val="000000"/>
          <w:lang w:val="en-GB"/>
        </w:rPr>
        <w:t xml:space="preserve">cables or connections. Corrective actions may include, but are not limited to, testing, shielding, or otherwise changing the environment or relocation or replacement of the affected cables or connections. </w:t>
      </w:r>
    </w:p>
    <w:p w:rsidR="007759FA" w:rsidRPr="000E1437" w:rsidRDefault="007759FA" w:rsidP="000C7075">
      <w:pPr>
        <w:rPr>
          <w:color w:val="000000"/>
          <w:lang w:val="en-GB"/>
        </w:rPr>
      </w:pPr>
    </w:p>
    <w:p w:rsidR="003938CB" w:rsidRPr="000E1437" w:rsidRDefault="00365624" w:rsidP="000C7075">
      <w:pPr>
        <w:pStyle w:val="Body"/>
        <w:numPr>
          <w:ilvl w:val="0"/>
          <w:numId w:val="10"/>
        </w:numPr>
        <w:ind w:left="567" w:hanging="567"/>
        <w:rPr>
          <w:rFonts w:ascii="Times New Roman" w:eastAsia="Times New Roman" w:hAnsi="Times New Roman"/>
          <w:b/>
          <w:i/>
          <w:sz w:val="24"/>
          <w:szCs w:val="24"/>
          <w:lang w:val="en-GB"/>
        </w:rPr>
      </w:pPr>
      <w:r w:rsidRPr="000E1437">
        <w:rPr>
          <w:rFonts w:ascii="Times New Roman" w:eastAsia="Times New Roman" w:hAnsi="Times New Roman"/>
          <w:b/>
          <w:i/>
          <w:sz w:val="24"/>
          <w:szCs w:val="24"/>
          <w:lang w:val="en-GB"/>
        </w:rPr>
        <w:t>Operating experience feedback and feedback of research and development results:</w:t>
      </w:r>
    </w:p>
    <w:p w:rsidR="00DA13C4" w:rsidRPr="000E1437" w:rsidRDefault="00DA13C4" w:rsidP="000C7075">
      <w:pPr>
        <w:rPr>
          <w:lang w:val="en-GB"/>
        </w:rPr>
      </w:pPr>
      <w:r w:rsidRPr="000E1437">
        <w:rPr>
          <w:lang w:val="en-GB"/>
        </w:rPr>
        <w:t>This</w:t>
      </w:r>
      <w:r w:rsidR="00B16786" w:rsidRPr="000E1437">
        <w:rPr>
          <w:lang w:val="en-GB"/>
        </w:rPr>
        <w:t xml:space="preserve"> </w:t>
      </w:r>
      <w:r w:rsidRPr="000E1437">
        <w:rPr>
          <w:lang w:val="en-GB"/>
        </w:rPr>
        <w:t>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w:t>
      </w:r>
      <w:r w:rsidR="00A13583" w:rsidRPr="000E1437">
        <w:rPr>
          <w:lang w:val="en-GB"/>
        </w:rPr>
        <w:t>,</w:t>
      </w:r>
      <w:r w:rsidRPr="000E1437">
        <w:rPr>
          <w:lang w:val="en-GB"/>
        </w:rPr>
        <w:t xml:space="preserve"> develop a new plant-specific AMP) to ensure the continued effectiveness </w:t>
      </w:r>
      <w:r w:rsidR="003E4EE4" w:rsidRPr="000E1437">
        <w:rPr>
          <w:lang w:val="en-GB"/>
        </w:rPr>
        <w:t>of ageing management</w:t>
      </w:r>
      <w:r w:rsidR="00913DFB" w:rsidRPr="000E1437">
        <w:rPr>
          <w:lang w:val="en-GB"/>
        </w:rPr>
        <w:t>.</w:t>
      </w:r>
    </w:p>
    <w:p w:rsidR="000725D1" w:rsidRPr="000E1437" w:rsidRDefault="00524D43" w:rsidP="000C7075">
      <w:pPr>
        <w:rPr>
          <w:lang w:val="en-GB"/>
        </w:rPr>
      </w:pPr>
      <w:r>
        <w:rPr>
          <w:lang w:val="en-GB"/>
        </w:rPr>
        <w:lastRenderedPageBreak/>
        <w:t>T</w:t>
      </w:r>
      <w:r w:rsidR="006B5BFA" w:rsidRPr="000E1437">
        <w:rPr>
          <w:lang w:val="en-GB"/>
        </w:rPr>
        <w:t xml:space="preserve">he </w:t>
      </w:r>
      <w:r w:rsidR="007B20AB" w:rsidRPr="000E1437">
        <w:rPr>
          <w:lang w:val="en-GB"/>
        </w:rPr>
        <w:t>ÚJV Řež</w:t>
      </w:r>
      <w:r w:rsidR="00996805" w:rsidRPr="000E1437">
        <w:rPr>
          <w:lang w:val="en-GB"/>
        </w:rPr>
        <w:t xml:space="preserve"> </w:t>
      </w:r>
      <w:r w:rsidR="006B5BFA" w:rsidRPr="000E1437">
        <w:rPr>
          <w:lang w:val="en-GB"/>
        </w:rPr>
        <w:t>is performing r</w:t>
      </w:r>
      <w:r w:rsidR="00CB0775" w:rsidRPr="000E1437">
        <w:rPr>
          <w:lang w:val="en-GB"/>
        </w:rPr>
        <w:t xml:space="preserve">esearch on abnormal </w:t>
      </w:r>
      <w:r w:rsidRPr="000E1437">
        <w:rPr>
          <w:lang w:val="en-GB"/>
        </w:rPr>
        <w:t>behaviour</w:t>
      </w:r>
      <w:r w:rsidR="00CB0775" w:rsidRPr="000E1437">
        <w:rPr>
          <w:lang w:val="en-GB"/>
        </w:rPr>
        <w:t xml:space="preserve"> of</w:t>
      </w:r>
      <w:r w:rsidR="002F3690" w:rsidRPr="000E1437">
        <w:rPr>
          <w:lang w:val="en-GB"/>
        </w:rPr>
        <w:t xml:space="preserve"> </w:t>
      </w:r>
      <w:proofErr w:type="spellStart"/>
      <w:r w:rsidR="002F3690" w:rsidRPr="000E1437">
        <w:rPr>
          <w:lang w:val="en-GB"/>
        </w:rPr>
        <w:t>fiber</w:t>
      </w:r>
      <w:proofErr w:type="spellEnd"/>
      <w:r w:rsidR="002F3690" w:rsidRPr="000E1437">
        <w:rPr>
          <w:lang w:val="en-GB"/>
        </w:rPr>
        <w:t xml:space="preserve"> </w:t>
      </w:r>
      <w:r w:rsidR="006B5BFA" w:rsidRPr="000E1437">
        <w:rPr>
          <w:lang w:val="en-GB"/>
        </w:rPr>
        <w:t xml:space="preserve">optic </w:t>
      </w:r>
      <w:r w:rsidR="00CA75C1" w:rsidRPr="000E1437">
        <w:rPr>
          <w:lang w:val="en-GB"/>
        </w:rPr>
        <w:t xml:space="preserve">filaments </w:t>
      </w:r>
      <w:r w:rsidR="006B5BFA" w:rsidRPr="000E1437">
        <w:rPr>
          <w:lang w:val="en-GB"/>
        </w:rPr>
        <w:t>stored in jelly loose tubes</w:t>
      </w:r>
      <w:r w:rsidR="00E16E3E" w:rsidRPr="000E1437">
        <w:rPr>
          <w:lang w:val="en-GB"/>
        </w:rPr>
        <w:t>.</w:t>
      </w:r>
      <w:r w:rsidR="006B5BFA" w:rsidRPr="000E1437">
        <w:rPr>
          <w:lang w:val="en-GB"/>
        </w:rPr>
        <w:t xml:space="preserve"> The</w:t>
      </w:r>
      <w:r w:rsidR="00E16E3E" w:rsidRPr="000E1437">
        <w:rPr>
          <w:lang w:val="en-GB"/>
        </w:rPr>
        <w:t xml:space="preserve"> </w:t>
      </w:r>
      <w:r w:rsidR="006B5BFA" w:rsidRPr="000E1437">
        <w:rPr>
          <w:lang w:val="en-GB"/>
        </w:rPr>
        <w:t>plant monitor R&amp;D activities and assesses the applicability to this AMP</w:t>
      </w:r>
      <w:r w:rsidR="00F61539" w:rsidRPr="000E1437">
        <w:rPr>
          <w:lang w:val="en-GB"/>
        </w:rPr>
        <w:t>.</w:t>
      </w:r>
    </w:p>
    <w:p w:rsidR="001A1484" w:rsidRPr="000E1437" w:rsidRDefault="001A1484" w:rsidP="000C7075">
      <w:pPr>
        <w:rPr>
          <w:lang w:val="en-GB"/>
        </w:rPr>
      </w:pPr>
    </w:p>
    <w:p w:rsidR="005E3DAC" w:rsidRPr="000E1437" w:rsidRDefault="005E3DAC" w:rsidP="000C7075">
      <w:pPr>
        <w:pStyle w:val="Body"/>
        <w:numPr>
          <w:ilvl w:val="0"/>
          <w:numId w:val="10"/>
        </w:numPr>
        <w:ind w:left="567" w:hanging="567"/>
        <w:rPr>
          <w:rFonts w:ascii="Times New Roman" w:eastAsia="Times New Roman" w:hAnsi="Times New Roman"/>
          <w:b/>
          <w:i/>
          <w:sz w:val="24"/>
          <w:szCs w:val="24"/>
          <w:lang w:val="en-GB"/>
        </w:rPr>
      </w:pPr>
      <w:r w:rsidRPr="000E1437">
        <w:rPr>
          <w:rFonts w:ascii="Times New Roman" w:eastAsia="Times New Roman" w:hAnsi="Times New Roman"/>
          <w:b/>
          <w:i/>
          <w:sz w:val="24"/>
          <w:szCs w:val="24"/>
          <w:lang w:val="en-GB"/>
        </w:rPr>
        <w:t>Quality management</w:t>
      </w:r>
      <w:r w:rsidR="00365624" w:rsidRPr="000E1437">
        <w:rPr>
          <w:rFonts w:ascii="Times New Roman" w:eastAsia="Times New Roman" w:hAnsi="Times New Roman"/>
          <w:b/>
          <w:i/>
          <w:sz w:val="24"/>
          <w:szCs w:val="24"/>
          <w:lang w:val="en-GB"/>
        </w:rPr>
        <w:t>:</w:t>
      </w:r>
    </w:p>
    <w:p w:rsidR="004676E2" w:rsidRPr="000E1437" w:rsidRDefault="003938CB" w:rsidP="000C7075">
      <w:pPr>
        <w:rPr>
          <w:color w:val="000000"/>
          <w:lang w:val="en-GB"/>
        </w:rPr>
      </w:pPr>
      <w:r w:rsidRPr="000E1437">
        <w:rPr>
          <w:color w:val="000000"/>
          <w:lang w:val="en-GB"/>
        </w:rPr>
        <w:t>Site quality assurance procedures, review and approval processes, and administrative controls are implemented in accordance with the different n</w:t>
      </w:r>
      <w:r w:rsidR="004622E1" w:rsidRPr="000E1437">
        <w:rPr>
          <w:color w:val="000000"/>
          <w:lang w:val="en-GB"/>
        </w:rPr>
        <w:t>ational regulatory requirements</w:t>
      </w:r>
      <w:r w:rsidR="004622E1" w:rsidRPr="000E1437">
        <w:rPr>
          <w:rFonts w:eastAsia="Arial"/>
          <w:color w:val="000000"/>
          <w:lang w:val="en-GB" w:eastAsia="ja-JP"/>
        </w:rPr>
        <w:t xml:space="preserve">, </w:t>
      </w:r>
      <w:r w:rsidRPr="000E1437">
        <w:rPr>
          <w:color w:val="000000"/>
          <w:lang w:val="en-GB"/>
        </w:rPr>
        <w:t xml:space="preserve">e.g. </w:t>
      </w:r>
      <w:r w:rsidRPr="000E1437">
        <w:rPr>
          <w:rFonts w:eastAsia="Arial"/>
          <w:color w:val="000000"/>
          <w:lang w:val="en-GB" w:eastAsia="ja-JP"/>
        </w:rPr>
        <w:t>[</w:t>
      </w:r>
      <w:r w:rsidR="000D60C9" w:rsidRPr="000E1437">
        <w:rPr>
          <w:rFonts w:eastAsia="Arial"/>
          <w:color w:val="000000"/>
          <w:lang w:val="en-GB" w:eastAsia="ja-JP"/>
        </w:rPr>
        <w:t>9</w:t>
      </w:r>
      <w:r w:rsidR="004622E1" w:rsidRPr="000E1437">
        <w:rPr>
          <w:rFonts w:eastAsia="Arial"/>
          <w:color w:val="000000"/>
          <w:lang w:val="en-GB" w:eastAsia="ja-JP"/>
        </w:rPr>
        <w:t>]</w:t>
      </w:r>
      <w:r w:rsidRPr="000E1437">
        <w:rPr>
          <w:rFonts w:eastAsia="Arial"/>
          <w:color w:val="000000"/>
          <w:lang w:val="en-GB" w:eastAsia="ja-JP"/>
        </w:rPr>
        <w:t>.</w:t>
      </w:r>
    </w:p>
    <w:p w:rsidR="002B0E29" w:rsidRPr="000E1437" w:rsidRDefault="002B0E29" w:rsidP="000C7075">
      <w:pPr>
        <w:rPr>
          <w:lang w:val="en-GB"/>
        </w:rPr>
      </w:pPr>
    </w:p>
    <w:p w:rsidR="005E3DAC" w:rsidRPr="000E1437" w:rsidRDefault="005E3DAC" w:rsidP="000C7075">
      <w:pPr>
        <w:pStyle w:val="IGALLReferencesTitle"/>
      </w:pPr>
      <w:r w:rsidRPr="000E1437">
        <w:t xml:space="preserve">References </w:t>
      </w:r>
    </w:p>
    <w:p w:rsidR="00316527" w:rsidRPr="000E1437" w:rsidRDefault="00316527" w:rsidP="000C7075">
      <w:pPr>
        <w:pStyle w:val="IGALLReferences"/>
        <w:tabs>
          <w:tab w:val="clear" w:pos="644"/>
        </w:tabs>
        <w:ind w:left="567" w:hanging="567"/>
        <w:rPr>
          <w:rFonts w:ascii="Times New Roman" w:hAnsi="Times New Roman"/>
          <w:sz w:val="24"/>
          <w:szCs w:val="24"/>
          <w:lang w:val="en-GB"/>
        </w:rPr>
      </w:pPr>
      <w:r w:rsidRPr="000E1437">
        <w:rPr>
          <w:rFonts w:ascii="Times New Roman" w:hAnsi="Times New Roman"/>
          <w:sz w:val="24"/>
          <w:szCs w:val="24"/>
          <w:lang w:val="en-GB"/>
        </w:rPr>
        <w:t xml:space="preserve">INSTITUTE OF ELECTRICAL AND ELECTRONICS ENGINEERS, IEEE Standard for Qualifying </w:t>
      </w:r>
      <w:proofErr w:type="spellStart"/>
      <w:r w:rsidRPr="000E1437">
        <w:rPr>
          <w:rFonts w:ascii="Times New Roman" w:hAnsi="Times New Roman"/>
          <w:sz w:val="24"/>
          <w:szCs w:val="24"/>
          <w:lang w:val="en-GB"/>
        </w:rPr>
        <w:t>Fiber</w:t>
      </w:r>
      <w:proofErr w:type="spellEnd"/>
      <w:r w:rsidRPr="000E1437">
        <w:rPr>
          <w:rFonts w:ascii="Times New Roman" w:hAnsi="Times New Roman"/>
          <w:sz w:val="24"/>
          <w:szCs w:val="24"/>
          <w:lang w:val="en-GB"/>
        </w:rPr>
        <w:t xml:space="preserve"> Optical Cables, Connections, and Optical </w:t>
      </w:r>
      <w:proofErr w:type="spellStart"/>
      <w:r w:rsidRPr="000E1437">
        <w:rPr>
          <w:rFonts w:ascii="Times New Roman" w:hAnsi="Times New Roman"/>
          <w:sz w:val="24"/>
          <w:szCs w:val="24"/>
          <w:lang w:val="en-GB"/>
        </w:rPr>
        <w:t>Fiber</w:t>
      </w:r>
      <w:proofErr w:type="spellEnd"/>
      <w:r w:rsidRPr="000E1437">
        <w:rPr>
          <w:rFonts w:ascii="Times New Roman" w:hAnsi="Times New Roman"/>
          <w:sz w:val="24"/>
          <w:szCs w:val="24"/>
          <w:lang w:val="en-GB"/>
        </w:rPr>
        <w:t xml:space="preserve"> Splices for Use in Safety Systems in Nuclear Power Generating Stations, IEEE Std. 1682-2011.</w:t>
      </w:r>
    </w:p>
    <w:p w:rsidR="00D03189" w:rsidRPr="000E1437" w:rsidRDefault="00D03189" w:rsidP="000C7075">
      <w:pPr>
        <w:pStyle w:val="IGALLReferences"/>
        <w:tabs>
          <w:tab w:val="clear" w:pos="644"/>
        </w:tabs>
        <w:ind w:left="567" w:hanging="567"/>
        <w:rPr>
          <w:rFonts w:ascii="Times New Roman" w:hAnsi="Times New Roman"/>
          <w:sz w:val="24"/>
          <w:szCs w:val="24"/>
          <w:lang w:val="en-GB"/>
        </w:rPr>
      </w:pPr>
      <w:r w:rsidRPr="000E1437">
        <w:rPr>
          <w:rFonts w:ascii="Times New Roman" w:hAnsi="Times New Roman"/>
          <w:color w:val="auto"/>
          <w:sz w:val="24"/>
          <w:szCs w:val="24"/>
          <w:lang w:val="en-GB"/>
        </w:rPr>
        <w:t>UNITED STATES NUCLEAR REGULATORY COMMISSION</w:t>
      </w:r>
      <w:r w:rsidR="00EE43AE" w:rsidRPr="000E1437">
        <w:rPr>
          <w:rFonts w:ascii="Times New Roman" w:hAnsi="Times New Roman"/>
          <w:color w:val="auto"/>
          <w:sz w:val="24"/>
          <w:szCs w:val="24"/>
          <w:lang w:val="en-GB"/>
        </w:rPr>
        <w:t>,</w:t>
      </w:r>
      <w:r w:rsidRPr="000E1437">
        <w:rPr>
          <w:rFonts w:ascii="Times New Roman" w:hAnsi="Times New Roman"/>
          <w:sz w:val="24"/>
          <w:szCs w:val="24"/>
          <w:lang w:val="en-GB"/>
        </w:rPr>
        <w:t xml:space="preserve"> NUREG/CR–7000, “Essential Elements of an Electric Cable Condition Monitoring Program.” Washington, DC: U.S. Nuclear </w:t>
      </w:r>
      <w:r w:rsidR="00DB3561" w:rsidRPr="000E1437">
        <w:rPr>
          <w:rFonts w:ascii="Times New Roman" w:hAnsi="Times New Roman"/>
          <w:sz w:val="24"/>
          <w:szCs w:val="24"/>
          <w:lang w:val="en-GB"/>
        </w:rPr>
        <w:t>Regulatory Commission,</w:t>
      </w:r>
      <w:r w:rsidRPr="000E1437">
        <w:rPr>
          <w:rFonts w:ascii="Times New Roman" w:hAnsi="Times New Roman"/>
          <w:sz w:val="24"/>
          <w:szCs w:val="24"/>
          <w:lang w:val="en-GB"/>
        </w:rPr>
        <w:t xml:space="preserve"> 2010.</w:t>
      </w:r>
    </w:p>
    <w:p w:rsidR="00D8551E" w:rsidRPr="000E1437" w:rsidRDefault="00873E35" w:rsidP="000C7075">
      <w:pPr>
        <w:pStyle w:val="IGALLReferences"/>
        <w:tabs>
          <w:tab w:val="clear" w:pos="644"/>
        </w:tabs>
        <w:ind w:left="567" w:hanging="567"/>
        <w:rPr>
          <w:rFonts w:ascii="Times New Roman" w:hAnsi="Times New Roman"/>
          <w:sz w:val="24"/>
          <w:szCs w:val="24"/>
          <w:lang w:val="en-GB"/>
        </w:rPr>
      </w:pPr>
      <w:r w:rsidRPr="000E1437">
        <w:rPr>
          <w:rFonts w:ascii="Times New Roman" w:hAnsi="Times New Roman"/>
          <w:sz w:val="24"/>
          <w:szCs w:val="24"/>
          <w:lang w:val="en-GB"/>
        </w:rPr>
        <w:t xml:space="preserve">A Methodology for Evaluating “NEW” Technologies in Nuclear Power Plants, K. </w:t>
      </w:r>
      <w:proofErr w:type="spellStart"/>
      <w:r w:rsidR="00D8551E" w:rsidRPr="00F9245B">
        <w:rPr>
          <w:rFonts w:ascii="Times New Roman" w:hAnsi="Times New Roman"/>
          <w:sz w:val="24"/>
          <w:szCs w:val="24"/>
          <w:lang w:val="en-GB"/>
        </w:rPr>
        <w:t>Korsah</w:t>
      </w:r>
      <w:proofErr w:type="spellEnd"/>
      <w:r w:rsidRPr="005B58D1">
        <w:rPr>
          <w:rFonts w:ascii="Times New Roman" w:hAnsi="Times New Roman"/>
          <w:sz w:val="24"/>
          <w:szCs w:val="24"/>
          <w:lang w:val="en-GB"/>
        </w:rPr>
        <w:t>,</w:t>
      </w:r>
      <w:r w:rsidRPr="000E1437">
        <w:rPr>
          <w:rFonts w:ascii="Times New Roman" w:hAnsi="Times New Roman"/>
          <w:sz w:val="24"/>
          <w:szCs w:val="24"/>
          <w:lang w:val="en-GB"/>
        </w:rPr>
        <w:t xml:space="preserve"> R. L. Clark, and D.E. Holcomb.</w:t>
      </w:r>
      <w:r w:rsidR="00D8551E" w:rsidRPr="000E1437">
        <w:rPr>
          <w:rFonts w:ascii="Times New Roman" w:hAnsi="Times New Roman"/>
          <w:sz w:val="24"/>
          <w:szCs w:val="24"/>
          <w:lang w:val="en-GB"/>
        </w:rPr>
        <w:t xml:space="preserve"> 1994.</w:t>
      </w:r>
      <w:r w:rsidR="00D8551E" w:rsidRPr="000E1437">
        <w:rPr>
          <w:rFonts w:ascii="Times New Roman" w:hAnsi="Times New Roman"/>
          <w:sz w:val="24"/>
          <w:szCs w:val="24"/>
          <w:lang w:val="en-GB"/>
        </w:rPr>
        <w:tab/>
      </w:r>
      <w:r w:rsidR="00D8551E" w:rsidRPr="000E1437">
        <w:rPr>
          <w:rFonts w:ascii="Times New Roman" w:hAnsi="Times New Roman"/>
          <w:sz w:val="24"/>
          <w:szCs w:val="24"/>
          <w:lang w:val="en-GB"/>
        </w:rPr>
        <w:br/>
        <w:t xml:space="preserve">(https://inis.iaea.org/collection/NCLCollectionStore/_Public/25/070/25070021.pdf) </w:t>
      </w:r>
    </w:p>
    <w:p w:rsidR="00CE2E48" w:rsidRPr="000E1437" w:rsidRDefault="00CE2E48" w:rsidP="000C7075">
      <w:pPr>
        <w:pStyle w:val="IGALLReferences"/>
        <w:tabs>
          <w:tab w:val="clear" w:pos="644"/>
        </w:tabs>
        <w:ind w:left="567" w:hanging="567"/>
        <w:rPr>
          <w:rFonts w:ascii="Times New Roman" w:hAnsi="Times New Roman"/>
          <w:sz w:val="24"/>
          <w:szCs w:val="24"/>
          <w:lang w:val="en-GB"/>
        </w:rPr>
      </w:pPr>
      <w:r w:rsidRPr="000E1437">
        <w:rPr>
          <w:rFonts w:ascii="Times New Roman" w:hAnsi="Times New Roman"/>
          <w:sz w:val="24"/>
          <w:szCs w:val="24"/>
          <w:lang w:val="en-GB"/>
        </w:rPr>
        <w:t xml:space="preserve">INSTITUTE OF ELECTRICAL AND ELECTRONICS ENGINEERS/ INTERNATIONAL ELECTROTECHNICAL COMMISSION, Nuclear power plants </w:t>
      </w:r>
      <w:r w:rsidR="005B58D1">
        <w:rPr>
          <w:rFonts w:ascii="Times New Roman" w:hAnsi="Times New Roman"/>
          <w:sz w:val="24"/>
          <w:szCs w:val="24"/>
          <w:lang w:val="en-GB"/>
        </w:rPr>
        <w:t>–</w:t>
      </w:r>
      <w:r w:rsidRPr="000E1437">
        <w:rPr>
          <w:rFonts w:ascii="Times New Roman" w:hAnsi="Times New Roman"/>
          <w:sz w:val="24"/>
          <w:szCs w:val="24"/>
          <w:lang w:val="en-GB"/>
        </w:rPr>
        <w:t xml:space="preserve"> Instrumentation and control important to safety </w:t>
      </w:r>
      <w:r w:rsidR="00BE317F">
        <w:rPr>
          <w:rFonts w:ascii="Times New Roman" w:hAnsi="Times New Roman"/>
          <w:sz w:val="24"/>
          <w:szCs w:val="24"/>
          <w:lang w:val="en-GB"/>
        </w:rPr>
        <w:t>–</w:t>
      </w:r>
      <w:r w:rsidRPr="000E1437">
        <w:rPr>
          <w:rFonts w:ascii="Times New Roman" w:hAnsi="Times New Roman"/>
          <w:sz w:val="24"/>
          <w:szCs w:val="24"/>
          <w:lang w:val="en-GB"/>
        </w:rPr>
        <w:t xml:space="preserve"> Electrical equipment condition monitoring methods </w:t>
      </w:r>
      <w:r w:rsidR="00BE317F">
        <w:rPr>
          <w:rFonts w:ascii="Times New Roman" w:hAnsi="Times New Roman"/>
          <w:sz w:val="24"/>
          <w:szCs w:val="24"/>
          <w:lang w:val="en-GB"/>
        </w:rPr>
        <w:t>–</w:t>
      </w:r>
      <w:r w:rsidRPr="000E1437">
        <w:rPr>
          <w:rFonts w:ascii="Times New Roman" w:hAnsi="Times New Roman"/>
          <w:sz w:val="24"/>
          <w:szCs w:val="24"/>
          <w:lang w:val="en-GB"/>
        </w:rPr>
        <w:t xml:space="preserve"> Part 5: Optical time domain reflectometry, IEEE/IEC 62582-5</w:t>
      </w:r>
      <w:r w:rsidR="00D74DDF" w:rsidRPr="000E1437">
        <w:rPr>
          <w:rFonts w:ascii="Times New Roman" w:hAnsi="Times New Roman"/>
          <w:sz w:val="24"/>
          <w:szCs w:val="24"/>
          <w:lang w:val="en-GB"/>
        </w:rPr>
        <w:t>, Edition 1.0, 2015-06</w:t>
      </w:r>
      <w:r w:rsidRPr="000E1437">
        <w:rPr>
          <w:rFonts w:ascii="Times New Roman" w:hAnsi="Times New Roman"/>
          <w:sz w:val="24"/>
          <w:szCs w:val="24"/>
          <w:lang w:val="en-GB"/>
        </w:rPr>
        <w:t>.</w:t>
      </w:r>
    </w:p>
    <w:p w:rsidR="00CE2E48" w:rsidRPr="000E1437" w:rsidRDefault="00CE2E48" w:rsidP="000C7075">
      <w:pPr>
        <w:pStyle w:val="IGALLReferences"/>
        <w:tabs>
          <w:tab w:val="clear" w:pos="644"/>
        </w:tabs>
        <w:ind w:left="567" w:hanging="567"/>
        <w:rPr>
          <w:rFonts w:ascii="Times New Roman" w:hAnsi="Times New Roman"/>
          <w:sz w:val="24"/>
          <w:szCs w:val="24"/>
          <w:lang w:val="en-GB"/>
        </w:rPr>
      </w:pPr>
      <w:r w:rsidRPr="000E1437">
        <w:rPr>
          <w:rFonts w:ascii="Times New Roman" w:hAnsi="Times New Roman"/>
          <w:sz w:val="24"/>
          <w:szCs w:val="24"/>
          <w:lang w:val="en-GB"/>
        </w:rPr>
        <w:t xml:space="preserve">INTERNATIONAL ELECTROTECHNICAL COMMISSION, Fibre-optic communication subsystem test procedures – Part 4-1: Installed cable plant – Multimode attenuation measurement, IEC 61280-4-1, </w:t>
      </w:r>
      <w:bookmarkStart w:id="0" w:name="_Hlk12950390"/>
      <w:r w:rsidR="000B5895" w:rsidRPr="000E1437">
        <w:rPr>
          <w:rFonts w:ascii="Times New Roman" w:hAnsi="Times New Roman"/>
          <w:sz w:val="24"/>
          <w:szCs w:val="24"/>
          <w:lang w:val="en-GB"/>
        </w:rPr>
        <w:t>Edition 3.0</w:t>
      </w:r>
      <w:r w:rsidR="00B700EB" w:rsidRPr="000E1437">
        <w:rPr>
          <w:rFonts w:ascii="Times New Roman" w:hAnsi="Times New Roman"/>
          <w:sz w:val="24"/>
          <w:szCs w:val="24"/>
          <w:lang w:val="en-GB"/>
        </w:rPr>
        <w:t xml:space="preserve">, </w:t>
      </w:r>
      <w:r w:rsidRPr="000E1437">
        <w:rPr>
          <w:rFonts w:ascii="Times New Roman" w:hAnsi="Times New Roman"/>
          <w:sz w:val="24"/>
          <w:szCs w:val="24"/>
          <w:lang w:val="en-GB"/>
        </w:rPr>
        <w:t>2009</w:t>
      </w:r>
      <w:r w:rsidR="00B700EB" w:rsidRPr="000E1437">
        <w:rPr>
          <w:rFonts w:ascii="Times New Roman" w:hAnsi="Times New Roman"/>
          <w:sz w:val="24"/>
          <w:szCs w:val="24"/>
          <w:lang w:val="en-GB"/>
        </w:rPr>
        <w:t>-05</w:t>
      </w:r>
      <w:r w:rsidRPr="000E1437">
        <w:rPr>
          <w:rFonts w:ascii="Times New Roman" w:hAnsi="Times New Roman"/>
          <w:sz w:val="24"/>
          <w:szCs w:val="24"/>
          <w:lang w:val="en-GB"/>
        </w:rPr>
        <w:t>.</w:t>
      </w:r>
      <w:bookmarkEnd w:id="0"/>
    </w:p>
    <w:p w:rsidR="00CE2E48" w:rsidRPr="000E1437" w:rsidRDefault="00CE2E48" w:rsidP="000C7075">
      <w:pPr>
        <w:pStyle w:val="IGALLReferences"/>
        <w:tabs>
          <w:tab w:val="clear" w:pos="644"/>
        </w:tabs>
        <w:ind w:left="567" w:hanging="567"/>
        <w:rPr>
          <w:rFonts w:ascii="Times New Roman" w:hAnsi="Times New Roman"/>
          <w:sz w:val="24"/>
          <w:szCs w:val="24"/>
          <w:lang w:val="en-GB"/>
        </w:rPr>
      </w:pPr>
      <w:r w:rsidRPr="000E1437">
        <w:rPr>
          <w:rFonts w:ascii="Times New Roman" w:hAnsi="Times New Roman"/>
          <w:sz w:val="24"/>
          <w:szCs w:val="24"/>
          <w:lang w:val="en-GB"/>
        </w:rPr>
        <w:t>INTERNATIONAL ELECTROTECHNICAL COMMISSION, Fibre-optic communication subsystem test procedures - Part 4-2: Installed cable plant - Single-mode attenuation and optical return loss measurement, IEC 61280-4-2</w:t>
      </w:r>
      <w:r w:rsidR="00CF172D" w:rsidRPr="000E1437">
        <w:rPr>
          <w:rFonts w:ascii="Times New Roman" w:hAnsi="Times New Roman"/>
          <w:sz w:val="24"/>
          <w:szCs w:val="24"/>
          <w:lang w:val="en-GB"/>
        </w:rPr>
        <w:t>,</w:t>
      </w:r>
      <w:r w:rsidR="00B700EB" w:rsidRPr="000E1437">
        <w:rPr>
          <w:rFonts w:ascii="Times New Roman" w:eastAsia="Arial Unicode MS" w:hAnsi="Times New Roman"/>
          <w:color w:val="auto"/>
          <w:kern w:val="24"/>
          <w:sz w:val="24"/>
          <w:szCs w:val="24"/>
          <w:lang w:val="en-GB" w:eastAsia="ar-SA"/>
        </w:rPr>
        <w:t xml:space="preserve"> </w:t>
      </w:r>
      <w:r w:rsidR="00B700EB" w:rsidRPr="000E1437">
        <w:rPr>
          <w:rFonts w:ascii="Times New Roman" w:hAnsi="Times New Roman"/>
          <w:sz w:val="24"/>
          <w:szCs w:val="24"/>
          <w:lang w:val="en-GB"/>
        </w:rPr>
        <w:t>Edition 2.0, 2014-06.</w:t>
      </w:r>
    </w:p>
    <w:p w:rsidR="000D60C9" w:rsidRPr="000E1437" w:rsidRDefault="000D60C9" w:rsidP="000C7075">
      <w:pPr>
        <w:pStyle w:val="IGALLReferences"/>
        <w:tabs>
          <w:tab w:val="clear" w:pos="644"/>
        </w:tabs>
        <w:ind w:left="567" w:hanging="567"/>
        <w:rPr>
          <w:rFonts w:ascii="Times New Roman" w:hAnsi="Times New Roman"/>
          <w:sz w:val="24"/>
          <w:szCs w:val="24"/>
          <w:lang w:val="en-GB"/>
        </w:rPr>
      </w:pPr>
      <w:r w:rsidRPr="000E1437">
        <w:rPr>
          <w:rFonts w:ascii="Times New Roman" w:hAnsi="Times New Roman"/>
          <w:sz w:val="24"/>
          <w:szCs w:val="24"/>
          <w:lang w:val="en-GB"/>
        </w:rPr>
        <w:t xml:space="preserve">P. André, A. Rocha, F. </w:t>
      </w:r>
      <w:proofErr w:type="spellStart"/>
      <w:r w:rsidRPr="000E1437">
        <w:rPr>
          <w:rFonts w:ascii="Times New Roman" w:hAnsi="Times New Roman"/>
          <w:sz w:val="24"/>
          <w:szCs w:val="24"/>
          <w:lang w:val="en-GB"/>
        </w:rPr>
        <w:t>Domingues</w:t>
      </w:r>
      <w:proofErr w:type="spellEnd"/>
      <w:r w:rsidRPr="000E1437">
        <w:rPr>
          <w:rFonts w:ascii="Times New Roman" w:hAnsi="Times New Roman"/>
          <w:sz w:val="24"/>
          <w:szCs w:val="24"/>
          <w:lang w:val="en-GB"/>
        </w:rPr>
        <w:t xml:space="preserve"> and M. </w:t>
      </w:r>
      <w:proofErr w:type="spellStart"/>
      <w:r w:rsidRPr="000E1437">
        <w:rPr>
          <w:rFonts w:ascii="Times New Roman" w:hAnsi="Times New Roman"/>
          <w:sz w:val="24"/>
          <w:szCs w:val="24"/>
          <w:lang w:val="en-GB"/>
        </w:rPr>
        <w:t>Facão</w:t>
      </w:r>
      <w:proofErr w:type="spellEnd"/>
      <w:r w:rsidRPr="000E1437">
        <w:rPr>
          <w:rFonts w:ascii="Times New Roman" w:hAnsi="Times New Roman"/>
          <w:sz w:val="24"/>
          <w:szCs w:val="24"/>
          <w:lang w:val="en-GB"/>
        </w:rPr>
        <w:t xml:space="preserve">, Developments in Heat Transfer, Chapter: Thermal effects in optical fibres, </w:t>
      </w:r>
      <w:proofErr w:type="spellStart"/>
      <w:r w:rsidRPr="000E1437">
        <w:rPr>
          <w:rFonts w:ascii="Times New Roman" w:hAnsi="Times New Roman"/>
          <w:sz w:val="24"/>
          <w:szCs w:val="24"/>
          <w:lang w:val="en-GB"/>
        </w:rPr>
        <w:t>IntechOpen</w:t>
      </w:r>
      <w:proofErr w:type="spellEnd"/>
      <w:r w:rsidRPr="000E1437">
        <w:rPr>
          <w:rFonts w:ascii="Times New Roman" w:hAnsi="Times New Roman"/>
          <w:sz w:val="24"/>
          <w:szCs w:val="24"/>
          <w:lang w:val="en-GB"/>
        </w:rPr>
        <w:t xml:space="preserve">, 2011. </w:t>
      </w:r>
    </w:p>
    <w:p w:rsidR="008754F9" w:rsidRPr="000E1437" w:rsidRDefault="008754F9" w:rsidP="000C7075">
      <w:pPr>
        <w:pStyle w:val="IGALLReferences"/>
        <w:tabs>
          <w:tab w:val="clear" w:pos="644"/>
        </w:tabs>
        <w:ind w:left="567" w:hanging="567"/>
        <w:rPr>
          <w:rFonts w:ascii="Times New Roman" w:hAnsi="Times New Roman"/>
          <w:sz w:val="24"/>
          <w:szCs w:val="24"/>
          <w:lang w:val="en-GB"/>
        </w:rPr>
      </w:pPr>
      <w:r w:rsidRPr="000E1437">
        <w:rPr>
          <w:rFonts w:ascii="Times New Roman" w:hAnsi="Times New Roman"/>
          <w:sz w:val="24"/>
          <w:szCs w:val="24"/>
          <w:lang w:val="en-GB"/>
        </w:rPr>
        <w:t xml:space="preserve">"Reference Guide to </w:t>
      </w:r>
      <w:proofErr w:type="spellStart"/>
      <w:r w:rsidRPr="000E1437">
        <w:rPr>
          <w:rFonts w:ascii="Times New Roman" w:hAnsi="Times New Roman"/>
          <w:sz w:val="24"/>
          <w:szCs w:val="24"/>
          <w:lang w:val="en-GB"/>
        </w:rPr>
        <w:t>Fiber</w:t>
      </w:r>
      <w:proofErr w:type="spellEnd"/>
      <w:r w:rsidRPr="000E1437">
        <w:rPr>
          <w:rFonts w:ascii="Times New Roman" w:hAnsi="Times New Roman"/>
          <w:sz w:val="24"/>
          <w:szCs w:val="24"/>
          <w:lang w:val="en-GB"/>
        </w:rPr>
        <w:t xml:space="preserve"> Optics - </w:t>
      </w:r>
      <w:proofErr w:type="spellStart"/>
      <w:r w:rsidRPr="000E1437">
        <w:rPr>
          <w:rFonts w:ascii="Times New Roman" w:hAnsi="Times New Roman"/>
          <w:sz w:val="24"/>
          <w:szCs w:val="24"/>
          <w:lang w:val="en-GB"/>
        </w:rPr>
        <w:t>Fiber</w:t>
      </w:r>
      <w:proofErr w:type="spellEnd"/>
      <w:r w:rsidRPr="000E1437">
        <w:rPr>
          <w:rFonts w:ascii="Times New Roman" w:hAnsi="Times New Roman"/>
          <w:sz w:val="24"/>
          <w:szCs w:val="24"/>
          <w:lang w:val="en-GB"/>
        </w:rPr>
        <w:t xml:space="preserve"> Optics Testing," Internet Website:</w:t>
      </w:r>
      <w:r w:rsidR="00255320" w:rsidRPr="000E1437">
        <w:rPr>
          <w:rFonts w:ascii="Times New Roman" w:hAnsi="Times New Roman"/>
          <w:sz w:val="24"/>
          <w:szCs w:val="24"/>
          <w:lang w:val="en-GB"/>
        </w:rPr>
        <w:t xml:space="preserve"> </w:t>
      </w:r>
      <w:r w:rsidRPr="000E1437">
        <w:rPr>
          <w:rFonts w:ascii="Times New Roman" w:hAnsi="Times New Roman"/>
          <w:sz w:val="24"/>
          <w:szCs w:val="24"/>
          <w:lang w:val="en-GB"/>
        </w:rPr>
        <w:t xml:space="preserve">www.thefoa.org/tech/ref/basic/test.html, The </w:t>
      </w:r>
      <w:proofErr w:type="spellStart"/>
      <w:r w:rsidRPr="000E1437">
        <w:rPr>
          <w:rFonts w:ascii="Times New Roman" w:hAnsi="Times New Roman"/>
          <w:sz w:val="24"/>
          <w:szCs w:val="24"/>
          <w:lang w:val="en-GB"/>
        </w:rPr>
        <w:t>Fiber</w:t>
      </w:r>
      <w:proofErr w:type="spellEnd"/>
      <w:r w:rsidRPr="000E1437">
        <w:rPr>
          <w:rFonts w:ascii="Times New Roman" w:hAnsi="Times New Roman"/>
          <w:sz w:val="24"/>
          <w:szCs w:val="24"/>
          <w:lang w:val="en-GB"/>
        </w:rPr>
        <w:t xml:space="preserve"> Optic Association, Inc., Fallbrook, California.</w:t>
      </w:r>
    </w:p>
    <w:p w:rsidR="006C785A" w:rsidRDefault="00216683" w:rsidP="000C7075">
      <w:pPr>
        <w:pStyle w:val="IGALLReferences"/>
        <w:tabs>
          <w:tab w:val="clear" w:pos="644"/>
        </w:tabs>
        <w:ind w:left="567" w:hanging="567"/>
        <w:rPr>
          <w:rFonts w:ascii="Times New Roman" w:hAnsi="Times New Roman"/>
          <w:color w:val="auto"/>
          <w:sz w:val="24"/>
          <w:szCs w:val="24"/>
          <w:lang w:val="en-GB"/>
        </w:rPr>
      </w:pPr>
      <w:r w:rsidRPr="000E1437">
        <w:rPr>
          <w:rFonts w:ascii="Times New Roman" w:hAnsi="Times New Roman"/>
          <w:color w:val="auto"/>
          <w:sz w:val="24"/>
          <w:szCs w:val="24"/>
          <w:lang w:val="en-GB"/>
        </w:rPr>
        <w:t>UNITED STATES NUCLEAR REGULATORY COMMISSION, 10 CFR Part 50, Appendix B, Quality Assurance Criteria for Nuclear Power Plants</w:t>
      </w:r>
      <w:r w:rsidR="00E677E3" w:rsidRPr="000E1437">
        <w:rPr>
          <w:rFonts w:ascii="Times New Roman" w:hAnsi="Times New Roman"/>
          <w:color w:val="auto"/>
          <w:sz w:val="24"/>
          <w:szCs w:val="24"/>
          <w:lang w:val="en-GB"/>
        </w:rPr>
        <w:t xml:space="preserve"> and Fuel Processing Plants</w:t>
      </w:r>
      <w:r w:rsidRPr="000E1437">
        <w:rPr>
          <w:rFonts w:ascii="Times New Roman" w:hAnsi="Times New Roman"/>
          <w:color w:val="auto"/>
          <w:sz w:val="24"/>
          <w:szCs w:val="24"/>
          <w:lang w:val="en-GB"/>
        </w:rPr>
        <w:t>, Office of the Federal Register, National Archives and Recor</w:t>
      </w:r>
      <w:r w:rsidR="008754F9" w:rsidRPr="000E1437">
        <w:rPr>
          <w:rFonts w:ascii="Times New Roman" w:hAnsi="Times New Roman"/>
          <w:color w:val="auto"/>
          <w:sz w:val="24"/>
          <w:szCs w:val="24"/>
          <w:lang w:val="en-GB"/>
        </w:rPr>
        <w:t xml:space="preserve">ds Administration, USNRC, </w:t>
      </w:r>
      <w:r w:rsidR="001A1484" w:rsidRPr="000E1437">
        <w:rPr>
          <w:rFonts w:ascii="Times New Roman" w:hAnsi="Times New Roman"/>
          <w:color w:val="auto"/>
          <w:sz w:val="24"/>
          <w:szCs w:val="24"/>
          <w:lang w:val="en-GB"/>
        </w:rPr>
        <w:t>Latest edition</w:t>
      </w:r>
      <w:r w:rsidR="00C75FCF">
        <w:rPr>
          <w:rFonts w:ascii="Times New Roman" w:hAnsi="Times New Roman"/>
          <w:color w:val="auto"/>
          <w:sz w:val="24"/>
          <w:szCs w:val="24"/>
          <w:lang w:val="en-GB"/>
        </w:rPr>
        <w:t>.</w:t>
      </w:r>
    </w:p>
    <w:p w:rsidR="004F34C1" w:rsidRPr="004F34C1" w:rsidRDefault="004F34C1" w:rsidP="000C7075">
      <w:pPr>
        <w:pStyle w:val="IGALLReferences"/>
        <w:tabs>
          <w:tab w:val="clear" w:pos="644"/>
        </w:tabs>
        <w:ind w:left="567" w:hanging="567"/>
        <w:rPr>
          <w:rFonts w:ascii="Times New Roman" w:hAnsi="Times New Roman"/>
          <w:color w:val="auto"/>
          <w:sz w:val="24"/>
          <w:szCs w:val="24"/>
          <w:lang w:val="en-GB"/>
        </w:rPr>
      </w:pPr>
      <w:r w:rsidRPr="00EC37A0">
        <w:rPr>
          <w:rFonts w:ascii="Times New Roman" w:hAnsi="Times New Roman"/>
          <w:sz w:val="24"/>
          <w:szCs w:val="24"/>
          <w:lang w:val="en-GB"/>
        </w:rPr>
        <w:t xml:space="preserve">INTERNATIONAL ELECTROTECHNICAL COMMISSION, “Optical </w:t>
      </w:r>
      <w:proofErr w:type="spellStart"/>
      <w:r w:rsidRPr="00EC37A0">
        <w:rPr>
          <w:rFonts w:ascii="Times New Roman" w:hAnsi="Times New Roman"/>
          <w:sz w:val="24"/>
          <w:szCs w:val="24"/>
          <w:lang w:val="en-GB"/>
        </w:rPr>
        <w:t>Fiber</w:t>
      </w:r>
      <w:proofErr w:type="spellEnd"/>
      <w:r w:rsidRPr="00EC37A0">
        <w:rPr>
          <w:rFonts w:ascii="Times New Roman" w:hAnsi="Times New Roman"/>
          <w:sz w:val="24"/>
          <w:szCs w:val="24"/>
          <w:lang w:val="en-GB"/>
        </w:rPr>
        <w:t xml:space="preserve">- Part 1-32: Measurement Methods and Test Procedures – Coating </w:t>
      </w:r>
      <w:proofErr w:type="spellStart"/>
      <w:r w:rsidRPr="00EC37A0">
        <w:rPr>
          <w:rFonts w:ascii="Times New Roman" w:hAnsi="Times New Roman"/>
          <w:sz w:val="24"/>
          <w:szCs w:val="24"/>
          <w:lang w:val="en-GB"/>
        </w:rPr>
        <w:t>Stripability</w:t>
      </w:r>
      <w:proofErr w:type="spellEnd"/>
      <w:r w:rsidRPr="00EC37A0">
        <w:rPr>
          <w:rFonts w:ascii="Times New Roman" w:hAnsi="Times New Roman"/>
          <w:sz w:val="24"/>
          <w:szCs w:val="24"/>
          <w:lang w:val="en-GB"/>
        </w:rPr>
        <w:t>”, IEC 60793-1-32.</w:t>
      </w:r>
    </w:p>
    <w:p w:rsidR="0007174D" w:rsidRPr="004F34C1" w:rsidRDefault="0007174D" w:rsidP="000C7075">
      <w:pPr>
        <w:pStyle w:val="IGALLReferences"/>
        <w:tabs>
          <w:tab w:val="clear" w:pos="644"/>
        </w:tabs>
        <w:ind w:left="567" w:hanging="567"/>
        <w:rPr>
          <w:rFonts w:ascii="Times New Roman" w:hAnsi="Times New Roman"/>
          <w:color w:val="auto"/>
          <w:sz w:val="24"/>
          <w:szCs w:val="24"/>
          <w:lang w:val="en-GB"/>
        </w:rPr>
      </w:pPr>
      <w:r>
        <w:rPr>
          <w:rFonts w:ascii="Times New Roman" w:hAnsi="Times New Roman"/>
          <w:color w:val="auto"/>
          <w:sz w:val="24"/>
          <w:szCs w:val="24"/>
          <w:lang w:val="en-GB"/>
        </w:rPr>
        <w:t xml:space="preserve">UNITED STATES NUCLEAR REGULATORY COMMISSION, “Issues arising with the application of optical </w:t>
      </w:r>
      <w:proofErr w:type="spellStart"/>
      <w:r>
        <w:rPr>
          <w:rFonts w:ascii="Times New Roman" w:hAnsi="Times New Roman"/>
          <w:color w:val="auto"/>
          <w:sz w:val="24"/>
          <w:szCs w:val="24"/>
          <w:lang w:val="en-GB"/>
        </w:rPr>
        <w:t>fiber</w:t>
      </w:r>
      <w:proofErr w:type="spellEnd"/>
      <w:r>
        <w:rPr>
          <w:rFonts w:ascii="Times New Roman" w:hAnsi="Times New Roman"/>
          <w:color w:val="auto"/>
          <w:sz w:val="24"/>
          <w:szCs w:val="24"/>
          <w:lang w:val="en-GB"/>
        </w:rPr>
        <w:t xml:space="preserve"> transmission in class 1E systems in nuclear power plants”.</w:t>
      </w:r>
      <w:bookmarkStart w:id="1" w:name="_GoBack"/>
      <w:bookmarkEnd w:id="1"/>
    </w:p>
    <w:sectPr w:rsidR="0007174D" w:rsidRPr="004F34C1" w:rsidSect="00A0219E">
      <w:footerReference w:type="default" r:id="rId18"/>
      <w:pgSz w:w="11906" w:h="16838"/>
      <w:pgMar w:top="1417" w:right="1274"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087F" w:rsidRDefault="0084087F" w:rsidP="00365D7A">
      <w:r>
        <w:separator/>
      </w:r>
    </w:p>
  </w:endnote>
  <w:endnote w:type="continuationSeparator" w:id="0">
    <w:p w:rsidR="0084087F" w:rsidRDefault="0084087F" w:rsidP="00365D7A">
      <w:r>
        <w:continuationSeparator/>
      </w:r>
    </w:p>
  </w:endnote>
  <w:endnote w:type="continuationNotice" w:id="1">
    <w:p w:rsidR="0084087F" w:rsidRDefault="0084087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40B0" w:rsidRDefault="00B940B0" w:rsidP="000C7075">
    <w:pPr>
      <w:pStyle w:val="Footer"/>
      <w:jc w:val="center"/>
    </w:pPr>
    <w:r>
      <w:fldChar w:fldCharType="begin"/>
    </w:r>
    <w:r>
      <w:instrText xml:space="preserve"> PAGE   \* MERGEFORMAT </w:instrText>
    </w:r>
    <w:r>
      <w:fldChar w:fldCharType="separate"/>
    </w:r>
    <w:r w:rsidR="00183D1B">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087F" w:rsidRDefault="0084087F" w:rsidP="00365D7A">
      <w:r>
        <w:separator/>
      </w:r>
    </w:p>
  </w:footnote>
  <w:footnote w:type="continuationSeparator" w:id="0">
    <w:p w:rsidR="0084087F" w:rsidRDefault="0084087F" w:rsidP="00365D7A">
      <w:r>
        <w:continuationSeparator/>
      </w:r>
    </w:p>
  </w:footnote>
  <w:footnote w:type="continuationNotice" w:id="1">
    <w:p w:rsidR="0084087F" w:rsidRDefault="0084087F">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41A272DE"/>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04D76B44"/>
    <w:multiLevelType w:val="hybridMultilevel"/>
    <w:tmpl w:val="CEC01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43E23"/>
    <w:multiLevelType w:val="hybridMultilevel"/>
    <w:tmpl w:val="EF366948"/>
    <w:lvl w:ilvl="0" w:tplc="D984562A">
      <w:numFmt w:val="bullet"/>
      <w:lvlText w:val=""/>
      <w:lvlJc w:val="left"/>
      <w:pPr>
        <w:ind w:left="720" w:hanging="360"/>
      </w:pPr>
      <w:rPr>
        <w:rFonts w:ascii="Wingdings" w:eastAsia="Arial Unicode MS" w:hAnsi="Wingdings"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19B1AD9"/>
    <w:multiLevelType w:val="hybridMultilevel"/>
    <w:tmpl w:val="5E8ED5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7D3B45"/>
    <w:multiLevelType w:val="hybridMultilevel"/>
    <w:tmpl w:val="0254C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F0287"/>
    <w:multiLevelType w:val="hybridMultilevel"/>
    <w:tmpl w:val="010A35F4"/>
    <w:lvl w:ilvl="0" w:tplc="151AEF70">
      <w:start w:val="1"/>
      <w:numFmt w:val="decimal"/>
      <w:lvlText w:val="%1."/>
      <w:lvlJc w:val="left"/>
      <w:pPr>
        <w:tabs>
          <w:tab w:val="num" w:pos="360"/>
        </w:tabs>
        <w:ind w:left="360" w:hanging="360"/>
      </w:pPr>
      <w:rPr>
        <w:rFonts w:cs="Times New Roman" w:hint="default"/>
        <w:b/>
      </w:rPr>
    </w:lvl>
    <w:lvl w:ilvl="1" w:tplc="3618A8E6">
      <w:start w:val="1"/>
      <w:numFmt w:val="lowerLetter"/>
      <w:lvlText w:val="%2."/>
      <w:lvlJc w:val="left"/>
      <w:pPr>
        <w:tabs>
          <w:tab w:val="num" w:pos="885"/>
        </w:tabs>
        <w:ind w:left="885" w:hanging="465"/>
      </w:pPr>
      <w:rPr>
        <w:rFonts w:hint="default"/>
        <w:b w:val="0"/>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6" w15:restartNumberingAfterBreak="0">
    <w:nsid w:val="1C896687"/>
    <w:multiLevelType w:val="hybridMultilevel"/>
    <w:tmpl w:val="4C2ED35E"/>
    <w:lvl w:ilvl="0" w:tplc="520E53C0">
      <w:start w:val="1"/>
      <w:numFmt w:val="decimal"/>
      <w:lvlText w:val="%1."/>
      <w:lvlJc w:val="left"/>
      <w:pPr>
        <w:ind w:left="1410" w:hanging="705"/>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7" w15:restartNumberingAfterBreak="0">
    <w:nsid w:val="20EE02B5"/>
    <w:multiLevelType w:val="hybridMultilevel"/>
    <w:tmpl w:val="3392CC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353735F8"/>
    <w:multiLevelType w:val="hybridMultilevel"/>
    <w:tmpl w:val="CB2A94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E23252"/>
    <w:multiLevelType w:val="hybridMultilevel"/>
    <w:tmpl w:val="75DAC74E"/>
    <w:lvl w:ilvl="0" w:tplc="71A6739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0FD6BB2"/>
    <w:multiLevelType w:val="hybridMultilevel"/>
    <w:tmpl w:val="C2A27D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1E76C2B"/>
    <w:multiLevelType w:val="hybridMultilevel"/>
    <w:tmpl w:val="F2C61F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7FB3A6E"/>
    <w:multiLevelType w:val="hybridMultilevel"/>
    <w:tmpl w:val="021EAA5E"/>
    <w:lvl w:ilvl="0" w:tplc="85E89E70">
      <w:start w:val="1"/>
      <w:numFmt w:val="decimal"/>
      <w:pStyle w:val="IGALLReferences"/>
      <w:lvlText w:val="[%1]"/>
      <w:lvlJc w:val="left"/>
      <w:pPr>
        <w:tabs>
          <w:tab w:val="num" w:pos="644"/>
        </w:tabs>
        <w:ind w:left="644" w:hanging="360"/>
      </w:pPr>
      <w:rPr>
        <w:rFonts w:ascii="Times New Roman" w:hAnsi="Times New Roman" w:cs="Times New Roman" w:hint="default"/>
        <w:sz w:val="24"/>
        <w:szCs w:val="24"/>
      </w:rPr>
    </w:lvl>
    <w:lvl w:ilvl="1" w:tplc="04090017" w:tentative="1">
      <w:start w:val="1"/>
      <w:numFmt w:val="aiueoFullWidth"/>
      <w:lvlText w:val="(%2)"/>
      <w:lvlJc w:val="left"/>
      <w:pPr>
        <w:tabs>
          <w:tab w:val="num" w:pos="104"/>
        </w:tabs>
        <w:ind w:left="104" w:hanging="420"/>
      </w:pPr>
    </w:lvl>
    <w:lvl w:ilvl="2" w:tplc="04090011" w:tentative="1">
      <w:start w:val="1"/>
      <w:numFmt w:val="decimalEnclosedCircle"/>
      <w:lvlText w:val="%3"/>
      <w:lvlJc w:val="left"/>
      <w:pPr>
        <w:tabs>
          <w:tab w:val="num" w:pos="524"/>
        </w:tabs>
        <w:ind w:left="524" w:hanging="420"/>
      </w:pPr>
    </w:lvl>
    <w:lvl w:ilvl="3" w:tplc="0409000F" w:tentative="1">
      <w:start w:val="1"/>
      <w:numFmt w:val="decimal"/>
      <w:lvlText w:val="%4."/>
      <w:lvlJc w:val="left"/>
      <w:pPr>
        <w:tabs>
          <w:tab w:val="num" w:pos="944"/>
        </w:tabs>
        <w:ind w:left="944" w:hanging="420"/>
      </w:pPr>
    </w:lvl>
    <w:lvl w:ilvl="4" w:tplc="04090017" w:tentative="1">
      <w:start w:val="1"/>
      <w:numFmt w:val="aiueoFullWidth"/>
      <w:lvlText w:val="(%5)"/>
      <w:lvlJc w:val="left"/>
      <w:pPr>
        <w:tabs>
          <w:tab w:val="num" w:pos="1364"/>
        </w:tabs>
        <w:ind w:left="1364" w:hanging="420"/>
      </w:pPr>
    </w:lvl>
    <w:lvl w:ilvl="5" w:tplc="04090011" w:tentative="1">
      <w:start w:val="1"/>
      <w:numFmt w:val="decimalEnclosedCircle"/>
      <w:lvlText w:val="%6"/>
      <w:lvlJc w:val="left"/>
      <w:pPr>
        <w:tabs>
          <w:tab w:val="num" w:pos="1784"/>
        </w:tabs>
        <w:ind w:left="1784" w:hanging="420"/>
      </w:pPr>
    </w:lvl>
    <w:lvl w:ilvl="6" w:tplc="0409000F" w:tentative="1">
      <w:start w:val="1"/>
      <w:numFmt w:val="decimal"/>
      <w:lvlText w:val="%7."/>
      <w:lvlJc w:val="left"/>
      <w:pPr>
        <w:tabs>
          <w:tab w:val="num" w:pos="2204"/>
        </w:tabs>
        <w:ind w:left="2204" w:hanging="420"/>
      </w:pPr>
    </w:lvl>
    <w:lvl w:ilvl="7" w:tplc="04090017" w:tentative="1">
      <w:start w:val="1"/>
      <w:numFmt w:val="aiueoFullWidth"/>
      <w:lvlText w:val="(%8)"/>
      <w:lvlJc w:val="left"/>
      <w:pPr>
        <w:tabs>
          <w:tab w:val="num" w:pos="2624"/>
        </w:tabs>
        <w:ind w:left="2624" w:hanging="420"/>
      </w:pPr>
    </w:lvl>
    <w:lvl w:ilvl="8" w:tplc="04090011" w:tentative="1">
      <w:start w:val="1"/>
      <w:numFmt w:val="decimalEnclosedCircle"/>
      <w:lvlText w:val="%9"/>
      <w:lvlJc w:val="left"/>
      <w:pPr>
        <w:tabs>
          <w:tab w:val="num" w:pos="3044"/>
        </w:tabs>
        <w:ind w:left="3044" w:hanging="420"/>
      </w:pPr>
    </w:lvl>
  </w:abstractNum>
  <w:abstractNum w:abstractNumId="13" w15:restartNumberingAfterBreak="0">
    <w:nsid w:val="4B694998"/>
    <w:multiLevelType w:val="hybridMultilevel"/>
    <w:tmpl w:val="2390B57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6ADD7F9B"/>
    <w:multiLevelType w:val="hybridMultilevel"/>
    <w:tmpl w:val="6CDCD1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3195018"/>
    <w:multiLevelType w:val="hybridMultilevel"/>
    <w:tmpl w:val="F9CE17D0"/>
    <w:lvl w:ilvl="0" w:tplc="09708C8A">
      <w:numFmt w:val="bullet"/>
      <w:lvlText w:val="-"/>
      <w:lvlJc w:val="left"/>
      <w:pPr>
        <w:ind w:left="720" w:hanging="360"/>
      </w:pPr>
      <w:rPr>
        <w:rFonts w:ascii="Calibri" w:eastAsia="Calibri" w:hAnsi="Calibri" w:cs="Times New Roman"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6" w15:restartNumberingAfterBreak="0">
    <w:nsid w:val="7544780F"/>
    <w:multiLevelType w:val="hybridMultilevel"/>
    <w:tmpl w:val="61E862C2"/>
    <w:lvl w:ilvl="0" w:tplc="91ECB0C8">
      <w:numFmt w:val="bullet"/>
      <w:lvlText w:val=""/>
      <w:lvlJc w:val="left"/>
      <w:pPr>
        <w:ind w:left="720" w:hanging="360"/>
      </w:pPr>
      <w:rPr>
        <w:rFonts w:ascii="Wingdings" w:eastAsia="Arial Unicode MS" w:hAnsi="Wingdings"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7A586365"/>
    <w:multiLevelType w:val="hybridMultilevel"/>
    <w:tmpl w:val="43CC7FF4"/>
    <w:lvl w:ilvl="0" w:tplc="5B7E6E24">
      <w:start w:val="1"/>
      <w:numFmt w:val="decimal"/>
      <w:pStyle w:val="IGALLTitle3"/>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7E70511A"/>
    <w:multiLevelType w:val="hybridMultilevel"/>
    <w:tmpl w:val="3828E94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1"/>
  </w:num>
  <w:num w:numId="2">
    <w:abstractNumId w:val="3"/>
  </w:num>
  <w:num w:numId="3">
    <w:abstractNumId w:val="18"/>
  </w:num>
  <w:num w:numId="4">
    <w:abstractNumId w:val="13"/>
  </w:num>
  <w:num w:numId="5">
    <w:abstractNumId w:val="7"/>
  </w:num>
  <w:num w:numId="6">
    <w:abstractNumId w:val="10"/>
  </w:num>
  <w:num w:numId="7">
    <w:abstractNumId w:val="14"/>
  </w:num>
  <w:num w:numId="8">
    <w:abstractNumId w:val="12"/>
  </w:num>
  <w:num w:numId="9">
    <w:abstractNumId w:val="9"/>
  </w:num>
  <w:num w:numId="10">
    <w:abstractNumId w:val="17"/>
  </w:num>
  <w:num w:numId="11">
    <w:abstractNumId w:val="0"/>
  </w:num>
  <w:num w:numId="12">
    <w:abstractNumId w:val="5"/>
  </w:num>
  <w:num w:numId="13">
    <w:abstractNumId w:val="1"/>
  </w:num>
  <w:num w:numId="14">
    <w:abstractNumId w:val="4"/>
  </w:num>
  <w:num w:numId="15">
    <w:abstractNumId w:val="12"/>
  </w:num>
  <w:num w:numId="16">
    <w:abstractNumId w:val="8"/>
  </w:num>
  <w:num w:numId="17">
    <w:abstractNumId w:val="6"/>
  </w:num>
  <w:num w:numId="18">
    <w:abstractNumId w:val="12"/>
  </w:num>
  <w:num w:numId="19">
    <w:abstractNumId w:val="12"/>
  </w:num>
  <w:num w:numId="20">
    <w:abstractNumId w:val="12"/>
  </w:num>
  <w:num w:numId="2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2"/>
  </w:num>
  <w:num w:numId="24">
    <w:abstractNumId w:val="12"/>
  </w:num>
  <w:num w:numId="25">
    <w:abstractNumId w:val="12"/>
  </w:num>
  <w:num w:numId="26">
    <w:abstractNumId w:val="12"/>
  </w:num>
  <w:num w:numId="27">
    <w:abstractNumId w:val="16"/>
  </w:num>
  <w:num w:numId="28">
    <w:abstractNumId w:val="2"/>
  </w:num>
  <w:num w:numId="29">
    <w:abstractNumId w:val="17"/>
  </w:num>
  <w:num w:numId="30">
    <w:abstractNumId w:val="17"/>
  </w:num>
  <w:num w:numId="31">
    <w:abstractNumId w:val="17"/>
  </w:num>
  <w:num w:numId="32">
    <w:abstractNumId w:val="17"/>
  </w:num>
  <w:num w:numId="33">
    <w:abstractNumId w:val="17"/>
  </w:num>
  <w:num w:numId="34">
    <w:abstractNumId w:val="17"/>
  </w:num>
  <w:num w:numId="35">
    <w:abstractNumId w:val="17"/>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spelling="clean" w:grammar="clean"/>
  <w:doNotTrackMoves/>
  <w:defaultTabStop w:val="708"/>
  <w:hyphenationZone w:val="425"/>
  <w:characterSpacingControl w:val="doNotCompress"/>
  <w:hdrShapeDefaults>
    <o:shapedefaults v:ext="edit" spidmax="9217">
      <v:textbox inset="5.85pt,.7pt,5.85pt,.7pt"/>
    </o:shapedefaults>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3DAC"/>
    <w:rsid w:val="0000598E"/>
    <w:rsid w:val="00005C40"/>
    <w:rsid w:val="00011180"/>
    <w:rsid w:val="00012E1E"/>
    <w:rsid w:val="00014926"/>
    <w:rsid w:val="00020E8B"/>
    <w:rsid w:val="00022D8E"/>
    <w:rsid w:val="00025BF4"/>
    <w:rsid w:val="00025CAE"/>
    <w:rsid w:val="00030D6F"/>
    <w:rsid w:val="00031C1C"/>
    <w:rsid w:val="00031F55"/>
    <w:rsid w:val="0003482D"/>
    <w:rsid w:val="000354F6"/>
    <w:rsid w:val="00036726"/>
    <w:rsid w:val="000370CA"/>
    <w:rsid w:val="00041113"/>
    <w:rsid w:val="00042D4D"/>
    <w:rsid w:val="00043E8C"/>
    <w:rsid w:val="00045960"/>
    <w:rsid w:val="000504DC"/>
    <w:rsid w:val="00052BC4"/>
    <w:rsid w:val="00055328"/>
    <w:rsid w:val="00056AC9"/>
    <w:rsid w:val="000570C8"/>
    <w:rsid w:val="00057310"/>
    <w:rsid w:val="00060195"/>
    <w:rsid w:val="00060BA7"/>
    <w:rsid w:val="00067A28"/>
    <w:rsid w:val="00071322"/>
    <w:rsid w:val="00071361"/>
    <w:rsid w:val="0007174D"/>
    <w:rsid w:val="000725D1"/>
    <w:rsid w:val="00073C94"/>
    <w:rsid w:val="00074C54"/>
    <w:rsid w:val="000755FA"/>
    <w:rsid w:val="00077D28"/>
    <w:rsid w:val="00077F7D"/>
    <w:rsid w:val="00080D87"/>
    <w:rsid w:val="00081FE6"/>
    <w:rsid w:val="00082B13"/>
    <w:rsid w:val="000861DB"/>
    <w:rsid w:val="00092E06"/>
    <w:rsid w:val="00093E5C"/>
    <w:rsid w:val="0009448B"/>
    <w:rsid w:val="000A6463"/>
    <w:rsid w:val="000A7554"/>
    <w:rsid w:val="000B1BF9"/>
    <w:rsid w:val="000B3720"/>
    <w:rsid w:val="000B43F0"/>
    <w:rsid w:val="000B5895"/>
    <w:rsid w:val="000B5E10"/>
    <w:rsid w:val="000B67E0"/>
    <w:rsid w:val="000B7D3F"/>
    <w:rsid w:val="000C3581"/>
    <w:rsid w:val="000C36A5"/>
    <w:rsid w:val="000C7075"/>
    <w:rsid w:val="000D30AE"/>
    <w:rsid w:val="000D5457"/>
    <w:rsid w:val="000D60C9"/>
    <w:rsid w:val="000D6E17"/>
    <w:rsid w:val="000E04E0"/>
    <w:rsid w:val="000E1437"/>
    <w:rsid w:val="000E351B"/>
    <w:rsid w:val="000E7FAE"/>
    <w:rsid w:val="000F1BEB"/>
    <w:rsid w:val="000F23BF"/>
    <w:rsid w:val="000F37D7"/>
    <w:rsid w:val="000F4E0F"/>
    <w:rsid w:val="000F5BEA"/>
    <w:rsid w:val="00100609"/>
    <w:rsid w:val="00105820"/>
    <w:rsid w:val="00106697"/>
    <w:rsid w:val="00107FAC"/>
    <w:rsid w:val="00117259"/>
    <w:rsid w:val="00120998"/>
    <w:rsid w:val="00121BB3"/>
    <w:rsid w:val="00124C06"/>
    <w:rsid w:val="00126201"/>
    <w:rsid w:val="00130010"/>
    <w:rsid w:val="00135434"/>
    <w:rsid w:val="00135D70"/>
    <w:rsid w:val="00135F76"/>
    <w:rsid w:val="001505E5"/>
    <w:rsid w:val="001526E1"/>
    <w:rsid w:val="00153399"/>
    <w:rsid w:val="00153A3C"/>
    <w:rsid w:val="00154C80"/>
    <w:rsid w:val="00162A71"/>
    <w:rsid w:val="00164FDB"/>
    <w:rsid w:val="001664D7"/>
    <w:rsid w:val="0018139A"/>
    <w:rsid w:val="00181602"/>
    <w:rsid w:val="00181801"/>
    <w:rsid w:val="00181C1B"/>
    <w:rsid w:val="001836F4"/>
    <w:rsid w:val="00183D1B"/>
    <w:rsid w:val="00187787"/>
    <w:rsid w:val="00190CF7"/>
    <w:rsid w:val="00192104"/>
    <w:rsid w:val="00195B7F"/>
    <w:rsid w:val="001973CE"/>
    <w:rsid w:val="001A0ACB"/>
    <w:rsid w:val="001A1484"/>
    <w:rsid w:val="001A181C"/>
    <w:rsid w:val="001A5172"/>
    <w:rsid w:val="001A7C1C"/>
    <w:rsid w:val="001B490E"/>
    <w:rsid w:val="001B7587"/>
    <w:rsid w:val="001C1CAB"/>
    <w:rsid w:val="001C3F6E"/>
    <w:rsid w:val="001C69E0"/>
    <w:rsid w:val="001C7FDC"/>
    <w:rsid w:val="001D5247"/>
    <w:rsid w:val="001D6E09"/>
    <w:rsid w:val="001D6E5C"/>
    <w:rsid w:val="001E17A7"/>
    <w:rsid w:val="001E1A7C"/>
    <w:rsid w:val="001E37BA"/>
    <w:rsid w:val="001E4A8A"/>
    <w:rsid w:val="001E56FE"/>
    <w:rsid w:val="001F011A"/>
    <w:rsid w:val="001F07EC"/>
    <w:rsid w:val="001F21C6"/>
    <w:rsid w:val="002007F5"/>
    <w:rsid w:val="00201315"/>
    <w:rsid w:val="002026F5"/>
    <w:rsid w:val="00207CFF"/>
    <w:rsid w:val="00216683"/>
    <w:rsid w:val="00216EE6"/>
    <w:rsid w:val="00221638"/>
    <w:rsid w:val="00224009"/>
    <w:rsid w:val="002242F1"/>
    <w:rsid w:val="00224626"/>
    <w:rsid w:val="002251FE"/>
    <w:rsid w:val="00244D75"/>
    <w:rsid w:val="00250552"/>
    <w:rsid w:val="0025135E"/>
    <w:rsid w:val="00253455"/>
    <w:rsid w:val="0025380F"/>
    <w:rsid w:val="00255320"/>
    <w:rsid w:val="00264525"/>
    <w:rsid w:val="00265081"/>
    <w:rsid w:val="002664C5"/>
    <w:rsid w:val="002669BB"/>
    <w:rsid w:val="00266BEF"/>
    <w:rsid w:val="002804FB"/>
    <w:rsid w:val="002806D9"/>
    <w:rsid w:val="00285668"/>
    <w:rsid w:val="00285E94"/>
    <w:rsid w:val="00287929"/>
    <w:rsid w:val="00294277"/>
    <w:rsid w:val="0029435D"/>
    <w:rsid w:val="002A03AD"/>
    <w:rsid w:val="002A5B9D"/>
    <w:rsid w:val="002B081C"/>
    <w:rsid w:val="002B0E29"/>
    <w:rsid w:val="002B22E1"/>
    <w:rsid w:val="002B460D"/>
    <w:rsid w:val="002C03CB"/>
    <w:rsid w:val="002C1369"/>
    <w:rsid w:val="002C2C53"/>
    <w:rsid w:val="002C3975"/>
    <w:rsid w:val="002D1F99"/>
    <w:rsid w:val="002D4DC1"/>
    <w:rsid w:val="002E00CB"/>
    <w:rsid w:val="002E0C0F"/>
    <w:rsid w:val="002E3785"/>
    <w:rsid w:val="002E3E6B"/>
    <w:rsid w:val="002E45CE"/>
    <w:rsid w:val="002E79C4"/>
    <w:rsid w:val="002F3690"/>
    <w:rsid w:val="002F40B3"/>
    <w:rsid w:val="002F58F2"/>
    <w:rsid w:val="002F7FDE"/>
    <w:rsid w:val="00303E6F"/>
    <w:rsid w:val="00306578"/>
    <w:rsid w:val="00306752"/>
    <w:rsid w:val="003103B2"/>
    <w:rsid w:val="003120D7"/>
    <w:rsid w:val="003146A6"/>
    <w:rsid w:val="00314991"/>
    <w:rsid w:val="00314CC3"/>
    <w:rsid w:val="00316527"/>
    <w:rsid w:val="0031683F"/>
    <w:rsid w:val="0031799F"/>
    <w:rsid w:val="0032148C"/>
    <w:rsid w:val="003214D1"/>
    <w:rsid w:val="003226B7"/>
    <w:rsid w:val="003266CB"/>
    <w:rsid w:val="0032791A"/>
    <w:rsid w:val="003301F1"/>
    <w:rsid w:val="003307F7"/>
    <w:rsid w:val="00330AFB"/>
    <w:rsid w:val="00333784"/>
    <w:rsid w:val="003339F2"/>
    <w:rsid w:val="003347E2"/>
    <w:rsid w:val="00340F4C"/>
    <w:rsid w:val="00341BDE"/>
    <w:rsid w:val="00342953"/>
    <w:rsid w:val="00345382"/>
    <w:rsid w:val="00345E0F"/>
    <w:rsid w:val="003462DA"/>
    <w:rsid w:val="00350B36"/>
    <w:rsid w:val="00351789"/>
    <w:rsid w:val="00353B12"/>
    <w:rsid w:val="00360B17"/>
    <w:rsid w:val="00361D0C"/>
    <w:rsid w:val="00361D38"/>
    <w:rsid w:val="00365624"/>
    <w:rsid w:val="00365D7A"/>
    <w:rsid w:val="00370279"/>
    <w:rsid w:val="003702C0"/>
    <w:rsid w:val="003717BA"/>
    <w:rsid w:val="00375AE7"/>
    <w:rsid w:val="003778C3"/>
    <w:rsid w:val="00380342"/>
    <w:rsid w:val="00380F10"/>
    <w:rsid w:val="00381324"/>
    <w:rsid w:val="00383FB8"/>
    <w:rsid w:val="00386D79"/>
    <w:rsid w:val="00391C62"/>
    <w:rsid w:val="003922CC"/>
    <w:rsid w:val="003938CB"/>
    <w:rsid w:val="003A0464"/>
    <w:rsid w:val="003A0A0D"/>
    <w:rsid w:val="003A1B0D"/>
    <w:rsid w:val="003A2AC7"/>
    <w:rsid w:val="003A3CDB"/>
    <w:rsid w:val="003A5BA4"/>
    <w:rsid w:val="003A6F42"/>
    <w:rsid w:val="003B0474"/>
    <w:rsid w:val="003B1880"/>
    <w:rsid w:val="003B27CC"/>
    <w:rsid w:val="003B3EF5"/>
    <w:rsid w:val="003B6E86"/>
    <w:rsid w:val="003C147E"/>
    <w:rsid w:val="003C22AD"/>
    <w:rsid w:val="003C5714"/>
    <w:rsid w:val="003D2F64"/>
    <w:rsid w:val="003E2210"/>
    <w:rsid w:val="003E487E"/>
    <w:rsid w:val="003E4EE4"/>
    <w:rsid w:val="003F2DD0"/>
    <w:rsid w:val="003F3975"/>
    <w:rsid w:val="003F506E"/>
    <w:rsid w:val="00400CC1"/>
    <w:rsid w:val="004050FA"/>
    <w:rsid w:val="00413373"/>
    <w:rsid w:val="00413549"/>
    <w:rsid w:val="00422F7A"/>
    <w:rsid w:val="0042335A"/>
    <w:rsid w:val="0042566F"/>
    <w:rsid w:val="00427D4E"/>
    <w:rsid w:val="00433437"/>
    <w:rsid w:val="00440134"/>
    <w:rsid w:val="00442CD1"/>
    <w:rsid w:val="004439EC"/>
    <w:rsid w:val="00452F9B"/>
    <w:rsid w:val="00453965"/>
    <w:rsid w:val="00455706"/>
    <w:rsid w:val="004622E1"/>
    <w:rsid w:val="00467431"/>
    <w:rsid w:val="004676E2"/>
    <w:rsid w:val="00470810"/>
    <w:rsid w:val="00473113"/>
    <w:rsid w:val="00476AAD"/>
    <w:rsid w:val="00476E91"/>
    <w:rsid w:val="00481E8F"/>
    <w:rsid w:val="00485017"/>
    <w:rsid w:val="00487563"/>
    <w:rsid w:val="00491ABB"/>
    <w:rsid w:val="00493AAE"/>
    <w:rsid w:val="00494406"/>
    <w:rsid w:val="00497161"/>
    <w:rsid w:val="004B018F"/>
    <w:rsid w:val="004B0A87"/>
    <w:rsid w:val="004B4E93"/>
    <w:rsid w:val="004B7B74"/>
    <w:rsid w:val="004C6194"/>
    <w:rsid w:val="004D0FD0"/>
    <w:rsid w:val="004D6589"/>
    <w:rsid w:val="004D6CEF"/>
    <w:rsid w:val="004E4CA5"/>
    <w:rsid w:val="004E6835"/>
    <w:rsid w:val="004F0BEB"/>
    <w:rsid w:val="004F34C1"/>
    <w:rsid w:val="004F3FE3"/>
    <w:rsid w:val="00501271"/>
    <w:rsid w:val="005023C8"/>
    <w:rsid w:val="00502FCC"/>
    <w:rsid w:val="005035AE"/>
    <w:rsid w:val="005154D3"/>
    <w:rsid w:val="00515AA4"/>
    <w:rsid w:val="00516E52"/>
    <w:rsid w:val="005202DF"/>
    <w:rsid w:val="00521565"/>
    <w:rsid w:val="0052333F"/>
    <w:rsid w:val="00524D43"/>
    <w:rsid w:val="00533338"/>
    <w:rsid w:val="00533FC8"/>
    <w:rsid w:val="00535F3C"/>
    <w:rsid w:val="00536469"/>
    <w:rsid w:val="0054006A"/>
    <w:rsid w:val="00540820"/>
    <w:rsid w:val="005410FC"/>
    <w:rsid w:val="0054264D"/>
    <w:rsid w:val="0054540F"/>
    <w:rsid w:val="005465C5"/>
    <w:rsid w:val="005539BD"/>
    <w:rsid w:val="005572FD"/>
    <w:rsid w:val="005574F4"/>
    <w:rsid w:val="005577E2"/>
    <w:rsid w:val="00557C2D"/>
    <w:rsid w:val="0056620E"/>
    <w:rsid w:val="00567B24"/>
    <w:rsid w:val="005736B7"/>
    <w:rsid w:val="00585300"/>
    <w:rsid w:val="00595975"/>
    <w:rsid w:val="005970D2"/>
    <w:rsid w:val="005A38C8"/>
    <w:rsid w:val="005A498C"/>
    <w:rsid w:val="005A5BEF"/>
    <w:rsid w:val="005A63DE"/>
    <w:rsid w:val="005B58D1"/>
    <w:rsid w:val="005B6E24"/>
    <w:rsid w:val="005C0D9A"/>
    <w:rsid w:val="005C4BC3"/>
    <w:rsid w:val="005C6146"/>
    <w:rsid w:val="005D2590"/>
    <w:rsid w:val="005D3B85"/>
    <w:rsid w:val="005D64FD"/>
    <w:rsid w:val="005D7CCA"/>
    <w:rsid w:val="005E288B"/>
    <w:rsid w:val="005E2BBF"/>
    <w:rsid w:val="005E3DAC"/>
    <w:rsid w:val="005E3E40"/>
    <w:rsid w:val="005E756B"/>
    <w:rsid w:val="005E7BBC"/>
    <w:rsid w:val="005E7D7D"/>
    <w:rsid w:val="005F32DE"/>
    <w:rsid w:val="005F45B8"/>
    <w:rsid w:val="005F627D"/>
    <w:rsid w:val="005F7087"/>
    <w:rsid w:val="00602F30"/>
    <w:rsid w:val="006047C0"/>
    <w:rsid w:val="00604F72"/>
    <w:rsid w:val="0060613C"/>
    <w:rsid w:val="00607E5D"/>
    <w:rsid w:val="00611AAB"/>
    <w:rsid w:val="00612D8A"/>
    <w:rsid w:val="00613626"/>
    <w:rsid w:val="00615137"/>
    <w:rsid w:val="00617F01"/>
    <w:rsid w:val="00621A49"/>
    <w:rsid w:val="00625C3A"/>
    <w:rsid w:val="00626C8D"/>
    <w:rsid w:val="00631C5B"/>
    <w:rsid w:val="006423B2"/>
    <w:rsid w:val="0064295B"/>
    <w:rsid w:val="00642B18"/>
    <w:rsid w:val="00645799"/>
    <w:rsid w:val="00657241"/>
    <w:rsid w:val="006609AC"/>
    <w:rsid w:val="00661B6F"/>
    <w:rsid w:val="006642DC"/>
    <w:rsid w:val="00665664"/>
    <w:rsid w:val="00667D1F"/>
    <w:rsid w:val="006712B9"/>
    <w:rsid w:val="00675B3B"/>
    <w:rsid w:val="00676865"/>
    <w:rsid w:val="006773E5"/>
    <w:rsid w:val="00677487"/>
    <w:rsid w:val="0068322E"/>
    <w:rsid w:val="006852EC"/>
    <w:rsid w:val="006869B0"/>
    <w:rsid w:val="00690EE7"/>
    <w:rsid w:val="00693300"/>
    <w:rsid w:val="006934DA"/>
    <w:rsid w:val="006A52BC"/>
    <w:rsid w:val="006A6252"/>
    <w:rsid w:val="006A63DA"/>
    <w:rsid w:val="006B2559"/>
    <w:rsid w:val="006B2B37"/>
    <w:rsid w:val="006B5B96"/>
    <w:rsid w:val="006B5BFA"/>
    <w:rsid w:val="006C785A"/>
    <w:rsid w:val="006D259C"/>
    <w:rsid w:val="006D3DD2"/>
    <w:rsid w:val="006D408F"/>
    <w:rsid w:val="006E0BA8"/>
    <w:rsid w:val="006E1F79"/>
    <w:rsid w:val="006E2AE1"/>
    <w:rsid w:val="006E3B9F"/>
    <w:rsid w:val="006E5275"/>
    <w:rsid w:val="006E5A99"/>
    <w:rsid w:val="006F0418"/>
    <w:rsid w:val="006F1EB5"/>
    <w:rsid w:val="006F1F26"/>
    <w:rsid w:val="006F2595"/>
    <w:rsid w:val="006F36F9"/>
    <w:rsid w:val="006F5959"/>
    <w:rsid w:val="006F5D74"/>
    <w:rsid w:val="006F6A5E"/>
    <w:rsid w:val="006F6FFD"/>
    <w:rsid w:val="007004F8"/>
    <w:rsid w:val="00702352"/>
    <w:rsid w:val="00705529"/>
    <w:rsid w:val="00705ADB"/>
    <w:rsid w:val="00705F6E"/>
    <w:rsid w:val="00706423"/>
    <w:rsid w:val="007069DC"/>
    <w:rsid w:val="007070AB"/>
    <w:rsid w:val="00712F0B"/>
    <w:rsid w:val="00716F51"/>
    <w:rsid w:val="0071704E"/>
    <w:rsid w:val="0072039E"/>
    <w:rsid w:val="007216DE"/>
    <w:rsid w:val="0072392E"/>
    <w:rsid w:val="007261AE"/>
    <w:rsid w:val="007273C7"/>
    <w:rsid w:val="007274A1"/>
    <w:rsid w:val="00731721"/>
    <w:rsid w:val="007320AB"/>
    <w:rsid w:val="00732374"/>
    <w:rsid w:val="007338FB"/>
    <w:rsid w:val="00735C1F"/>
    <w:rsid w:val="00743D97"/>
    <w:rsid w:val="007457C5"/>
    <w:rsid w:val="00747614"/>
    <w:rsid w:val="0075148C"/>
    <w:rsid w:val="007517F5"/>
    <w:rsid w:val="00751979"/>
    <w:rsid w:val="00754AE6"/>
    <w:rsid w:val="00755D0D"/>
    <w:rsid w:val="0075743E"/>
    <w:rsid w:val="0076012A"/>
    <w:rsid w:val="00763DCD"/>
    <w:rsid w:val="007655C6"/>
    <w:rsid w:val="00770C07"/>
    <w:rsid w:val="00771BA5"/>
    <w:rsid w:val="00771CF6"/>
    <w:rsid w:val="0077529A"/>
    <w:rsid w:val="007759FA"/>
    <w:rsid w:val="00780B79"/>
    <w:rsid w:val="007832EC"/>
    <w:rsid w:val="00786532"/>
    <w:rsid w:val="007905D2"/>
    <w:rsid w:val="007A1B76"/>
    <w:rsid w:val="007A5E89"/>
    <w:rsid w:val="007B20AB"/>
    <w:rsid w:val="007B35C1"/>
    <w:rsid w:val="007C00E3"/>
    <w:rsid w:val="007C16F6"/>
    <w:rsid w:val="007C1BA5"/>
    <w:rsid w:val="007C2C63"/>
    <w:rsid w:val="007C392C"/>
    <w:rsid w:val="007C3F1B"/>
    <w:rsid w:val="007C4BB4"/>
    <w:rsid w:val="007C7FAD"/>
    <w:rsid w:val="007E0A7F"/>
    <w:rsid w:val="007E0CE5"/>
    <w:rsid w:val="007E18ED"/>
    <w:rsid w:val="007E1F8F"/>
    <w:rsid w:val="007E276B"/>
    <w:rsid w:val="007E29E2"/>
    <w:rsid w:val="007E2B59"/>
    <w:rsid w:val="007E57A6"/>
    <w:rsid w:val="007E69D6"/>
    <w:rsid w:val="007F29E7"/>
    <w:rsid w:val="007F2B99"/>
    <w:rsid w:val="007F2E82"/>
    <w:rsid w:val="007F37B1"/>
    <w:rsid w:val="007F3CF3"/>
    <w:rsid w:val="007F69DF"/>
    <w:rsid w:val="00801D93"/>
    <w:rsid w:val="00802EAF"/>
    <w:rsid w:val="00806E76"/>
    <w:rsid w:val="008072DB"/>
    <w:rsid w:val="00807F7D"/>
    <w:rsid w:val="00811A6A"/>
    <w:rsid w:val="008124DA"/>
    <w:rsid w:val="00816A34"/>
    <w:rsid w:val="00817BB0"/>
    <w:rsid w:val="00821D36"/>
    <w:rsid w:val="00822229"/>
    <w:rsid w:val="00824C62"/>
    <w:rsid w:val="00825B13"/>
    <w:rsid w:val="008335F6"/>
    <w:rsid w:val="00833ACA"/>
    <w:rsid w:val="008405A5"/>
    <w:rsid w:val="0084087F"/>
    <w:rsid w:val="0084444C"/>
    <w:rsid w:val="008449BD"/>
    <w:rsid w:val="0084749D"/>
    <w:rsid w:val="0085350D"/>
    <w:rsid w:val="00854036"/>
    <w:rsid w:val="0085492F"/>
    <w:rsid w:val="0085567D"/>
    <w:rsid w:val="00857C9C"/>
    <w:rsid w:val="008600BC"/>
    <w:rsid w:val="0086063E"/>
    <w:rsid w:val="00860927"/>
    <w:rsid w:val="00860E72"/>
    <w:rsid w:val="00861CF0"/>
    <w:rsid w:val="008620E8"/>
    <w:rsid w:val="00862663"/>
    <w:rsid w:val="00870749"/>
    <w:rsid w:val="008728AA"/>
    <w:rsid w:val="0087396C"/>
    <w:rsid w:val="00873E35"/>
    <w:rsid w:val="008754F9"/>
    <w:rsid w:val="0087743E"/>
    <w:rsid w:val="00877778"/>
    <w:rsid w:val="00880842"/>
    <w:rsid w:val="00881B10"/>
    <w:rsid w:val="00881D85"/>
    <w:rsid w:val="00885EA2"/>
    <w:rsid w:val="0088629D"/>
    <w:rsid w:val="008902E3"/>
    <w:rsid w:val="00891DFA"/>
    <w:rsid w:val="00894E9B"/>
    <w:rsid w:val="0089508A"/>
    <w:rsid w:val="00895470"/>
    <w:rsid w:val="0089601F"/>
    <w:rsid w:val="008A014F"/>
    <w:rsid w:val="008A6E23"/>
    <w:rsid w:val="008A753A"/>
    <w:rsid w:val="008A75B1"/>
    <w:rsid w:val="008B324F"/>
    <w:rsid w:val="008B4179"/>
    <w:rsid w:val="008B4280"/>
    <w:rsid w:val="008B5F56"/>
    <w:rsid w:val="008C0A14"/>
    <w:rsid w:val="008C1501"/>
    <w:rsid w:val="008C1FC5"/>
    <w:rsid w:val="008C2761"/>
    <w:rsid w:val="008C676D"/>
    <w:rsid w:val="008C7225"/>
    <w:rsid w:val="008D1C96"/>
    <w:rsid w:val="008D2605"/>
    <w:rsid w:val="008D2C99"/>
    <w:rsid w:val="008D310C"/>
    <w:rsid w:val="008E01C8"/>
    <w:rsid w:val="008E290F"/>
    <w:rsid w:val="008E3FF9"/>
    <w:rsid w:val="008E5537"/>
    <w:rsid w:val="008E6E9D"/>
    <w:rsid w:val="008F3E71"/>
    <w:rsid w:val="008F3F22"/>
    <w:rsid w:val="008F5B41"/>
    <w:rsid w:val="00901A9E"/>
    <w:rsid w:val="009036CB"/>
    <w:rsid w:val="00906DDC"/>
    <w:rsid w:val="0090703F"/>
    <w:rsid w:val="0090741D"/>
    <w:rsid w:val="00910DB0"/>
    <w:rsid w:val="0091389C"/>
    <w:rsid w:val="00913DFB"/>
    <w:rsid w:val="009140F9"/>
    <w:rsid w:val="00914520"/>
    <w:rsid w:val="00915221"/>
    <w:rsid w:val="00920576"/>
    <w:rsid w:val="00923536"/>
    <w:rsid w:val="00930153"/>
    <w:rsid w:val="0093183B"/>
    <w:rsid w:val="00935AB6"/>
    <w:rsid w:val="00935BB4"/>
    <w:rsid w:val="00940964"/>
    <w:rsid w:val="00941D62"/>
    <w:rsid w:val="009453E6"/>
    <w:rsid w:val="00945D57"/>
    <w:rsid w:val="00951AD2"/>
    <w:rsid w:val="00952F27"/>
    <w:rsid w:val="00953657"/>
    <w:rsid w:val="00954F9D"/>
    <w:rsid w:val="009567DA"/>
    <w:rsid w:val="00956E10"/>
    <w:rsid w:val="009576D7"/>
    <w:rsid w:val="00960F08"/>
    <w:rsid w:val="00961243"/>
    <w:rsid w:val="00961783"/>
    <w:rsid w:val="00966CC8"/>
    <w:rsid w:val="00971750"/>
    <w:rsid w:val="00976448"/>
    <w:rsid w:val="009806CD"/>
    <w:rsid w:val="00987B8B"/>
    <w:rsid w:val="009913F1"/>
    <w:rsid w:val="00991F00"/>
    <w:rsid w:val="009920C8"/>
    <w:rsid w:val="00993C36"/>
    <w:rsid w:val="0099474C"/>
    <w:rsid w:val="00994AC7"/>
    <w:rsid w:val="0099565E"/>
    <w:rsid w:val="00996805"/>
    <w:rsid w:val="009A5BFB"/>
    <w:rsid w:val="009A7D9D"/>
    <w:rsid w:val="009B20B4"/>
    <w:rsid w:val="009B5AA6"/>
    <w:rsid w:val="009B5C19"/>
    <w:rsid w:val="009B71EC"/>
    <w:rsid w:val="009C697D"/>
    <w:rsid w:val="009C6F9C"/>
    <w:rsid w:val="009D382F"/>
    <w:rsid w:val="009D537B"/>
    <w:rsid w:val="009E474D"/>
    <w:rsid w:val="009E7815"/>
    <w:rsid w:val="009F03A5"/>
    <w:rsid w:val="009F26C4"/>
    <w:rsid w:val="009F324C"/>
    <w:rsid w:val="009F3E60"/>
    <w:rsid w:val="009F3EF9"/>
    <w:rsid w:val="009F46AF"/>
    <w:rsid w:val="00A00288"/>
    <w:rsid w:val="00A0219E"/>
    <w:rsid w:val="00A03877"/>
    <w:rsid w:val="00A04A04"/>
    <w:rsid w:val="00A054C0"/>
    <w:rsid w:val="00A127C8"/>
    <w:rsid w:val="00A13583"/>
    <w:rsid w:val="00A13AAD"/>
    <w:rsid w:val="00A14136"/>
    <w:rsid w:val="00A14BEF"/>
    <w:rsid w:val="00A155DA"/>
    <w:rsid w:val="00A16E70"/>
    <w:rsid w:val="00A17C47"/>
    <w:rsid w:val="00A21E7A"/>
    <w:rsid w:val="00A30491"/>
    <w:rsid w:val="00A309A4"/>
    <w:rsid w:val="00A32773"/>
    <w:rsid w:val="00A40137"/>
    <w:rsid w:val="00A4020E"/>
    <w:rsid w:val="00A42017"/>
    <w:rsid w:val="00A55D6B"/>
    <w:rsid w:val="00A57438"/>
    <w:rsid w:val="00A60B32"/>
    <w:rsid w:val="00A6790B"/>
    <w:rsid w:val="00A70605"/>
    <w:rsid w:val="00A747DE"/>
    <w:rsid w:val="00A823C8"/>
    <w:rsid w:val="00A83535"/>
    <w:rsid w:val="00A86952"/>
    <w:rsid w:val="00A87981"/>
    <w:rsid w:val="00A87E5E"/>
    <w:rsid w:val="00A922AD"/>
    <w:rsid w:val="00A92E40"/>
    <w:rsid w:val="00A95551"/>
    <w:rsid w:val="00AA0C37"/>
    <w:rsid w:val="00AA162B"/>
    <w:rsid w:val="00AA2A9D"/>
    <w:rsid w:val="00AA3326"/>
    <w:rsid w:val="00AA3B21"/>
    <w:rsid w:val="00AA46A8"/>
    <w:rsid w:val="00AB17F3"/>
    <w:rsid w:val="00AB4D96"/>
    <w:rsid w:val="00AB515C"/>
    <w:rsid w:val="00AB52A0"/>
    <w:rsid w:val="00AB5851"/>
    <w:rsid w:val="00AB6C30"/>
    <w:rsid w:val="00AC0351"/>
    <w:rsid w:val="00AC0A58"/>
    <w:rsid w:val="00AC1319"/>
    <w:rsid w:val="00AC26FE"/>
    <w:rsid w:val="00AC56EE"/>
    <w:rsid w:val="00AC7FF8"/>
    <w:rsid w:val="00AD4380"/>
    <w:rsid w:val="00AD777E"/>
    <w:rsid w:val="00AD78AB"/>
    <w:rsid w:val="00AE00E8"/>
    <w:rsid w:val="00AE1CB2"/>
    <w:rsid w:val="00AE27A5"/>
    <w:rsid w:val="00AE3906"/>
    <w:rsid w:val="00AE712C"/>
    <w:rsid w:val="00AF003D"/>
    <w:rsid w:val="00AF00FF"/>
    <w:rsid w:val="00AF033F"/>
    <w:rsid w:val="00AF61EB"/>
    <w:rsid w:val="00AF6245"/>
    <w:rsid w:val="00B053E0"/>
    <w:rsid w:val="00B11790"/>
    <w:rsid w:val="00B118CE"/>
    <w:rsid w:val="00B1250F"/>
    <w:rsid w:val="00B134BE"/>
    <w:rsid w:val="00B1618C"/>
    <w:rsid w:val="00B16786"/>
    <w:rsid w:val="00B213FB"/>
    <w:rsid w:val="00B23BAA"/>
    <w:rsid w:val="00B277B5"/>
    <w:rsid w:val="00B31EAA"/>
    <w:rsid w:val="00B3224C"/>
    <w:rsid w:val="00B338B4"/>
    <w:rsid w:val="00B36803"/>
    <w:rsid w:val="00B40B65"/>
    <w:rsid w:val="00B41462"/>
    <w:rsid w:val="00B431A9"/>
    <w:rsid w:val="00B43D93"/>
    <w:rsid w:val="00B463BC"/>
    <w:rsid w:val="00B47666"/>
    <w:rsid w:val="00B47BA0"/>
    <w:rsid w:val="00B525AB"/>
    <w:rsid w:val="00B700EB"/>
    <w:rsid w:val="00B7386C"/>
    <w:rsid w:val="00B84961"/>
    <w:rsid w:val="00B85876"/>
    <w:rsid w:val="00B915B0"/>
    <w:rsid w:val="00B9404E"/>
    <w:rsid w:val="00B940B0"/>
    <w:rsid w:val="00B95085"/>
    <w:rsid w:val="00BA3EFA"/>
    <w:rsid w:val="00BA484E"/>
    <w:rsid w:val="00BB04FE"/>
    <w:rsid w:val="00BB1638"/>
    <w:rsid w:val="00BB1B18"/>
    <w:rsid w:val="00BB2581"/>
    <w:rsid w:val="00BB5574"/>
    <w:rsid w:val="00BB6379"/>
    <w:rsid w:val="00BC043B"/>
    <w:rsid w:val="00BC079B"/>
    <w:rsid w:val="00BC684B"/>
    <w:rsid w:val="00BC7961"/>
    <w:rsid w:val="00BD0D14"/>
    <w:rsid w:val="00BD2DCD"/>
    <w:rsid w:val="00BD7BFE"/>
    <w:rsid w:val="00BE317F"/>
    <w:rsid w:val="00BE3373"/>
    <w:rsid w:val="00BE5EDA"/>
    <w:rsid w:val="00BE7819"/>
    <w:rsid w:val="00BE7C96"/>
    <w:rsid w:val="00BF1D99"/>
    <w:rsid w:val="00BF4C46"/>
    <w:rsid w:val="00BF6A76"/>
    <w:rsid w:val="00BF7F9D"/>
    <w:rsid w:val="00C0231E"/>
    <w:rsid w:val="00C02948"/>
    <w:rsid w:val="00C030E7"/>
    <w:rsid w:val="00C03A68"/>
    <w:rsid w:val="00C20597"/>
    <w:rsid w:val="00C21AB1"/>
    <w:rsid w:val="00C21B8A"/>
    <w:rsid w:val="00C23068"/>
    <w:rsid w:val="00C3165B"/>
    <w:rsid w:val="00C344D6"/>
    <w:rsid w:val="00C34CD2"/>
    <w:rsid w:val="00C35BD3"/>
    <w:rsid w:val="00C37301"/>
    <w:rsid w:val="00C40A18"/>
    <w:rsid w:val="00C42D5C"/>
    <w:rsid w:val="00C540A9"/>
    <w:rsid w:val="00C542B7"/>
    <w:rsid w:val="00C54E9D"/>
    <w:rsid w:val="00C61C9C"/>
    <w:rsid w:val="00C638AF"/>
    <w:rsid w:val="00C65549"/>
    <w:rsid w:val="00C660FC"/>
    <w:rsid w:val="00C7185D"/>
    <w:rsid w:val="00C7257B"/>
    <w:rsid w:val="00C72B3A"/>
    <w:rsid w:val="00C732ED"/>
    <w:rsid w:val="00C75FCF"/>
    <w:rsid w:val="00C81622"/>
    <w:rsid w:val="00C821A5"/>
    <w:rsid w:val="00C822C2"/>
    <w:rsid w:val="00C82322"/>
    <w:rsid w:val="00C84C61"/>
    <w:rsid w:val="00C871C5"/>
    <w:rsid w:val="00C901F3"/>
    <w:rsid w:val="00C90342"/>
    <w:rsid w:val="00C905F2"/>
    <w:rsid w:val="00C90EB1"/>
    <w:rsid w:val="00C93B59"/>
    <w:rsid w:val="00C96402"/>
    <w:rsid w:val="00C97AE5"/>
    <w:rsid w:val="00C97FF0"/>
    <w:rsid w:val="00CA2E88"/>
    <w:rsid w:val="00CA6460"/>
    <w:rsid w:val="00CA75C1"/>
    <w:rsid w:val="00CB0775"/>
    <w:rsid w:val="00CB20F0"/>
    <w:rsid w:val="00CB21A8"/>
    <w:rsid w:val="00CB7551"/>
    <w:rsid w:val="00CC0611"/>
    <w:rsid w:val="00CC13A5"/>
    <w:rsid w:val="00CC6E65"/>
    <w:rsid w:val="00CD1BA4"/>
    <w:rsid w:val="00CD4805"/>
    <w:rsid w:val="00CE1876"/>
    <w:rsid w:val="00CE1E81"/>
    <w:rsid w:val="00CE2E48"/>
    <w:rsid w:val="00CF172D"/>
    <w:rsid w:val="00D03134"/>
    <w:rsid w:val="00D03189"/>
    <w:rsid w:val="00D04908"/>
    <w:rsid w:val="00D04CCC"/>
    <w:rsid w:val="00D051F4"/>
    <w:rsid w:val="00D05B45"/>
    <w:rsid w:val="00D0677C"/>
    <w:rsid w:val="00D10E25"/>
    <w:rsid w:val="00D1128A"/>
    <w:rsid w:val="00D14102"/>
    <w:rsid w:val="00D14349"/>
    <w:rsid w:val="00D20033"/>
    <w:rsid w:val="00D211FC"/>
    <w:rsid w:val="00D22F2D"/>
    <w:rsid w:val="00D24783"/>
    <w:rsid w:val="00D2624A"/>
    <w:rsid w:val="00D27031"/>
    <w:rsid w:val="00D30E4B"/>
    <w:rsid w:val="00D35BA7"/>
    <w:rsid w:val="00D55B6B"/>
    <w:rsid w:val="00D56C17"/>
    <w:rsid w:val="00D66D69"/>
    <w:rsid w:val="00D67C65"/>
    <w:rsid w:val="00D70050"/>
    <w:rsid w:val="00D74DDF"/>
    <w:rsid w:val="00D751F6"/>
    <w:rsid w:val="00D75F2A"/>
    <w:rsid w:val="00D81BFE"/>
    <w:rsid w:val="00D83E5C"/>
    <w:rsid w:val="00D8551E"/>
    <w:rsid w:val="00D874EB"/>
    <w:rsid w:val="00D940A7"/>
    <w:rsid w:val="00D96738"/>
    <w:rsid w:val="00D97644"/>
    <w:rsid w:val="00DA0AE6"/>
    <w:rsid w:val="00DA13C4"/>
    <w:rsid w:val="00DA486B"/>
    <w:rsid w:val="00DA7634"/>
    <w:rsid w:val="00DB07DB"/>
    <w:rsid w:val="00DB3561"/>
    <w:rsid w:val="00DB53DD"/>
    <w:rsid w:val="00DC387A"/>
    <w:rsid w:val="00DC50EE"/>
    <w:rsid w:val="00DC5729"/>
    <w:rsid w:val="00DC6628"/>
    <w:rsid w:val="00DD463A"/>
    <w:rsid w:val="00DD6E6E"/>
    <w:rsid w:val="00DE09CC"/>
    <w:rsid w:val="00DE0D7C"/>
    <w:rsid w:val="00DF0DFB"/>
    <w:rsid w:val="00DF23C4"/>
    <w:rsid w:val="00DF2414"/>
    <w:rsid w:val="00DF3298"/>
    <w:rsid w:val="00DF3578"/>
    <w:rsid w:val="00DF6188"/>
    <w:rsid w:val="00DF67E3"/>
    <w:rsid w:val="00E0471E"/>
    <w:rsid w:val="00E06578"/>
    <w:rsid w:val="00E06B2C"/>
    <w:rsid w:val="00E071D2"/>
    <w:rsid w:val="00E11781"/>
    <w:rsid w:val="00E142C6"/>
    <w:rsid w:val="00E154EF"/>
    <w:rsid w:val="00E15BFD"/>
    <w:rsid w:val="00E161FF"/>
    <w:rsid w:val="00E16E3E"/>
    <w:rsid w:val="00E21674"/>
    <w:rsid w:val="00E23B47"/>
    <w:rsid w:val="00E2705C"/>
    <w:rsid w:val="00E318EE"/>
    <w:rsid w:val="00E338EE"/>
    <w:rsid w:val="00E345DC"/>
    <w:rsid w:val="00E362B2"/>
    <w:rsid w:val="00E373E1"/>
    <w:rsid w:val="00E43749"/>
    <w:rsid w:val="00E449F1"/>
    <w:rsid w:val="00E47DAC"/>
    <w:rsid w:val="00E5179B"/>
    <w:rsid w:val="00E51CD1"/>
    <w:rsid w:val="00E52219"/>
    <w:rsid w:val="00E5289C"/>
    <w:rsid w:val="00E54C52"/>
    <w:rsid w:val="00E569F4"/>
    <w:rsid w:val="00E56A06"/>
    <w:rsid w:val="00E574FA"/>
    <w:rsid w:val="00E6671F"/>
    <w:rsid w:val="00E677E3"/>
    <w:rsid w:val="00E6789A"/>
    <w:rsid w:val="00E741BC"/>
    <w:rsid w:val="00E7463F"/>
    <w:rsid w:val="00E74ABF"/>
    <w:rsid w:val="00E75A97"/>
    <w:rsid w:val="00E80966"/>
    <w:rsid w:val="00E86A4A"/>
    <w:rsid w:val="00E87F35"/>
    <w:rsid w:val="00E92334"/>
    <w:rsid w:val="00E9393A"/>
    <w:rsid w:val="00E946E9"/>
    <w:rsid w:val="00E94B9C"/>
    <w:rsid w:val="00EA3751"/>
    <w:rsid w:val="00EA3AE5"/>
    <w:rsid w:val="00EA623D"/>
    <w:rsid w:val="00EA6E45"/>
    <w:rsid w:val="00EA7601"/>
    <w:rsid w:val="00EB11D1"/>
    <w:rsid w:val="00EB3793"/>
    <w:rsid w:val="00EB6DF2"/>
    <w:rsid w:val="00EC70D2"/>
    <w:rsid w:val="00EC745B"/>
    <w:rsid w:val="00ED595C"/>
    <w:rsid w:val="00EE1253"/>
    <w:rsid w:val="00EE2EEE"/>
    <w:rsid w:val="00EE43AE"/>
    <w:rsid w:val="00EF0005"/>
    <w:rsid w:val="00EF2760"/>
    <w:rsid w:val="00EF53ED"/>
    <w:rsid w:val="00EF6B3F"/>
    <w:rsid w:val="00F00429"/>
    <w:rsid w:val="00F0042D"/>
    <w:rsid w:val="00F007E9"/>
    <w:rsid w:val="00F008AC"/>
    <w:rsid w:val="00F04756"/>
    <w:rsid w:val="00F06DBC"/>
    <w:rsid w:val="00F07EFC"/>
    <w:rsid w:val="00F12DE7"/>
    <w:rsid w:val="00F13A53"/>
    <w:rsid w:val="00F145FC"/>
    <w:rsid w:val="00F17ECC"/>
    <w:rsid w:val="00F22BB3"/>
    <w:rsid w:val="00F23D00"/>
    <w:rsid w:val="00F2543E"/>
    <w:rsid w:val="00F27FD9"/>
    <w:rsid w:val="00F3083F"/>
    <w:rsid w:val="00F308AB"/>
    <w:rsid w:val="00F3330D"/>
    <w:rsid w:val="00F37A40"/>
    <w:rsid w:val="00F40320"/>
    <w:rsid w:val="00F4358D"/>
    <w:rsid w:val="00F44B9A"/>
    <w:rsid w:val="00F44E7A"/>
    <w:rsid w:val="00F453F7"/>
    <w:rsid w:val="00F506B1"/>
    <w:rsid w:val="00F509E5"/>
    <w:rsid w:val="00F546E8"/>
    <w:rsid w:val="00F54965"/>
    <w:rsid w:val="00F553AA"/>
    <w:rsid w:val="00F61539"/>
    <w:rsid w:val="00F62B9D"/>
    <w:rsid w:val="00F654A3"/>
    <w:rsid w:val="00F659B3"/>
    <w:rsid w:val="00F66E93"/>
    <w:rsid w:val="00F7116E"/>
    <w:rsid w:val="00F84D4D"/>
    <w:rsid w:val="00F9245B"/>
    <w:rsid w:val="00F93B4F"/>
    <w:rsid w:val="00F95021"/>
    <w:rsid w:val="00F97C87"/>
    <w:rsid w:val="00FA146B"/>
    <w:rsid w:val="00FA2DCE"/>
    <w:rsid w:val="00FA2DE7"/>
    <w:rsid w:val="00FA6123"/>
    <w:rsid w:val="00FA7E96"/>
    <w:rsid w:val="00FB0EDB"/>
    <w:rsid w:val="00FB1866"/>
    <w:rsid w:val="00FB1E38"/>
    <w:rsid w:val="00FB25E1"/>
    <w:rsid w:val="00FB2C27"/>
    <w:rsid w:val="00FC1FE1"/>
    <w:rsid w:val="00FC2BED"/>
    <w:rsid w:val="00FC3309"/>
    <w:rsid w:val="00FC4DC5"/>
    <w:rsid w:val="00FD0442"/>
    <w:rsid w:val="00FD0F51"/>
    <w:rsid w:val="00FD1F4E"/>
    <w:rsid w:val="00FD279D"/>
    <w:rsid w:val="00FD3F3B"/>
    <w:rsid w:val="00FD4AF6"/>
    <w:rsid w:val="00FD75AE"/>
    <w:rsid w:val="00FE1536"/>
    <w:rsid w:val="00FE5401"/>
    <w:rsid w:val="00FE5827"/>
    <w:rsid w:val="00FE59D3"/>
    <w:rsid w:val="00FF4587"/>
    <w:rsid w:val="00FF55D4"/>
    <w:rsid w:val="00FF6D22"/>
    <w:rsid w:val="00FF768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7">
      <v:textbox inset="5.85pt,.7pt,5.85pt,.7pt"/>
    </o:shapedefaults>
    <o:shapelayout v:ext="edit">
      <o:idmap v:ext="edit" data="1"/>
      <o:rules v:ext="edit">
        <o:r id="V:Rule1" type="connector" idref="#Straight Connector 8"/>
        <o:r id="V:Rule2" type="connector" idref="#Straight Connector 19"/>
        <o:r id="V:Rule3" type="connector" idref="#Straight Connector 16"/>
        <o:r id="V:Rule4" type="connector" idref="#Straight Connector 22"/>
        <o:r id="V:Rule5" type="connector" idref="#Straight Connector 25"/>
      </o:rules>
    </o:shapelayout>
  </w:shapeDefaults>
  <w:decimalSymbol w:val="."/>
  <w:listSeparator w:val=","/>
  <w14:docId w14:val="4409C0F8"/>
  <w15:chartTrackingRefBased/>
  <w15:docId w15:val="{3D1F13F5-213E-4FC3-A2CD-3F4AFC65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B79"/>
    <w:pPr>
      <w:widowControl w:val="0"/>
      <w:suppressAutoHyphens/>
      <w:spacing w:before="120" w:after="120"/>
      <w:jc w:val="both"/>
    </w:pPr>
    <w:rPr>
      <w:rFonts w:ascii="Times New Roman" w:eastAsia="Arial Unicode MS" w:hAnsi="Times New Roman"/>
      <w:kern w:val="24"/>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E3DAC"/>
    <w:rPr>
      <w:kern w:val="1"/>
    </w:rPr>
  </w:style>
  <w:style w:type="character" w:customStyle="1" w:styleId="BodyTextChar">
    <w:name w:val="Body Text Char"/>
    <w:link w:val="BodyText"/>
    <w:rsid w:val="005E3DAC"/>
    <w:rPr>
      <w:rFonts w:ascii="Times New Roman" w:eastAsia="Arial Unicode MS" w:hAnsi="Times New Roman" w:cs="Times New Roman"/>
      <w:kern w:val="1"/>
      <w:sz w:val="24"/>
      <w:szCs w:val="24"/>
      <w:lang w:val="en-US" w:eastAsia="ar-SA"/>
    </w:rPr>
  </w:style>
  <w:style w:type="character" w:styleId="IntenseReference">
    <w:name w:val="Intense Reference"/>
    <w:uiPriority w:val="32"/>
    <w:qFormat/>
    <w:rsid w:val="005E3DAC"/>
    <w:rPr>
      <w:b/>
      <w:bCs/>
      <w:smallCaps/>
      <w:color w:val="C0504D"/>
      <w:spacing w:val="5"/>
      <w:u w:val="single"/>
    </w:rPr>
  </w:style>
  <w:style w:type="paragraph" w:styleId="ListParagraph">
    <w:name w:val="List Paragraph"/>
    <w:basedOn w:val="Normal"/>
    <w:uiPriority w:val="34"/>
    <w:qFormat/>
    <w:rsid w:val="005E3DAC"/>
    <w:pPr>
      <w:ind w:left="720"/>
      <w:contextualSpacing/>
    </w:pPr>
  </w:style>
  <w:style w:type="paragraph" w:customStyle="1" w:styleId="References">
    <w:name w:val="References"/>
    <w:basedOn w:val="Normal"/>
    <w:link w:val="ReferencesCar"/>
    <w:rsid w:val="005E3DAC"/>
    <w:pPr>
      <w:widowControl/>
      <w:suppressAutoHyphens w:val="0"/>
      <w:ind w:left="346" w:hanging="346"/>
    </w:pPr>
    <w:rPr>
      <w:rFonts w:ascii="Arial" w:eastAsia="MS Mincho" w:hAnsi="Arial"/>
      <w:kern w:val="0"/>
      <w:sz w:val="20"/>
      <w:szCs w:val="20"/>
      <w:lang w:eastAsia="x-none"/>
    </w:rPr>
  </w:style>
  <w:style w:type="paragraph" w:customStyle="1" w:styleId="IGALLTitle1">
    <w:name w:val="IGALL Title 1"/>
    <w:basedOn w:val="Normal"/>
    <w:link w:val="IGALLTitle1Car"/>
    <w:qFormat/>
    <w:rsid w:val="00780B79"/>
    <w:rPr>
      <w:b/>
      <w:bCs/>
      <w:lang w:val="en-GB"/>
    </w:rPr>
  </w:style>
  <w:style w:type="paragraph" w:customStyle="1" w:styleId="IGALLTitle2">
    <w:name w:val="IGALL Title 2"/>
    <w:basedOn w:val="Normal"/>
    <w:link w:val="IGALLTitle2Car"/>
    <w:qFormat/>
    <w:rsid w:val="00780B79"/>
    <w:rPr>
      <w:b/>
      <w:bCs/>
      <w:lang w:val="en-GB"/>
    </w:rPr>
  </w:style>
  <w:style w:type="character" w:customStyle="1" w:styleId="IGALLTitle1Car">
    <w:name w:val="IGALL Title 1 Car"/>
    <w:link w:val="IGALLTitle1"/>
    <w:rsid w:val="00780B79"/>
    <w:rPr>
      <w:rFonts w:ascii="Times New Roman" w:eastAsia="Arial Unicode MS" w:hAnsi="Times New Roman" w:cs="Times New Roman"/>
      <w:b/>
      <w:bCs/>
      <w:kern w:val="24"/>
      <w:sz w:val="24"/>
      <w:szCs w:val="24"/>
      <w:lang w:val="en-GB" w:eastAsia="ar-SA"/>
    </w:rPr>
  </w:style>
  <w:style w:type="paragraph" w:customStyle="1" w:styleId="IGALLTitle3">
    <w:name w:val="IGALL Title 3"/>
    <w:basedOn w:val="Normal"/>
    <w:link w:val="IGALLTitle3Car"/>
    <w:qFormat/>
    <w:rsid w:val="003938CB"/>
    <w:pPr>
      <w:numPr>
        <w:numId w:val="10"/>
      </w:numPr>
    </w:pPr>
    <w:rPr>
      <w:b/>
      <w:bCs/>
      <w:lang w:val="en-GB"/>
    </w:rPr>
  </w:style>
  <w:style w:type="character" w:customStyle="1" w:styleId="IGALLTitle2Car">
    <w:name w:val="IGALL Title 2 Car"/>
    <w:link w:val="IGALLTitle2"/>
    <w:rsid w:val="00780B79"/>
    <w:rPr>
      <w:rFonts w:ascii="Times New Roman" w:eastAsia="Arial Unicode MS" w:hAnsi="Times New Roman" w:cs="Times New Roman"/>
      <w:b/>
      <w:bCs/>
      <w:kern w:val="24"/>
      <w:sz w:val="24"/>
      <w:szCs w:val="24"/>
      <w:lang w:val="en-GB" w:eastAsia="ar-SA"/>
    </w:rPr>
  </w:style>
  <w:style w:type="paragraph" w:customStyle="1" w:styleId="IGALLReferencesTitle">
    <w:name w:val="IGALL References Title"/>
    <w:basedOn w:val="Normal"/>
    <w:link w:val="IGALLReferencesTitleCar"/>
    <w:qFormat/>
    <w:rsid w:val="00EB3793"/>
    <w:rPr>
      <w:b/>
      <w:bCs/>
      <w:kern w:val="1"/>
      <w:lang w:val="en-GB"/>
    </w:rPr>
  </w:style>
  <w:style w:type="character" w:customStyle="1" w:styleId="IGALLTitle3Car">
    <w:name w:val="IGALL Title 3 Car"/>
    <w:link w:val="IGALLTitle3"/>
    <w:rsid w:val="003938CB"/>
    <w:rPr>
      <w:rFonts w:ascii="Times New Roman" w:eastAsia="Arial Unicode MS" w:hAnsi="Times New Roman" w:cs="Times New Roman"/>
      <w:b/>
      <w:bCs/>
      <w:kern w:val="24"/>
      <w:sz w:val="24"/>
      <w:szCs w:val="24"/>
      <w:lang w:val="en-GB" w:eastAsia="ar-SA"/>
    </w:rPr>
  </w:style>
  <w:style w:type="paragraph" w:customStyle="1" w:styleId="IGALLReferences">
    <w:name w:val="IGALL References"/>
    <w:basedOn w:val="References"/>
    <w:link w:val="IGALLReferencesCar"/>
    <w:qFormat/>
    <w:rsid w:val="00EB3793"/>
    <w:pPr>
      <w:numPr>
        <w:numId w:val="8"/>
      </w:numPr>
    </w:pPr>
    <w:rPr>
      <w:color w:val="000000"/>
      <w:lang w:val="x-none" w:eastAsia="ja-JP"/>
    </w:rPr>
  </w:style>
  <w:style w:type="character" w:customStyle="1" w:styleId="IGALLReferencesTitleCar">
    <w:name w:val="IGALL References Title Car"/>
    <w:link w:val="IGALLReferencesTitle"/>
    <w:rsid w:val="00EB3793"/>
    <w:rPr>
      <w:rFonts w:ascii="Times New Roman" w:eastAsia="Arial Unicode MS" w:hAnsi="Times New Roman" w:cs="Times New Roman"/>
      <w:b/>
      <w:bCs/>
      <w:kern w:val="1"/>
      <w:sz w:val="24"/>
      <w:szCs w:val="24"/>
      <w:lang w:val="en-GB" w:eastAsia="ar-SA"/>
    </w:rPr>
  </w:style>
  <w:style w:type="character" w:customStyle="1" w:styleId="ReferencesCar">
    <w:name w:val="References Car"/>
    <w:link w:val="References"/>
    <w:rsid w:val="00EB3793"/>
    <w:rPr>
      <w:rFonts w:ascii="Arial" w:eastAsia="MS Mincho" w:hAnsi="Arial" w:cs="Arial"/>
      <w:szCs w:val="20"/>
      <w:lang w:val="en-US"/>
    </w:rPr>
  </w:style>
  <w:style w:type="character" w:customStyle="1" w:styleId="IGALLReferencesCar">
    <w:name w:val="IGALL References Car"/>
    <w:link w:val="IGALLReferences"/>
    <w:rsid w:val="00EB3793"/>
    <w:rPr>
      <w:rFonts w:ascii="Arial" w:eastAsia="MS Mincho" w:hAnsi="Arial"/>
      <w:color w:val="000000"/>
      <w:lang w:val="x-none" w:eastAsia="ja-JP"/>
    </w:rPr>
  </w:style>
  <w:style w:type="paragraph" w:customStyle="1" w:styleId="Body">
    <w:name w:val="Body"/>
    <w:basedOn w:val="Normal"/>
    <w:link w:val="BodyChar"/>
    <w:rsid w:val="008C1FC5"/>
    <w:pPr>
      <w:widowControl/>
      <w:suppressAutoHyphens w:val="0"/>
    </w:pPr>
    <w:rPr>
      <w:rFonts w:ascii="Arial" w:eastAsia="MS Mincho" w:hAnsi="Arial"/>
      <w:kern w:val="0"/>
      <w:sz w:val="20"/>
      <w:szCs w:val="20"/>
      <w:lang w:eastAsia="x-none"/>
    </w:rPr>
  </w:style>
  <w:style w:type="character" w:customStyle="1" w:styleId="BodyChar">
    <w:name w:val="Body Char"/>
    <w:link w:val="Body"/>
    <w:locked/>
    <w:rsid w:val="008C1FC5"/>
    <w:rPr>
      <w:rFonts w:ascii="Arial" w:eastAsia="MS Mincho" w:hAnsi="Arial" w:cs="Times New Roman"/>
      <w:szCs w:val="20"/>
      <w:lang w:val="en-US"/>
    </w:rPr>
  </w:style>
  <w:style w:type="character" w:styleId="CommentReference">
    <w:name w:val="annotation reference"/>
    <w:uiPriority w:val="99"/>
    <w:unhideWhenUsed/>
    <w:rsid w:val="008B4179"/>
    <w:rPr>
      <w:sz w:val="16"/>
      <w:szCs w:val="16"/>
    </w:rPr>
  </w:style>
  <w:style w:type="paragraph" w:styleId="CommentText">
    <w:name w:val="annotation text"/>
    <w:basedOn w:val="Normal"/>
    <w:link w:val="CommentTextChar"/>
    <w:uiPriority w:val="99"/>
    <w:unhideWhenUsed/>
    <w:rsid w:val="0089508A"/>
    <w:rPr>
      <w:rFonts w:ascii="Arial" w:hAnsi="Arial"/>
      <w:sz w:val="20"/>
      <w:szCs w:val="20"/>
    </w:rPr>
  </w:style>
  <w:style w:type="character" w:customStyle="1" w:styleId="CommentTextChar">
    <w:name w:val="Comment Text Char"/>
    <w:link w:val="CommentText"/>
    <w:uiPriority w:val="99"/>
    <w:rsid w:val="0089508A"/>
    <w:rPr>
      <w:rFonts w:ascii="Arial" w:eastAsia="Arial Unicode MS" w:hAnsi="Arial" w:cs="Times New Roman"/>
      <w:kern w:val="24"/>
      <w:sz w:val="20"/>
      <w:szCs w:val="20"/>
      <w:lang w:val="en-US" w:eastAsia="ar-SA"/>
    </w:rPr>
  </w:style>
  <w:style w:type="paragraph" w:styleId="CommentSubject">
    <w:name w:val="annotation subject"/>
    <w:basedOn w:val="CommentText"/>
    <w:next w:val="CommentText"/>
    <w:link w:val="CommentSubjectChar"/>
    <w:uiPriority w:val="99"/>
    <w:semiHidden/>
    <w:unhideWhenUsed/>
    <w:rsid w:val="0089508A"/>
    <w:rPr>
      <w:b/>
      <w:bCs/>
    </w:rPr>
  </w:style>
  <w:style w:type="character" w:customStyle="1" w:styleId="CommentSubjectChar">
    <w:name w:val="Comment Subject Char"/>
    <w:link w:val="CommentSubject"/>
    <w:uiPriority w:val="99"/>
    <w:semiHidden/>
    <w:rsid w:val="0089508A"/>
    <w:rPr>
      <w:rFonts w:ascii="Arial" w:eastAsia="Arial Unicode MS" w:hAnsi="Arial" w:cs="Times New Roman"/>
      <w:b/>
      <w:bCs/>
      <w:kern w:val="24"/>
      <w:sz w:val="20"/>
      <w:szCs w:val="20"/>
      <w:lang w:val="en-US" w:eastAsia="ar-SA"/>
    </w:rPr>
  </w:style>
  <w:style w:type="paragraph" w:styleId="BalloonText">
    <w:name w:val="Balloon Text"/>
    <w:basedOn w:val="Normal"/>
    <w:link w:val="BalloonTextChar"/>
    <w:uiPriority w:val="99"/>
    <w:semiHidden/>
    <w:unhideWhenUsed/>
    <w:rsid w:val="0089508A"/>
    <w:rPr>
      <w:rFonts w:ascii="Tahoma" w:hAnsi="Tahoma"/>
      <w:sz w:val="16"/>
      <w:szCs w:val="16"/>
    </w:rPr>
  </w:style>
  <w:style w:type="character" w:customStyle="1" w:styleId="BalloonTextChar">
    <w:name w:val="Balloon Text Char"/>
    <w:link w:val="BalloonText"/>
    <w:uiPriority w:val="99"/>
    <w:semiHidden/>
    <w:rsid w:val="0089508A"/>
    <w:rPr>
      <w:rFonts w:ascii="Tahoma" w:eastAsia="Arial Unicode MS" w:hAnsi="Tahoma" w:cs="Tahoma"/>
      <w:kern w:val="24"/>
      <w:sz w:val="16"/>
      <w:szCs w:val="16"/>
      <w:lang w:val="en-US" w:eastAsia="ar-SA"/>
    </w:rPr>
  </w:style>
  <w:style w:type="paragraph" w:styleId="Header">
    <w:name w:val="header"/>
    <w:basedOn w:val="Normal"/>
    <w:link w:val="HeaderChar"/>
    <w:uiPriority w:val="99"/>
    <w:unhideWhenUsed/>
    <w:rsid w:val="00365D7A"/>
    <w:pPr>
      <w:tabs>
        <w:tab w:val="center" w:pos="4252"/>
        <w:tab w:val="right" w:pos="8504"/>
      </w:tabs>
    </w:pPr>
    <w:rPr>
      <w:rFonts w:ascii="Arial" w:hAnsi="Arial"/>
      <w:sz w:val="20"/>
    </w:rPr>
  </w:style>
  <w:style w:type="character" w:customStyle="1" w:styleId="HeaderChar">
    <w:name w:val="Header Char"/>
    <w:link w:val="Header"/>
    <w:uiPriority w:val="99"/>
    <w:rsid w:val="00365D7A"/>
    <w:rPr>
      <w:rFonts w:ascii="Arial" w:eastAsia="Arial Unicode MS" w:hAnsi="Arial" w:cs="Times New Roman"/>
      <w:kern w:val="24"/>
      <w:szCs w:val="24"/>
      <w:lang w:val="en-US" w:eastAsia="ar-SA"/>
    </w:rPr>
  </w:style>
  <w:style w:type="paragraph" w:styleId="Footer">
    <w:name w:val="footer"/>
    <w:basedOn w:val="Normal"/>
    <w:link w:val="FooterChar"/>
    <w:uiPriority w:val="99"/>
    <w:unhideWhenUsed/>
    <w:rsid w:val="00365D7A"/>
    <w:pPr>
      <w:tabs>
        <w:tab w:val="center" w:pos="4252"/>
        <w:tab w:val="right" w:pos="8504"/>
      </w:tabs>
    </w:pPr>
    <w:rPr>
      <w:rFonts w:ascii="Arial" w:hAnsi="Arial"/>
      <w:sz w:val="20"/>
    </w:rPr>
  </w:style>
  <w:style w:type="character" w:customStyle="1" w:styleId="FooterChar">
    <w:name w:val="Footer Char"/>
    <w:link w:val="Footer"/>
    <w:uiPriority w:val="99"/>
    <w:rsid w:val="00365D7A"/>
    <w:rPr>
      <w:rFonts w:ascii="Arial" w:eastAsia="Arial Unicode MS" w:hAnsi="Arial" w:cs="Times New Roman"/>
      <w:kern w:val="24"/>
      <w:szCs w:val="24"/>
      <w:lang w:val="en-US" w:eastAsia="ar-SA"/>
    </w:rPr>
  </w:style>
  <w:style w:type="paragraph" w:styleId="Revision">
    <w:name w:val="Revision"/>
    <w:hidden/>
    <w:uiPriority w:val="99"/>
    <w:semiHidden/>
    <w:rsid w:val="00AB4D96"/>
    <w:rPr>
      <w:rFonts w:ascii="Times New Roman" w:eastAsia="Arial Unicode MS" w:hAnsi="Times New Roman"/>
      <w:kern w:val="24"/>
      <w:sz w:val="24"/>
      <w:szCs w:val="24"/>
      <w:lang w:val="en-US" w:eastAsia="ar-SA"/>
    </w:rPr>
  </w:style>
  <w:style w:type="paragraph" w:styleId="Caption">
    <w:name w:val="caption"/>
    <w:basedOn w:val="Normal"/>
    <w:next w:val="Normal"/>
    <w:uiPriority w:val="35"/>
    <w:unhideWhenUsed/>
    <w:qFormat/>
    <w:rsid w:val="002F3690"/>
    <w:rPr>
      <w:b/>
      <w:bCs/>
      <w:sz w:val="20"/>
      <w:szCs w:val="20"/>
    </w:rPr>
  </w:style>
  <w:style w:type="character" w:styleId="Hyperlink">
    <w:name w:val="Hyperlink"/>
    <w:uiPriority w:val="99"/>
    <w:unhideWhenUsed/>
    <w:rsid w:val="00604F72"/>
    <w:rPr>
      <w:color w:val="0563C1"/>
      <w:u w:val="single"/>
    </w:rPr>
  </w:style>
  <w:style w:type="character" w:styleId="UnresolvedMention">
    <w:name w:val="Unresolved Mention"/>
    <w:uiPriority w:val="99"/>
    <w:semiHidden/>
    <w:unhideWhenUsed/>
    <w:rsid w:val="00604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254860">
      <w:bodyDiv w:val="1"/>
      <w:marLeft w:val="0"/>
      <w:marRight w:val="0"/>
      <w:marTop w:val="0"/>
      <w:marBottom w:val="0"/>
      <w:divBdr>
        <w:top w:val="none" w:sz="0" w:space="0" w:color="auto"/>
        <w:left w:val="none" w:sz="0" w:space="0" w:color="auto"/>
        <w:bottom w:val="none" w:sz="0" w:space="0" w:color="auto"/>
        <w:right w:val="none" w:sz="0" w:space="0" w:color="auto"/>
      </w:divBdr>
    </w:div>
    <w:div w:id="703017212">
      <w:bodyDiv w:val="1"/>
      <w:marLeft w:val="0"/>
      <w:marRight w:val="0"/>
      <w:marTop w:val="0"/>
      <w:marBottom w:val="0"/>
      <w:divBdr>
        <w:top w:val="none" w:sz="0" w:space="0" w:color="auto"/>
        <w:left w:val="none" w:sz="0" w:space="0" w:color="auto"/>
        <w:bottom w:val="none" w:sz="0" w:space="0" w:color="auto"/>
        <w:right w:val="none" w:sz="0" w:space="0" w:color="auto"/>
      </w:divBdr>
    </w:div>
    <w:div w:id="200740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image" Target="media/image3.gif"/><Relationship Id="rId2" Type="http://schemas.openxmlformats.org/officeDocument/2006/relationships/customXml" Target="../customXml/item2.xml"/><Relationship Id="rId16" Type="http://schemas.openxmlformats.org/officeDocument/2006/relationships/image" Target="media/image2.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image" Target="media/image1.gif"/><Relationship Id="rId10" Type="http://schemas.openxmlformats.org/officeDocument/2006/relationships/styles" Target="styl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t:contentTypeSchema xmlns:ct="http://schemas.microsoft.com/office/2006/metadata/contentType" xmlns:ma="http://schemas.microsoft.com/office/2006/metadata/properties/metaAttributes" ct:_="" ma:_="" ma:contentTypeName="Document" ma:contentTypeID="0x0101005ED311BD9C53A64BA35A594801500659" ma:contentTypeVersion="13" ma:contentTypeDescription="Create a new document." ma:contentTypeScope="" ma:versionID="f3fee6cdd9c753727bc9da382e608ce9">
  <xsd:schema xmlns:xsd="http://www.w3.org/2001/XMLSchema" xmlns:xs="http://www.w3.org/2001/XMLSchema" xmlns:p="http://schemas.microsoft.com/office/2006/metadata/properties" xmlns:ns1="http://schemas.microsoft.com/sharepoint/v3" xmlns:ns3="087ed9da-973a-458e-ba2b-639733953c26" xmlns:ns4="0cecad8f-305c-4ab2-8046-db3b11566c17" targetNamespace="http://schemas.microsoft.com/office/2006/metadata/properties" ma:root="true" ma:fieldsID="e1933487af30293a18e784a3390e7417" ns1:_="" ns3:_="" ns4:_="">
    <xsd:import namespace="http://schemas.microsoft.com/sharepoint/v3"/>
    <xsd:import namespace="087ed9da-973a-458e-ba2b-639733953c26"/>
    <xsd:import namespace="0cecad8f-305c-4ab2-8046-db3b11566c17"/>
    <xsd:element name="properties">
      <xsd:complexType>
        <xsd:sequence>
          <xsd:element name="documentManagement">
            <xsd:complexType>
              <xsd:all>
                <xsd:element ref="ns3:SharedWithUsers" minOccurs="0"/>
                <xsd:element ref="ns3:SharedWithDetails" minOccurs="0"/>
                <xsd:element ref="ns3:SharingHintHash" minOccurs="0"/>
                <xsd:element ref="ns1:_ip_UnifiedCompliancePolicyProperties" minOccurs="0"/>
                <xsd:element ref="ns1:_ip_UnifiedCompliancePolicyUIAction"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7ed9da-973a-458e-ba2b-639733953c2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ecad8f-305c-4ab2-8046-db3b11566c17"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564DC-B43C-4A80-B133-6464ACE2A5DB}">
  <ds:schemaRefs>
    <ds:schemaRef ds:uri="http://schemas.openxmlformats.org/officeDocument/2006/bibliography"/>
  </ds:schemaRefs>
</ds:datastoreItem>
</file>

<file path=customXml/itemProps2.xml><?xml version="1.0" encoding="utf-8"?>
<ds:datastoreItem xmlns:ds="http://schemas.openxmlformats.org/officeDocument/2006/customXml" ds:itemID="{1BAAFF2F-AB43-4461-9A0F-63FEA79E86F3}">
  <ds:schemaRefs>
    <ds:schemaRef ds:uri="http://schemas.openxmlformats.org/officeDocument/2006/bibliography"/>
  </ds:schemaRefs>
</ds:datastoreItem>
</file>

<file path=customXml/itemProps3.xml><?xml version="1.0" encoding="utf-8"?>
<ds:datastoreItem xmlns:ds="http://schemas.openxmlformats.org/officeDocument/2006/customXml" ds:itemID="{24CD1A8F-DA25-4081-A0D3-1DBC9B2F46A1}">
  <ds:schemaRefs>
    <ds:schemaRef ds:uri="http://schemas.microsoft.com/sharepoint/v3/contenttype/forms"/>
  </ds:schemaRefs>
</ds:datastoreItem>
</file>

<file path=customXml/itemProps4.xml><?xml version="1.0" encoding="utf-8"?>
<ds:datastoreItem xmlns:ds="http://schemas.openxmlformats.org/officeDocument/2006/customXml" ds:itemID="{8BD88A97-F539-4A23-9063-BDF0650CD7B4}">
  <ds:schemaRefs>
    <ds:schemaRef ds:uri="http://schemas.openxmlformats.org/officeDocument/2006/bibliography"/>
  </ds:schemaRefs>
</ds:datastoreItem>
</file>

<file path=customXml/itemProps5.xml><?xml version="1.0" encoding="utf-8"?>
<ds:datastoreItem xmlns:ds="http://schemas.openxmlformats.org/officeDocument/2006/customXml" ds:itemID="{59789898-0D45-47BA-91FE-9B1A028FA856}">
  <ds:schemaRefs>
    <ds:schemaRef ds:uri="http://schemas.openxmlformats.org/officeDocument/2006/bibliography"/>
  </ds:schemaRefs>
</ds:datastoreItem>
</file>

<file path=customXml/itemProps6.xml><?xml version="1.0" encoding="utf-8"?>
<ds:datastoreItem xmlns:ds="http://schemas.openxmlformats.org/officeDocument/2006/customXml" ds:itemID="{4A8BE81B-D90A-47E3-AD63-669E158F86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87ed9da-973a-458e-ba2b-639733953c26"/>
    <ds:schemaRef ds:uri="0cecad8f-305c-4ab2-8046-db3b11566c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6B1C84CA-EA32-4D0C-92CB-558A9DB8820E}">
  <ds:schemaRefs>
    <ds:schemaRef ds:uri="087ed9da-973a-458e-ba2b-639733953c26"/>
    <ds:schemaRef ds:uri="http://purl.org/dc/elements/1.1/"/>
    <ds:schemaRef ds:uri="http://schemas.microsoft.com/office/2006/metadata/properties"/>
    <ds:schemaRef ds:uri="http://schemas.microsoft.com/sharepoint/v3"/>
    <ds:schemaRef ds:uri="http://purl.org/dc/terms/"/>
    <ds:schemaRef ds:uri="0cecad8f-305c-4ab2-8046-db3b11566c17"/>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8.xml><?xml version="1.0" encoding="utf-8"?>
<ds:datastoreItem xmlns:ds="http://schemas.openxmlformats.org/officeDocument/2006/customXml" ds:itemID="{73CD9DFA-6449-4608-A0B1-CFADB07CB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2715</Words>
  <Characters>15479</Characters>
  <Application>Microsoft Office Word</Application>
  <DocSecurity>0</DocSecurity>
  <Lines>128</Lines>
  <Paragraphs>36</Paragraphs>
  <ScaleCrop>false</ScaleCrop>
  <HeadingPairs>
    <vt:vector size="14" baseType="variant">
      <vt:variant>
        <vt:lpstr>Title</vt:lpstr>
      </vt:variant>
      <vt:variant>
        <vt:i4>1</vt:i4>
      </vt:variant>
      <vt:variant>
        <vt:lpstr>Titel</vt:lpstr>
      </vt:variant>
      <vt:variant>
        <vt:i4>1</vt:i4>
      </vt:variant>
      <vt:variant>
        <vt:lpstr>Naslov</vt:lpstr>
      </vt:variant>
      <vt:variant>
        <vt:i4>1</vt:i4>
      </vt:variant>
      <vt:variant>
        <vt:lpstr>Název</vt:lpstr>
      </vt:variant>
      <vt:variant>
        <vt:i4>1</vt:i4>
      </vt:variant>
      <vt:variant>
        <vt:lpstr>Título</vt:lpstr>
      </vt:variant>
      <vt:variant>
        <vt:i4>1</vt:i4>
      </vt:variant>
      <vt:variant>
        <vt:lpstr>Rubrik</vt:lpstr>
      </vt:variant>
      <vt:variant>
        <vt:i4>1</vt:i4>
      </vt:variant>
      <vt:variant>
        <vt:lpstr>タイトル</vt:lpstr>
      </vt:variant>
      <vt:variant>
        <vt:i4>1</vt:i4>
      </vt:variant>
    </vt:vector>
  </HeadingPairs>
  <TitlesOfParts>
    <vt:vector size="7" baseType="lpstr">
      <vt:lpstr/>
      <vt:lpstr/>
      <vt:lpstr/>
      <vt:lpstr/>
      <vt:lpstr/>
      <vt:lpstr/>
      <vt:lpstr/>
    </vt:vector>
  </TitlesOfParts>
  <Company>IBERDROLA S.A.</Company>
  <LinksUpToDate>false</LinksUpToDate>
  <CharactersWithSpaces>18158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MLM</dc:creator>
  <cp:keywords/>
  <cp:lastModifiedBy>PETOFI, Gabor</cp:lastModifiedBy>
  <cp:revision>5</cp:revision>
  <cp:lastPrinted>2019-11-19T08:27:00Z</cp:lastPrinted>
  <dcterms:created xsi:type="dcterms:W3CDTF">2020-11-13T19:06:00Z</dcterms:created>
  <dcterms:modified xsi:type="dcterms:W3CDTF">2020-12-19T09:34:00Z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0x0101005ED311BD9C53A64BA35A594801500659</vt:lpwstr>
  </property>
</Properties>
</file>