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Deuxième jour de l’Aïd El Adha (Juin)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BENYAHIA.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DU VIEILARD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TIGHBIT.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CNS BT 1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BELKACEM.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SIDI AHMED - Marché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TEMZI.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86 LOGTES BT C1 Promotion DJAMA (Derrière hôtel MADALA)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NAIT CHABANE.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SIMB à coté ZEPHIR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OUARI.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