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asignatura que más me ha gustado y se relaciona directamente con mis intereses profesionales 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La principal razón es la oportunidad de aplicar conocimientos prácticos. Lo que más disfruté fue el trabajo directo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Linux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me permitió explorar un sistema operativo robusto y versátil. Pude aprender a navegar, gestionar archivos y servicios, y usar herramientas especializadas para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vulnerar y analizar la seguridad de sistemas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Esta experiencia práctica fue fundamental para entender de forma tangible cómo funcionan los ataques y las defensas en el mundo digital, lo cual es esencial para mi futuro profesional.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certificaciones son muy valiosas. El programa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Certifika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Duoc UC me permitió obtener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Microsoft Azure AZ-900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Esta certificación valida mis conocimientos en la nube. Ahora estoy preparándome para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RHCSA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(Red Hat Certified System Administrator), lo que demuestra mis habilidades con Linux.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certificaciones son clave porque: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Validan mis conocimientos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 un reconocimiento de la industria.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abren puertas laborales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 ser un requisito en muchas empresas.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diferencian de otros candidatos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demuestran mi compromiso profesional.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más seguro y con mayor dominio en Desarrollo de Sistemas. He logrado construir sistemas funcionales, demostrando una base sólida en programación. Además, tengo un excelente dominio del Trabajo en Equipo y la Ética Profesional.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Debilidades y Oportunidades de Mejora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reconozco que mis principales debilidades están en Ciberseguridad. Mis conocimientos son teóricos y me falta experiencia práctica. También necesito fortalecer la Gestión de Proyectos, especialmente en la planificación y la identificación de riesgos.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sjpmlwlt3jbd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Intereses Profesionales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se centran en el área de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Lo que más me atrae es el lado práctico de esta disciplina, es decir, la posibilidad de analizar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vulnerar sistemas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entender cómo funcionan sus defensas.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son: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Implementación de soluciones de seguridad: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 fundamental para mi objetivo profesional.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Diseño, desarrollo y mantenimiento de sistemas: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 fortaleza en esta área es una base sólida, ya que para proteger un sistema, primero hay que entender cómo se construye.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un rol de ciberseguridad, es crucial poder planificar y ejecutar proyectos de protección de manera eficiente.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años, me gustaría estar trabajando como analista de ciberseguridad o ingeniero de seguridad en una empresa de tecnología. Me visualizo en un equipo especializado, utilizando mis habilidades en Linux y mis certificaciones para realizar pruebas de penetración y encontrar vulnerabilidades en sistemas y redes.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m577e2wdyxm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los proyectos que diseñé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Riesgos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relacionan directamente con mis proyecciones profesionales actuales. Ambas opciones se alinean con mi objetivo de trabajar como analista de seguridad. No necesitan un ajuste significativo.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BfdOJm3/HNE38hypc+Fq9pmIzQ==">CgMxLjAyDmguc2pwbWx3bHQzamJkMg5oLjVtNTc3ZTJ3ZHl4bTgAciExUGI4TnZyMGQwU0tuUFZKTDhWMkJfN1RVa1dDYVJvYVU=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