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20" w:type="dxa"/>
        <w:jc w:val="center"/>
        <w:tblCellSpacing w:w="7" w:type="dxa"/>
        <w:tblCellMar>
          <w:top w:w="15" w:type="dxa"/>
          <w:left w:w="15" w:type="dxa"/>
          <w:bottom w:w="15" w:type="dxa"/>
          <w:right w:w="15" w:type="dxa"/>
        </w:tblCellMar>
        <w:tblLook w:val="04A0" w:firstRow="1" w:lastRow="0" w:firstColumn="1" w:lastColumn="0" w:noHBand="0" w:noVBand="1"/>
      </w:tblPr>
      <w:tblGrid>
        <w:gridCol w:w="8480"/>
        <w:gridCol w:w="94"/>
        <w:gridCol w:w="846"/>
      </w:tblGrid>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b/>
                <w:bCs/>
                <w:color w:val="333333"/>
                <w:sz w:val="24"/>
                <w:szCs w:val="24"/>
                <w:lang w:eastAsia="fr-FR"/>
              </w:rPr>
              <w:t>TARIFS CAPITOLE TAXI</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825" w:type="dxa"/>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525" w:type="dxa"/>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gridSpan w:val="3"/>
            <w:shd w:val="clear" w:color="auto" w:fill="CC0000"/>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b/>
                <w:bCs/>
                <w:color w:val="FFFFFF"/>
                <w:sz w:val="24"/>
                <w:szCs w:val="24"/>
                <w:lang w:eastAsia="fr-FR"/>
              </w:rPr>
              <w:t>TARIFS A - APPLICABLE DE 8h à 19h - Lumière blanche</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De jour lorsque le client garde le taxi pour le retour.</w:t>
            </w:r>
            <w:r w:rsidRPr="0042165E">
              <w:rPr>
                <w:rFonts w:eastAsia="Times New Roman" w:cs="Times New Roman"/>
                <w:color w:val="333333"/>
                <w:szCs w:val="22"/>
                <w:lang w:eastAsia="fr-FR"/>
              </w:rPr>
              <w:br/>
              <w:t>S’applique également lorsque le client demande le taxi par téléphone, du lieu</w:t>
            </w:r>
            <w:r w:rsidRPr="0042165E">
              <w:rPr>
                <w:rFonts w:eastAsia="Times New Roman" w:cs="Times New Roman"/>
                <w:color w:val="333333"/>
                <w:szCs w:val="22"/>
                <w:lang w:eastAsia="fr-FR"/>
              </w:rPr>
              <w:br/>
              <w:t>de réception de l’appel jusqu’au lieu de prise en charge du client.</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0,81 €</w:t>
            </w:r>
            <w:r w:rsidRPr="0042165E">
              <w:rPr>
                <w:rFonts w:eastAsia="Times New Roman" w:cs="Times New Roman"/>
                <w:color w:val="333333"/>
                <w:szCs w:val="22"/>
                <w:lang w:eastAsia="fr-FR"/>
              </w:rPr>
              <w:br/>
              <w:t>le km</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gridSpan w:val="3"/>
            <w:shd w:val="clear" w:color="auto" w:fill="CC0000"/>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b/>
                <w:bCs/>
                <w:color w:val="FFFFFF"/>
                <w:sz w:val="24"/>
                <w:szCs w:val="24"/>
                <w:lang w:eastAsia="fr-FR"/>
              </w:rPr>
              <w:t>TARIFS B - APPLICABLE DE 19h à 8h - Lumière orange</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De nuit lorsque le client garde le taxi pour le retour ainsi que les dimanches, jours fériés, les jours de neige et de verglas avec utilisation d’équipements spéciaux. S’applique également lorsque le client demande le taxi par téléphone du lieu de réception de l’appel jusqu’au lieu de prise en charge du client.</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1,13 €</w:t>
            </w:r>
            <w:r w:rsidRPr="0042165E">
              <w:rPr>
                <w:rFonts w:eastAsia="Times New Roman" w:cs="Times New Roman"/>
                <w:color w:val="333333"/>
                <w:szCs w:val="22"/>
                <w:lang w:eastAsia="fr-FR"/>
              </w:rPr>
              <w:br/>
              <w:t>le km</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gridSpan w:val="3"/>
            <w:shd w:val="clear" w:color="auto" w:fill="CC0000"/>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b/>
                <w:bCs/>
                <w:color w:val="FFFFFF"/>
                <w:sz w:val="24"/>
                <w:szCs w:val="24"/>
                <w:lang w:eastAsia="fr-FR"/>
              </w:rPr>
              <w:t>TARIFS C - APPLICABLE DE 8h à 19h - Lumière bleue</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De jour lorsque le client ne garde pas le taxi pour le retour.</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1,62 €</w:t>
            </w:r>
            <w:r w:rsidRPr="0042165E">
              <w:rPr>
                <w:rFonts w:eastAsia="Times New Roman" w:cs="Times New Roman"/>
                <w:color w:val="333333"/>
                <w:szCs w:val="22"/>
                <w:lang w:eastAsia="fr-FR"/>
              </w:rPr>
              <w:br/>
              <w:t>le km</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gridSpan w:val="3"/>
            <w:shd w:val="clear" w:color="auto" w:fill="CC0000"/>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b/>
                <w:bCs/>
                <w:color w:val="FFFFFF"/>
                <w:sz w:val="24"/>
                <w:szCs w:val="24"/>
                <w:lang w:eastAsia="fr-FR"/>
              </w:rPr>
              <w:t>TARIFS D - APPLICABLE DE 19h à 8h - Lumière verte</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xml:space="preserve">De nuit lorsque le client ne garde pas le taxi pour le </w:t>
            </w:r>
            <w:proofErr w:type="gramStart"/>
            <w:r w:rsidRPr="0042165E">
              <w:rPr>
                <w:rFonts w:eastAsia="Times New Roman" w:cs="Times New Roman"/>
                <w:color w:val="333333"/>
                <w:szCs w:val="22"/>
                <w:lang w:eastAsia="fr-FR"/>
              </w:rPr>
              <w:t>retour ,</w:t>
            </w:r>
            <w:proofErr w:type="gramEnd"/>
            <w:r w:rsidRPr="0042165E">
              <w:rPr>
                <w:rFonts w:eastAsia="Times New Roman" w:cs="Times New Roman"/>
                <w:color w:val="333333"/>
                <w:szCs w:val="22"/>
                <w:lang w:eastAsia="fr-FR"/>
              </w:rPr>
              <w:t xml:space="preserve"> les dimanches et jours fériés. Les jours de neige et de verglas avec utilisation d’équipements spéciaux.</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2,24 €</w:t>
            </w:r>
            <w:r w:rsidRPr="0042165E">
              <w:rPr>
                <w:rFonts w:eastAsia="Times New Roman" w:cs="Times New Roman"/>
                <w:color w:val="333333"/>
                <w:szCs w:val="22"/>
                <w:lang w:eastAsia="fr-FR"/>
              </w:rPr>
              <w:br/>
              <w:t>le km</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Course minimum.......................................................................................................</w:t>
            </w:r>
          </w:p>
        </w:tc>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shd w:val="clear" w:color="auto" w:fill="CCCCCC"/>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7.00 €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Prise en charge.........................................................................................................</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1,90 €</w:t>
            </w:r>
          </w:p>
        </w:tc>
      </w:tr>
      <w:tr w:rsidR="0042165E" w:rsidRPr="0042165E" w:rsidTr="0042165E">
        <w:trPr>
          <w:tblCellSpacing w:w="7" w:type="dxa"/>
          <w:jc w:val="center"/>
        </w:trPr>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Heure d’attente ou de marche lente..........................................................................</w:t>
            </w:r>
          </w:p>
        </w:tc>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shd w:val="clear" w:color="auto" w:fill="CCCCCC"/>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30,90 €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bagages ne pouvant être placés à l’intérieur de la voiture........................................</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0,95 €</w:t>
            </w:r>
          </w:p>
        </w:tc>
      </w:tr>
      <w:tr w:rsidR="0042165E" w:rsidRPr="0042165E" w:rsidTr="0042165E">
        <w:trPr>
          <w:tblCellSpacing w:w="7" w:type="dxa"/>
          <w:jc w:val="center"/>
        </w:trPr>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xml:space="preserve">Supplément de prise en charge à la gare </w:t>
            </w:r>
            <w:proofErr w:type="spellStart"/>
            <w:r w:rsidRPr="0042165E">
              <w:rPr>
                <w:rFonts w:eastAsia="Times New Roman" w:cs="Times New Roman"/>
                <w:color w:val="333333"/>
                <w:szCs w:val="22"/>
                <w:lang w:eastAsia="fr-FR"/>
              </w:rPr>
              <w:t>Matabiau</w:t>
            </w:r>
            <w:proofErr w:type="spellEnd"/>
            <w:r w:rsidRPr="0042165E">
              <w:rPr>
                <w:rFonts w:eastAsia="Times New Roman" w:cs="Times New Roman"/>
                <w:color w:val="333333"/>
                <w:szCs w:val="22"/>
                <w:lang w:eastAsia="fr-FR"/>
              </w:rPr>
              <w:t>..................................................</w:t>
            </w:r>
          </w:p>
        </w:tc>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shd w:val="clear" w:color="auto" w:fill="CCCCCC"/>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0,85 €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Supplément de prise en charge à l’aéroport de Blagnac...........................................</w:t>
            </w:r>
            <w:r w:rsidRPr="0042165E">
              <w:rPr>
                <w:rFonts w:eastAsia="Times New Roman" w:cs="Times New Roman"/>
                <w:color w:val="333333"/>
                <w:szCs w:val="22"/>
                <w:lang w:eastAsia="fr-FR"/>
              </w:rPr>
              <w:br/>
            </w:r>
            <w:proofErr w:type="gramStart"/>
            <w:r w:rsidRPr="0042165E">
              <w:rPr>
                <w:rFonts w:eastAsia="Times New Roman" w:cs="Times New Roman"/>
                <w:color w:val="333333"/>
                <w:szCs w:val="22"/>
                <w:lang w:eastAsia="fr-FR"/>
              </w:rPr>
              <w:t>( pour</w:t>
            </w:r>
            <w:proofErr w:type="gramEnd"/>
            <w:r w:rsidRPr="0042165E">
              <w:rPr>
                <w:rFonts w:eastAsia="Times New Roman" w:cs="Times New Roman"/>
                <w:color w:val="333333"/>
                <w:szCs w:val="22"/>
                <w:lang w:eastAsia="fr-FR"/>
              </w:rPr>
              <w:t xml:space="preserve"> les taxis assurant exclusivement le service de l’aéroport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2,25 €</w:t>
            </w:r>
          </w:p>
        </w:tc>
      </w:tr>
      <w:tr w:rsidR="0042165E" w:rsidRPr="0042165E" w:rsidTr="0042165E">
        <w:trPr>
          <w:tblCellSpacing w:w="7" w:type="dxa"/>
          <w:jc w:val="center"/>
        </w:trPr>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Supplément à partir de la 4ème personne adulte/par personne................................</w:t>
            </w:r>
          </w:p>
        </w:tc>
        <w:tc>
          <w:tcPr>
            <w:tcW w:w="0" w:type="auto"/>
            <w:shd w:val="clear" w:color="auto" w:fill="CCCCCC"/>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shd w:val="clear" w:color="auto" w:fill="CCCCCC"/>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1,80 €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Supplément pour le transport d’animaux...................................................................</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sidRPr="0042165E">
              <w:rPr>
                <w:rFonts w:eastAsia="Times New Roman" w:cs="Times New Roman"/>
                <w:color w:val="333333"/>
                <w:szCs w:val="22"/>
                <w:lang w:eastAsia="fr-FR"/>
              </w:rPr>
              <w:t>1,00 €</w:t>
            </w:r>
          </w:p>
        </w:tc>
      </w:tr>
      <w:tr w:rsidR="0042165E" w:rsidRPr="0042165E" w:rsidTr="0042165E">
        <w:trPr>
          <w:tblCellSpacing w:w="7" w:type="dxa"/>
          <w:jc w:val="center"/>
        </w:trPr>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c>
          <w:tcPr>
            <w:tcW w:w="0" w:type="auto"/>
            <w:vAlign w:val="center"/>
            <w:hideMark/>
          </w:tcPr>
          <w:p w:rsidR="0042165E" w:rsidRPr="0042165E" w:rsidRDefault="0042165E" w:rsidP="0042165E">
            <w:pPr>
              <w:spacing w:after="0" w:line="240" w:lineRule="auto"/>
              <w:rPr>
                <w:rFonts w:eastAsia="Times New Roman" w:cs="Times New Roman"/>
                <w:color w:val="333333"/>
                <w:szCs w:val="22"/>
                <w:lang w:eastAsia="fr-FR"/>
              </w:rPr>
            </w:pPr>
            <w:r w:rsidRPr="0042165E">
              <w:rPr>
                <w:rFonts w:eastAsia="Times New Roman" w:cs="Times New Roman"/>
                <w:color w:val="333333"/>
                <w:szCs w:val="22"/>
                <w:lang w:eastAsia="fr-FR"/>
              </w:rPr>
              <w:t> </w:t>
            </w:r>
          </w:p>
        </w:tc>
      </w:tr>
      <w:tr w:rsidR="0042165E" w:rsidRPr="0042165E" w:rsidTr="0042165E">
        <w:trPr>
          <w:tblCellSpacing w:w="7" w:type="dxa"/>
          <w:jc w:val="center"/>
        </w:trPr>
        <w:tc>
          <w:tcPr>
            <w:tcW w:w="0" w:type="auto"/>
            <w:gridSpan w:val="3"/>
            <w:vAlign w:val="center"/>
            <w:hideMark/>
          </w:tcPr>
          <w:p w:rsidR="0042165E" w:rsidRPr="0042165E" w:rsidRDefault="0042165E" w:rsidP="0042165E">
            <w:pPr>
              <w:spacing w:after="0" w:line="240" w:lineRule="auto"/>
              <w:jc w:val="right"/>
              <w:rPr>
                <w:rFonts w:eastAsia="Times New Roman" w:cs="Times New Roman"/>
                <w:color w:val="333333"/>
                <w:szCs w:val="22"/>
                <w:lang w:eastAsia="fr-FR"/>
              </w:rPr>
            </w:pPr>
            <w:r>
              <w:rPr>
                <w:rFonts w:eastAsia="Times New Roman" w:cs="Times New Roman"/>
                <w:noProof/>
                <w:color w:val="333333"/>
                <w:szCs w:val="22"/>
                <w:lang w:eastAsia="fr-FR"/>
              </w:rPr>
              <w:drawing>
                <wp:inline distT="0" distB="0" distL="0" distR="0">
                  <wp:extent cx="152400" cy="152400"/>
                  <wp:effectExtent l="0" t="0" r="0" b="0"/>
                  <wp:docPr id="2" name="Image 2" descr="http://www.capitole-taxi.com/core/graphics/capitole/images/puces/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pitole-taxi.com/core/graphics/capitole/images/puces/pd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2165E">
              <w:rPr>
                <w:rFonts w:eastAsia="Times New Roman" w:cs="Times New Roman"/>
                <w:color w:val="333333"/>
                <w:szCs w:val="22"/>
                <w:lang w:eastAsia="fr-FR"/>
              </w:rPr>
              <w:t> </w:t>
            </w:r>
            <w:hyperlink r:id="rId6" w:history="1">
              <w:r w:rsidRPr="0042165E">
                <w:rPr>
                  <w:rFonts w:eastAsia="Times New Roman" w:cs="Times New Roman"/>
                  <w:b/>
                  <w:bCs/>
                  <w:color w:val="CC0000"/>
                  <w:szCs w:val="22"/>
                  <w:lang w:eastAsia="fr-FR"/>
                </w:rPr>
                <w:t>Télécharger la brochure tarifaire</w:t>
              </w:r>
            </w:hyperlink>
          </w:p>
        </w:tc>
      </w:tr>
    </w:tbl>
    <w:p w:rsidR="00A80B25" w:rsidRPr="0042165E" w:rsidRDefault="00A80B25" w:rsidP="0042165E">
      <w:bookmarkStart w:id="0" w:name="_GoBack"/>
      <w:bookmarkEnd w:id="0"/>
    </w:p>
    <w:sectPr w:rsidR="00A80B25" w:rsidRPr="00421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1A"/>
    <w:rsid w:val="0042165E"/>
    <w:rsid w:val="004E131A"/>
    <w:rsid w:val="00A80B25"/>
    <w:rsid w:val="00E57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E131A"/>
    <w:rPr>
      <w:b/>
      <w:bCs/>
    </w:rPr>
  </w:style>
  <w:style w:type="character" w:customStyle="1" w:styleId="apple-converted-space">
    <w:name w:val="apple-converted-space"/>
    <w:basedOn w:val="Policepardfaut"/>
    <w:rsid w:val="004E131A"/>
  </w:style>
  <w:style w:type="paragraph" w:styleId="Textedebulles">
    <w:name w:val="Balloon Text"/>
    <w:basedOn w:val="Normal"/>
    <w:link w:val="TextedebullesCar"/>
    <w:uiPriority w:val="99"/>
    <w:semiHidden/>
    <w:unhideWhenUsed/>
    <w:rsid w:val="004E13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1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E131A"/>
    <w:rPr>
      <w:b/>
      <w:bCs/>
    </w:rPr>
  </w:style>
  <w:style w:type="character" w:customStyle="1" w:styleId="apple-converted-space">
    <w:name w:val="apple-converted-space"/>
    <w:basedOn w:val="Policepardfaut"/>
    <w:rsid w:val="004E131A"/>
  </w:style>
  <w:style w:type="paragraph" w:styleId="Textedebulles">
    <w:name w:val="Balloon Text"/>
    <w:basedOn w:val="Normal"/>
    <w:link w:val="TextedebullesCar"/>
    <w:uiPriority w:val="99"/>
    <w:semiHidden/>
    <w:unhideWhenUsed/>
    <w:rsid w:val="004E13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1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4129">
      <w:bodyDiv w:val="1"/>
      <w:marLeft w:val="0"/>
      <w:marRight w:val="0"/>
      <w:marTop w:val="0"/>
      <w:marBottom w:val="0"/>
      <w:divBdr>
        <w:top w:val="none" w:sz="0" w:space="0" w:color="auto"/>
        <w:left w:val="none" w:sz="0" w:space="0" w:color="auto"/>
        <w:bottom w:val="none" w:sz="0" w:space="0" w:color="auto"/>
        <w:right w:val="none" w:sz="0" w:space="0" w:color="auto"/>
      </w:divBdr>
    </w:div>
    <w:div w:id="18161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pitole-taxi.com/core/modules/download/download.php?documents_id=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1898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dc:creator>
  <cp:lastModifiedBy>Marine</cp:lastModifiedBy>
  <cp:revision>2</cp:revision>
  <dcterms:created xsi:type="dcterms:W3CDTF">2016-01-04T15:47:00Z</dcterms:created>
  <dcterms:modified xsi:type="dcterms:W3CDTF">2016-01-05T07:54:00Z</dcterms:modified>
</cp:coreProperties>
</file>