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hk75ygnu7m4" w:id="0"/>
      <w:bookmarkEnd w:id="0"/>
      <w:r w:rsidDel="00000000" w:rsidR="00000000" w:rsidRPr="00000000">
        <w:rPr>
          <w:rtl w:val="0"/>
        </w:rPr>
        <w:t xml:space="preserve">CV – Céline Devaux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o3t27d1wuie0" w:id="1"/>
      <w:bookmarkEnd w:id="1"/>
      <w:r w:rsidDel="00000000" w:rsidR="00000000" w:rsidRPr="00000000">
        <w:rPr>
          <w:rtl w:val="0"/>
        </w:rPr>
        <w:t xml:space="preserve">Professionnelle polyvalente </w:t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5cf33rwtjbsu" w:id="2"/>
      <w:bookmarkEnd w:id="2"/>
      <w:r w:rsidDel="00000000" w:rsidR="00000000" w:rsidRPr="00000000">
        <w:rPr>
          <w:rtl w:val="0"/>
        </w:rPr>
        <w:t xml:space="preserve">à la recherche d’un emploi à temps partiel adapté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tjfnc1rpow" w:id="3"/>
      <w:bookmarkEnd w:id="3"/>
      <w:r w:rsidDel="00000000" w:rsidR="00000000" w:rsidRPr="00000000">
        <w:rPr>
          <w:rtl w:val="0"/>
        </w:rPr>
        <w:t xml:space="preserve">Profil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Professionnelle polyvalente avec des compétences variées en commerce, infographie et aide à domicile. Maman d’une enfant handicapée, je recherche un emploi à temps partiel et adaptable, conciliant mes responsabilités familiales avec mon expérience dans plusieurs secteurs.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rg1gdvf8has" w:id="4"/>
      <w:bookmarkEnd w:id="4"/>
      <w:r w:rsidDel="00000000" w:rsidR="00000000" w:rsidRPr="00000000">
        <w:rPr>
          <w:rtl w:val="0"/>
        </w:rPr>
        <w:t xml:space="preserve">Coordonnées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 Avenue Roc et Mimosas – 06590 Théoule-sur-Mer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celined.graphisme@gmail.com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06 29 12 43 12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msyhrcj9m9g" w:id="5"/>
      <w:bookmarkEnd w:id="5"/>
      <w:r w:rsidDel="00000000" w:rsidR="00000000" w:rsidRPr="00000000">
        <w:rPr>
          <w:rtl w:val="0"/>
        </w:rPr>
        <w:t xml:space="preserve">Formations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BEPC – Collège Albert Camus, Mandelieu (1997)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BEP Métiers de la Mode – Lycée des Coteaux, Cannes (1998-2000)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 Pro Commerce (mention assez bien) – Lycée des Coteaux, Cannes (2000-2002)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Infographiste Multimédia – AFPA Cannes (2011-2012)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0l0xwrqcc04" w:id="6"/>
      <w:bookmarkEnd w:id="6"/>
      <w:r w:rsidDel="00000000" w:rsidR="00000000" w:rsidRPr="00000000">
        <w:rPr>
          <w:rtl w:val="0"/>
        </w:rPr>
        <w:t xml:space="preserve">Expériences Professionnelles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b w:val="1"/>
        </w:rPr>
      </w:pPr>
      <w:bookmarkStart w:colFirst="0" w:colLast="0" w:name="_b2u05ztbbi4" w:id="7"/>
      <w:bookmarkEnd w:id="7"/>
      <w:r w:rsidDel="00000000" w:rsidR="00000000" w:rsidRPr="00000000">
        <w:rPr>
          <w:b w:val="1"/>
          <w:rtl w:val="0"/>
        </w:rPr>
        <w:t xml:space="preserve">Auto-entrepreneuse - BEAUTHEOA (2022 – Aujourd’hui)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Création et vente en ligne de produits artisanaux (parfums et créations personnelles)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Gestion de la boutique, marketing, réseaux sociaux, service client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>
          <w:b w:val="1"/>
        </w:rPr>
      </w:pPr>
      <w:bookmarkStart w:colFirst="0" w:colLast="0" w:name="_2t6ucdvimy6g" w:id="8"/>
      <w:bookmarkEnd w:id="8"/>
      <w:r w:rsidDel="00000000" w:rsidR="00000000" w:rsidRPr="00000000">
        <w:rPr>
          <w:b w:val="1"/>
          <w:rtl w:val="0"/>
        </w:rPr>
        <w:t xml:space="preserve">Aide à domicile – CESU (2015 – 2024)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Aide aux personnes âgées et/ou dépendantes pour les tâches du quotidien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9 ans de fidélité, relation de confiance, accompagnement humain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b w:val="1"/>
        </w:rPr>
      </w:pPr>
      <w:bookmarkStart w:colFirst="0" w:colLast="0" w:name="_kc1uj94gnpys" w:id="9"/>
      <w:bookmarkEnd w:id="9"/>
      <w:r w:rsidDel="00000000" w:rsidR="00000000" w:rsidRPr="00000000">
        <w:rPr>
          <w:b w:val="1"/>
          <w:rtl w:val="0"/>
        </w:rPr>
        <w:t xml:space="preserve">Organisatrice de salons – Voyance, bien-être et bio (2003 – 2010)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Conception, coordination logistique, communication, gestion d’exposants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b w:val="1"/>
        </w:rPr>
      </w:pPr>
      <w:bookmarkStart w:colFirst="0" w:colLast="0" w:name="_i3hhzk2x21z5" w:id="10"/>
      <w:bookmarkEnd w:id="10"/>
      <w:r w:rsidDel="00000000" w:rsidR="00000000" w:rsidRPr="00000000">
        <w:rPr>
          <w:b w:val="1"/>
          <w:rtl w:val="0"/>
        </w:rPr>
        <w:t xml:space="preserve">Fondatrice – Boutique ésotérique Moraya (2001 – 2003)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Vente en magasin et en ligne, gestion des stocks, service client, formations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1"/>
        </w:rPr>
      </w:pPr>
      <w:bookmarkStart w:colFirst="0" w:colLast="0" w:name="_reinomqqj4iv" w:id="11"/>
      <w:bookmarkEnd w:id="11"/>
      <w:r w:rsidDel="00000000" w:rsidR="00000000" w:rsidRPr="00000000">
        <w:rPr>
          <w:b w:val="1"/>
          <w:rtl w:val="0"/>
        </w:rPr>
        <w:t xml:space="preserve">Freelance – Infographiste &amp; Communication (2004 – 2012)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visuels print &amp; web, collaboration avec agences, respect des délais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b886lqqetfp2" w:id="12"/>
      <w:bookmarkEnd w:id="12"/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Commerce :</w:t>
      </w:r>
      <w:r w:rsidDel="00000000" w:rsidR="00000000" w:rsidRPr="00000000">
        <w:rPr>
          <w:rtl w:val="0"/>
        </w:rPr>
        <w:t xml:space="preserve"> vente, relation client, gestion e-commerce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Infographie : </w:t>
      </w:r>
      <w:r w:rsidDel="00000000" w:rsidR="00000000" w:rsidRPr="00000000">
        <w:rPr>
          <w:rtl w:val="0"/>
        </w:rPr>
        <w:t xml:space="preserve">Adobe (Photoshop, Illustrator, InDesign), Canva, WordPress, base PHP/HTML/CSS, Blender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&amp; IA :</w:t>
      </w:r>
      <w:r w:rsidDel="00000000" w:rsidR="00000000" w:rsidRPr="00000000">
        <w:rPr>
          <w:rtl w:val="0"/>
        </w:rPr>
        <w:t xml:space="preserve"> outils IA (ChatGPT, Copilot...), conception print &amp; web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Aide à domicile : </w:t>
      </w:r>
      <w:r w:rsidDel="00000000" w:rsidR="00000000" w:rsidRPr="00000000">
        <w:rPr>
          <w:rtl w:val="0"/>
        </w:rPr>
        <w:t xml:space="preserve">écoute, accompagnement, organisation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Polyvalence :</w:t>
      </w:r>
      <w:r w:rsidDel="00000000" w:rsidR="00000000" w:rsidRPr="00000000">
        <w:rPr>
          <w:rtl w:val="0"/>
        </w:rPr>
        <w:t xml:space="preserve"> grande capacité d’adaptation aux secteurs variés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iwwk19fcied" w:id="13"/>
      <w:bookmarkEnd w:id="13"/>
      <w:r w:rsidDel="00000000" w:rsidR="00000000" w:rsidRPr="00000000">
        <w:rPr>
          <w:rtl w:val="0"/>
        </w:rPr>
        <w:t xml:space="preserve">Qualités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Patiente, empathique, passionnée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Créative et autonome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 de l’hospitalité et du service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e45jgjwl5i0a" w:id="14"/>
      <w:bookmarkEnd w:id="14"/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Anglais écrit : niveau intermédiaire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w2y6pe3gxqr0" w:id="15"/>
      <w:bookmarkEnd w:id="15"/>
      <w:r w:rsidDel="00000000" w:rsidR="00000000" w:rsidRPr="00000000">
        <w:rPr>
          <w:rtl w:val="0"/>
        </w:rPr>
        <w:t xml:space="preserve">Centres d’intérêt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Littérature | Spiritualité | Crochet | Culture | Informatique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