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B62B" w14:textId="77777777" w:rsidR="00E56E92" w:rsidRDefault="00E56E92">
      <w:pPr>
        <w:jc w:val="center"/>
      </w:pPr>
    </w:p>
    <w:p w14:paraId="7025B62C" w14:textId="77777777" w:rsidR="00E56E92" w:rsidRDefault="00E56E92">
      <w:pPr>
        <w:jc w:val="center"/>
      </w:pPr>
    </w:p>
    <w:p w14:paraId="7025B62D" w14:textId="77777777" w:rsidR="00E56E92" w:rsidRDefault="00E56E92">
      <w:pPr>
        <w:jc w:val="center"/>
      </w:pPr>
    </w:p>
    <w:p w14:paraId="7025B62E" w14:textId="77777777" w:rsidR="00E56E92" w:rsidRDefault="00E56E92">
      <w:pPr>
        <w:jc w:val="center"/>
      </w:pPr>
    </w:p>
    <w:p w14:paraId="7025B62F" w14:textId="77777777" w:rsidR="00E56E92" w:rsidRDefault="00000000">
      <w:pPr>
        <w:jc w:val="center"/>
        <w:rPr>
          <w:b/>
          <w:bCs/>
          <w:sz w:val="40"/>
          <w:szCs w:val="40"/>
        </w:rPr>
      </w:pPr>
      <w:r>
        <w:rPr>
          <w:b/>
          <w:bCs/>
          <w:sz w:val="40"/>
          <w:szCs w:val="40"/>
        </w:rPr>
        <w:t>MB5370</w:t>
      </w:r>
    </w:p>
    <w:p w14:paraId="7025B630" w14:textId="77777777" w:rsidR="00E56E92" w:rsidRDefault="00000000">
      <w:pPr>
        <w:jc w:val="center"/>
        <w:rPr>
          <w:b/>
          <w:bCs/>
          <w:sz w:val="40"/>
          <w:szCs w:val="40"/>
        </w:rPr>
      </w:pPr>
      <w:r>
        <w:rPr>
          <w:b/>
          <w:bCs/>
          <w:sz w:val="40"/>
          <w:szCs w:val="40"/>
        </w:rPr>
        <w:t>Techniques in Marine Science 1</w:t>
      </w:r>
    </w:p>
    <w:p w14:paraId="7025B631" w14:textId="77777777" w:rsidR="00E56E92" w:rsidRDefault="00E56E92">
      <w:pPr>
        <w:jc w:val="center"/>
        <w:rPr>
          <w:b/>
          <w:bCs/>
          <w:sz w:val="40"/>
          <w:szCs w:val="40"/>
        </w:rPr>
      </w:pPr>
    </w:p>
    <w:p w14:paraId="7025B632" w14:textId="77777777" w:rsidR="00E56E92" w:rsidRDefault="00000000">
      <w:pPr>
        <w:jc w:val="center"/>
        <w:rPr>
          <w:b/>
          <w:bCs/>
          <w:sz w:val="40"/>
          <w:szCs w:val="40"/>
        </w:rPr>
      </w:pPr>
      <w:r>
        <w:rPr>
          <w:b/>
          <w:bCs/>
          <w:sz w:val="40"/>
          <w:szCs w:val="40"/>
        </w:rPr>
        <w:t>Programming fundamentals</w:t>
      </w:r>
    </w:p>
    <w:p w14:paraId="7025B633" w14:textId="77777777" w:rsidR="00E56E92" w:rsidRDefault="00000000">
      <w:pPr>
        <w:jc w:val="center"/>
        <w:rPr>
          <w:b/>
          <w:bCs/>
          <w:sz w:val="40"/>
          <w:szCs w:val="40"/>
        </w:rPr>
      </w:pPr>
      <w:r>
        <w:rPr>
          <w:b/>
          <w:bCs/>
          <w:sz w:val="40"/>
          <w:szCs w:val="40"/>
        </w:rPr>
        <w:t>for Marine Science</w:t>
      </w:r>
    </w:p>
    <w:p w14:paraId="7025B634" w14:textId="77777777" w:rsidR="00E56E92" w:rsidRDefault="00E56E92">
      <w:pPr>
        <w:jc w:val="center"/>
        <w:rPr>
          <w:b/>
          <w:bCs/>
          <w:sz w:val="40"/>
          <w:szCs w:val="40"/>
        </w:rPr>
      </w:pPr>
    </w:p>
    <w:p w14:paraId="7025B635" w14:textId="77777777" w:rsidR="00E56E92" w:rsidRDefault="00000000">
      <w:pPr>
        <w:jc w:val="center"/>
        <w:rPr>
          <w:b/>
          <w:bCs/>
          <w:sz w:val="40"/>
          <w:szCs w:val="40"/>
        </w:rPr>
      </w:pPr>
      <w:r>
        <w:rPr>
          <w:b/>
          <w:bCs/>
          <w:sz w:val="40"/>
          <w:szCs w:val="40"/>
        </w:rPr>
        <w:t>Workbook</w:t>
      </w:r>
    </w:p>
    <w:p w14:paraId="7025B636" w14:textId="77777777" w:rsidR="00E56E92" w:rsidRDefault="00000000">
      <w:pPr>
        <w:jc w:val="center"/>
      </w:pPr>
      <w:r>
        <w:t>Version 3.1</w:t>
      </w:r>
    </w:p>
    <w:p w14:paraId="7025B637" w14:textId="77777777" w:rsidR="00E56E92" w:rsidRDefault="00E56E92">
      <w:pPr>
        <w:jc w:val="center"/>
      </w:pPr>
    </w:p>
    <w:p w14:paraId="7025B638" w14:textId="77777777" w:rsidR="00E56E92" w:rsidRDefault="00E56E92">
      <w:pPr>
        <w:jc w:val="center"/>
      </w:pPr>
    </w:p>
    <w:p w14:paraId="7025B639" w14:textId="77777777" w:rsidR="00E56E92" w:rsidRDefault="00E56E92">
      <w:pPr>
        <w:jc w:val="center"/>
      </w:pPr>
    </w:p>
    <w:p w14:paraId="7025B63A" w14:textId="77777777" w:rsidR="00E56E92" w:rsidRDefault="00000000">
      <w:pPr>
        <w:jc w:val="center"/>
      </w:pPr>
      <w:r>
        <w:t>Dr Nicholas Murray (Subject Coordinator)</w:t>
      </w:r>
    </w:p>
    <w:p w14:paraId="7025B63B" w14:textId="77777777" w:rsidR="00E56E92" w:rsidRDefault="00000000">
      <w:pPr>
        <w:jc w:val="center"/>
      </w:pPr>
      <w:r>
        <w:t>Dr Ben Cresswell (Subject Coordinator)</w:t>
      </w:r>
    </w:p>
    <w:p w14:paraId="7025B63C" w14:textId="77777777" w:rsidR="00E56E92" w:rsidRDefault="00E56E92">
      <w:pPr>
        <w:jc w:val="center"/>
      </w:pPr>
    </w:p>
    <w:p w14:paraId="7025B63D" w14:textId="77777777" w:rsidR="00E56E92" w:rsidRDefault="00E56E92">
      <w:pPr>
        <w:jc w:val="center"/>
      </w:pPr>
    </w:p>
    <w:p w14:paraId="7025B63E" w14:textId="77777777" w:rsidR="00E56E92" w:rsidRDefault="00000000">
      <w:pPr>
        <w:jc w:val="center"/>
      </w:pPr>
      <w:r>
        <w:t>September 2026</w:t>
      </w:r>
    </w:p>
    <w:p w14:paraId="7025B63F" w14:textId="77777777" w:rsidR="00E56E92" w:rsidRDefault="00000000">
      <w:r>
        <w:br w:type="page"/>
      </w:r>
    </w:p>
    <w:p w14:paraId="7025B640" w14:textId="77777777" w:rsidR="00E56E92" w:rsidRDefault="00000000">
      <w:pPr>
        <w:rPr>
          <w:b/>
          <w:bCs/>
          <w:sz w:val="32"/>
          <w:szCs w:val="32"/>
        </w:rPr>
      </w:pPr>
      <w:r>
        <w:rPr>
          <w:b/>
          <w:bCs/>
          <w:sz w:val="32"/>
          <w:szCs w:val="32"/>
        </w:rPr>
        <w:lastRenderedPageBreak/>
        <w:t>Contents</w:t>
      </w:r>
    </w:p>
    <w:sdt>
      <w:sdtPr>
        <w:id w:val="-2013739464"/>
        <w:docPartObj>
          <w:docPartGallery w:val="Table of Contents"/>
          <w:docPartUnique/>
        </w:docPartObj>
      </w:sdtPr>
      <w:sdtContent>
        <w:p w14:paraId="7025B641" w14:textId="77777777" w:rsidR="00E56E92" w:rsidRDefault="00E56E92">
          <w:pPr>
            <w:widowControl w:val="0"/>
            <w:tabs>
              <w:tab w:val="right" w:pos="12000"/>
            </w:tabs>
            <w:spacing w:before="60" w:after="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gjdgxs">
            <w:r>
              <w:rPr>
                <w:b/>
                <w:bCs/>
                <w:color w:val="000000"/>
              </w:rPr>
              <w:t>Introduction</w:t>
            </w:r>
            <w:r>
              <w:rPr>
                <w:b/>
                <w:bCs/>
                <w:color w:val="000000"/>
              </w:rPr>
              <w:tab/>
              <w:t>4</w:t>
            </w:r>
          </w:hyperlink>
        </w:p>
        <w:p w14:paraId="7025B642" w14:textId="77777777" w:rsidR="00E56E92" w:rsidRDefault="00E56E92">
          <w:pPr>
            <w:widowControl w:val="0"/>
            <w:tabs>
              <w:tab w:val="right" w:pos="12000"/>
            </w:tabs>
            <w:spacing w:before="60" w:after="0" w:line="240" w:lineRule="auto"/>
            <w:ind w:left="360"/>
            <w:rPr>
              <w:color w:val="000000"/>
            </w:rPr>
          </w:pPr>
          <w:hyperlink w:anchor="_30j0zll">
            <w:r>
              <w:rPr>
                <w:color w:val="000000"/>
              </w:rPr>
              <w:t>0.1 About the module</w:t>
            </w:r>
            <w:r>
              <w:rPr>
                <w:color w:val="000000"/>
              </w:rPr>
              <w:tab/>
              <w:t>4</w:t>
            </w:r>
          </w:hyperlink>
        </w:p>
        <w:p w14:paraId="7025B643" w14:textId="77777777" w:rsidR="00E56E92" w:rsidRDefault="00E56E92">
          <w:pPr>
            <w:widowControl w:val="0"/>
            <w:tabs>
              <w:tab w:val="right" w:pos="12000"/>
            </w:tabs>
            <w:spacing w:before="60" w:after="0" w:line="240" w:lineRule="auto"/>
            <w:ind w:left="360"/>
            <w:rPr>
              <w:color w:val="000000"/>
            </w:rPr>
          </w:pPr>
          <w:hyperlink w:anchor="_1fob9te">
            <w:r>
              <w:rPr>
                <w:color w:val="000000"/>
              </w:rPr>
              <w:t>0.2 Module goals</w:t>
            </w:r>
            <w:r>
              <w:rPr>
                <w:color w:val="000000"/>
              </w:rPr>
              <w:tab/>
              <w:t>4</w:t>
            </w:r>
          </w:hyperlink>
        </w:p>
        <w:p w14:paraId="7025B644" w14:textId="77777777" w:rsidR="00E56E92" w:rsidRDefault="00E56E92">
          <w:pPr>
            <w:widowControl w:val="0"/>
            <w:tabs>
              <w:tab w:val="right" w:pos="12000"/>
            </w:tabs>
            <w:spacing w:before="60" w:after="0" w:line="240" w:lineRule="auto"/>
            <w:ind w:left="360"/>
            <w:rPr>
              <w:color w:val="000000"/>
            </w:rPr>
          </w:pPr>
          <w:hyperlink w:anchor="_uuyq25o25whk">
            <w:r>
              <w:rPr>
                <w:color w:val="000000"/>
              </w:rPr>
              <w:t>0.3 Module preparation</w:t>
            </w:r>
            <w:r>
              <w:rPr>
                <w:color w:val="000000"/>
              </w:rPr>
              <w:tab/>
              <w:t>4</w:t>
            </w:r>
          </w:hyperlink>
        </w:p>
        <w:p w14:paraId="7025B645" w14:textId="77777777" w:rsidR="00E56E92" w:rsidRDefault="00E56E92">
          <w:pPr>
            <w:widowControl w:val="0"/>
            <w:tabs>
              <w:tab w:val="right" w:pos="12000"/>
            </w:tabs>
            <w:spacing w:before="60" w:after="0" w:line="240" w:lineRule="auto"/>
            <w:ind w:left="720"/>
            <w:rPr>
              <w:color w:val="000000"/>
            </w:rPr>
          </w:pPr>
          <w:hyperlink w:anchor="_tyjcwt">
            <w:r>
              <w:rPr>
                <w:color w:val="000000"/>
              </w:rPr>
              <w:t>0.3.1 Software</w:t>
            </w:r>
            <w:r>
              <w:rPr>
                <w:color w:val="000000"/>
              </w:rPr>
              <w:tab/>
              <w:t>4</w:t>
            </w:r>
          </w:hyperlink>
        </w:p>
        <w:p w14:paraId="7025B646" w14:textId="77777777" w:rsidR="00E56E92" w:rsidRDefault="00E56E92">
          <w:pPr>
            <w:widowControl w:val="0"/>
            <w:tabs>
              <w:tab w:val="right" w:pos="12000"/>
            </w:tabs>
            <w:spacing w:before="60" w:after="0" w:line="240" w:lineRule="auto"/>
            <w:ind w:left="360"/>
            <w:rPr>
              <w:color w:val="000000"/>
            </w:rPr>
          </w:pPr>
          <w:hyperlink w:anchor="_1t3h5sf">
            <w:r>
              <w:rPr>
                <w:color w:val="000000"/>
              </w:rPr>
              <w:t>0.4 Learning resources</w:t>
            </w:r>
            <w:r>
              <w:rPr>
                <w:color w:val="000000"/>
              </w:rPr>
              <w:tab/>
              <w:t>5</w:t>
            </w:r>
          </w:hyperlink>
        </w:p>
        <w:p w14:paraId="7025B647" w14:textId="77777777" w:rsidR="00E56E92" w:rsidRDefault="00E56E92">
          <w:pPr>
            <w:widowControl w:val="0"/>
            <w:tabs>
              <w:tab w:val="right" w:pos="12000"/>
            </w:tabs>
            <w:spacing w:before="60" w:after="0" w:line="240" w:lineRule="auto"/>
            <w:ind w:left="720"/>
            <w:rPr>
              <w:color w:val="000000"/>
            </w:rPr>
          </w:pPr>
          <w:hyperlink w:anchor="_4d34og8">
            <w:r>
              <w:rPr>
                <w:color w:val="000000"/>
              </w:rPr>
              <w:t>0.4.1 Overview</w:t>
            </w:r>
            <w:r>
              <w:rPr>
                <w:color w:val="000000"/>
              </w:rPr>
              <w:tab/>
              <w:t>5</w:t>
            </w:r>
          </w:hyperlink>
        </w:p>
        <w:p w14:paraId="7025B648" w14:textId="77777777" w:rsidR="00E56E92" w:rsidRDefault="00E56E92">
          <w:pPr>
            <w:widowControl w:val="0"/>
            <w:tabs>
              <w:tab w:val="right" w:pos="12000"/>
            </w:tabs>
            <w:spacing w:before="60" w:after="0" w:line="240" w:lineRule="auto"/>
            <w:ind w:left="720"/>
            <w:rPr>
              <w:color w:val="000000"/>
            </w:rPr>
          </w:pPr>
          <w:hyperlink w:anchor="_2s8eyo1">
            <w:r>
              <w:rPr>
                <w:color w:val="000000"/>
              </w:rPr>
              <w:t>0.4.2 Books</w:t>
            </w:r>
            <w:r>
              <w:rPr>
                <w:color w:val="000000"/>
              </w:rPr>
              <w:tab/>
              <w:t>5</w:t>
            </w:r>
          </w:hyperlink>
        </w:p>
        <w:p w14:paraId="7025B649" w14:textId="77777777" w:rsidR="00E56E92" w:rsidRDefault="00E56E92">
          <w:pPr>
            <w:widowControl w:val="0"/>
            <w:tabs>
              <w:tab w:val="right" w:pos="12000"/>
            </w:tabs>
            <w:spacing w:before="60" w:after="0" w:line="240" w:lineRule="auto"/>
            <w:ind w:left="720"/>
            <w:rPr>
              <w:color w:val="000000"/>
            </w:rPr>
          </w:pPr>
          <w:hyperlink w:anchor="_17dp8vu">
            <w:r>
              <w:rPr>
                <w:color w:val="000000"/>
              </w:rPr>
              <w:t>0.4.3 Websites</w:t>
            </w:r>
            <w:r>
              <w:rPr>
                <w:color w:val="000000"/>
              </w:rPr>
              <w:tab/>
              <w:t>5</w:t>
            </w:r>
          </w:hyperlink>
        </w:p>
        <w:p w14:paraId="7025B64A" w14:textId="77777777" w:rsidR="00E56E92" w:rsidRDefault="00E56E92">
          <w:pPr>
            <w:widowControl w:val="0"/>
            <w:tabs>
              <w:tab w:val="right" w:pos="12000"/>
            </w:tabs>
            <w:spacing w:before="60" w:after="0" w:line="240" w:lineRule="auto"/>
            <w:ind w:left="720"/>
            <w:rPr>
              <w:color w:val="000000"/>
            </w:rPr>
          </w:pPr>
          <w:hyperlink w:anchor="_3rdcrjn">
            <w:r>
              <w:rPr>
                <w:color w:val="000000"/>
              </w:rPr>
              <w:t>0.4.4 Software help</w:t>
            </w:r>
            <w:r>
              <w:rPr>
                <w:color w:val="000000"/>
              </w:rPr>
              <w:tab/>
              <w:t>5</w:t>
            </w:r>
          </w:hyperlink>
        </w:p>
        <w:p w14:paraId="7025B64B" w14:textId="77777777" w:rsidR="00E56E92" w:rsidRDefault="00E56E92">
          <w:pPr>
            <w:widowControl w:val="0"/>
            <w:tabs>
              <w:tab w:val="right" w:pos="12000"/>
            </w:tabs>
            <w:spacing w:before="60" w:after="0" w:line="240" w:lineRule="auto"/>
            <w:ind w:left="360"/>
            <w:rPr>
              <w:color w:val="000000"/>
            </w:rPr>
          </w:pPr>
          <w:hyperlink w:anchor="_26in1rg">
            <w:r>
              <w:rPr>
                <w:color w:val="000000"/>
              </w:rPr>
              <w:t>0.5 Module schedules</w:t>
            </w:r>
            <w:r>
              <w:rPr>
                <w:color w:val="000000"/>
              </w:rPr>
              <w:tab/>
              <w:t>6</w:t>
            </w:r>
          </w:hyperlink>
        </w:p>
        <w:p w14:paraId="7025B64C" w14:textId="77777777" w:rsidR="00E56E92" w:rsidRDefault="00E56E92">
          <w:pPr>
            <w:widowControl w:val="0"/>
            <w:tabs>
              <w:tab w:val="right" w:pos="12000"/>
            </w:tabs>
            <w:spacing w:before="60" w:after="0" w:line="240" w:lineRule="auto"/>
            <w:ind w:left="720"/>
            <w:rPr>
              <w:color w:val="000000"/>
            </w:rPr>
          </w:pPr>
          <w:hyperlink w:anchor="_lnxbz9">
            <w:r>
              <w:rPr>
                <w:color w:val="000000"/>
              </w:rPr>
              <w:t>0.5.1 Lecture schedule</w:t>
            </w:r>
            <w:r>
              <w:rPr>
                <w:color w:val="000000"/>
              </w:rPr>
              <w:tab/>
              <w:t>6</w:t>
            </w:r>
          </w:hyperlink>
        </w:p>
        <w:p w14:paraId="7025B64D" w14:textId="77777777" w:rsidR="00E56E92" w:rsidRDefault="00E56E92">
          <w:pPr>
            <w:widowControl w:val="0"/>
            <w:tabs>
              <w:tab w:val="right" w:pos="12000"/>
            </w:tabs>
            <w:spacing w:before="60" w:after="0" w:line="240" w:lineRule="auto"/>
            <w:ind w:left="720"/>
            <w:rPr>
              <w:color w:val="000000"/>
            </w:rPr>
          </w:pPr>
          <w:hyperlink w:anchor="_1ksv4uv">
            <w:r>
              <w:rPr>
                <w:color w:val="000000"/>
              </w:rPr>
              <w:t>0.5.2 Workshops schedule</w:t>
            </w:r>
            <w:r>
              <w:rPr>
                <w:color w:val="000000"/>
              </w:rPr>
              <w:tab/>
              <w:t>7</w:t>
            </w:r>
          </w:hyperlink>
        </w:p>
        <w:p w14:paraId="7025B64E" w14:textId="77777777" w:rsidR="00E56E92" w:rsidRDefault="00E56E92">
          <w:pPr>
            <w:widowControl w:val="0"/>
            <w:tabs>
              <w:tab w:val="right" w:pos="12000"/>
            </w:tabs>
            <w:spacing w:before="60" w:after="0" w:line="240" w:lineRule="auto"/>
            <w:ind w:left="720"/>
            <w:rPr>
              <w:color w:val="000000"/>
            </w:rPr>
          </w:pPr>
          <w:hyperlink w:anchor="_44sinio">
            <w:r>
              <w:rPr>
                <w:color w:val="000000"/>
              </w:rPr>
              <w:t>0.5.3 Module preparation and self-directed learning</w:t>
            </w:r>
            <w:r>
              <w:rPr>
                <w:color w:val="000000"/>
              </w:rPr>
              <w:tab/>
              <w:t>7</w:t>
            </w:r>
          </w:hyperlink>
        </w:p>
        <w:p w14:paraId="7025B64F" w14:textId="77777777" w:rsidR="00E56E92" w:rsidRDefault="00E56E92">
          <w:pPr>
            <w:widowControl w:val="0"/>
            <w:tabs>
              <w:tab w:val="right" w:pos="12000"/>
            </w:tabs>
            <w:spacing w:before="60" w:after="0" w:line="240" w:lineRule="auto"/>
            <w:ind w:left="360"/>
            <w:rPr>
              <w:color w:val="000000"/>
            </w:rPr>
          </w:pPr>
          <w:hyperlink w:anchor="_2jxsxqh">
            <w:r>
              <w:rPr>
                <w:color w:val="000000"/>
              </w:rPr>
              <w:t>0.6 Feedback</w:t>
            </w:r>
            <w:r>
              <w:rPr>
                <w:color w:val="000000"/>
              </w:rPr>
              <w:tab/>
              <w:t>8</w:t>
            </w:r>
          </w:hyperlink>
        </w:p>
        <w:p w14:paraId="7025B650" w14:textId="77777777" w:rsidR="00E56E92" w:rsidRDefault="00E56E92">
          <w:pPr>
            <w:widowControl w:val="0"/>
            <w:tabs>
              <w:tab w:val="right" w:pos="12000"/>
            </w:tabs>
            <w:spacing w:before="60" w:after="0" w:line="240" w:lineRule="auto"/>
            <w:rPr>
              <w:b/>
              <w:bCs/>
              <w:color w:val="000000"/>
            </w:rPr>
          </w:pPr>
          <w:hyperlink w:anchor="_z337ya">
            <w:r>
              <w:rPr>
                <w:b/>
                <w:bCs/>
                <w:color w:val="000000"/>
              </w:rPr>
              <w:t>Workshop 1 - Foundations</w:t>
            </w:r>
            <w:r>
              <w:rPr>
                <w:b/>
                <w:bCs/>
                <w:color w:val="000000"/>
              </w:rPr>
              <w:tab/>
              <w:t>9</w:t>
            </w:r>
          </w:hyperlink>
        </w:p>
        <w:p w14:paraId="7025B651" w14:textId="77777777" w:rsidR="00E56E92" w:rsidRDefault="00E56E92">
          <w:pPr>
            <w:widowControl w:val="0"/>
            <w:tabs>
              <w:tab w:val="right" w:pos="12000"/>
            </w:tabs>
            <w:spacing w:before="60" w:after="0" w:line="240" w:lineRule="auto"/>
            <w:ind w:left="360"/>
            <w:rPr>
              <w:color w:val="000000"/>
            </w:rPr>
          </w:pPr>
          <w:hyperlink w:anchor="_3j2qqm3">
            <w:r>
              <w:rPr>
                <w:color w:val="000000"/>
              </w:rPr>
              <w:t>1.1 Workshop overview</w:t>
            </w:r>
            <w:r>
              <w:rPr>
                <w:color w:val="000000"/>
              </w:rPr>
              <w:tab/>
              <w:t>9</w:t>
            </w:r>
          </w:hyperlink>
        </w:p>
        <w:p w14:paraId="7025B652" w14:textId="77777777" w:rsidR="00E56E92" w:rsidRDefault="00E56E92">
          <w:pPr>
            <w:widowControl w:val="0"/>
            <w:tabs>
              <w:tab w:val="right" w:pos="12000"/>
            </w:tabs>
            <w:spacing w:before="60" w:after="0" w:line="240" w:lineRule="auto"/>
            <w:ind w:left="720"/>
            <w:rPr>
              <w:color w:val="000000"/>
            </w:rPr>
          </w:pPr>
          <w:hyperlink w:anchor="_b9n60qua5l0g">
            <w:r>
              <w:rPr>
                <w:color w:val="000000"/>
              </w:rPr>
              <w:t>Workshop schedule</w:t>
            </w:r>
            <w:r>
              <w:rPr>
                <w:color w:val="000000"/>
              </w:rPr>
              <w:tab/>
              <w:t>9</w:t>
            </w:r>
          </w:hyperlink>
        </w:p>
        <w:p w14:paraId="7025B653" w14:textId="77777777" w:rsidR="00E56E92" w:rsidRDefault="00E56E92">
          <w:pPr>
            <w:widowControl w:val="0"/>
            <w:tabs>
              <w:tab w:val="right" w:pos="12000"/>
            </w:tabs>
            <w:spacing w:before="60" w:after="0" w:line="240" w:lineRule="auto"/>
            <w:ind w:left="360"/>
            <w:rPr>
              <w:color w:val="000000"/>
            </w:rPr>
          </w:pPr>
          <w:hyperlink w:anchor="_l5993m779q8y">
            <w:r>
              <w:rPr>
                <w:color w:val="000000"/>
              </w:rPr>
              <w:t>1.2 Introduction</w:t>
            </w:r>
            <w:r>
              <w:rPr>
                <w:color w:val="000000"/>
              </w:rPr>
              <w:tab/>
              <w:t>9</w:t>
            </w:r>
          </w:hyperlink>
        </w:p>
        <w:p w14:paraId="7025B654" w14:textId="77777777" w:rsidR="00E56E92" w:rsidRDefault="00E56E92">
          <w:pPr>
            <w:widowControl w:val="0"/>
            <w:tabs>
              <w:tab w:val="right" w:pos="12000"/>
            </w:tabs>
            <w:spacing w:before="60" w:after="0" w:line="240" w:lineRule="auto"/>
            <w:ind w:left="360"/>
            <w:rPr>
              <w:color w:val="000000"/>
            </w:rPr>
          </w:pPr>
          <w:hyperlink w:anchor="_4i7ojhp">
            <w:r>
              <w:rPr>
                <w:color w:val="000000"/>
              </w:rPr>
              <w:t>1.3 The RStudio Ecosystem (The UI or IDE)</w:t>
            </w:r>
            <w:r>
              <w:rPr>
                <w:color w:val="000000"/>
              </w:rPr>
              <w:tab/>
              <w:t>10</w:t>
            </w:r>
          </w:hyperlink>
        </w:p>
        <w:p w14:paraId="7025B655" w14:textId="77777777" w:rsidR="00E56E92" w:rsidRDefault="00E56E92">
          <w:pPr>
            <w:widowControl w:val="0"/>
            <w:tabs>
              <w:tab w:val="right" w:pos="12000"/>
            </w:tabs>
            <w:spacing w:before="60" w:after="0" w:line="240" w:lineRule="auto"/>
            <w:ind w:left="360"/>
            <w:rPr>
              <w:color w:val="000000"/>
            </w:rPr>
          </w:pPr>
          <w:hyperlink w:anchor="_glm2twhyuptn">
            <w:r>
              <w:rPr>
                <w:color w:val="000000"/>
              </w:rPr>
              <w:t>1.4 R Syntax and working in scripts</w:t>
            </w:r>
            <w:r>
              <w:rPr>
                <w:color w:val="000000"/>
              </w:rPr>
              <w:tab/>
              <w:t>12</w:t>
            </w:r>
          </w:hyperlink>
        </w:p>
        <w:p w14:paraId="7025B656" w14:textId="77777777" w:rsidR="00E56E92" w:rsidRDefault="00E56E92">
          <w:pPr>
            <w:widowControl w:val="0"/>
            <w:tabs>
              <w:tab w:val="right" w:pos="12000"/>
            </w:tabs>
            <w:spacing w:before="60" w:after="0" w:line="240" w:lineRule="auto"/>
            <w:ind w:left="720"/>
            <w:rPr>
              <w:color w:val="000000"/>
            </w:rPr>
          </w:pPr>
          <w:hyperlink w:anchor="_lonatr31gt38">
            <w:r>
              <w:rPr>
                <w:color w:val="000000"/>
              </w:rPr>
              <w:t>The Console Calculator</w:t>
            </w:r>
            <w:r>
              <w:rPr>
                <w:color w:val="000000"/>
              </w:rPr>
              <w:tab/>
              <w:t>12</w:t>
            </w:r>
          </w:hyperlink>
        </w:p>
        <w:p w14:paraId="7025B657" w14:textId="77777777" w:rsidR="00E56E92" w:rsidRDefault="00E56E92">
          <w:pPr>
            <w:widowControl w:val="0"/>
            <w:tabs>
              <w:tab w:val="right" w:pos="12000"/>
            </w:tabs>
            <w:spacing w:before="60" w:after="0" w:line="240" w:lineRule="auto"/>
            <w:ind w:left="720"/>
            <w:rPr>
              <w:color w:val="000000"/>
            </w:rPr>
          </w:pPr>
          <w:hyperlink w:anchor="_4y5qph3gtkoa">
            <w:r>
              <w:rPr>
                <w:color w:val="000000"/>
              </w:rPr>
              <w:t>Commenting and style guidance</w:t>
            </w:r>
            <w:r>
              <w:rPr>
                <w:color w:val="000000"/>
              </w:rPr>
              <w:tab/>
              <w:t>12</w:t>
            </w:r>
          </w:hyperlink>
        </w:p>
        <w:p w14:paraId="7025B658" w14:textId="77777777" w:rsidR="00E56E92" w:rsidRDefault="00E56E92">
          <w:pPr>
            <w:widowControl w:val="0"/>
            <w:tabs>
              <w:tab w:val="right" w:pos="12000"/>
            </w:tabs>
            <w:spacing w:before="60" w:after="0" w:line="240" w:lineRule="auto"/>
            <w:ind w:left="720"/>
            <w:rPr>
              <w:color w:val="000000"/>
            </w:rPr>
          </w:pPr>
          <w:hyperlink w:anchor="_5gnl3nvqohri">
            <w:r>
              <w:rPr>
                <w:color w:val="000000"/>
              </w:rPr>
              <w:t>Indexed outputs</w:t>
            </w:r>
            <w:r>
              <w:rPr>
                <w:color w:val="000000"/>
              </w:rPr>
              <w:tab/>
              <w:t>13</w:t>
            </w:r>
          </w:hyperlink>
        </w:p>
        <w:p w14:paraId="7025B659" w14:textId="77777777" w:rsidR="00E56E92" w:rsidRDefault="00E56E92">
          <w:pPr>
            <w:widowControl w:val="0"/>
            <w:tabs>
              <w:tab w:val="right" w:pos="12000"/>
            </w:tabs>
            <w:spacing w:before="60" w:after="0" w:line="240" w:lineRule="auto"/>
            <w:ind w:left="720"/>
            <w:rPr>
              <w:color w:val="000000"/>
            </w:rPr>
          </w:pPr>
          <w:hyperlink w:anchor="_1bia5pc4opxx">
            <w:r>
              <w:rPr>
                <w:color w:val="000000"/>
              </w:rPr>
              <w:t>Incomplete lines of code</w:t>
            </w:r>
            <w:r>
              <w:rPr>
                <w:color w:val="000000"/>
              </w:rPr>
              <w:tab/>
              <w:t>14</w:t>
            </w:r>
          </w:hyperlink>
        </w:p>
        <w:p w14:paraId="7025B65A" w14:textId="77777777" w:rsidR="00E56E92" w:rsidRDefault="00E56E92">
          <w:pPr>
            <w:widowControl w:val="0"/>
            <w:tabs>
              <w:tab w:val="right" w:pos="12000"/>
            </w:tabs>
            <w:spacing w:before="60" w:after="0" w:line="240" w:lineRule="auto"/>
            <w:ind w:left="720"/>
            <w:rPr>
              <w:color w:val="000000"/>
            </w:rPr>
          </w:pPr>
          <w:hyperlink w:anchor="_la3vsecca5me">
            <w:r>
              <w:rPr>
                <w:color w:val="000000"/>
              </w:rPr>
              <w:t>Functions and arguments</w:t>
            </w:r>
            <w:r>
              <w:rPr>
                <w:color w:val="000000"/>
              </w:rPr>
              <w:tab/>
              <w:t>15</w:t>
            </w:r>
          </w:hyperlink>
        </w:p>
        <w:p w14:paraId="7025B65B" w14:textId="77777777" w:rsidR="00E56E92" w:rsidRDefault="00E56E92">
          <w:pPr>
            <w:widowControl w:val="0"/>
            <w:tabs>
              <w:tab w:val="right" w:pos="12000"/>
            </w:tabs>
            <w:spacing w:before="60" w:after="0" w:line="240" w:lineRule="auto"/>
            <w:ind w:left="720"/>
            <w:rPr>
              <w:color w:val="000000"/>
            </w:rPr>
          </w:pPr>
          <w:hyperlink>
            <w:r>
              <w:rPr>
                <w:color w:val="000000"/>
              </w:rPr>
              <w:t>Objects and the assignment operator</w:t>
            </w:r>
            <w:r>
              <w:rPr>
                <w:color w:val="000000"/>
              </w:rPr>
              <w:tab/>
              <w:t>16</w:t>
            </w:r>
          </w:hyperlink>
        </w:p>
        <w:p w14:paraId="7025B65C" w14:textId="77777777" w:rsidR="00E56E92" w:rsidRDefault="00E56E92">
          <w:pPr>
            <w:widowControl w:val="0"/>
            <w:tabs>
              <w:tab w:val="right" w:pos="12000"/>
            </w:tabs>
            <w:spacing w:before="60" w:after="0" w:line="240" w:lineRule="auto"/>
            <w:ind w:left="720"/>
            <w:rPr>
              <w:color w:val="000000"/>
            </w:rPr>
          </w:pPr>
          <w:hyperlink>
            <w:r>
              <w:rPr>
                <w:color w:val="000000"/>
              </w:rPr>
              <w:t>Debugging code</w:t>
            </w:r>
            <w:r>
              <w:rPr>
                <w:color w:val="000000"/>
              </w:rPr>
              <w:tab/>
              <w:t>18</w:t>
            </w:r>
          </w:hyperlink>
        </w:p>
        <w:p w14:paraId="7025B65D" w14:textId="77777777" w:rsidR="00E56E92" w:rsidRDefault="00E56E92">
          <w:pPr>
            <w:widowControl w:val="0"/>
            <w:tabs>
              <w:tab w:val="right" w:pos="12000"/>
            </w:tabs>
            <w:spacing w:before="60" w:after="0" w:line="240" w:lineRule="auto"/>
            <w:ind w:left="360"/>
            <w:rPr>
              <w:color w:val="000000"/>
            </w:rPr>
          </w:pPr>
          <w:hyperlink w:anchor="_32tjp9n440p">
            <w:r>
              <w:rPr>
                <w:color w:val="000000"/>
              </w:rPr>
              <w:t>1.5 Packages</w:t>
            </w:r>
            <w:r>
              <w:rPr>
                <w:color w:val="000000"/>
              </w:rPr>
              <w:tab/>
              <w:t>19</w:t>
            </w:r>
          </w:hyperlink>
        </w:p>
        <w:p w14:paraId="7025B65E" w14:textId="77777777" w:rsidR="00E56E92" w:rsidRDefault="00E56E92">
          <w:pPr>
            <w:widowControl w:val="0"/>
            <w:tabs>
              <w:tab w:val="right" w:pos="12000"/>
            </w:tabs>
            <w:spacing w:before="60" w:after="0" w:line="240" w:lineRule="auto"/>
            <w:ind w:left="720"/>
            <w:rPr>
              <w:color w:val="000000"/>
            </w:rPr>
          </w:pPr>
          <w:hyperlink w:anchor="_ptzvzvgsc59v">
            <w:r>
              <w:rPr>
                <w:color w:val="000000"/>
              </w:rPr>
              <w:t>Installing and loading packages</w:t>
            </w:r>
            <w:r>
              <w:rPr>
                <w:color w:val="000000"/>
              </w:rPr>
              <w:tab/>
              <w:t>20</w:t>
            </w:r>
          </w:hyperlink>
        </w:p>
        <w:p w14:paraId="7025B65F" w14:textId="77777777" w:rsidR="00E56E92" w:rsidRDefault="00E56E92">
          <w:pPr>
            <w:widowControl w:val="0"/>
            <w:tabs>
              <w:tab w:val="right" w:pos="12000"/>
            </w:tabs>
            <w:spacing w:before="60" w:after="0" w:line="240" w:lineRule="auto"/>
            <w:ind w:left="720"/>
            <w:rPr>
              <w:color w:val="000000"/>
            </w:rPr>
          </w:pPr>
          <w:hyperlink w:anchor="_sfejizra0brv">
            <w:r>
              <w:rPr>
                <w:color w:val="000000"/>
              </w:rPr>
              <w:t>Exercise: installing and loading tidyverse</w:t>
            </w:r>
            <w:r>
              <w:rPr>
                <w:color w:val="000000"/>
              </w:rPr>
              <w:tab/>
              <w:t>20</w:t>
            </w:r>
          </w:hyperlink>
        </w:p>
        <w:p w14:paraId="7025B660" w14:textId="77777777" w:rsidR="00E56E92" w:rsidRDefault="00E56E92">
          <w:pPr>
            <w:widowControl w:val="0"/>
            <w:tabs>
              <w:tab w:val="right" w:pos="12000"/>
            </w:tabs>
            <w:spacing w:before="60" w:after="0" w:line="240" w:lineRule="auto"/>
            <w:ind w:left="720"/>
            <w:rPr>
              <w:color w:val="000000"/>
            </w:rPr>
          </w:pPr>
          <w:hyperlink w:anchor="_2v46wknyqnj9">
            <w:r>
              <w:rPr>
                <w:color w:val="000000"/>
              </w:rPr>
              <w:t>Getting help with packages.</w:t>
            </w:r>
            <w:r>
              <w:rPr>
                <w:color w:val="000000"/>
              </w:rPr>
              <w:tab/>
              <w:t>20</w:t>
            </w:r>
          </w:hyperlink>
        </w:p>
        <w:p w14:paraId="7025B661" w14:textId="77777777" w:rsidR="00E56E92" w:rsidRDefault="00E56E92">
          <w:pPr>
            <w:widowControl w:val="0"/>
            <w:tabs>
              <w:tab w:val="right" w:pos="12000"/>
            </w:tabs>
            <w:spacing w:before="60" w:after="0" w:line="240" w:lineRule="auto"/>
            <w:ind w:left="360"/>
            <w:rPr>
              <w:color w:val="000000"/>
            </w:rPr>
          </w:pPr>
          <w:hyperlink>
            <w:r>
              <w:rPr>
                <w:color w:val="000000"/>
              </w:rPr>
              <w:t>1.6 Data Types</w:t>
            </w:r>
            <w:r>
              <w:rPr>
                <w:color w:val="000000"/>
              </w:rPr>
              <w:tab/>
              <w:t>21</w:t>
            </w:r>
          </w:hyperlink>
        </w:p>
        <w:p w14:paraId="7025B662" w14:textId="77777777" w:rsidR="00E56E92" w:rsidRDefault="00E56E92">
          <w:pPr>
            <w:widowControl w:val="0"/>
            <w:tabs>
              <w:tab w:val="right" w:pos="12000"/>
            </w:tabs>
            <w:spacing w:before="60" w:after="0" w:line="240" w:lineRule="auto"/>
            <w:ind w:left="720"/>
            <w:rPr>
              <w:color w:val="000000"/>
            </w:rPr>
          </w:pPr>
          <w:hyperlink w:anchor="_fqnwoutyxq9x">
            <w:r>
              <w:rPr>
                <w:color w:val="000000"/>
              </w:rPr>
              <w:t>Exercise: Checking Structures</w:t>
            </w:r>
            <w:r>
              <w:rPr>
                <w:color w:val="000000"/>
              </w:rPr>
              <w:tab/>
              <w:t>21</w:t>
            </w:r>
          </w:hyperlink>
        </w:p>
        <w:p w14:paraId="7025B663" w14:textId="77777777" w:rsidR="00E56E92" w:rsidRDefault="00E56E92">
          <w:pPr>
            <w:widowControl w:val="0"/>
            <w:tabs>
              <w:tab w:val="right" w:pos="12000"/>
            </w:tabs>
            <w:spacing w:before="60" w:after="0" w:line="240" w:lineRule="auto"/>
            <w:ind w:left="720"/>
            <w:rPr>
              <w:color w:val="000000"/>
            </w:rPr>
          </w:pPr>
          <w:hyperlink>
            <w:r>
              <w:rPr>
                <w:color w:val="000000"/>
              </w:rPr>
              <w:t>Exercise: rounding numbers</w:t>
            </w:r>
            <w:r>
              <w:rPr>
                <w:color w:val="000000"/>
              </w:rPr>
              <w:tab/>
              <w:t>21</w:t>
            </w:r>
          </w:hyperlink>
        </w:p>
        <w:p w14:paraId="7025B664" w14:textId="77777777" w:rsidR="00E56E92" w:rsidRDefault="00E56E92">
          <w:pPr>
            <w:widowControl w:val="0"/>
            <w:tabs>
              <w:tab w:val="right" w:pos="12000"/>
            </w:tabs>
            <w:spacing w:before="60" w:after="0" w:line="240" w:lineRule="auto"/>
            <w:ind w:left="720"/>
            <w:rPr>
              <w:color w:val="000000"/>
            </w:rPr>
          </w:pPr>
          <w:hyperlink w:anchor="_9ryf2cavfqhc">
            <w:r>
              <w:rPr>
                <w:color w:val="000000"/>
              </w:rPr>
              <w:t>Manipulating outputs</w:t>
            </w:r>
            <w:r>
              <w:rPr>
                <w:color w:val="000000"/>
              </w:rPr>
              <w:tab/>
              <w:t>22</w:t>
            </w:r>
          </w:hyperlink>
        </w:p>
        <w:p w14:paraId="7025B665" w14:textId="77777777" w:rsidR="00E56E92" w:rsidRDefault="00E56E92">
          <w:pPr>
            <w:widowControl w:val="0"/>
            <w:tabs>
              <w:tab w:val="right" w:pos="12000"/>
            </w:tabs>
            <w:spacing w:before="60" w:after="0" w:line="240" w:lineRule="auto"/>
            <w:ind w:left="360"/>
            <w:rPr>
              <w:color w:val="000000"/>
            </w:rPr>
          </w:pPr>
          <w:hyperlink w:anchor="_iz4344w3pcti">
            <w:r>
              <w:rPr>
                <w:color w:val="000000"/>
              </w:rPr>
              <w:t>1.7 Data structures</w:t>
            </w:r>
            <w:r>
              <w:rPr>
                <w:color w:val="000000"/>
              </w:rPr>
              <w:tab/>
              <w:t>22</w:t>
            </w:r>
          </w:hyperlink>
        </w:p>
        <w:p w14:paraId="7025B666" w14:textId="77777777" w:rsidR="00E56E92" w:rsidRDefault="00E56E92">
          <w:pPr>
            <w:widowControl w:val="0"/>
            <w:tabs>
              <w:tab w:val="right" w:pos="12000"/>
            </w:tabs>
            <w:spacing w:before="60" w:after="0" w:line="240" w:lineRule="auto"/>
            <w:ind w:left="720"/>
            <w:rPr>
              <w:color w:val="000000"/>
            </w:rPr>
          </w:pPr>
          <w:hyperlink w:anchor="_j72j6n211w9f">
            <w:r>
              <w:rPr>
                <w:color w:val="000000"/>
              </w:rPr>
              <w:t>Vectors</w:t>
            </w:r>
            <w:r>
              <w:rPr>
                <w:color w:val="000000"/>
              </w:rPr>
              <w:tab/>
              <w:t>23</w:t>
            </w:r>
          </w:hyperlink>
        </w:p>
        <w:p w14:paraId="7025B667" w14:textId="77777777" w:rsidR="00E56E92" w:rsidRDefault="00E56E92">
          <w:pPr>
            <w:widowControl w:val="0"/>
            <w:tabs>
              <w:tab w:val="right" w:pos="12000"/>
            </w:tabs>
            <w:spacing w:before="60" w:after="0" w:line="240" w:lineRule="auto"/>
            <w:ind w:left="720"/>
            <w:rPr>
              <w:color w:val="000000"/>
            </w:rPr>
          </w:pPr>
          <w:hyperlink w:anchor="_spnnumgtqutn">
            <w:r>
              <w:rPr>
                <w:color w:val="000000"/>
              </w:rPr>
              <w:t>Lists</w:t>
            </w:r>
            <w:r>
              <w:rPr>
                <w:color w:val="000000"/>
              </w:rPr>
              <w:tab/>
              <w:t>23</w:t>
            </w:r>
          </w:hyperlink>
        </w:p>
        <w:p w14:paraId="7025B668" w14:textId="77777777" w:rsidR="00E56E92" w:rsidRDefault="00E56E92">
          <w:pPr>
            <w:widowControl w:val="0"/>
            <w:tabs>
              <w:tab w:val="right" w:pos="12000"/>
            </w:tabs>
            <w:spacing w:before="60" w:after="0" w:line="240" w:lineRule="auto"/>
            <w:ind w:left="720"/>
            <w:rPr>
              <w:color w:val="000000"/>
            </w:rPr>
          </w:pPr>
          <w:hyperlink w:anchor="_d2xnd7nq3ndg">
            <w:r>
              <w:rPr>
                <w:color w:val="000000"/>
              </w:rPr>
              <w:t>Data frames and tibbles</w:t>
            </w:r>
            <w:r>
              <w:rPr>
                <w:color w:val="000000"/>
              </w:rPr>
              <w:tab/>
              <w:t>23</w:t>
            </w:r>
          </w:hyperlink>
        </w:p>
        <w:p w14:paraId="7025B669" w14:textId="77777777" w:rsidR="00E56E92" w:rsidRDefault="00E56E92">
          <w:pPr>
            <w:widowControl w:val="0"/>
            <w:tabs>
              <w:tab w:val="right" w:pos="12000"/>
            </w:tabs>
            <w:spacing w:before="60" w:after="0" w:line="240" w:lineRule="auto"/>
            <w:ind w:left="360"/>
            <w:rPr>
              <w:color w:val="000000"/>
            </w:rPr>
          </w:pPr>
          <w:hyperlink w:anchor="_t6pdivhje06t">
            <w:r>
              <w:rPr>
                <w:color w:val="000000"/>
              </w:rPr>
              <w:t>1.8 R Projects and workspace architecture</w:t>
            </w:r>
            <w:r>
              <w:rPr>
                <w:color w:val="000000"/>
              </w:rPr>
              <w:tab/>
              <w:t>24</w:t>
            </w:r>
          </w:hyperlink>
        </w:p>
        <w:p w14:paraId="7025B66A" w14:textId="77777777" w:rsidR="00E56E92" w:rsidRDefault="00E56E92">
          <w:pPr>
            <w:widowControl w:val="0"/>
            <w:tabs>
              <w:tab w:val="right" w:pos="12000"/>
            </w:tabs>
            <w:spacing w:before="60" w:after="0" w:line="240" w:lineRule="auto"/>
            <w:ind w:left="720"/>
            <w:rPr>
              <w:color w:val="000000"/>
            </w:rPr>
          </w:pPr>
          <w:hyperlink w:anchor="_h3vw9nhzxybr">
            <w:r>
              <w:rPr>
                <w:color w:val="000000"/>
              </w:rPr>
              <w:t>The working directory and saving your work</w:t>
            </w:r>
            <w:r>
              <w:rPr>
                <w:color w:val="000000"/>
              </w:rPr>
              <w:tab/>
              <w:t>24</w:t>
            </w:r>
          </w:hyperlink>
        </w:p>
        <w:p w14:paraId="7025B66B" w14:textId="77777777" w:rsidR="00E56E92" w:rsidRDefault="00E56E92">
          <w:pPr>
            <w:widowControl w:val="0"/>
            <w:tabs>
              <w:tab w:val="right" w:pos="12000"/>
            </w:tabs>
            <w:spacing w:before="60" w:after="0" w:line="240" w:lineRule="auto"/>
            <w:ind w:left="720"/>
            <w:rPr>
              <w:color w:val="000000"/>
            </w:rPr>
          </w:pPr>
          <w:hyperlink w:anchor="_ktswen6g9drm">
            <w:r>
              <w:rPr>
                <w:color w:val="000000"/>
              </w:rPr>
              <w:t>R Projects: Escaping setwd() hell</w:t>
            </w:r>
            <w:r>
              <w:rPr>
                <w:color w:val="000000"/>
              </w:rPr>
              <w:tab/>
              <w:t>25</w:t>
            </w:r>
          </w:hyperlink>
        </w:p>
        <w:p w14:paraId="7025B66C" w14:textId="77777777" w:rsidR="00E56E92" w:rsidRDefault="00E56E92">
          <w:pPr>
            <w:widowControl w:val="0"/>
            <w:tabs>
              <w:tab w:val="right" w:pos="12000"/>
            </w:tabs>
            <w:spacing w:before="60" w:after="0" w:line="240" w:lineRule="auto"/>
            <w:ind w:left="720"/>
            <w:rPr>
              <w:color w:val="000000"/>
            </w:rPr>
          </w:pPr>
          <w:hyperlink w:anchor="_diof9r9pfdn9">
            <w:r>
              <w:rPr>
                <w:color w:val="000000"/>
              </w:rPr>
              <w:t>Exercise: Getting set up with R Projects</w:t>
            </w:r>
            <w:r>
              <w:rPr>
                <w:color w:val="000000"/>
              </w:rPr>
              <w:tab/>
              <w:t>26</w:t>
            </w:r>
          </w:hyperlink>
        </w:p>
        <w:p w14:paraId="7025B66D" w14:textId="77777777" w:rsidR="00E56E92" w:rsidRDefault="00E56E92">
          <w:pPr>
            <w:widowControl w:val="0"/>
            <w:tabs>
              <w:tab w:val="right" w:pos="12000"/>
            </w:tabs>
            <w:spacing w:before="60" w:after="0" w:line="240" w:lineRule="auto"/>
            <w:ind w:left="360"/>
            <w:rPr>
              <w:color w:val="000000"/>
            </w:rPr>
          </w:pPr>
          <w:hyperlink>
            <w:r>
              <w:rPr>
                <w:color w:val="000000"/>
              </w:rPr>
              <w:t>1.9 The Modern Pivot: Introducing Quarto for Reporting</w:t>
            </w:r>
            <w:r>
              <w:rPr>
                <w:color w:val="000000"/>
              </w:rPr>
              <w:tab/>
              <w:t>27</w:t>
            </w:r>
          </w:hyperlink>
        </w:p>
        <w:p w14:paraId="7025B66E" w14:textId="77777777" w:rsidR="00E56E92" w:rsidRDefault="00E56E92">
          <w:pPr>
            <w:widowControl w:val="0"/>
            <w:tabs>
              <w:tab w:val="right" w:pos="12000"/>
            </w:tabs>
            <w:spacing w:before="60" w:after="0" w:line="240" w:lineRule="auto"/>
            <w:ind w:left="720"/>
            <w:rPr>
              <w:color w:val="000000"/>
            </w:rPr>
          </w:pPr>
          <w:hyperlink>
            <w:r>
              <w:rPr>
                <w:color w:val="000000"/>
              </w:rPr>
              <w:t>Exercise: Launching Your First Quarto Document</w:t>
            </w:r>
            <w:r>
              <w:rPr>
                <w:color w:val="000000"/>
              </w:rPr>
              <w:tab/>
              <w:t>27</w:t>
            </w:r>
          </w:hyperlink>
        </w:p>
        <w:p w14:paraId="7025B66F" w14:textId="77777777" w:rsidR="00E56E92" w:rsidRDefault="00E56E92">
          <w:pPr>
            <w:widowControl w:val="0"/>
            <w:tabs>
              <w:tab w:val="right" w:pos="12000"/>
            </w:tabs>
            <w:spacing w:before="60" w:after="0" w:line="240" w:lineRule="auto"/>
            <w:ind w:left="360"/>
            <w:rPr>
              <w:color w:val="000000"/>
            </w:rPr>
          </w:pPr>
          <w:hyperlink>
            <w:r>
              <w:rPr>
                <w:color w:val="000000"/>
              </w:rPr>
              <w:t>1.10 Sourcing scripts from .Rmd/.qmd</w:t>
            </w:r>
            <w:r>
              <w:rPr>
                <w:color w:val="000000"/>
              </w:rPr>
              <w:tab/>
              <w:t>27</w:t>
            </w:r>
          </w:hyperlink>
        </w:p>
        <w:p w14:paraId="7025B670" w14:textId="77777777" w:rsidR="00E56E92" w:rsidRDefault="00E56E92">
          <w:pPr>
            <w:widowControl w:val="0"/>
            <w:tabs>
              <w:tab w:val="right" w:pos="12000"/>
            </w:tabs>
            <w:spacing w:before="60" w:after="0" w:line="240" w:lineRule="auto"/>
            <w:ind w:left="720"/>
            <w:rPr>
              <w:color w:val="000000"/>
            </w:rPr>
          </w:pPr>
          <w:hyperlink w:anchor="_d96uv25ixc7i">
            <w:r>
              <w:rPr>
                <w:color w:val="000000"/>
              </w:rPr>
              <w:t>Exercise: Implementing a Clean Source Workflow</w:t>
            </w:r>
            <w:r>
              <w:rPr>
                <w:color w:val="000000"/>
              </w:rPr>
              <w:tab/>
              <w:t>27</w:t>
            </w:r>
          </w:hyperlink>
        </w:p>
        <w:p w14:paraId="7025B671" w14:textId="77777777" w:rsidR="00E56E92" w:rsidRDefault="00E56E92">
          <w:pPr>
            <w:widowControl w:val="0"/>
            <w:tabs>
              <w:tab w:val="right" w:pos="12000"/>
            </w:tabs>
            <w:spacing w:before="60" w:after="0" w:line="240" w:lineRule="auto"/>
            <w:ind w:left="360"/>
            <w:rPr>
              <w:color w:val="000000"/>
            </w:rPr>
          </w:pPr>
          <w:hyperlink w:anchor="_n9s0z9y2o7os">
            <w:r>
              <w:rPr>
                <w:color w:val="000000"/>
              </w:rPr>
              <w:t>1.11 Workshop review</w:t>
            </w:r>
            <w:r>
              <w:rPr>
                <w:color w:val="000000"/>
              </w:rPr>
              <w:tab/>
              <w:t>28</w:t>
            </w:r>
          </w:hyperlink>
        </w:p>
        <w:p w14:paraId="7025B672" w14:textId="77777777" w:rsidR="00E56E92" w:rsidRDefault="00E56E92">
          <w:pPr>
            <w:widowControl w:val="0"/>
            <w:tabs>
              <w:tab w:val="right" w:pos="12000"/>
            </w:tabs>
            <w:spacing w:before="60" w:after="0" w:line="240" w:lineRule="auto"/>
            <w:rPr>
              <w:b/>
              <w:bCs/>
              <w:color w:val="000000"/>
            </w:rPr>
          </w:pPr>
          <w:hyperlink w:anchor="_3whwml4">
            <w:r>
              <w:rPr>
                <w:b/>
                <w:bCs/>
                <w:color w:val="000000"/>
              </w:rPr>
              <w:t>Workshop 2 - Visualisation</w:t>
            </w:r>
            <w:r>
              <w:rPr>
                <w:b/>
                <w:bCs/>
                <w:color w:val="000000"/>
              </w:rPr>
              <w:tab/>
              <w:t>29</w:t>
            </w:r>
          </w:hyperlink>
        </w:p>
        <w:p w14:paraId="7025B673" w14:textId="77777777" w:rsidR="00E56E92" w:rsidRDefault="00E56E92">
          <w:pPr>
            <w:widowControl w:val="0"/>
            <w:tabs>
              <w:tab w:val="right" w:pos="12000"/>
            </w:tabs>
            <w:spacing w:before="60" w:after="0" w:line="240" w:lineRule="auto"/>
            <w:ind w:left="360"/>
            <w:rPr>
              <w:color w:val="000000"/>
            </w:rPr>
          </w:pPr>
          <w:hyperlink w:anchor="_2bn6wsx">
            <w:r>
              <w:rPr>
                <w:color w:val="000000"/>
              </w:rPr>
              <w:t>2.1 Workshop overview and schedule</w:t>
            </w:r>
            <w:r>
              <w:rPr>
                <w:color w:val="000000"/>
              </w:rPr>
              <w:tab/>
              <w:t>29</w:t>
            </w:r>
          </w:hyperlink>
        </w:p>
        <w:p w14:paraId="7025B674" w14:textId="77777777" w:rsidR="00E56E92" w:rsidRDefault="00E56E92">
          <w:pPr>
            <w:widowControl w:val="0"/>
            <w:tabs>
              <w:tab w:val="right" w:pos="12000"/>
            </w:tabs>
            <w:spacing w:before="60" w:after="0" w:line="240" w:lineRule="auto"/>
            <w:ind w:left="360"/>
            <w:rPr>
              <w:color w:val="000000"/>
            </w:rPr>
          </w:pPr>
          <w:hyperlink w:anchor="_6lh2bs9q3b1g">
            <w:r>
              <w:rPr>
                <w:color w:val="000000"/>
              </w:rPr>
              <w:t>2.2 Reading about data visualization</w:t>
            </w:r>
            <w:r>
              <w:rPr>
                <w:color w:val="000000"/>
              </w:rPr>
              <w:tab/>
              <w:t>30</w:t>
            </w:r>
          </w:hyperlink>
        </w:p>
        <w:p w14:paraId="7025B675" w14:textId="77777777" w:rsidR="00E56E92" w:rsidRDefault="00E56E92">
          <w:pPr>
            <w:widowControl w:val="0"/>
            <w:tabs>
              <w:tab w:val="right" w:pos="12000"/>
            </w:tabs>
            <w:spacing w:before="60" w:after="0" w:line="240" w:lineRule="auto"/>
            <w:ind w:left="360"/>
            <w:rPr>
              <w:color w:val="000000"/>
            </w:rPr>
          </w:pPr>
          <w:hyperlink w:anchor="_l0xk6ero9jj">
            <w:r>
              <w:rPr>
                <w:color w:val="000000"/>
              </w:rPr>
              <w:t>2.15 Working in your new project/repo</w:t>
            </w:r>
            <w:r>
              <w:rPr>
                <w:color w:val="000000"/>
              </w:rPr>
              <w:tab/>
              <w:t>30</w:t>
            </w:r>
          </w:hyperlink>
        </w:p>
        <w:p w14:paraId="7025B676" w14:textId="77777777" w:rsidR="00E56E92" w:rsidRDefault="00E56E92">
          <w:pPr>
            <w:widowControl w:val="0"/>
            <w:tabs>
              <w:tab w:val="right" w:pos="12000"/>
            </w:tabs>
            <w:spacing w:before="60" w:after="0" w:line="240" w:lineRule="auto"/>
            <w:ind w:left="360"/>
            <w:rPr>
              <w:color w:val="000000"/>
            </w:rPr>
          </w:pPr>
          <w:hyperlink w:anchor="_2mtaeo9jrp4m">
            <w:r>
              <w:rPr>
                <w:color w:val="000000"/>
              </w:rPr>
              <w:t>2.16 Load packages and data</w:t>
            </w:r>
            <w:r>
              <w:rPr>
                <w:color w:val="000000"/>
              </w:rPr>
              <w:tab/>
              <w:t>30</w:t>
            </w:r>
          </w:hyperlink>
        </w:p>
        <w:p w14:paraId="7025B677" w14:textId="77777777" w:rsidR="00E56E92" w:rsidRDefault="00E56E92">
          <w:pPr>
            <w:widowControl w:val="0"/>
            <w:tabs>
              <w:tab w:val="right" w:pos="12000"/>
            </w:tabs>
            <w:spacing w:before="60" w:after="0" w:line="240" w:lineRule="auto"/>
            <w:ind w:left="360"/>
            <w:rPr>
              <w:color w:val="000000"/>
            </w:rPr>
          </w:pPr>
          <w:hyperlink w:anchor="_o9ac4ulov9rm">
            <w:r>
              <w:rPr>
                <w:color w:val="000000"/>
              </w:rPr>
              <w:t>2.17 Create your first ggplot</w:t>
            </w:r>
            <w:r>
              <w:rPr>
                <w:color w:val="000000"/>
              </w:rPr>
              <w:tab/>
              <w:t>31</w:t>
            </w:r>
          </w:hyperlink>
        </w:p>
        <w:p w14:paraId="7025B678" w14:textId="77777777" w:rsidR="00E56E92" w:rsidRDefault="00E56E92">
          <w:pPr>
            <w:widowControl w:val="0"/>
            <w:tabs>
              <w:tab w:val="right" w:pos="12000"/>
            </w:tabs>
            <w:spacing w:before="60" w:after="0" w:line="240" w:lineRule="auto"/>
            <w:ind w:left="360"/>
            <w:rPr>
              <w:color w:val="000000"/>
            </w:rPr>
          </w:pPr>
          <w:hyperlink w:anchor="_c7jf6p5iea8d">
            <w:r>
              <w:rPr>
                <w:color w:val="000000"/>
              </w:rPr>
              <w:t>2.18 Understand the ‘grammar of graphics’</w:t>
            </w:r>
            <w:r>
              <w:rPr>
                <w:color w:val="000000"/>
              </w:rPr>
              <w:tab/>
              <w:t>32</w:t>
            </w:r>
          </w:hyperlink>
        </w:p>
        <w:p w14:paraId="7025B679" w14:textId="77777777" w:rsidR="00E56E92" w:rsidRDefault="00E56E92">
          <w:pPr>
            <w:widowControl w:val="0"/>
            <w:tabs>
              <w:tab w:val="right" w:pos="12000"/>
            </w:tabs>
            <w:spacing w:before="60" w:after="0" w:line="240" w:lineRule="auto"/>
            <w:ind w:left="720"/>
            <w:rPr>
              <w:color w:val="000000"/>
            </w:rPr>
          </w:pPr>
          <w:hyperlink w:anchor="_cqjj9jvpbpea">
            <w:r>
              <w:rPr>
                <w:color w:val="000000"/>
              </w:rPr>
              <w:t>2.18.1 Graphing template</w:t>
            </w:r>
            <w:r>
              <w:rPr>
                <w:color w:val="000000"/>
              </w:rPr>
              <w:tab/>
              <w:t>32</w:t>
            </w:r>
          </w:hyperlink>
        </w:p>
        <w:p w14:paraId="7025B67A" w14:textId="77777777" w:rsidR="00E56E92" w:rsidRDefault="00E56E92">
          <w:pPr>
            <w:widowControl w:val="0"/>
            <w:tabs>
              <w:tab w:val="right" w:pos="12000"/>
            </w:tabs>
            <w:spacing w:before="60" w:after="0" w:line="240" w:lineRule="auto"/>
            <w:ind w:left="720"/>
            <w:rPr>
              <w:color w:val="000000"/>
            </w:rPr>
          </w:pPr>
          <w:hyperlink w:anchor="_q8hf9yubnhb7">
            <w:r>
              <w:rPr>
                <w:color w:val="000000"/>
              </w:rPr>
              <w:t>2.18.2 Aesthetic mappings</w:t>
            </w:r>
            <w:r>
              <w:rPr>
                <w:color w:val="000000"/>
              </w:rPr>
              <w:tab/>
              <w:t>32</w:t>
            </w:r>
          </w:hyperlink>
        </w:p>
        <w:p w14:paraId="7025B67B" w14:textId="77777777" w:rsidR="00E56E92" w:rsidRDefault="00E56E92">
          <w:pPr>
            <w:widowControl w:val="0"/>
            <w:tabs>
              <w:tab w:val="right" w:pos="12000"/>
            </w:tabs>
            <w:spacing w:before="60" w:after="0" w:line="240" w:lineRule="auto"/>
            <w:ind w:left="360"/>
            <w:rPr>
              <w:color w:val="000000"/>
            </w:rPr>
          </w:pPr>
          <w:hyperlink w:anchor="_qzxkd5kqaqaz">
            <w:r>
              <w:rPr>
                <w:color w:val="000000"/>
              </w:rPr>
              <w:t>2.19 Troubleshooting</w:t>
            </w:r>
            <w:r>
              <w:rPr>
                <w:color w:val="000000"/>
              </w:rPr>
              <w:tab/>
              <w:t>34</w:t>
            </w:r>
          </w:hyperlink>
        </w:p>
        <w:p w14:paraId="7025B67C" w14:textId="77777777" w:rsidR="00E56E92" w:rsidRDefault="00E56E92">
          <w:pPr>
            <w:widowControl w:val="0"/>
            <w:tabs>
              <w:tab w:val="right" w:pos="12000"/>
            </w:tabs>
            <w:spacing w:before="60" w:after="0" w:line="240" w:lineRule="auto"/>
            <w:ind w:left="360"/>
            <w:rPr>
              <w:color w:val="000000"/>
            </w:rPr>
          </w:pPr>
          <w:hyperlink w:anchor="_if2rlzfds85j">
            <w:r>
              <w:rPr>
                <w:color w:val="000000"/>
              </w:rPr>
              <w:t>2.20 Facet and panel plots</w:t>
            </w:r>
            <w:r>
              <w:rPr>
                <w:color w:val="000000"/>
              </w:rPr>
              <w:tab/>
              <w:t>34</w:t>
            </w:r>
          </w:hyperlink>
        </w:p>
        <w:p w14:paraId="7025B67D" w14:textId="77777777" w:rsidR="00E56E92" w:rsidRDefault="00E56E92">
          <w:pPr>
            <w:widowControl w:val="0"/>
            <w:tabs>
              <w:tab w:val="right" w:pos="12000"/>
            </w:tabs>
            <w:spacing w:before="60" w:after="0" w:line="240" w:lineRule="auto"/>
            <w:ind w:left="360"/>
            <w:rPr>
              <w:color w:val="000000"/>
            </w:rPr>
          </w:pPr>
          <w:hyperlink w:anchor="_joh62ba42177">
            <w:r>
              <w:rPr>
                <w:color w:val="000000"/>
              </w:rPr>
              <w:t>2.21 Fitting simple lines</w:t>
            </w:r>
            <w:r>
              <w:rPr>
                <w:color w:val="000000"/>
              </w:rPr>
              <w:tab/>
              <w:t>35</w:t>
            </w:r>
          </w:hyperlink>
        </w:p>
        <w:p w14:paraId="7025B67E" w14:textId="77777777" w:rsidR="00E56E92" w:rsidRDefault="00E56E92">
          <w:pPr>
            <w:widowControl w:val="0"/>
            <w:tabs>
              <w:tab w:val="right" w:pos="12000"/>
            </w:tabs>
            <w:spacing w:before="60" w:after="0" w:line="240" w:lineRule="auto"/>
            <w:ind w:left="360"/>
            <w:rPr>
              <w:color w:val="000000"/>
            </w:rPr>
          </w:pPr>
          <w:hyperlink w:anchor="_3yd7wtrlqd2k">
            <w:r>
              <w:rPr>
                <w:color w:val="000000"/>
              </w:rPr>
              <w:t>2.22 Transformations and Stats</w:t>
            </w:r>
            <w:r>
              <w:rPr>
                <w:color w:val="000000"/>
              </w:rPr>
              <w:tab/>
              <w:t>39</w:t>
            </w:r>
          </w:hyperlink>
        </w:p>
        <w:p w14:paraId="7025B67F" w14:textId="77777777" w:rsidR="00E56E92" w:rsidRDefault="00E56E92">
          <w:pPr>
            <w:widowControl w:val="0"/>
            <w:tabs>
              <w:tab w:val="right" w:pos="12000"/>
            </w:tabs>
            <w:spacing w:before="60" w:after="0" w:line="240" w:lineRule="auto"/>
            <w:ind w:left="720"/>
            <w:rPr>
              <w:color w:val="000000"/>
            </w:rPr>
          </w:pPr>
          <w:hyperlink w:anchor="_5di1u19l2afa">
            <w:r>
              <w:rPr>
                <w:color w:val="000000"/>
              </w:rPr>
              <w:t>2.22.1 Plotting statistics</w:t>
            </w:r>
            <w:r>
              <w:rPr>
                <w:color w:val="000000"/>
              </w:rPr>
              <w:tab/>
              <w:t>39</w:t>
            </w:r>
          </w:hyperlink>
        </w:p>
        <w:p w14:paraId="7025B680" w14:textId="77777777" w:rsidR="00E56E92" w:rsidRDefault="00E56E92">
          <w:pPr>
            <w:widowControl w:val="0"/>
            <w:tabs>
              <w:tab w:val="right" w:pos="12000"/>
            </w:tabs>
            <w:spacing w:before="60" w:after="0" w:line="240" w:lineRule="auto"/>
            <w:ind w:left="720"/>
            <w:rPr>
              <w:color w:val="000000"/>
            </w:rPr>
          </w:pPr>
          <w:hyperlink w:anchor="_l9cm8f858vvr">
            <w:r>
              <w:rPr>
                <w:color w:val="000000"/>
              </w:rPr>
              <w:t>2.22.2 Overriding defaults in ggplot2</w:t>
            </w:r>
            <w:r>
              <w:rPr>
                <w:color w:val="000000"/>
              </w:rPr>
              <w:tab/>
              <w:t>40</w:t>
            </w:r>
          </w:hyperlink>
        </w:p>
        <w:p w14:paraId="7025B681" w14:textId="77777777" w:rsidR="00E56E92" w:rsidRDefault="00E56E92">
          <w:pPr>
            <w:widowControl w:val="0"/>
            <w:tabs>
              <w:tab w:val="right" w:pos="12000"/>
            </w:tabs>
            <w:spacing w:before="60" w:after="0" w:line="240" w:lineRule="auto"/>
            <w:ind w:left="720"/>
            <w:rPr>
              <w:color w:val="000000"/>
            </w:rPr>
          </w:pPr>
          <w:hyperlink w:anchor="_s23lxeg8llmh">
            <w:r>
              <w:rPr>
                <w:color w:val="000000"/>
              </w:rPr>
              <w:t>2.22.3 Plotting statistical details</w:t>
            </w:r>
            <w:r>
              <w:rPr>
                <w:color w:val="000000"/>
              </w:rPr>
              <w:tab/>
              <w:t>41</w:t>
            </w:r>
          </w:hyperlink>
        </w:p>
        <w:p w14:paraId="7025B682" w14:textId="77777777" w:rsidR="00E56E92" w:rsidRDefault="00E56E92">
          <w:pPr>
            <w:widowControl w:val="0"/>
            <w:tabs>
              <w:tab w:val="right" w:pos="12000"/>
            </w:tabs>
            <w:spacing w:before="60" w:after="0" w:line="240" w:lineRule="auto"/>
            <w:ind w:left="360"/>
            <w:rPr>
              <w:color w:val="000000"/>
            </w:rPr>
          </w:pPr>
          <w:hyperlink w:anchor="_wla4mkbk35v5">
            <w:r>
              <w:rPr>
                <w:color w:val="000000"/>
              </w:rPr>
              <w:t>2.23 Aesthetic adjustments</w:t>
            </w:r>
            <w:r>
              <w:rPr>
                <w:color w:val="000000"/>
              </w:rPr>
              <w:tab/>
              <w:t>41</w:t>
            </w:r>
          </w:hyperlink>
        </w:p>
        <w:p w14:paraId="7025B683" w14:textId="77777777" w:rsidR="00E56E92" w:rsidRDefault="00E56E92">
          <w:pPr>
            <w:widowControl w:val="0"/>
            <w:tabs>
              <w:tab w:val="right" w:pos="12000"/>
            </w:tabs>
            <w:spacing w:before="60" w:after="0" w:line="240" w:lineRule="auto"/>
            <w:ind w:left="360"/>
            <w:rPr>
              <w:color w:val="000000"/>
            </w:rPr>
          </w:pPr>
          <w:hyperlink w:anchor="_o8lz0jg2ilkn">
            <w:r>
              <w:rPr>
                <w:color w:val="000000"/>
              </w:rPr>
              <w:t>2.24 The layered grammar of graphics</w:t>
            </w:r>
            <w:r>
              <w:rPr>
                <w:color w:val="000000"/>
              </w:rPr>
              <w:tab/>
              <w:t>42</w:t>
            </w:r>
          </w:hyperlink>
        </w:p>
        <w:p w14:paraId="7025B684" w14:textId="77777777" w:rsidR="00E56E92" w:rsidRDefault="00E56E92">
          <w:pPr>
            <w:widowControl w:val="0"/>
            <w:tabs>
              <w:tab w:val="right" w:pos="12000"/>
            </w:tabs>
            <w:spacing w:before="60" w:after="0" w:line="240" w:lineRule="auto"/>
            <w:rPr>
              <w:b/>
              <w:bCs/>
              <w:color w:val="000000"/>
            </w:rPr>
          </w:pPr>
          <w:hyperlink w:anchor="_vf6x1gcjhwd9">
            <w:r>
              <w:rPr>
                <w:b/>
                <w:bCs/>
                <w:color w:val="000000"/>
              </w:rPr>
              <w:t>Workshop 3 - Reproducible research in marine science</w:t>
            </w:r>
            <w:r>
              <w:rPr>
                <w:b/>
                <w:bCs/>
                <w:color w:val="000000"/>
              </w:rPr>
              <w:tab/>
              <w:t>46</w:t>
            </w:r>
          </w:hyperlink>
        </w:p>
        <w:p w14:paraId="7025B685" w14:textId="77777777" w:rsidR="00E56E92" w:rsidRDefault="00E56E92">
          <w:pPr>
            <w:widowControl w:val="0"/>
            <w:tabs>
              <w:tab w:val="right" w:pos="12000"/>
            </w:tabs>
            <w:spacing w:before="60" w:after="0" w:line="240" w:lineRule="auto"/>
            <w:ind w:left="360"/>
            <w:rPr>
              <w:color w:val="000000"/>
            </w:rPr>
          </w:pPr>
          <w:hyperlink w:anchor="_5p7i39z75jy4">
            <w:r>
              <w:rPr>
                <w:color w:val="000000"/>
              </w:rPr>
              <w:t>3.1 Session schedule</w:t>
            </w:r>
            <w:r>
              <w:rPr>
                <w:color w:val="000000"/>
              </w:rPr>
              <w:tab/>
              <w:t>46</w:t>
            </w:r>
          </w:hyperlink>
        </w:p>
        <w:p w14:paraId="7025B686" w14:textId="77777777" w:rsidR="00E56E92" w:rsidRDefault="00E56E92">
          <w:pPr>
            <w:widowControl w:val="0"/>
            <w:tabs>
              <w:tab w:val="right" w:pos="12000"/>
            </w:tabs>
            <w:spacing w:before="60" w:after="0" w:line="240" w:lineRule="auto"/>
            <w:ind w:left="360"/>
            <w:rPr>
              <w:color w:val="000000"/>
            </w:rPr>
          </w:pPr>
          <w:hyperlink w:anchor="_1y810tw">
            <w:r>
              <w:rPr>
                <w:color w:val="000000"/>
              </w:rPr>
              <w:t>3.2 Session overview</w:t>
            </w:r>
            <w:r>
              <w:rPr>
                <w:color w:val="000000"/>
              </w:rPr>
              <w:tab/>
              <w:t>46</w:t>
            </w:r>
          </w:hyperlink>
        </w:p>
        <w:p w14:paraId="7025B687" w14:textId="77777777" w:rsidR="00E56E92" w:rsidRDefault="00E56E92">
          <w:pPr>
            <w:widowControl w:val="0"/>
            <w:tabs>
              <w:tab w:val="right" w:pos="12000"/>
            </w:tabs>
            <w:spacing w:before="60" w:after="0" w:line="240" w:lineRule="auto"/>
            <w:ind w:left="720"/>
            <w:rPr>
              <w:color w:val="000000"/>
            </w:rPr>
          </w:pPr>
          <w:hyperlink>
            <w:r>
              <w:rPr>
                <w:color w:val="000000"/>
              </w:rPr>
              <w:t>Objectives</w:t>
            </w:r>
            <w:r>
              <w:rPr>
                <w:color w:val="000000"/>
              </w:rPr>
              <w:tab/>
              <w:t>47</w:t>
            </w:r>
          </w:hyperlink>
        </w:p>
        <w:p w14:paraId="7025B688" w14:textId="77777777" w:rsidR="00E56E92" w:rsidRDefault="00E56E92">
          <w:pPr>
            <w:widowControl w:val="0"/>
            <w:tabs>
              <w:tab w:val="right" w:pos="12000"/>
            </w:tabs>
            <w:spacing w:before="60" w:after="0" w:line="240" w:lineRule="auto"/>
            <w:ind w:left="360"/>
            <w:rPr>
              <w:color w:val="000000"/>
            </w:rPr>
          </w:pPr>
          <w:hyperlink w:anchor="_7px5m040qs9q">
            <w:r>
              <w:rPr>
                <w:color w:val="000000"/>
              </w:rPr>
              <w:t>3.3 Git and GitHub</w:t>
            </w:r>
            <w:r>
              <w:rPr>
                <w:color w:val="000000"/>
              </w:rPr>
              <w:tab/>
              <w:t>47</w:t>
            </w:r>
          </w:hyperlink>
        </w:p>
        <w:p w14:paraId="7025B689" w14:textId="77777777" w:rsidR="00E56E92" w:rsidRDefault="00E56E92">
          <w:pPr>
            <w:widowControl w:val="0"/>
            <w:tabs>
              <w:tab w:val="right" w:pos="12000"/>
            </w:tabs>
            <w:spacing w:before="60" w:after="0" w:line="240" w:lineRule="auto"/>
            <w:ind w:left="720"/>
            <w:rPr>
              <w:color w:val="000000"/>
            </w:rPr>
          </w:pPr>
          <w:hyperlink w:anchor="_howbx88ycmyw">
            <w:r>
              <w:rPr>
                <w:color w:val="000000"/>
              </w:rPr>
              <w:t>Terminology</w:t>
            </w:r>
            <w:r>
              <w:rPr>
                <w:color w:val="000000"/>
              </w:rPr>
              <w:tab/>
              <w:t>48</w:t>
            </w:r>
          </w:hyperlink>
        </w:p>
        <w:p w14:paraId="7025B68A" w14:textId="77777777" w:rsidR="00E56E92" w:rsidRDefault="00E56E92">
          <w:pPr>
            <w:widowControl w:val="0"/>
            <w:tabs>
              <w:tab w:val="right" w:pos="12000"/>
            </w:tabs>
            <w:spacing w:before="60" w:after="0" w:line="240" w:lineRule="auto"/>
            <w:ind w:left="360"/>
            <w:rPr>
              <w:color w:val="000000"/>
            </w:rPr>
          </w:pPr>
          <w:hyperlink w:anchor="_feuqomn041pl">
            <w:r>
              <w:rPr>
                <w:color w:val="000000"/>
              </w:rPr>
              <w:t>3.4 Setting up Git and GitHub</w:t>
            </w:r>
            <w:r>
              <w:rPr>
                <w:color w:val="000000"/>
              </w:rPr>
              <w:tab/>
              <w:t>49</w:t>
            </w:r>
          </w:hyperlink>
        </w:p>
        <w:p w14:paraId="7025B68B" w14:textId="77777777" w:rsidR="00E56E92" w:rsidRDefault="00E56E92">
          <w:pPr>
            <w:widowControl w:val="0"/>
            <w:tabs>
              <w:tab w:val="right" w:pos="12000"/>
            </w:tabs>
            <w:spacing w:before="60" w:after="0" w:line="240" w:lineRule="auto"/>
            <w:ind w:left="720"/>
            <w:rPr>
              <w:color w:val="000000"/>
            </w:rPr>
          </w:pPr>
          <w:hyperlink w:anchor="_eappo0ohw99s">
            <w:r>
              <w:rPr>
                <w:color w:val="000000"/>
              </w:rPr>
              <w:t>Git</w:t>
            </w:r>
            <w:r>
              <w:rPr>
                <w:color w:val="000000"/>
              </w:rPr>
              <w:tab/>
              <w:t>49</w:t>
            </w:r>
          </w:hyperlink>
        </w:p>
        <w:p w14:paraId="7025B68C" w14:textId="77777777" w:rsidR="00E56E92" w:rsidRDefault="00E56E92">
          <w:pPr>
            <w:widowControl w:val="0"/>
            <w:tabs>
              <w:tab w:val="right" w:pos="12000"/>
            </w:tabs>
            <w:spacing w:before="60" w:after="0" w:line="240" w:lineRule="auto"/>
            <w:ind w:left="720"/>
            <w:rPr>
              <w:color w:val="000000"/>
            </w:rPr>
          </w:pPr>
          <w:hyperlink w:anchor="_w5jlajhciz2y">
            <w:r>
              <w:rPr>
                <w:color w:val="000000"/>
              </w:rPr>
              <w:t>GitHub</w:t>
            </w:r>
            <w:r>
              <w:rPr>
                <w:color w:val="000000"/>
              </w:rPr>
              <w:tab/>
              <w:t>49</w:t>
            </w:r>
          </w:hyperlink>
        </w:p>
        <w:p w14:paraId="7025B68D" w14:textId="77777777" w:rsidR="00E56E92" w:rsidRDefault="00E56E92">
          <w:pPr>
            <w:widowControl w:val="0"/>
            <w:tabs>
              <w:tab w:val="right" w:pos="12000"/>
            </w:tabs>
            <w:spacing w:before="60" w:after="0" w:line="240" w:lineRule="auto"/>
            <w:ind w:left="720"/>
            <w:rPr>
              <w:color w:val="000000"/>
            </w:rPr>
          </w:pPr>
          <w:hyperlink w:anchor="_ko2kz52svqiu">
            <w:r>
              <w:rPr>
                <w:color w:val="000000"/>
              </w:rPr>
              <w:t>Configure a Personal Access Token</w:t>
            </w:r>
            <w:r>
              <w:rPr>
                <w:color w:val="000000"/>
              </w:rPr>
              <w:tab/>
              <w:t>49</w:t>
            </w:r>
          </w:hyperlink>
        </w:p>
        <w:p w14:paraId="7025B68E" w14:textId="77777777" w:rsidR="00E56E92" w:rsidRDefault="00E56E92">
          <w:pPr>
            <w:widowControl w:val="0"/>
            <w:tabs>
              <w:tab w:val="right" w:pos="12000"/>
            </w:tabs>
            <w:spacing w:before="60" w:after="0" w:line="240" w:lineRule="auto"/>
            <w:ind w:left="360"/>
            <w:rPr>
              <w:color w:val="000000"/>
            </w:rPr>
          </w:pPr>
          <w:hyperlink w:anchor="_pmximajbv6x1">
            <w:r>
              <w:rPr>
                <w:color w:val="000000"/>
              </w:rPr>
              <w:t>3.5 Using the class GitHub repository</w:t>
            </w:r>
            <w:r>
              <w:rPr>
                <w:color w:val="000000"/>
              </w:rPr>
              <w:tab/>
              <w:t>50</w:t>
            </w:r>
          </w:hyperlink>
        </w:p>
        <w:p w14:paraId="7025B68F" w14:textId="77777777" w:rsidR="00E56E92" w:rsidRDefault="00E56E92">
          <w:pPr>
            <w:widowControl w:val="0"/>
            <w:tabs>
              <w:tab w:val="right" w:pos="12000"/>
            </w:tabs>
            <w:spacing w:before="60" w:after="0" w:line="240" w:lineRule="auto"/>
            <w:ind w:left="720"/>
            <w:rPr>
              <w:color w:val="000000"/>
            </w:rPr>
          </w:pPr>
          <w:hyperlink w:anchor="_1m279d27bhca">
            <w:r>
              <w:rPr>
                <w:color w:val="000000"/>
              </w:rPr>
              <w:t>Clone the class repo to your computer</w:t>
            </w:r>
            <w:r>
              <w:rPr>
                <w:color w:val="000000"/>
              </w:rPr>
              <w:tab/>
              <w:t>50</w:t>
            </w:r>
          </w:hyperlink>
        </w:p>
        <w:p w14:paraId="7025B690" w14:textId="77777777" w:rsidR="00E56E92" w:rsidRDefault="00E56E92">
          <w:pPr>
            <w:widowControl w:val="0"/>
            <w:tabs>
              <w:tab w:val="right" w:pos="12000"/>
            </w:tabs>
            <w:spacing w:before="60" w:after="0" w:line="240" w:lineRule="auto"/>
            <w:ind w:left="720"/>
            <w:rPr>
              <w:color w:val="000000"/>
            </w:rPr>
          </w:pPr>
          <w:hyperlink w:anchor="_fxmmssauodqj">
            <w:r>
              <w:rPr>
                <w:color w:val="000000"/>
              </w:rPr>
              <w:t>Review the class repo on your machine</w:t>
            </w:r>
            <w:r>
              <w:rPr>
                <w:color w:val="000000"/>
              </w:rPr>
              <w:tab/>
              <w:t>52</w:t>
            </w:r>
          </w:hyperlink>
        </w:p>
        <w:p w14:paraId="7025B691" w14:textId="77777777" w:rsidR="00E56E92" w:rsidRDefault="00E56E92">
          <w:pPr>
            <w:widowControl w:val="0"/>
            <w:tabs>
              <w:tab w:val="right" w:pos="12000"/>
            </w:tabs>
            <w:spacing w:before="60" w:after="0" w:line="240" w:lineRule="auto"/>
            <w:ind w:left="720"/>
            <w:rPr>
              <w:color w:val="000000"/>
            </w:rPr>
          </w:pPr>
          <w:hyperlink w:anchor="_qfqgnkjgjwu3">
            <w:r>
              <w:rPr>
                <w:color w:val="000000"/>
              </w:rPr>
              <w:t>A note on workflow and project structure</w:t>
            </w:r>
            <w:r>
              <w:rPr>
                <w:color w:val="000000"/>
              </w:rPr>
              <w:tab/>
              <w:t>53</w:t>
            </w:r>
          </w:hyperlink>
        </w:p>
        <w:p w14:paraId="7025B692" w14:textId="77777777" w:rsidR="00E56E92" w:rsidRDefault="00E56E92">
          <w:pPr>
            <w:widowControl w:val="0"/>
            <w:tabs>
              <w:tab w:val="right" w:pos="12000"/>
            </w:tabs>
            <w:spacing w:before="60" w:after="0" w:line="240" w:lineRule="auto"/>
            <w:ind w:left="360"/>
            <w:rPr>
              <w:color w:val="000000"/>
            </w:rPr>
          </w:pPr>
          <w:hyperlink w:anchor="_kdjb8h335nc2">
            <w:r>
              <w:rPr>
                <w:color w:val="000000"/>
              </w:rPr>
              <w:t>3.6 Track your own project</w:t>
            </w:r>
            <w:r>
              <w:rPr>
                <w:color w:val="000000"/>
              </w:rPr>
              <w:tab/>
              <w:t>53</w:t>
            </w:r>
          </w:hyperlink>
        </w:p>
        <w:p w14:paraId="7025B693" w14:textId="77777777" w:rsidR="00E56E92" w:rsidRDefault="00E56E92">
          <w:pPr>
            <w:widowControl w:val="0"/>
            <w:tabs>
              <w:tab w:val="right" w:pos="12000"/>
            </w:tabs>
            <w:spacing w:before="60" w:after="0" w:line="240" w:lineRule="auto"/>
            <w:ind w:left="720"/>
            <w:rPr>
              <w:color w:val="000000"/>
            </w:rPr>
          </w:pPr>
          <w:hyperlink w:anchor="_set23cq8n1h2">
            <w:r>
              <w:rPr>
                <w:color w:val="000000"/>
              </w:rPr>
              <w:t>Using usethis</w:t>
            </w:r>
            <w:r>
              <w:rPr>
                <w:color w:val="000000"/>
              </w:rPr>
              <w:tab/>
              <w:t>54</w:t>
            </w:r>
          </w:hyperlink>
        </w:p>
        <w:p w14:paraId="7025B694" w14:textId="77777777" w:rsidR="00E56E92" w:rsidRDefault="00E56E92">
          <w:pPr>
            <w:widowControl w:val="0"/>
            <w:tabs>
              <w:tab w:val="right" w:pos="12000"/>
            </w:tabs>
            <w:spacing w:before="60" w:after="0" w:line="240" w:lineRule="auto"/>
            <w:ind w:left="720"/>
            <w:rPr>
              <w:color w:val="000000"/>
            </w:rPr>
          </w:pPr>
          <w:hyperlink w:anchor="_o2mxjtxjr7gv">
            <w:r>
              <w:rPr>
                <w:color w:val="000000"/>
              </w:rPr>
              <w:t>Using tools</w:t>
            </w:r>
            <w:r>
              <w:rPr>
                <w:color w:val="000000"/>
              </w:rPr>
              <w:tab/>
              <w:t>54</w:t>
            </w:r>
          </w:hyperlink>
        </w:p>
        <w:p w14:paraId="7025B695" w14:textId="77777777" w:rsidR="00E56E92" w:rsidRDefault="00E56E92">
          <w:pPr>
            <w:widowControl w:val="0"/>
            <w:tabs>
              <w:tab w:val="right" w:pos="12000"/>
            </w:tabs>
            <w:spacing w:before="60" w:after="0" w:line="240" w:lineRule="auto"/>
            <w:ind w:left="720"/>
            <w:rPr>
              <w:color w:val="000000"/>
            </w:rPr>
          </w:pPr>
          <w:hyperlink w:anchor="_f9y75q40eird">
            <w:r>
              <w:rPr>
                <w:color w:val="000000"/>
              </w:rPr>
              <w:t>Using the terminal</w:t>
            </w:r>
            <w:r>
              <w:rPr>
                <w:color w:val="000000"/>
              </w:rPr>
              <w:tab/>
              <w:t>54</w:t>
            </w:r>
          </w:hyperlink>
        </w:p>
        <w:p w14:paraId="7025B696" w14:textId="77777777" w:rsidR="00E56E92" w:rsidRDefault="00E56E92">
          <w:pPr>
            <w:widowControl w:val="0"/>
            <w:tabs>
              <w:tab w:val="right" w:pos="12000"/>
            </w:tabs>
            <w:spacing w:before="60" w:after="0" w:line="240" w:lineRule="auto"/>
            <w:ind w:left="720"/>
            <w:rPr>
              <w:color w:val="000000"/>
            </w:rPr>
          </w:pPr>
          <w:hyperlink w:anchor="_a8bl8yzarhhz">
            <w:r>
              <w:rPr>
                <w:color w:val="000000"/>
              </w:rPr>
              <w:t>Ignoring files with .gitignore</w:t>
            </w:r>
            <w:r>
              <w:rPr>
                <w:color w:val="000000"/>
              </w:rPr>
              <w:tab/>
              <w:t>55</w:t>
            </w:r>
          </w:hyperlink>
        </w:p>
        <w:p w14:paraId="7025B697" w14:textId="77777777" w:rsidR="00E56E92" w:rsidRDefault="00E56E92">
          <w:pPr>
            <w:widowControl w:val="0"/>
            <w:tabs>
              <w:tab w:val="right" w:pos="12000"/>
            </w:tabs>
            <w:spacing w:before="60" w:after="0" w:line="240" w:lineRule="auto"/>
            <w:ind w:left="360"/>
            <w:rPr>
              <w:color w:val="000000"/>
            </w:rPr>
          </w:pPr>
          <w:hyperlink w:anchor="_zal6m5iznup7">
            <w:r>
              <w:rPr>
                <w:color w:val="000000"/>
              </w:rPr>
              <w:t>3.7 Working in Git and GitHub</w:t>
            </w:r>
            <w:r>
              <w:rPr>
                <w:color w:val="000000"/>
              </w:rPr>
              <w:tab/>
              <w:t>56</w:t>
            </w:r>
          </w:hyperlink>
        </w:p>
        <w:p w14:paraId="7025B698" w14:textId="77777777" w:rsidR="00E56E92" w:rsidRDefault="00E56E92">
          <w:pPr>
            <w:widowControl w:val="0"/>
            <w:tabs>
              <w:tab w:val="right" w:pos="12000"/>
            </w:tabs>
            <w:spacing w:before="60" w:after="0" w:line="240" w:lineRule="auto"/>
            <w:ind w:left="720"/>
            <w:rPr>
              <w:color w:val="000000"/>
            </w:rPr>
          </w:pPr>
          <w:hyperlink w:anchor="_9vjlljx31qe1">
            <w:r>
              <w:rPr>
                <w:color w:val="000000"/>
              </w:rPr>
              <w:t>Committing in Git</w:t>
            </w:r>
            <w:r>
              <w:rPr>
                <w:color w:val="000000"/>
              </w:rPr>
              <w:tab/>
              <w:t>56</w:t>
            </w:r>
          </w:hyperlink>
        </w:p>
        <w:p w14:paraId="7025B699" w14:textId="77777777" w:rsidR="00E56E92" w:rsidRDefault="00E56E92">
          <w:pPr>
            <w:widowControl w:val="0"/>
            <w:tabs>
              <w:tab w:val="right" w:pos="12000"/>
            </w:tabs>
            <w:spacing w:before="60" w:after="0" w:line="240" w:lineRule="auto"/>
            <w:ind w:left="720"/>
            <w:rPr>
              <w:color w:val="000000"/>
            </w:rPr>
          </w:pPr>
          <w:hyperlink w:anchor="_tfechdggi7ng">
            <w:r>
              <w:rPr>
                <w:color w:val="000000"/>
              </w:rPr>
              <w:t>Pushing to GitHub</w:t>
            </w:r>
            <w:r>
              <w:rPr>
                <w:color w:val="000000"/>
              </w:rPr>
              <w:tab/>
              <w:t>58</w:t>
            </w:r>
          </w:hyperlink>
        </w:p>
        <w:p w14:paraId="7025B69A" w14:textId="77777777" w:rsidR="00E56E92" w:rsidRDefault="00E56E92">
          <w:pPr>
            <w:widowControl w:val="0"/>
            <w:tabs>
              <w:tab w:val="right" w:pos="12000"/>
            </w:tabs>
            <w:spacing w:before="60" w:after="0" w:line="240" w:lineRule="auto"/>
            <w:ind w:left="360"/>
            <w:rPr>
              <w:color w:val="000000"/>
            </w:rPr>
          </w:pPr>
          <w:hyperlink w:anchor="_3w3bcety4wzb">
            <w:r>
              <w:rPr>
                <w:color w:val="000000"/>
              </w:rPr>
              <w:t>3.8 Workflow with Git and GitHub</w:t>
            </w:r>
            <w:r>
              <w:rPr>
                <w:color w:val="000000"/>
              </w:rPr>
              <w:tab/>
              <w:t>58</w:t>
            </w:r>
          </w:hyperlink>
        </w:p>
        <w:p w14:paraId="7025B69B" w14:textId="77777777" w:rsidR="00E56E92" w:rsidRDefault="00E56E92">
          <w:pPr>
            <w:widowControl w:val="0"/>
            <w:tabs>
              <w:tab w:val="right" w:pos="12000"/>
            </w:tabs>
            <w:spacing w:before="60" w:after="0" w:line="240" w:lineRule="auto"/>
            <w:ind w:left="360"/>
            <w:rPr>
              <w:color w:val="000000"/>
            </w:rPr>
          </w:pPr>
          <w:hyperlink w:anchor="_qza8266nrmyb">
            <w:r>
              <w:rPr>
                <w:color w:val="000000"/>
              </w:rPr>
              <w:t>3.9 Progress review</w:t>
            </w:r>
            <w:r>
              <w:rPr>
                <w:color w:val="000000"/>
              </w:rPr>
              <w:tab/>
              <w:t>60</w:t>
            </w:r>
          </w:hyperlink>
          <w:r>
            <w:fldChar w:fldCharType="end"/>
          </w:r>
        </w:p>
      </w:sdtContent>
    </w:sdt>
    <w:p w14:paraId="7025B69C" w14:textId="77777777" w:rsidR="00E56E92" w:rsidRDefault="00E56E92">
      <w:pPr>
        <w:sectPr w:rsidR="00E56E92">
          <w:headerReference w:type="default" r:id="rId7"/>
          <w:footerReference w:type="default" r:id="rId8"/>
          <w:pgSz w:w="11906" w:h="16838"/>
          <w:pgMar w:top="1440" w:right="1440" w:bottom="1440" w:left="1440" w:header="708" w:footer="708" w:gutter="0"/>
          <w:pgNumType w:start="1"/>
          <w:cols w:space="720"/>
        </w:sectPr>
      </w:pPr>
    </w:p>
    <w:p w14:paraId="7025B69D" w14:textId="77777777" w:rsidR="00E56E92" w:rsidRDefault="00000000">
      <w:pPr>
        <w:pStyle w:val="Heading1"/>
        <w:ind w:left="0" w:firstLine="0"/>
      </w:pPr>
      <w:bookmarkStart w:id="0" w:name="_gjdgxs" w:colFirst="0" w:colLast="0"/>
      <w:bookmarkEnd w:id="0"/>
      <w:r>
        <w:lastRenderedPageBreak/>
        <w:t>Introduction</w:t>
      </w:r>
    </w:p>
    <w:p w14:paraId="7025B69E" w14:textId="77777777" w:rsidR="00E56E92" w:rsidRDefault="00E56E92">
      <w:pPr>
        <w:pStyle w:val="Heading2"/>
      </w:pPr>
      <w:bookmarkStart w:id="1" w:name="_fu552s1kqpfz" w:colFirst="0" w:colLast="0"/>
      <w:bookmarkEnd w:id="1"/>
    </w:p>
    <w:p w14:paraId="7025B69F" w14:textId="77777777" w:rsidR="00E56E92" w:rsidRDefault="00000000">
      <w:pPr>
        <w:pStyle w:val="Heading2"/>
      </w:pPr>
      <w:bookmarkStart w:id="2" w:name="_30j0zll" w:colFirst="0" w:colLast="0"/>
      <w:bookmarkEnd w:id="2"/>
      <w:r>
        <w:t>0.1</w:t>
      </w:r>
      <w:r>
        <w:tab/>
        <w:t xml:space="preserve">About the module </w:t>
      </w:r>
    </w:p>
    <w:p w14:paraId="7025B6A0" w14:textId="77777777" w:rsidR="00E56E92" w:rsidRDefault="00000000">
      <w:pPr>
        <w:pBdr>
          <w:top w:val="nil"/>
          <w:left w:val="nil"/>
          <w:bottom w:val="nil"/>
          <w:right w:val="nil"/>
          <w:between w:val="nil"/>
        </w:pBdr>
        <w:spacing w:line="259" w:lineRule="auto"/>
        <w:rPr>
          <w:color w:val="000000"/>
        </w:rPr>
      </w:pPr>
      <w:r>
        <w:rPr>
          <w:color w:val="000000"/>
        </w:rPr>
        <w:t xml:space="preserve">Datasets and analyses in marine </w:t>
      </w:r>
      <w:r>
        <w:t xml:space="preserve">biology </w:t>
      </w:r>
      <w:r>
        <w:rPr>
          <w:color w:val="000000"/>
        </w:rPr>
        <w:t xml:space="preserve">are increasing in size and complexity to address pressing issues in marine environments. Analyses are often a multi-step process that require teamwork and collaboration, and should be reproducible to support repeated monitoring and transparent communication of results. </w:t>
      </w:r>
    </w:p>
    <w:p w14:paraId="7025B6A1" w14:textId="77777777" w:rsidR="00E56E92" w:rsidRDefault="00000000">
      <w:pPr>
        <w:pBdr>
          <w:top w:val="nil"/>
          <w:left w:val="nil"/>
          <w:bottom w:val="nil"/>
          <w:right w:val="nil"/>
          <w:between w:val="nil"/>
        </w:pBdr>
        <w:spacing w:line="259" w:lineRule="auto"/>
        <w:rPr>
          <w:color w:val="000000"/>
        </w:rPr>
      </w:pPr>
      <w:r>
        <w:rPr>
          <w:color w:val="000000"/>
        </w:rPr>
        <w:t>This module will introduce students to a broad range of concepts that collectively contribute to the important new field of marine data science. B</w:t>
      </w:r>
      <w:r>
        <w:t>uilding on an initial basis of developing a core understanding of programming, including data structure and objects, s</w:t>
      </w:r>
      <w:r>
        <w:rPr>
          <w:color w:val="000000"/>
        </w:rPr>
        <w:t xml:space="preserve">tudents will develop an understanding of scientific programming and the conceptual organisation of workflows (data and code) to support reproducible analyses of large, complex marine datasets. </w:t>
      </w:r>
    </w:p>
    <w:p w14:paraId="7025B6A2" w14:textId="77777777" w:rsidR="00E56E92" w:rsidRDefault="00000000">
      <w:pPr>
        <w:pStyle w:val="Heading2"/>
      </w:pPr>
      <w:bookmarkStart w:id="3" w:name="_1fob9te" w:colFirst="0" w:colLast="0"/>
      <w:bookmarkEnd w:id="3"/>
      <w:r>
        <w:t>0.2</w:t>
      </w:r>
      <w:r>
        <w:tab/>
        <w:t>Module goals</w:t>
      </w:r>
    </w:p>
    <w:p w14:paraId="7025B6A3" w14:textId="77777777" w:rsidR="00E56E92" w:rsidRDefault="00000000">
      <w:pPr>
        <w:pBdr>
          <w:top w:val="nil"/>
          <w:left w:val="nil"/>
          <w:bottom w:val="nil"/>
          <w:right w:val="nil"/>
          <w:between w:val="nil"/>
        </w:pBdr>
        <w:spacing w:line="259" w:lineRule="auto"/>
        <w:rPr>
          <w:color w:val="000000"/>
        </w:rPr>
      </w:pPr>
      <w:r>
        <w:rPr>
          <w:color w:val="000000"/>
        </w:rPr>
        <w:t>At the completion of this module, course participants will:</w:t>
      </w:r>
    </w:p>
    <w:p w14:paraId="7025B6A4" w14:textId="77777777" w:rsidR="00E56E92" w:rsidRDefault="00000000">
      <w:pPr>
        <w:numPr>
          <w:ilvl w:val="0"/>
          <w:numId w:val="28"/>
        </w:numPr>
        <w:pBdr>
          <w:top w:val="nil"/>
          <w:left w:val="nil"/>
          <w:bottom w:val="nil"/>
          <w:right w:val="nil"/>
          <w:between w:val="nil"/>
        </w:pBdr>
        <w:spacing w:line="259" w:lineRule="auto"/>
      </w:pPr>
      <w:r>
        <w:rPr>
          <w:color w:val="000000"/>
        </w:rPr>
        <w:t>Develop the knowledge base necessary to learn and understand new programming languages;</w:t>
      </w:r>
    </w:p>
    <w:p w14:paraId="7025B6A5" w14:textId="77777777" w:rsidR="00E56E92" w:rsidRDefault="00000000">
      <w:pPr>
        <w:numPr>
          <w:ilvl w:val="0"/>
          <w:numId w:val="28"/>
        </w:numPr>
        <w:pBdr>
          <w:top w:val="nil"/>
          <w:left w:val="nil"/>
          <w:bottom w:val="nil"/>
          <w:right w:val="nil"/>
          <w:between w:val="nil"/>
        </w:pBdr>
        <w:spacing w:line="259" w:lineRule="auto"/>
      </w:pPr>
      <w:r>
        <w:rPr>
          <w:color w:val="000000"/>
        </w:rPr>
        <w:t>Gain practical experience in understanding data structures, developing scripts with common programming tools and gain hands-on experience in the software R and Python.</w:t>
      </w:r>
    </w:p>
    <w:p w14:paraId="7025B6A6" w14:textId="77777777" w:rsidR="00E56E92" w:rsidRDefault="00000000">
      <w:pPr>
        <w:numPr>
          <w:ilvl w:val="0"/>
          <w:numId w:val="28"/>
        </w:numPr>
        <w:pBdr>
          <w:top w:val="nil"/>
          <w:left w:val="nil"/>
          <w:bottom w:val="nil"/>
          <w:right w:val="nil"/>
          <w:between w:val="nil"/>
        </w:pBdr>
        <w:spacing w:line="259" w:lineRule="auto"/>
      </w:pPr>
      <w:r>
        <w:rPr>
          <w:color w:val="000000"/>
        </w:rPr>
        <w:t>Understand of the principle of reproducible science;</w:t>
      </w:r>
    </w:p>
    <w:p w14:paraId="7025B6A7" w14:textId="77777777" w:rsidR="00E56E92" w:rsidRDefault="00000000">
      <w:pPr>
        <w:numPr>
          <w:ilvl w:val="0"/>
          <w:numId w:val="28"/>
        </w:numPr>
        <w:pBdr>
          <w:top w:val="nil"/>
          <w:left w:val="nil"/>
          <w:bottom w:val="nil"/>
          <w:right w:val="nil"/>
          <w:between w:val="nil"/>
        </w:pBdr>
        <w:spacing w:line="259" w:lineRule="auto"/>
      </w:pPr>
      <w:r>
        <w:rPr>
          <w:color w:val="000000"/>
        </w:rPr>
        <w:t>Learn how to develop clean, reproducible workflows suitable for developing and running complex analyses of marine data.</w:t>
      </w:r>
    </w:p>
    <w:p w14:paraId="7025B6A8" w14:textId="77777777" w:rsidR="00E56E92" w:rsidRDefault="00000000">
      <w:pPr>
        <w:pStyle w:val="Heading2"/>
      </w:pPr>
      <w:bookmarkStart w:id="4" w:name="_uuyq25o25whk" w:colFirst="0" w:colLast="0"/>
      <w:bookmarkEnd w:id="4"/>
      <w:r>
        <w:t>0.3</w:t>
      </w:r>
      <w:r>
        <w:tab/>
        <w:t>Module preparation</w:t>
      </w:r>
    </w:p>
    <w:p w14:paraId="7025B6A9" w14:textId="77777777" w:rsidR="00E56E92" w:rsidRDefault="00000000">
      <w:pPr>
        <w:pStyle w:val="Heading3"/>
        <w:rPr>
          <w:sz w:val="22"/>
          <w:szCs w:val="22"/>
        </w:rPr>
      </w:pPr>
      <w:bookmarkStart w:id="5" w:name="_tyjcwt" w:colFirst="0" w:colLast="0"/>
      <w:bookmarkEnd w:id="5"/>
      <w:r>
        <w:rPr>
          <w:sz w:val="22"/>
          <w:szCs w:val="22"/>
        </w:rPr>
        <w:t>0.3.1</w:t>
      </w:r>
      <w:r>
        <w:rPr>
          <w:sz w:val="22"/>
          <w:szCs w:val="22"/>
        </w:rPr>
        <w:tab/>
      </w:r>
      <w:r>
        <w:rPr>
          <w:b w:val="0"/>
          <w:bCs w:val="0"/>
          <w:sz w:val="22"/>
          <w:szCs w:val="22"/>
        </w:rPr>
        <w:t>Software</w:t>
      </w:r>
    </w:p>
    <w:p w14:paraId="7025B6AA" w14:textId="77777777" w:rsidR="00E56E92" w:rsidRDefault="00000000">
      <w:r>
        <w:t>This module requires students to use:</w:t>
      </w:r>
    </w:p>
    <w:p w14:paraId="7025B6AB" w14:textId="77777777" w:rsidR="00E56E92" w:rsidRDefault="00000000">
      <w:pPr>
        <w:numPr>
          <w:ilvl w:val="0"/>
          <w:numId w:val="25"/>
        </w:numPr>
        <w:pBdr>
          <w:top w:val="nil"/>
          <w:left w:val="nil"/>
          <w:bottom w:val="nil"/>
          <w:right w:val="nil"/>
          <w:between w:val="nil"/>
        </w:pBdr>
        <w:spacing w:before="0" w:after="0" w:line="259" w:lineRule="auto"/>
        <w:rPr>
          <w:color w:val="000000"/>
        </w:rPr>
      </w:pPr>
      <w:r>
        <w:rPr>
          <w:color w:val="000000"/>
        </w:rPr>
        <w:t>R and RStudio (the R GUI).</w:t>
      </w:r>
    </w:p>
    <w:p w14:paraId="7025B6AC" w14:textId="77777777" w:rsidR="00E56E92" w:rsidRDefault="00000000">
      <w:pPr>
        <w:numPr>
          <w:ilvl w:val="0"/>
          <w:numId w:val="25"/>
        </w:numPr>
        <w:pBdr>
          <w:top w:val="nil"/>
          <w:left w:val="nil"/>
          <w:bottom w:val="nil"/>
          <w:right w:val="nil"/>
          <w:between w:val="nil"/>
        </w:pBdr>
        <w:spacing w:before="0" w:after="160" w:line="259" w:lineRule="auto"/>
        <w:rPr>
          <w:color w:val="000000"/>
        </w:rPr>
      </w:pPr>
      <w:r>
        <w:t xml:space="preserve">(Optional) </w:t>
      </w:r>
      <w:r>
        <w:rPr>
          <w:color w:val="000000"/>
        </w:rPr>
        <w:t>Python via Spyder</w:t>
      </w:r>
      <w:r>
        <w:t xml:space="preserve"> (Anaconda installation). Ignore the </w:t>
      </w:r>
      <w:proofErr w:type="spellStart"/>
      <w:r>
        <w:t>JupyterLab</w:t>
      </w:r>
      <w:proofErr w:type="spellEnd"/>
      <w:r>
        <w:t xml:space="preserve"> section and simply install </w:t>
      </w:r>
      <w:hyperlink r:id="rId9" w:anchor="download-section">
        <w:r w:rsidR="00E56E92">
          <w:rPr>
            <w:color w:val="1155CC"/>
            <w:u w:val="single"/>
          </w:rPr>
          <w:t>Anaconda</w:t>
        </w:r>
      </w:hyperlink>
      <w:r>
        <w:t xml:space="preserve">. We will use </w:t>
      </w:r>
      <w:hyperlink r:id="rId10">
        <w:r w:rsidR="00E56E92">
          <w:rPr>
            <w:color w:val="1155CC"/>
            <w:u w:val="single"/>
          </w:rPr>
          <w:t>Spyder</w:t>
        </w:r>
      </w:hyperlink>
      <w:r>
        <w:t xml:space="preserve"> (which comes with Anaconda) as our Python GUI.</w:t>
      </w:r>
    </w:p>
    <w:p w14:paraId="7025B6AD" w14:textId="77777777" w:rsidR="00E56E92" w:rsidRDefault="00000000">
      <w:r>
        <w:t xml:space="preserve">If you wish to use your own computer in the module (rather than the lab computers) then you </w:t>
      </w:r>
      <w:r>
        <w:rPr>
          <w:i/>
          <w:iCs/>
        </w:rPr>
        <w:t xml:space="preserve">must </w:t>
      </w:r>
      <w:r>
        <w:t xml:space="preserve">have these programs installed and running prior to arriving at the first computer workshop. See the instructions on </w:t>
      </w:r>
      <w:proofErr w:type="spellStart"/>
      <w:r>
        <w:t>LearnJCU</w:t>
      </w:r>
      <w:proofErr w:type="spellEnd"/>
      <w:r>
        <w:t xml:space="preserve"> for software installation.</w:t>
      </w:r>
    </w:p>
    <w:p w14:paraId="7025B6AE" w14:textId="77777777" w:rsidR="00E56E92" w:rsidRDefault="00E56E92"/>
    <w:p w14:paraId="7025B6AF" w14:textId="77777777" w:rsidR="00E56E92" w:rsidRDefault="00000000">
      <w:pPr>
        <w:pStyle w:val="Heading2"/>
        <w:rPr>
          <w:sz w:val="22"/>
          <w:szCs w:val="22"/>
        </w:rPr>
      </w:pPr>
      <w:bookmarkStart w:id="6" w:name="_javnqaympy3e" w:colFirst="0" w:colLast="0"/>
      <w:bookmarkEnd w:id="6"/>
      <w:r>
        <w:br w:type="page"/>
      </w:r>
    </w:p>
    <w:p w14:paraId="7025B6B0" w14:textId="77777777" w:rsidR="00E56E92" w:rsidRDefault="00000000">
      <w:pPr>
        <w:pStyle w:val="Heading2"/>
        <w:rPr>
          <w:sz w:val="22"/>
          <w:szCs w:val="22"/>
        </w:rPr>
      </w:pPr>
      <w:bookmarkStart w:id="7" w:name="_1t3h5sf" w:colFirst="0" w:colLast="0"/>
      <w:bookmarkEnd w:id="7"/>
      <w:r>
        <w:rPr>
          <w:sz w:val="22"/>
          <w:szCs w:val="22"/>
        </w:rPr>
        <w:lastRenderedPageBreak/>
        <w:t>0.4</w:t>
      </w:r>
      <w:r>
        <w:rPr>
          <w:sz w:val="22"/>
          <w:szCs w:val="22"/>
        </w:rPr>
        <w:tab/>
        <w:t>Learning resources</w:t>
      </w:r>
    </w:p>
    <w:p w14:paraId="7025B6B1" w14:textId="77777777" w:rsidR="00E56E92" w:rsidRDefault="00000000">
      <w:r>
        <w:t xml:space="preserve">This module has no set text book. However, you may find a range of useful information in the Online Resources section of </w:t>
      </w:r>
      <w:proofErr w:type="spellStart"/>
      <w:r>
        <w:t>LearnJCU</w:t>
      </w:r>
      <w:proofErr w:type="spellEnd"/>
      <w:r>
        <w:t>. These are repeated here.</w:t>
      </w:r>
    </w:p>
    <w:p w14:paraId="7025B6B2" w14:textId="77777777" w:rsidR="00E56E92" w:rsidRDefault="00000000">
      <w:pPr>
        <w:pStyle w:val="Heading3"/>
      </w:pPr>
      <w:bookmarkStart w:id="8" w:name="_4d34og8" w:colFirst="0" w:colLast="0"/>
      <w:bookmarkEnd w:id="8"/>
      <w:r>
        <w:t>0.4.1</w:t>
      </w:r>
      <w:r>
        <w:tab/>
      </w:r>
      <w:r>
        <w:rPr>
          <w:b w:val="0"/>
          <w:bCs w:val="0"/>
        </w:rPr>
        <w:t>Overview</w:t>
      </w:r>
    </w:p>
    <w:p w14:paraId="7025B6B3" w14:textId="77777777" w:rsidR="00E56E92" w:rsidRDefault="00000000">
      <w:pPr>
        <w:pBdr>
          <w:top w:val="nil"/>
          <w:left w:val="nil"/>
          <w:bottom w:val="nil"/>
          <w:right w:val="nil"/>
          <w:between w:val="nil"/>
        </w:pBdr>
        <w:spacing w:line="259" w:lineRule="auto"/>
        <w:rPr>
          <w:color w:val="000000"/>
        </w:rPr>
      </w:pPr>
      <w:r>
        <w:rPr>
          <w:color w:val="000000"/>
        </w:rPr>
        <w:t>There is no set text book for this class. Instead, we will use freely available online materials (including several excellent textbooks) that will be useful throughout the subject. These are outlined below and within the manual for each module.</w:t>
      </w:r>
    </w:p>
    <w:p w14:paraId="7025B6B4" w14:textId="77777777" w:rsidR="00E56E92" w:rsidRDefault="00000000">
      <w:pPr>
        <w:pStyle w:val="Heading3"/>
      </w:pPr>
      <w:bookmarkStart w:id="9" w:name="_2s8eyo1" w:colFirst="0" w:colLast="0"/>
      <w:bookmarkEnd w:id="9"/>
      <w:r>
        <w:t>0.4.2</w:t>
      </w:r>
      <w:r>
        <w:tab/>
      </w:r>
      <w:r>
        <w:rPr>
          <w:b w:val="0"/>
          <w:bCs w:val="0"/>
        </w:rPr>
        <w:t>Books</w:t>
      </w:r>
    </w:p>
    <w:p w14:paraId="7025B6B5" w14:textId="77777777" w:rsidR="00E56E92" w:rsidRDefault="00000000">
      <w:pPr>
        <w:pBdr>
          <w:top w:val="nil"/>
          <w:left w:val="nil"/>
          <w:bottom w:val="nil"/>
          <w:right w:val="nil"/>
          <w:between w:val="nil"/>
        </w:pBdr>
        <w:spacing w:line="259" w:lineRule="auto"/>
        <w:rPr>
          <w:color w:val="000000"/>
        </w:rPr>
      </w:pPr>
      <w:r>
        <w:rPr>
          <w:color w:val="000000"/>
        </w:rPr>
        <w:t xml:space="preserve">Some books offer a great overview of programming languages, data structures, variable types and so on. Best bet is to search the JCU library. We will </w:t>
      </w:r>
      <w:r>
        <w:t>refer to the</w:t>
      </w:r>
      <w:r>
        <w:rPr>
          <w:color w:val="000000"/>
        </w:rPr>
        <w:t xml:space="preserve"> following free books in this </w:t>
      </w:r>
      <w:r>
        <w:t>module</w:t>
      </w:r>
      <w:r>
        <w:rPr>
          <w:color w:val="000000"/>
        </w:rPr>
        <w:t>, which may also be helpful well beyond the end of your degree.</w:t>
      </w:r>
    </w:p>
    <w:p w14:paraId="7025B6B6" w14:textId="77777777" w:rsidR="00E56E92" w:rsidRDefault="00000000">
      <w:pPr>
        <w:numPr>
          <w:ilvl w:val="0"/>
          <w:numId w:val="27"/>
        </w:numPr>
        <w:pBdr>
          <w:top w:val="nil"/>
          <w:left w:val="nil"/>
          <w:bottom w:val="nil"/>
          <w:right w:val="nil"/>
          <w:between w:val="nil"/>
        </w:pBdr>
        <w:spacing w:line="259" w:lineRule="auto"/>
      </w:pPr>
      <w:r>
        <w:rPr>
          <w:color w:val="000000"/>
        </w:rPr>
        <w:t>Grolemund (2014) </w:t>
      </w:r>
      <w:hyperlink r:id="rId11">
        <w:r w:rsidR="00E56E92">
          <w:rPr>
            <w:rFonts w:ascii="Helvetica Neue" w:eastAsia="Helvetica Neue" w:hAnsi="Helvetica Neue" w:cs="Helvetica Neue"/>
            <w:color w:val="2075A3"/>
            <w:sz w:val="21"/>
            <w:szCs w:val="21"/>
            <w:u w:val="single"/>
          </w:rPr>
          <w:t>Hands on Programming with R</w:t>
        </w:r>
      </w:hyperlink>
      <w:r>
        <w:rPr>
          <w:color w:val="000000"/>
        </w:rPr>
        <w:t>. </w:t>
      </w:r>
      <w:r>
        <w:rPr>
          <w:color w:val="0F1111"/>
        </w:rPr>
        <w:t>O'Reilly Media.</w:t>
      </w:r>
    </w:p>
    <w:p w14:paraId="7025B6B7" w14:textId="77777777" w:rsidR="00E56E92" w:rsidRDefault="00000000">
      <w:pPr>
        <w:numPr>
          <w:ilvl w:val="0"/>
          <w:numId w:val="27"/>
        </w:numPr>
        <w:pBdr>
          <w:top w:val="nil"/>
          <w:left w:val="nil"/>
          <w:bottom w:val="nil"/>
          <w:right w:val="nil"/>
          <w:between w:val="nil"/>
        </w:pBdr>
        <w:spacing w:line="259" w:lineRule="auto"/>
      </w:pPr>
      <w:r>
        <w:rPr>
          <w:color w:val="000000"/>
        </w:rPr>
        <w:t xml:space="preserve">Wickham, </w:t>
      </w:r>
      <w:r>
        <w:t>Cetinkaya-Rundel</w:t>
      </w:r>
      <w:r>
        <w:rPr>
          <w:color w:val="000000"/>
        </w:rPr>
        <w:t xml:space="preserve"> </w:t>
      </w:r>
      <w:r>
        <w:t xml:space="preserve">&amp; </w:t>
      </w:r>
      <w:r>
        <w:rPr>
          <w:color w:val="000000"/>
        </w:rPr>
        <w:t>Grolemund (20</w:t>
      </w:r>
      <w:r>
        <w:t>23</w:t>
      </w:r>
      <w:r>
        <w:rPr>
          <w:color w:val="000000"/>
        </w:rPr>
        <w:t>) </w:t>
      </w:r>
      <w:hyperlink r:id="rId12">
        <w:r w:rsidR="00E56E92">
          <w:rPr>
            <w:rFonts w:ascii="Helvetica Neue" w:eastAsia="Helvetica Neue" w:hAnsi="Helvetica Neue" w:cs="Helvetica Neue"/>
            <w:color w:val="1155CC"/>
            <w:sz w:val="21"/>
            <w:szCs w:val="21"/>
            <w:u w:val="single"/>
          </w:rPr>
          <w:t>R for Data Science</w:t>
        </w:r>
      </w:hyperlink>
      <w:r>
        <w:rPr>
          <w:color w:val="000000"/>
        </w:rPr>
        <w:t>. </w:t>
      </w:r>
      <w:r>
        <w:rPr>
          <w:color w:val="0F1111"/>
        </w:rPr>
        <w:t>O'Reilly Media.</w:t>
      </w:r>
    </w:p>
    <w:p w14:paraId="7025B6B8" w14:textId="77777777" w:rsidR="00E56E92" w:rsidRDefault="00000000">
      <w:pPr>
        <w:numPr>
          <w:ilvl w:val="0"/>
          <w:numId w:val="27"/>
        </w:numPr>
        <w:pBdr>
          <w:top w:val="nil"/>
          <w:left w:val="nil"/>
          <w:bottom w:val="nil"/>
          <w:right w:val="nil"/>
          <w:between w:val="nil"/>
        </w:pBdr>
        <w:spacing w:line="259" w:lineRule="auto"/>
      </w:pPr>
      <w:r>
        <w:rPr>
          <w:color w:val="000000"/>
        </w:rPr>
        <w:t>Healy (2018) </w:t>
      </w:r>
      <w:hyperlink r:id="rId13">
        <w:r w:rsidR="00E56E92">
          <w:rPr>
            <w:rFonts w:ascii="Helvetica Neue" w:eastAsia="Helvetica Neue" w:hAnsi="Helvetica Neue" w:cs="Helvetica Neue"/>
            <w:color w:val="2075A3"/>
            <w:sz w:val="21"/>
            <w:szCs w:val="21"/>
            <w:u w:val="single"/>
          </w:rPr>
          <w:t>Data Visualization: A practical introduction</w:t>
        </w:r>
      </w:hyperlink>
      <w:r>
        <w:rPr>
          <w:color w:val="000000"/>
        </w:rPr>
        <w:t>. </w:t>
      </w:r>
      <w:r>
        <w:rPr>
          <w:color w:val="222222"/>
        </w:rPr>
        <w:t>Princeton University Press.</w:t>
      </w:r>
    </w:p>
    <w:p w14:paraId="7025B6B9" w14:textId="77777777" w:rsidR="00E56E92" w:rsidRDefault="00E56E92">
      <w:pPr>
        <w:numPr>
          <w:ilvl w:val="0"/>
          <w:numId w:val="27"/>
        </w:numPr>
        <w:pBdr>
          <w:top w:val="nil"/>
          <w:left w:val="nil"/>
          <w:bottom w:val="nil"/>
          <w:right w:val="nil"/>
          <w:between w:val="nil"/>
        </w:pBdr>
        <w:spacing w:line="259" w:lineRule="auto"/>
        <w:rPr>
          <w:color w:val="222222"/>
        </w:rPr>
      </w:pPr>
    </w:p>
    <w:p w14:paraId="7025B6BA" w14:textId="77777777" w:rsidR="00E56E92" w:rsidRDefault="00000000">
      <w:pPr>
        <w:pStyle w:val="Heading3"/>
      </w:pPr>
      <w:bookmarkStart w:id="10" w:name="_17dp8vu" w:colFirst="0" w:colLast="0"/>
      <w:bookmarkEnd w:id="10"/>
      <w:r>
        <w:t>0.4.3</w:t>
      </w:r>
      <w:r>
        <w:tab/>
      </w:r>
      <w:r>
        <w:rPr>
          <w:b w:val="0"/>
          <w:bCs w:val="0"/>
        </w:rPr>
        <w:t>Websites</w:t>
      </w:r>
    </w:p>
    <w:p w14:paraId="7025B6BB" w14:textId="77777777" w:rsidR="00E56E92" w:rsidRDefault="00E56E92">
      <w:pPr>
        <w:pBdr>
          <w:top w:val="nil"/>
          <w:left w:val="nil"/>
          <w:bottom w:val="nil"/>
          <w:right w:val="nil"/>
          <w:between w:val="nil"/>
        </w:pBdr>
        <w:spacing w:line="259" w:lineRule="auto"/>
        <w:rPr>
          <w:color w:val="000000"/>
        </w:rPr>
      </w:pPr>
      <w:hyperlink r:id="rId14">
        <w:r>
          <w:rPr>
            <w:rFonts w:ascii="Helvetica Neue" w:eastAsia="Helvetica Neue" w:hAnsi="Helvetica Neue" w:cs="Helvetica Neue"/>
            <w:color w:val="2075A3"/>
            <w:sz w:val="21"/>
            <w:szCs w:val="21"/>
            <w:u w:val="single"/>
          </w:rPr>
          <w:t>Stack Overflow</w:t>
        </w:r>
      </w:hyperlink>
      <w:r>
        <w:rPr>
          <w:color w:val="000000"/>
        </w:rPr>
        <w:t>. A community resource in forum format where individuals post their problems and others post their solutions. Most useful for very specific problems such as understanding why your code is not running or to learn the background to specific functions. Stack Overflow includes information on main programming languages, including R and Python, as well as software such as Google Earth Engine, QGIS, and ArcGIS</w:t>
      </w:r>
    </w:p>
    <w:p w14:paraId="7025B6BC" w14:textId="77777777" w:rsidR="00E56E92" w:rsidRDefault="00E56E92">
      <w:pPr>
        <w:pBdr>
          <w:top w:val="nil"/>
          <w:left w:val="nil"/>
          <w:bottom w:val="nil"/>
          <w:right w:val="nil"/>
          <w:between w:val="nil"/>
        </w:pBdr>
        <w:spacing w:line="259" w:lineRule="auto"/>
        <w:rPr>
          <w:color w:val="000000"/>
        </w:rPr>
      </w:pPr>
      <w:hyperlink r:id="rId15">
        <w:r>
          <w:rPr>
            <w:rFonts w:ascii="Helvetica Neue" w:eastAsia="Helvetica Neue" w:hAnsi="Helvetica Neue" w:cs="Helvetica Neue"/>
            <w:color w:val="2075A3"/>
            <w:sz w:val="21"/>
            <w:szCs w:val="21"/>
            <w:u w:val="single"/>
          </w:rPr>
          <w:t>R-bloggers</w:t>
        </w:r>
      </w:hyperlink>
      <w:r>
        <w:rPr>
          <w:color w:val="000000"/>
        </w:rPr>
        <w:t>. People write short blogs about different things in R. </w:t>
      </w:r>
    </w:p>
    <w:p w14:paraId="7025B6BD" w14:textId="77777777" w:rsidR="00E56E92" w:rsidRDefault="00E56E92">
      <w:pPr>
        <w:pBdr>
          <w:top w:val="nil"/>
          <w:left w:val="nil"/>
          <w:bottom w:val="nil"/>
          <w:right w:val="nil"/>
          <w:between w:val="nil"/>
        </w:pBdr>
        <w:spacing w:line="259" w:lineRule="auto"/>
        <w:rPr>
          <w:color w:val="000000"/>
        </w:rPr>
      </w:pPr>
      <w:hyperlink r:id="rId16">
        <w:r>
          <w:rPr>
            <w:rFonts w:ascii="Helvetica Neue" w:eastAsia="Helvetica Neue" w:hAnsi="Helvetica Neue" w:cs="Helvetica Neue"/>
            <w:color w:val="2075A3"/>
            <w:sz w:val="21"/>
            <w:szCs w:val="21"/>
            <w:u w:val="single"/>
          </w:rPr>
          <w:t>RStudio support</w:t>
        </w:r>
      </w:hyperlink>
      <w:r>
        <w:rPr>
          <w:color w:val="000000"/>
        </w:rPr>
        <w:t xml:space="preserve">. The R studio website has a range of resources for learning R. These include </w:t>
      </w:r>
      <w:proofErr w:type="spellStart"/>
      <w:r>
        <w:rPr>
          <w:color w:val="000000"/>
        </w:rPr>
        <w:t>cheatsheets</w:t>
      </w:r>
      <w:proofErr w:type="spellEnd"/>
      <w:r>
        <w:rPr>
          <w:color w:val="000000"/>
        </w:rPr>
        <w:t>, webinars and style guides on how to write neat code. Note RStudio have recently changed their name to posit.</w:t>
      </w:r>
    </w:p>
    <w:p w14:paraId="7025B6BE" w14:textId="77777777" w:rsidR="00E56E92" w:rsidRDefault="00E56E92">
      <w:pPr>
        <w:pBdr>
          <w:top w:val="nil"/>
          <w:left w:val="nil"/>
          <w:bottom w:val="nil"/>
          <w:right w:val="nil"/>
          <w:between w:val="nil"/>
        </w:pBdr>
        <w:spacing w:line="259" w:lineRule="auto"/>
        <w:rPr>
          <w:color w:val="000000"/>
        </w:rPr>
      </w:pPr>
      <w:hyperlink r:id="rId17">
        <w:proofErr w:type="spellStart"/>
        <w:r>
          <w:rPr>
            <w:rFonts w:ascii="Helvetica Neue" w:eastAsia="Helvetica Neue" w:hAnsi="Helvetica Neue" w:cs="Helvetica Neue"/>
            <w:color w:val="2075A3"/>
            <w:sz w:val="21"/>
            <w:szCs w:val="21"/>
            <w:u w:val="single"/>
          </w:rPr>
          <w:t>Rseek</w:t>
        </w:r>
        <w:proofErr w:type="spellEnd"/>
      </w:hyperlink>
      <w:r>
        <w:rPr>
          <w:color w:val="000000"/>
        </w:rPr>
        <w:t xml:space="preserve">. </w:t>
      </w:r>
      <w:proofErr w:type="spellStart"/>
      <w:r>
        <w:rPr>
          <w:color w:val="000000"/>
        </w:rPr>
        <w:t>Rseek</w:t>
      </w:r>
      <w:proofErr w:type="spellEnd"/>
      <w:r>
        <w:rPr>
          <w:color w:val="000000"/>
        </w:rPr>
        <w:t xml:space="preserve"> is a meta search engine that searches a broad range of websites focused on R to quickly find and rank information about R.</w:t>
      </w:r>
    </w:p>
    <w:p w14:paraId="7025B6BF" w14:textId="77777777" w:rsidR="00E56E92" w:rsidRDefault="00E56E92">
      <w:pPr>
        <w:pBdr>
          <w:top w:val="nil"/>
          <w:left w:val="nil"/>
          <w:bottom w:val="nil"/>
          <w:right w:val="nil"/>
          <w:between w:val="nil"/>
        </w:pBdr>
        <w:spacing w:line="259" w:lineRule="auto"/>
        <w:rPr>
          <w:color w:val="000000"/>
        </w:rPr>
      </w:pPr>
      <w:hyperlink r:id="rId18">
        <w:r>
          <w:rPr>
            <w:rFonts w:ascii="Helvetica Neue" w:eastAsia="Helvetica Neue" w:hAnsi="Helvetica Neue" w:cs="Helvetica Neue"/>
            <w:color w:val="2075A3"/>
            <w:sz w:val="21"/>
            <w:szCs w:val="21"/>
            <w:u w:val="single"/>
          </w:rPr>
          <w:t xml:space="preserve">Software </w:t>
        </w:r>
      </w:hyperlink>
      <w:hyperlink r:id="rId19">
        <w:r>
          <w:rPr>
            <w:rFonts w:ascii="Helvetica Neue" w:eastAsia="Helvetica Neue" w:hAnsi="Helvetica Neue" w:cs="Helvetica Neue"/>
            <w:color w:val="2075A3"/>
            <w:sz w:val="21"/>
            <w:szCs w:val="21"/>
            <w:u w:val="single"/>
          </w:rPr>
          <w:t>carpentries</w:t>
        </w:r>
      </w:hyperlink>
      <w:r>
        <w:rPr>
          <w:color w:val="000000"/>
        </w:rPr>
        <w:t>. Worked examples of a range of different software, including R and Python.</w:t>
      </w:r>
    </w:p>
    <w:p w14:paraId="7025B6C0" w14:textId="77777777" w:rsidR="00E56E92" w:rsidRDefault="00000000">
      <w:pPr>
        <w:pStyle w:val="Heading3"/>
      </w:pPr>
      <w:bookmarkStart w:id="11" w:name="_3rdcrjn" w:colFirst="0" w:colLast="0"/>
      <w:bookmarkEnd w:id="11"/>
      <w:r>
        <w:lastRenderedPageBreak/>
        <w:t>0.4.4</w:t>
      </w:r>
      <w:r>
        <w:tab/>
      </w:r>
      <w:r>
        <w:rPr>
          <w:b w:val="0"/>
          <w:bCs w:val="0"/>
        </w:rPr>
        <w:t>Software help</w:t>
      </w:r>
    </w:p>
    <w:p w14:paraId="7025B6C1" w14:textId="77777777" w:rsidR="00E56E92" w:rsidRDefault="00E56E92">
      <w:pPr>
        <w:pBdr>
          <w:top w:val="nil"/>
          <w:left w:val="nil"/>
          <w:bottom w:val="nil"/>
          <w:right w:val="nil"/>
          <w:between w:val="nil"/>
        </w:pBdr>
        <w:spacing w:line="259" w:lineRule="auto"/>
        <w:rPr>
          <w:color w:val="000000"/>
        </w:rPr>
      </w:pPr>
      <w:hyperlink r:id="rId20">
        <w:r>
          <w:rPr>
            <w:rFonts w:ascii="Helvetica Neue" w:eastAsia="Helvetica Neue" w:hAnsi="Helvetica Neue" w:cs="Helvetica Neue"/>
            <w:color w:val="2075A3"/>
            <w:sz w:val="21"/>
            <w:szCs w:val="21"/>
            <w:u w:val="single"/>
          </w:rPr>
          <w:t>R help</w:t>
        </w:r>
      </w:hyperlink>
      <w:r>
        <w:rPr>
          <w:color w:val="000000"/>
        </w:rPr>
        <w:t>. Each R package includes a help file which follows a standard format. These tend to include specific information about each function, how to run it and nearly always have a standard implementation. Search for R help using the R studio help tab.</w:t>
      </w:r>
    </w:p>
    <w:p w14:paraId="7025B6C2" w14:textId="77777777" w:rsidR="00E56E92" w:rsidRDefault="00E56E92">
      <w:pPr>
        <w:pBdr>
          <w:top w:val="nil"/>
          <w:left w:val="nil"/>
          <w:bottom w:val="nil"/>
          <w:right w:val="nil"/>
          <w:between w:val="nil"/>
        </w:pBdr>
        <w:spacing w:line="259" w:lineRule="auto"/>
        <w:rPr>
          <w:color w:val="000000"/>
        </w:rPr>
      </w:pPr>
      <w:hyperlink r:id="rId21">
        <w:r>
          <w:rPr>
            <w:rFonts w:ascii="Helvetica Neue" w:eastAsia="Helvetica Neue" w:hAnsi="Helvetica Neue" w:cs="Helvetica Neue"/>
            <w:color w:val="2075A3"/>
            <w:sz w:val="21"/>
            <w:szCs w:val="21"/>
            <w:u w:val="single"/>
          </w:rPr>
          <w:t>R package vignettes</w:t>
        </w:r>
      </w:hyperlink>
      <w:r>
        <w:rPr>
          <w:color w:val="000000"/>
        </w:rPr>
        <w:t>. R packages typically come with a so-called vignette. A vignette is written by package developers to demonstrate the core functionalities of their packages. Vignettes are often the most useful and readable of the native R help. </w:t>
      </w:r>
    </w:p>
    <w:p w14:paraId="7025B6C3" w14:textId="77777777" w:rsidR="00E56E92" w:rsidRDefault="00E56E92">
      <w:pPr>
        <w:pStyle w:val="Heading2"/>
      </w:pPr>
      <w:bookmarkStart w:id="12" w:name="_l57r66up3mhi" w:colFirst="0" w:colLast="0"/>
      <w:bookmarkEnd w:id="12"/>
    </w:p>
    <w:p w14:paraId="7025B6C4" w14:textId="77777777" w:rsidR="00E56E92" w:rsidRDefault="00000000">
      <w:pPr>
        <w:pStyle w:val="Heading2"/>
      </w:pPr>
      <w:bookmarkStart w:id="13" w:name="_26in1rg" w:colFirst="0" w:colLast="0"/>
      <w:bookmarkEnd w:id="13"/>
      <w:r>
        <w:t>0.5</w:t>
      </w:r>
      <w:r>
        <w:tab/>
        <w:t>Module schedules</w:t>
      </w:r>
    </w:p>
    <w:p w14:paraId="7025B6C5" w14:textId="77777777" w:rsidR="00E56E92" w:rsidRDefault="00000000">
      <w:pPr>
        <w:pBdr>
          <w:top w:val="nil"/>
          <w:left w:val="nil"/>
          <w:bottom w:val="nil"/>
          <w:right w:val="nil"/>
          <w:between w:val="nil"/>
        </w:pBdr>
        <w:spacing w:line="259" w:lineRule="auto"/>
        <w:rPr>
          <w:color w:val="000000"/>
        </w:rPr>
      </w:pPr>
      <w:r>
        <w:rPr>
          <w:color w:val="000000"/>
        </w:rPr>
        <w:t xml:space="preserve">Refer to the timetable on </w:t>
      </w:r>
      <w:hyperlink r:id="rId22">
        <w:proofErr w:type="spellStart"/>
        <w:r w:rsidR="00E56E92">
          <w:rPr>
            <w:color w:val="0563C1"/>
            <w:u w:val="single"/>
          </w:rPr>
          <w:t>LearnJCU</w:t>
        </w:r>
        <w:proofErr w:type="spellEnd"/>
      </w:hyperlink>
      <w:r>
        <w:rPr>
          <w:color w:val="000000"/>
        </w:rPr>
        <w:t xml:space="preserve"> for class dates, rooms and any other information regarding this module. Any changes to the module will be communicated via </w:t>
      </w:r>
      <w:proofErr w:type="spellStart"/>
      <w:r>
        <w:rPr>
          <w:color w:val="000000"/>
        </w:rPr>
        <w:t>LearnJCU</w:t>
      </w:r>
      <w:proofErr w:type="spellEnd"/>
      <w:r>
        <w:rPr>
          <w:color w:val="000000"/>
        </w:rPr>
        <w:t>.</w:t>
      </w:r>
    </w:p>
    <w:p w14:paraId="7025B6C6" w14:textId="77777777" w:rsidR="00E56E92" w:rsidRDefault="00000000">
      <w:pPr>
        <w:pStyle w:val="Heading3"/>
      </w:pPr>
      <w:bookmarkStart w:id="14" w:name="_lnxbz9" w:colFirst="0" w:colLast="0"/>
      <w:bookmarkEnd w:id="14"/>
      <w:r>
        <w:t>0.5.1</w:t>
      </w:r>
      <w:r>
        <w:tab/>
        <w:t>Lecture schedule</w:t>
      </w:r>
    </w:p>
    <w:p w14:paraId="7025B6C7" w14:textId="77777777" w:rsidR="00E56E92" w:rsidRDefault="00000000">
      <w:pPr>
        <w:pBdr>
          <w:top w:val="nil"/>
          <w:left w:val="nil"/>
          <w:bottom w:val="nil"/>
          <w:right w:val="nil"/>
          <w:between w:val="nil"/>
        </w:pBdr>
        <w:spacing w:line="259" w:lineRule="auto"/>
      </w:pPr>
      <w:r>
        <w:rPr>
          <w:color w:val="000000"/>
        </w:rPr>
        <w:t xml:space="preserve">This module is conducted primarily face-to-face in </w:t>
      </w:r>
      <w:r>
        <w:t>four x</w:t>
      </w:r>
      <w:r>
        <w:rPr>
          <w:color w:val="000000"/>
        </w:rPr>
        <w:t xml:space="preserve"> </w:t>
      </w:r>
      <w:r>
        <w:t>4</w:t>
      </w:r>
      <w:r>
        <w:rPr>
          <w:color w:val="000000"/>
        </w:rPr>
        <w:t>-hour long computer workshops. However, prior to attending the workshops you must cover the online lecture component (totalling about 1 hour). I will drop a range of hints within the lectures that I will then quiz in person in the workshop, so please make sure to watch them.</w:t>
      </w:r>
      <w:r>
        <w:t>0.5.2</w:t>
      </w:r>
      <w:r>
        <w:tab/>
        <w:t>Workshops schedule</w:t>
      </w:r>
    </w:p>
    <w:p w14:paraId="7025B6C8" w14:textId="77777777" w:rsidR="00E56E92" w:rsidRDefault="00E56E92">
      <w:pPr>
        <w:spacing w:line="259" w:lineRule="auto"/>
      </w:pPr>
    </w:p>
    <w:tbl>
      <w:tblPr>
        <w:tblStyle w:val="a"/>
        <w:tblpPr w:leftFromText="180" w:rightFromText="180" w:topFromText="180" w:bottomFromText="180" w:vertAnchor="text" w:tblpX="15"/>
        <w:tblW w:w="908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70"/>
        <w:gridCol w:w="3430"/>
        <w:gridCol w:w="1983"/>
      </w:tblGrid>
      <w:tr w:rsidR="00E56E92" w14:paraId="7025B6CA" w14:textId="77777777">
        <w:trPr>
          <w:trHeight w:val="496"/>
          <w:tblHeader/>
        </w:trPr>
        <w:tc>
          <w:tcPr>
            <w:tcW w:w="9083" w:type="dxa"/>
            <w:gridSpan w:val="3"/>
            <w:shd w:val="clear" w:color="auto" w:fill="1372B9"/>
            <w:tcMar>
              <w:top w:w="60" w:type="dxa"/>
              <w:left w:w="100" w:type="dxa"/>
              <w:bottom w:w="60" w:type="dxa"/>
              <w:right w:w="100" w:type="dxa"/>
            </w:tcMar>
          </w:tcPr>
          <w:p w14:paraId="7025B6C9" w14:textId="77777777" w:rsidR="00E56E92" w:rsidRDefault="00000000">
            <w:pPr>
              <w:widowControl w:val="0"/>
              <w:spacing w:line="240" w:lineRule="auto"/>
              <w:rPr>
                <w:b/>
                <w:bCs/>
                <w:color w:val="FFFFFF"/>
                <w:sz w:val="20"/>
                <w:szCs w:val="20"/>
              </w:rPr>
            </w:pPr>
            <w:r>
              <w:rPr>
                <w:b/>
                <w:bCs/>
                <w:color w:val="FFFFFF"/>
                <w:sz w:val="20"/>
                <w:szCs w:val="20"/>
              </w:rPr>
              <w:lastRenderedPageBreak/>
              <w:t>Table 1. Lecture Schedule</w:t>
            </w:r>
          </w:p>
        </w:tc>
      </w:tr>
      <w:tr w:rsidR="00E56E92" w14:paraId="7025B6CE" w14:textId="77777777">
        <w:trPr>
          <w:trHeight w:val="435"/>
        </w:trPr>
        <w:tc>
          <w:tcPr>
            <w:tcW w:w="3670" w:type="dxa"/>
            <w:shd w:val="clear" w:color="auto" w:fill="9FC5E8"/>
            <w:tcMar>
              <w:top w:w="100" w:type="dxa"/>
              <w:left w:w="100" w:type="dxa"/>
              <w:bottom w:w="100" w:type="dxa"/>
              <w:right w:w="100" w:type="dxa"/>
            </w:tcMar>
          </w:tcPr>
          <w:p w14:paraId="7025B6CB" w14:textId="77777777" w:rsidR="00E56E92" w:rsidRDefault="00000000">
            <w:pPr>
              <w:widowControl w:val="0"/>
              <w:spacing w:line="240" w:lineRule="auto"/>
              <w:rPr>
                <w:b/>
                <w:bCs/>
                <w:sz w:val="20"/>
                <w:szCs w:val="20"/>
              </w:rPr>
            </w:pPr>
            <w:r>
              <w:rPr>
                <w:b/>
                <w:bCs/>
                <w:sz w:val="20"/>
                <w:szCs w:val="20"/>
              </w:rPr>
              <w:t>Title</w:t>
            </w:r>
          </w:p>
        </w:tc>
        <w:tc>
          <w:tcPr>
            <w:tcW w:w="3430" w:type="dxa"/>
            <w:shd w:val="clear" w:color="auto" w:fill="9FC5E8"/>
            <w:tcMar>
              <w:top w:w="100" w:type="dxa"/>
              <w:left w:w="100" w:type="dxa"/>
              <w:bottom w:w="100" w:type="dxa"/>
              <w:right w:w="100" w:type="dxa"/>
            </w:tcMar>
          </w:tcPr>
          <w:p w14:paraId="7025B6CC" w14:textId="77777777" w:rsidR="00E56E92" w:rsidRDefault="00000000">
            <w:pPr>
              <w:widowControl w:val="0"/>
              <w:spacing w:line="240" w:lineRule="auto"/>
              <w:rPr>
                <w:b/>
                <w:bCs/>
                <w:sz w:val="20"/>
                <w:szCs w:val="20"/>
              </w:rPr>
            </w:pPr>
            <w:r>
              <w:rPr>
                <w:b/>
                <w:bCs/>
                <w:sz w:val="20"/>
                <w:szCs w:val="20"/>
              </w:rPr>
              <w:t>Activities / Content</w:t>
            </w:r>
          </w:p>
        </w:tc>
        <w:tc>
          <w:tcPr>
            <w:tcW w:w="1983" w:type="dxa"/>
            <w:shd w:val="clear" w:color="auto" w:fill="9FC5E8"/>
          </w:tcPr>
          <w:p w14:paraId="7025B6CD" w14:textId="77777777" w:rsidR="00E56E92" w:rsidRDefault="00000000">
            <w:pPr>
              <w:widowControl w:val="0"/>
              <w:spacing w:line="240" w:lineRule="auto"/>
              <w:rPr>
                <w:b/>
                <w:bCs/>
                <w:sz w:val="20"/>
                <w:szCs w:val="20"/>
              </w:rPr>
            </w:pPr>
            <w:r>
              <w:rPr>
                <w:b/>
                <w:bCs/>
                <w:sz w:val="20"/>
                <w:szCs w:val="20"/>
              </w:rPr>
              <w:t>Links</w:t>
            </w:r>
          </w:p>
        </w:tc>
      </w:tr>
      <w:tr w:rsidR="00E56E92" w14:paraId="7025B6D2" w14:textId="77777777">
        <w:trPr>
          <w:trHeight w:val="435"/>
        </w:trPr>
        <w:tc>
          <w:tcPr>
            <w:tcW w:w="3670" w:type="dxa"/>
            <w:tcMar>
              <w:top w:w="100" w:type="dxa"/>
              <w:left w:w="100" w:type="dxa"/>
              <w:bottom w:w="100" w:type="dxa"/>
              <w:right w:w="100" w:type="dxa"/>
            </w:tcMar>
          </w:tcPr>
          <w:p w14:paraId="7025B6CF" w14:textId="77777777" w:rsidR="00E56E92" w:rsidRDefault="00000000">
            <w:pPr>
              <w:widowControl w:val="0"/>
              <w:spacing w:after="0" w:line="240" w:lineRule="auto"/>
              <w:rPr>
                <w:sz w:val="18"/>
                <w:szCs w:val="18"/>
              </w:rPr>
            </w:pPr>
            <w:r>
              <w:rPr>
                <w:sz w:val="18"/>
                <w:szCs w:val="18"/>
              </w:rPr>
              <w:t>Lecture 1.1 – Subject Introduction</w:t>
            </w:r>
          </w:p>
        </w:tc>
        <w:tc>
          <w:tcPr>
            <w:tcW w:w="3430" w:type="dxa"/>
            <w:tcMar>
              <w:top w:w="100" w:type="dxa"/>
              <w:left w:w="100" w:type="dxa"/>
              <w:bottom w:w="100" w:type="dxa"/>
              <w:right w:w="100" w:type="dxa"/>
            </w:tcMar>
          </w:tcPr>
          <w:p w14:paraId="7025B6D0" w14:textId="77777777" w:rsidR="00E56E92" w:rsidRDefault="00000000">
            <w:pPr>
              <w:widowControl w:val="0"/>
              <w:spacing w:after="0" w:line="240" w:lineRule="auto"/>
              <w:rPr>
                <w:sz w:val="18"/>
                <w:szCs w:val="18"/>
              </w:rPr>
            </w:pPr>
            <w:r>
              <w:rPr>
                <w:sz w:val="18"/>
                <w:szCs w:val="18"/>
              </w:rPr>
              <w:t>Subject introduction</w:t>
            </w:r>
            <w:r>
              <w:rPr>
                <w:sz w:val="18"/>
                <w:szCs w:val="18"/>
              </w:rPr>
              <w:br/>
              <w:t>Module overviews</w:t>
            </w:r>
            <w:r>
              <w:rPr>
                <w:sz w:val="18"/>
                <w:szCs w:val="18"/>
              </w:rPr>
              <w:br/>
              <w:t>Assessments</w:t>
            </w:r>
            <w:r>
              <w:rPr>
                <w:sz w:val="18"/>
                <w:szCs w:val="18"/>
              </w:rPr>
              <w:br/>
              <w:t>Timetable</w:t>
            </w:r>
            <w:r>
              <w:rPr>
                <w:sz w:val="18"/>
                <w:szCs w:val="18"/>
              </w:rPr>
              <w:br/>
              <w:t>Selecting modules</w:t>
            </w:r>
          </w:p>
        </w:tc>
        <w:tc>
          <w:tcPr>
            <w:tcW w:w="1983" w:type="dxa"/>
          </w:tcPr>
          <w:p w14:paraId="7025B6D1" w14:textId="77777777" w:rsidR="00E56E92" w:rsidRDefault="00E56E92">
            <w:pPr>
              <w:widowControl w:val="0"/>
              <w:spacing w:after="0" w:line="240" w:lineRule="auto"/>
              <w:rPr>
                <w:sz w:val="18"/>
                <w:szCs w:val="18"/>
              </w:rPr>
            </w:pPr>
            <w:hyperlink r:id="rId23">
              <w:r>
                <w:rPr>
                  <w:color w:val="0563C1"/>
                  <w:sz w:val="18"/>
                  <w:szCs w:val="18"/>
                  <w:u w:val="single"/>
                </w:rPr>
                <w:t>Slide deck</w:t>
              </w:r>
            </w:hyperlink>
            <w:r>
              <w:rPr>
                <w:sz w:val="18"/>
                <w:szCs w:val="18"/>
              </w:rPr>
              <w:br/>
            </w:r>
            <w:hyperlink r:id="rId24">
              <w:r>
                <w:rPr>
                  <w:color w:val="1155CC"/>
                  <w:sz w:val="18"/>
                  <w:szCs w:val="18"/>
                  <w:u w:val="single"/>
                </w:rPr>
                <w:t>Video</w:t>
              </w:r>
            </w:hyperlink>
          </w:p>
        </w:tc>
      </w:tr>
      <w:tr w:rsidR="00E56E92" w14:paraId="7025B6D6" w14:textId="77777777">
        <w:trPr>
          <w:trHeight w:val="435"/>
        </w:trPr>
        <w:tc>
          <w:tcPr>
            <w:tcW w:w="3670" w:type="dxa"/>
            <w:tcMar>
              <w:top w:w="100" w:type="dxa"/>
              <w:left w:w="100" w:type="dxa"/>
              <w:bottom w:w="100" w:type="dxa"/>
              <w:right w:w="100" w:type="dxa"/>
            </w:tcMar>
          </w:tcPr>
          <w:p w14:paraId="7025B6D3" w14:textId="77777777" w:rsidR="00E56E92" w:rsidRDefault="00000000">
            <w:pPr>
              <w:widowControl w:val="0"/>
              <w:spacing w:after="0" w:line="240" w:lineRule="auto"/>
              <w:rPr>
                <w:sz w:val="18"/>
                <w:szCs w:val="18"/>
              </w:rPr>
            </w:pPr>
            <w:r>
              <w:rPr>
                <w:sz w:val="18"/>
                <w:szCs w:val="18"/>
              </w:rPr>
              <w:t>Lecture 1.2 – Why program?</w:t>
            </w:r>
          </w:p>
        </w:tc>
        <w:tc>
          <w:tcPr>
            <w:tcW w:w="3430" w:type="dxa"/>
            <w:tcMar>
              <w:top w:w="100" w:type="dxa"/>
              <w:left w:w="100" w:type="dxa"/>
              <w:bottom w:w="100" w:type="dxa"/>
              <w:right w:w="100" w:type="dxa"/>
            </w:tcMar>
          </w:tcPr>
          <w:p w14:paraId="7025B6D4" w14:textId="77777777" w:rsidR="00E56E92" w:rsidRDefault="00000000">
            <w:pPr>
              <w:widowControl w:val="0"/>
              <w:spacing w:after="0" w:line="240" w:lineRule="auto"/>
              <w:rPr>
                <w:sz w:val="18"/>
                <w:szCs w:val="18"/>
              </w:rPr>
            </w:pPr>
            <w:r>
              <w:rPr>
                <w:sz w:val="18"/>
                <w:szCs w:val="18"/>
              </w:rPr>
              <w:t>Module introduction</w:t>
            </w:r>
            <w:r>
              <w:rPr>
                <w:sz w:val="18"/>
                <w:szCs w:val="18"/>
              </w:rPr>
              <w:br/>
              <w:t>Purpose of programming</w:t>
            </w:r>
            <w:r>
              <w:rPr>
                <w:sz w:val="18"/>
                <w:szCs w:val="18"/>
              </w:rPr>
              <w:br/>
              <w:t>Examples of computational marine biology</w:t>
            </w:r>
            <w:r>
              <w:rPr>
                <w:sz w:val="18"/>
                <w:szCs w:val="18"/>
              </w:rPr>
              <w:br/>
              <w:t>Reproducibility</w:t>
            </w:r>
          </w:p>
        </w:tc>
        <w:tc>
          <w:tcPr>
            <w:tcW w:w="1983" w:type="dxa"/>
          </w:tcPr>
          <w:p w14:paraId="7025B6D5" w14:textId="77777777" w:rsidR="00E56E92" w:rsidRDefault="00E56E92">
            <w:pPr>
              <w:widowControl w:val="0"/>
              <w:spacing w:after="0" w:line="240" w:lineRule="auto"/>
              <w:rPr>
                <w:sz w:val="18"/>
                <w:szCs w:val="18"/>
              </w:rPr>
            </w:pPr>
            <w:hyperlink r:id="rId25">
              <w:r>
                <w:rPr>
                  <w:color w:val="0563C1"/>
                  <w:sz w:val="18"/>
                  <w:szCs w:val="18"/>
                  <w:u w:val="single"/>
                </w:rPr>
                <w:t>Slide deck</w:t>
              </w:r>
            </w:hyperlink>
            <w:r>
              <w:rPr>
                <w:sz w:val="18"/>
                <w:szCs w:val="18"/>
              </w:rPr>
              <w:br/>
            </w:r>
            <w:hyperlink r:id="rId26">
              <w:r>
                <w:rPr>
                  <w:color w:val="1155CC"/>
                  <w:sz w:val="18"/>
                  <w:szCs w:val="18"/>
                  <w:u w:val="single"/>
                </w:rPr>
                <w:t>Video</w:t>
              </w:r>
            </w:hyperlink>
          </w:p>
        </w:tc>
      </w:tr>
      <w:tr w:rsidR="00E56E92" w14:paraId="7025B6DA" w14:textId="77777777">
        <w:trPr>
          <w:trHeight w:val="435"/>
        </w:trPr>
        <w:tc>
          <w:tcPr>
            <w:tcW w:w="3670" w:type="dxa"/>
            <w:tcMar>
              <w:top w:w="100" w:type="dxa"/>
              <w:left w:w="100" w:type="dxa"/>
              <w:bottom w:w="100" w:type="dxa"/>
              <w:right w:w="100" w:type="dxa"/>
            </w:tcMar>
          </w:tcPr>
          <w:p w14:paraId="7025B6D7" w14:textId="77777777" w:rsidR="00E56E92" w:rsidRDefault="00000000">
            <w:pPr>
              <w:widowControl w:val="0"/>
              <w:spacing w:after="0" w:line="240" w:lineRule="auto"/>
              <w:rPr>
                <w:sz w:val="18"/>
                <w:szCs w:val="18"/>
              </w:rPr>
            </w:pPr>
            <w:r>
              <w:rPr>
                <w:sz w:val="18"/>
                <w:szCs w:val="18"/>
              </w:rPr>
              <w:t>Lecture 1.3 – What is a program?</w:t>
            </w:r>
          </w:p>
        </w:tc>
        <w:tc>
          <w:tcPr>
            <w:tcW w:w="3430" w:type="dxa"/>
            <w:tcMar>
              <w:top w:w="100" w:type="dxa"/>
              <w:left w:w="100" w:type="dxa"/>
              <w:bottom w:w="100" w:type="dxa"/>
              <w:right w:w="100" w:type="dxa"/>
            </w:tcMar>
          </w:tcPr>
          <w:p w14:paraId="7025B6D8" w14:textId="77777777" w:rsidR="00E56E92" w:rsidRDefault="00000000">
            <w:pPr>
              <w:widowControl w:val="0"/>
              <w:spacing w:after="0" w:line="240" w:lineRule="auto"/>
              <w:rPr>
                <w:sz w:val="18"/>
                <w:szCs w:val="18"/>
              </w:rPr>
            </w:pPr>
            <w:r>
              <w:rPr>
                <w:sz w:val="18"/>
                <w:szCs w:val="18"/>
              </w:rPr>
              <w:t>What is a script</w:t>
            </w:r>
            <w:r>
              <w:rPr>
                <w:sz w:val="18"/>
                <w:szCs w:val="18"/>
              </w:rPr>
              <w:br/>
              <w:t>Writing code</w:t>
            </w:r>
            <w:r>
              <w:rPr>
                <w:sz w:val="18"/>
                <w:szCs w:val="18"/>
              </w:rPr>
              <w:br/>
              <w:t>Why so many languages?</w:t>
            </w:r>
          </w:p>
        </w:tc>
        <w:tc>
          <w:tcPr>
            <w:tcW w:w="1983" w:type="dxa"/>
          </w:tcPr>
          <w:p w14:paraId="7025B6D9" w14:textId="77777777" w:rsidR="00E56E92" w:rsidRDefault="00E56E92">
            <w:pPr>
              <w:widowControl w:val="0"/>
              <w:spacing w:after="0" w:line="240" w:lineRule="auto"/>
              <w:rPr>
                <w:sz w:val="18"/>
                <w:szCs w:val="18"/>
              </w:rPr>
            </w:pPr>
            <w:hyperlink r:id="rId27">
              <w:r>
                <w:rPr>
                  <w:color w:val="0563C1"/>
                  <w:sz w:val="18"/>
                  <w:szCs w:val="18"/>
                  <w:u w:val="single"/>
                </w:rPr>
                <w:t>Slide deck</w:t>
              </w:r>
            </w:hyperlink>
            <w:r>
              <w:rPr>
                <w:sz w:val="18"/>
                <w:szCs w:val="18"/>
              </w:rPr>
              <w:br/>
            </w:r>
            <w:hyperlink r:id="rId28">
              <w:r>
                <w:rPr>
                  <w:color w:val="1155CC"/>
                  <w:sz w:val="18"/>
                  <w:szCs w:val="18"/>
                  <w:u w:val="single"/>
                </w:rPr>
                <w:t>Video</w:t>
              </w:r>
            </w:hyperlink>
          </w:p>
        </w:tc>
      </w:tr>
      <w:tr w:rsidR="00E56E92" w14:paraId="7025B6DE" w14:textId="77777777">
        <w:trPr>
          <w:trHeight w:val="435"/>
        </w:trPr>
        <w:tc>
          <w:tcPr>
            <w:tcW w:w="3670" w:type="dxa"/>
            <w:tcMar>
              <w:top w:w="100" w:type="dxa"/>
              <w:left w:w="100" w:type="dxa"/>
              <w:bottom w:w="100" w:type="dxa"/>
              <w:right w:w="100" w:type="dxa"/>
            </w:tcMar>
          </w:tcPr>
          <w:p w14:paraId="7025B6DB" w14:textId="77777777" w:rsidR="00E56E92" w:rsidRDefault="00000000">
            <w:pPr>
              <w:widowControl w:val="0"/>
              <w:spacing w:after="0" w:line="240" w:lineRule="auto"/>
              <w:rPr>
                <w:sz w:val="18"/>
                <w:szCs w:val="18"/>
              </w:rPr>
            </w:pPr>
            <w:r>
              <w:rPr>
                <w:sz w:val="18"/>
                <w:szCs w:val="18"/>
              </w:rPr>
              <w:t>Lecture 1.4 – Mental models and clear thinking</w:t>
            </w:r>
          </w:p>
        </w:tc>
        <w:tc>
          <w:tcPr>
            <w:tcW w:w="3430" w:type="dxa"/>
            <w:tcMar>
              <w:top w:w="100" w:type="dxa"/>
              <w:left w:w="100" w:type="dxa"/>
              <w:bottom w:w="100" w:type="dxa"/>
              <w:right w:w="100" w:type="dxa"/>
            </w:tcMar>
          </w:tcPr>
          <w:p w14:paraId="7025B6DC" w14:textId="77777777" w:rsidR="00E56E92" w:rsidRDefault="00000000">
            <w:pPr>
              <w:widowControl w:val="0"/>
              <w:spacing w:after="0" w:line="240" w:lineRule="auto"/>
              <w:rPr>
                <w:sz w:val="18"/>
                <w:szCs w:val="18"/>
              </w:rPr>
            </w:pPr>
            <w:r>
              <w:rPr>
                <w:sz w:val="18"/>
                <w:szCs w:val="18"/>
              </w:rPr>
              <w:t>Code writing principles</w:t>
            </w:r>
            <w:r>
              <w:rPr>
                <w:sz w:val="18"/>
                <w:szCs w:val="18"/>
              </w:rPr>
              <w:br/>
              <w:t>Style guides</w:t>
            </w:r>
            <w:r>
              <w:rPr>
                <w:sz w:val="18"/>
                <w:szCs w:val="18"/>
              </w:rPr>
              <w:br/>
              <w:t>Flow diagrams</w:t>
            </w:r>
            <w:r>
              <w:rPr>
                <w:sz w:val="18"/>
                <w:szCs w:val="18"/>
              </w:rPr>
              <w:br/>
              <w:t>Commenting</w:t>
            </w:r>
          </w:p>
        </w:tc>
        <w:tc>
          <w:tcPr>
            <w:tcW w:w="1983" w:type="dxa"/>
          </w:tcPr>
          <w:p w14:paraId="7025B6DD" w14:textId="77777777" w:rsidR="00E56E92" w:rsidRDefault="00E56E92">
            <w:pPr>
              <w:widowControl w:val="0"/>
              <w:spacing w:after="0" w:line="240" w:lineRule="auto"/>
              <w:rPr>
                <w:sz w:val="18"/>
                <w:szCs w:val="18"/>
              </w:rPr>
            </w:pPr>
            <w:hyperlink r:id="rId29">
              <w:r>
                <w:rPr>
                  <w:color w:val="0563C1"/>
                  <w:sz w:val="18"/>
                  <w:szCs w:val="18"/>
                  <w:u w:val="single"/>
                </w:rPr>
                <w:t>Slide deck</w:t>
              </w:r>
            </w:hyperlink>
            <w:r>
              <w:rPr>
                <w:sz w:val="18"/>
                <w:szCs w:val="18"/>
              </w:rPr>
              <w:br/>
            </w:r>
            <w:hyperlink r:id="rId30">
              <w:r>
                <w:rPr>
                  <w:color w:val="1155CC"/>
                  <w:sz w:val="18"/>
                  <w:szCs w:val="18"/>
                  <w:u w:val="single"/>
                </w:rPr>
                <w:t>Video</w:t>
              </w:r>
            </w:hyperlink>
          </w:p>
        </w:tc>
      </w:tr>
      <w:tr w:rsidR="00E56E92" w14:paraId="7025B6E3" w14:textId="77777777">
        <w:trPr>
          <w:trHeight w:val="435"/>
        </w:trPr>
        <w:tc>
          <w:tcPr>
            <w:tcW w:w="3670" w:type="dxa"/>
            <w:tcMar>
              <w:top w:w="100" w:type="dxa"/>
              <w:left w:w="100" w:type="dxa"/>
              <w:bottom w:w="100" w:type="dxa"/>
              <w:right w:w="100" w:type="dxa"/>
            </w:tcMar>
          </w:tcPr>
          <w:p w14:paraId="7025B6DF" w14:textId="77777777" w:rsidR="00E56E92" w:rsidRDefault="00000000">
            <w:pPr>
              <w:widowControl w:val="0"/>
              <w:spacing w:after="0" w:line="240" w:lineRule="auto"/>
              <w:rPr>
                <w:sz w:val="18"/>
                <w:szCs w:val="18"/>
              </w:rPr>
            </w:pPr>
            <w:r>
              <w:rPr>
                <w:sz w:val="18"/>
                <w:szCs w:val="18"/>
              </w:rPr>
              <w:t>Lecture 1.5 – R and Python</w:t>
            </w:r>
          </w:p>
        </w:tc>
        <w:tc>
          <w:tcPr>
            <w:tcW w:w="3430" w:type="dxa"/>
            <w:tcMar>
              <w:top w:w="100" w:type="dxa"/>
              <w:left w:w="100" w:type="dxa"/>
              <w:bottom w:w="100" w:type="dxa"/>
              <w:right w:w="100" w:type="dxa"/>
            </w:tcMar>
          </w:tcPr>
          <w:p w14:paraId="7025B6E0" w14:textId="77777777" w:rsidR="00E56E92" w:rsidRDefault="00000000">
            <w:pPr>
              <w:widowControl w:val="0"/>
              <w:spacing w:after="0" w:line="240" w:lineRule="auto"/>
              <w:rPr>
                <w:sz w:val="18"/>
                <w:szCs w:val="18"/>
              </w:rPr>
            </w:pPr>
            <w:r>
              <w:rPr>
                <w:sz w:val="18"/>
                <w:szCs w:val="18"/>
              </w:rPr>
              <w:t>What makes these different?</w:t>
            </w:r>
          </w:p>
          <w:p w14:paraId="7025B6E1" w14:textId="77777777" w:rsidR="00E56E92" w:rsidRDefault="00000000">
            <w:pPr>
              <w:widowControl w:val="0"/>
              <w:spacing w:after="0" w:line="240" w:lineRule="auto"/>
              <w:rPr>
                <w:sz w:val="18"/>
                <w:szCs w:val="18"/>
              </w:rPr>
            </w:pPr>
            <w:r>
              <w:rPr>
                <w:sz w:val="18"/>
                <w:szCs w:val="18"/>
              </w:rPr>
              <w:t>What should I learn?</w:t>
            </w:r>
          </w:p>
        </w:tc>
        <w:tc>
          <w:tcPr>
            <w:tcW w:w="1983" w:type="dxa"/>
          </w:tcPr>
          <w:p w14:paraId="7025B6E2" w14:textId="77777777" w:rsidR="00E56E92" w:rsidRDefault="00E56E92">
            <w:pPr>
              <w:widowControl w:val="0"/>
              <w:spacing w:after="0" w:line="240" w:lineRule="auto"/>
              <w:rPr>
                <w:sz w:val="18"/>
                <w:szCs w:val="18"/>
              </w:rPr>
            </w:pPr>
            <w:hyperlink r:id="rId31">
              <w:r>
                <w:rPr>
                  <w:color w:val="0563C1"/>
                  <w:sz w:val="18"/>
                  <w:szCs w:val="18"/>
                  <w:u w:val="single"/>
                </w:rPr>
                <w:t>Slide deck</w:t>
              </w:r>
            </w:hyperlink>
            <w:r>
              <w:rPr>
                <w:sz w:val="18"/>
                <w:szCs w:val="18"/>
              </w:rPr>
              <w:br/>
            </w:r>
            <w:hyperlink r:id="rId32">
              <w:r>
                <w:rPr>
                  <w:color w:val="1155CC"/>
                  <w:sz w:val="18"/>
                  <w:szCs w:val="18"/>
                  <w:u w:val="single"/>
                </w:rPr>
                <w:t>Video</w:t>
              </w:r>
            </w:hyperlink>
          </w:p>
        </w:tc>
      </w:tr>
      <w:tr w:rsidR="00E56E92" w14:paraId="7025B6E7" w14:textId="77777777">
        <w:trPr>
          <w:trHeight w:val="435"/>
        </w:trPr>
        <w:tc>
          <w:tcPr>
            <w:tcW w:w="3670" w:type="dxa"/>
            <w:tcMar>
              <w:top w:w="100" w:type="dxa"/>
              <w:left w:w="100" w:type="dxa"/>
              <w:bottom w:w="100" w:type="dxa"/>
              <w:right w:w="100" w:type="dxa"/>
            </w:tcMar>
          </w:tcPr>
          <w:p w14:paraId="7025B6E4" w14:textId="77777777" w:rsidR="00E56E92" w:rsidRDefault="00000000">
            <w:pPr>
              <w:widowControl w:val="0"/>
              <w:spacing w:after="0" w:line="240" w:lineRule="auto"/>
              <w:rPr>
                <w:sz w:val="18"/>
                <w:szCs w:val="18"/>
              </w:rPr>
            </w:pPr>
            <w:r>
              <w:rPr>
                <w:sz w:val="18"/>
                <w:szCs w:val="18"/>
              </w:rPr>
              <w:t>Lecture 1.6 – Pre-workshop preparation before workshop 1</w:t>
            </w:r>
          </w:p>
        </w:tc>
        <w:tc>
          <w:tcPr>
            <w:tcW w:w="3430" w:type="dxa"/>
            <w:tcMar>
              <w:top w:w="100" w:type="dxa"/>
              <w:left w:w="100" w:type="dxa"/>
              <w:bottom w:w="100" w:type="dxa"/>
              <w:right w:w="100" w:type="dxa"/>
            </w:tcMar>
          </w:tcPr>
          <w:p w14:paraId="7025B6E5" w14:textId="77777777" w:rsidR="00E56E92" w:rsidRDefault="00000000">
            <w:pPr>
              <w:widowControl w:val="0"/>
              <w:spacing w:after="0" w:line="240" w:lineRule="auto"/>
              <w:rPr>
                <w:sz w:val="18"/>
                <w:szCs w:val="18"/>
              </w:rPr>
            </w:pPr>
            <w:r>
              <w:rPr>
                <w:sz w:val="18"/>
                <w:szCs w:val="18"/>
              </w:rPr>
              <w:t>Installing R</w:t>
            </w:r>
            <w:r>
              <w:rPr>
                <w:sz w:val="18"/>
                <w:szCs w:val="18"/>
              </w:rPr>
              <w:br/>
              <w:t>Installing Anaconda</w:t>
            </w:r>
            <w:r>
              <w:rPr>
                <w:sz w:val="18"/>
                <w:szCs w:val="18"/>
              </w:rPr>
              <w:br/>
              <w:t>Getting the most out of this subject</w:t>
            </w:r>
          </w:p>
        </w:tc>
        <w:tc>
          <w:tcPr>
            <w:tcW w:w="1983" w:type="dxa"/>
          </w:tcPr>
          <w:p w14:paraId="7025B6E6" w14:textId="77777777" w:rsidR="00E56E92" w:rsidRDefault="00E56E92">
            <w:pPr>
              <w:widowControl w:val="0"/>
              <w:spacing w:after="0" w:line="240" w:lineRule="auto"/>
              <w:rPr>
                <w:sz w:val="18"/>
                <w:szCs w:val="18"/>
              </w:rPr>
            </w:pPr>
            <w:hyperlink r:id="rId33">
              <w:r>
                <w:rPr>
                  <w:color w:val="0563C1"/>
                  <w:sz w:val="18"/>
                  <w:szCs w:val="18"/>
                  <w:u w:val="single"/>
                </w:rPr>
                <w:t>Slide deck</w:t>
              </w:r>
            </w:hyperlink>
            <w:r>
              <w:rPr>
                <w:sz w:val="18"/>
                <w:szCs w:val="18"/>
              </w:rPr>
              <w:br/>
            </w:r>
            <w:hyperlink r:id="rId34">
              <w:r>
                <w:rPr>
                  <w:color w:val="1155CC"/>
                  <w:sz w:val="18"/>
                  <w:szCs w:val="18"/>
                  <w:u w:val="single"/>
                </w:rPr>
                <w:t>Video</w:t>
              </w:r>
            </w:hyperlink>
          </w:p>
        </w:tc>
      </w:tr>
    </w:tbl>
    <w:p w14:paraId="7025B6E8" w14:textId="77777777" w:rsidR="00E56E92" w:rsidRDefault="00000000">
      <w:pPr>
        <w:pBdr>
          <w:top w:val="nil"/>
          <w:left w:val="nil"/>
          <w:bottom w:val="nil"/>
          <w:right w:val="nil"/>
          <w:between w:val="nil"/>
        </w:pBdr>
        <w:spacing w:line="259" w:lineRule="auto"/>
        <w:rPr>
          <w:color w:val="000000"/>
        </w:rPr>
      </w:pPr>
      <w:r>
        <w:rPr>
          <w:color w:val="000000"/>
        </w:rPr>
        <w:t xml:space="preserve">We have </w:t>
      </w:r>
      <w:r>
        <w:t>4 x</w:t>
      </w:r>
      <w:r>
        <w:rPr>
          <w:color w:val="000000"/>
        </w:rPr>
        <w:t xml:space="preserve"> </w:t>
      </w:r>
      <w:r>
        <w:t>4</w:t>
      </w:r>
      <w:r>
        <w:rPr>
          <w:color w:val="000000"/>
        </w:rPr>
        <w:t>-hour face-to-face computer workshops in this module. The majority of the workshop will be conducted using ‘</w:t>
      </w:r>
      <w:hyperlink r:id="rId35">
        <w:r w:rsidR="00E56E92">
          <w:rPr>
            <w:color w:val="1155CC"/>
            <w:u w:val="single"/>
          </w:rPr>
          <w:t>parti</w:t>
        </w:r>
      </w:hyperlink>
      <w:hyperlink r:id="rId36">
        <w:r w:rsidR="00E56E92">
          <w:rPr>
            <w:color w:val="1155CC"/>
            <w:u w:val="single"/>
          </w:rPr>
          <w:t xml:space="preserve">cipatory </w:t>
        </w:r>
      </w:hyperlink>
      <w:hyperlink r:id="rId37">
        <w:r w:rsidR="00E56E92">
          <w:rPr>
            <w:color w:val="1155CC"/>
            <w:u w:val="single"/>
          </w:rPr>
          <w:t>live coding</w:t>
        </w:r>
      </w:hyperlink>
      <w:r>
        <w:rPr>
          <w:color w:val="000000"/>
        </w:rPr>
        <w:t>’ methods, which means we will work together for the duration of the workshop.</w:t>
      </w:r>
    </w:p>
    <w:p w14:paraId="7025B6E9" w14:textId="77777777" w:rsidR="00E56E92" w:rsidRDefault="00000000">
      <w:pPr>
        <w:pBdr>
          <w:top w:val="nil"/>
          <w:left w:val="nil"/>
          <w:bottom w:val="nil"/>
          <w:right w:val="nil"/>
          <w:between w:val="nil"/>
        </w:pBdr>
        <w:spacing w:line="259" w:lineRule="auto"/>
      </w:pPr>
      <w:r>
        <w:rPr>
          <w:color w:val="000000"/>
        </w:rPr>
        <w:t xml:space="preserve">Before coming to the first workshop, please review the module checklist on </w:t>
      </w:r>
      <w:hyperlink r:id="rId38">
        <w:proofErr w:type="spellStart"/>
        <w:r w:rsidR="00E56E92">
          <w:rPr>
            <w:color w:val="0563C1"/>
            <w:u w:val="single"/>
          </w:rPr>
          <w:t>LearnJCU</w:t>
        </w:r>
        <w:proofErr w:type="spellEnd"/>
      </w:hyperlink>
      <w:r>
        <w:rPr>
          <w:color w:val="000000"/>
        </w:rPr>
        <w:t xml:space="preserve"> to ensure you are ready to go when you arrive.</w:t>
      </w:r>
    </w:p>
    <w:tbl>
      <w:tblPr>
        <w:tblStyle w:val="a0"/>
        <w:tblW w:w="908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70"/>
        <w:gridCol w:w="3430"/>
        <w:gridCol w:w="1983"/>
      </w:tblGrid>
      <w:tr w:rsidR="00E56E92" w14:paraId="7025B6EB" w14:textId="77777777">
        <w:trPr>
          <w:trHeight w:val="496"/>
          <w:tblHeader/>
        </w:trPr>
        <w:tc>
          <w:tcPr>
            <w:tcW w:w="9083" w:type="dxa"/>
            <w:gridSpan w:val="3"/>
            <w:tcBorders>
              <w:top w:val="single" w:sz="8" w:space="0" w:color="000000"/>
              <w:left w:val="single" w:sz="8" w:space="0" w:color="000000"/>
              <w:bottom w:val="single" w:sz="8" w:space="0" w:color="000000"/>
              <w:right w:val="single" w:sz="8" w:space="0" w:color="000000"/>
            </w:tcBorders>
            <w:shd w:val="clear" w:color="auto" w:fill="1372B9"/>
            <w:tcMar>
              <w:top w:w="60" w:type="dxa"/>
              <w:left w:w="100" w:type="dxa"/>
              <w:bottom w:w="60" w:type="dxa"/>
              <w:right w:w="100" w:type="dxa"/>
            </w:tcMar>
          </w:tcPr>
          <w:p w14:paraId="7025B6EA" w14:textId="77777777" w:rsidR="00E56E92" w:rsidRDefault="00000000">
            <w:pPr>
              <w:widowControl w:val="0"/>
              <w:spacing w:line="240" w:lineRule="auto"/>
              <w:rPr>
                <w:b/>
                <w:bCs/>
                <w:color w:val="FFFFFF"/>
                <w:sz w:val="20"/>
                <w:szCs w:val="20"/>
              </w:rPr>
            </w:pPr>
            <w:bookmarkStart w:id="15" w:name="_35nkun2" w:colFirst="0" w:colLast="0"/>
            <w:bookmarkEnd w:id="15"/>
            <w:r>
              <w:rPr>
                <w:b/>
                <w:bCs/>
                <w:color w:val="FFFFFF"/>
                <w:sz w:val="20"/>
                <w:szCs w:val="20"/>
              </w:rPr>
              <w:lastRenderedPageBreak/>
              <w:t>Table 2. Workshop Schedule</w:t>
            </w:r>
          </w:p>
        </w:tc>
      </w:tr>
      <w:tr w:rsidR="00E56E92" w14:paraId="7025B6EF" w14:textId="77777777">
        <w:trPr>
          <w:trHeight w:val="435"/>
        </w:trPr>
        <w:tc>
          <w:tcPr>
            <w:tcW w:w="3670" w:type="dxa"/>
            <w:tcBorders>
              <w:bottom w:val="single" w:sz="8" w:space="0" w:color="000000"/>
            </w:tcBorders>
            <w:shd w:val="clear" w:color="auto" w:fill="9FC5E8"/>
            <w:tcMar>
              <w:top w:w="100" w:type="dxa"/>
              <w:left w:w="100" w:type="dxa"/>
              <w:bottom w:w="100" w:type="dxa"/>
              <w:right w:w="100" w:type="dxa"/>
            </w:tcMar>
          </w:tcPr>
          <w:p w14:paraId="7025B6EC" w14:textId="77777777" w:rsidR="00E56E92" w:rsidRDefault="00000000">
            <w:pPr>
              <w:widowControl w:val="0"/>
              <w:spacing w:line="240" w:lineRule="auto"/>
              <w:rPr>
                <w:b/>
                <w:bCs/>
                <w:sz w:val="20"/>
                <w:szCs w:val="20"/>
              </w:rPr>
            </w:pPr>
            <w:r>
              <w:rPr>
                <w:b/>
                <w:bCs/>
                <w:sz w:val="20"/>
                <w:szCs w:val="20"/>
              </w:rPr>
              <w:t>Title</w:t>
            </w:r>
          </w:p>
        </w:tc>
        <w:tc>
          <w:tcPr>
            <w:tcW w:w="3430" w:type="dxa"/>
            <w:tcBorders>
              <w:bottom w:val="single" w:sz="8" w:space="0" w:color="000000"/>
            </w:tcBorders>
            <w:shd w:val="clear" w:color="auto" w:fill="9FC5E8"/>
            <w:tcMar>
              <w:top w:w="100" w:type="dxa"/>
              <w:left w:w="100" w:type="dxa"/>
              <w:bottom w:w="100" w:type="dxa"/>
              <w:right w:w="100" w:type="dxa"/>
            </w:tcMar>
          </w:tcPr>
          <w:p w14:paraId="7025B6ED" w14:textId="77777777" w:rsidR="00E56E92" w:rsidRDefault="00000000">
            <w:pPr>
              <w:widowControl w:val="0"/>
              <w:spacing w:line="240" w:lineRule="auto"/>
              <w:rPr>
                <w:b/>
                <w:bCs/>
                <w:sz w:val="20"/>
                <w:szCs w:val="20"/>
              </w:rPr>
            </w:pPr>
            <w:r>
              <w:rPr>
                <w:b/>
                <w:bCs/>
                <w:sz w:val="20"/>
                <w:szCs w:val="20"/>
              </w:rPr>
              <w:t>Activities / Content</w:t>
            </w:r>
          </w:p>
        </w:tc>
        <w:tc>
          <w:tcPr>
            <w:tcW w:w="1983" w:type="dxa"/>
            <w:tcBorders>
              <w:bottom w:val="single" w:sz="8" w:space="0" w:color="000000"/>
            </w:tcBorders>
            <w:shd w:val="clear" w:color="auto" w:fill="9FC5E8"/>
          </w:tcPr>
          <w:p w14:paraId="7025B6EE" w14:textId="77777777" w:rsidR="00E56E92" w:rsidRDefault="00000000">
            <w:pPr>
              <w:widowControl w:val="0"/>
              <w:spacing w:line="240" w:lineRule="auto"/>
              <w:rPr>
                <w:b/>
                <w:bCs/>
                <w:sz w:val="20"/>
                <w:szCs w:val="20"/>
              </w:rPr>
            </w:pPr>
            <w:r>
              <w:rPr>
                <w:b/>
                <w:bCs/>
                <w:sz w:val="20"/>
                <w:szCs w:val="20"/>
              </w:rPr>
              <w:t>Links</w:t>
            </w:r>
          </w:p>
        </w:tc>
      </w:tr>
      <w:tr w:rsidR="00E56E92" w14:paraId="7025B6FA" w14:textId="77777777">
        <w:trPr>
          <w:trHeight w:val="435"/>
        </w:trPr>
        <w:tc>
          <w:tcPr>
            <w:tcW w:w="3670" w:type="dxa"/>
            <w:tcMar>
              <w:top w:w="100" w:type="dxa"/>
              <w:left w:w="100" w:type="dxa"/>
              <w:bottom w:w="100" w:type="dxa"/>
              <w:right w:w="100" w:type="dxa"/>
            </w:tcMar>
          </w:tcPr>
          <w:p w14:paraId="7025B6F0" w14:textId="77777777" w:rsidR="00E56E92" w:rsidRDefault="00000000">
            <w:pPr>
              <w:widowControl w:val="0"/>
              <w:spacing w:after="0" w:line="240" w:lineRule="auto"/>
              <w:rPr>
                <w:sz w:val="18"/>
                <w:szCs w:val="18"/>
              </w:rPr>
            </w:pPr>
            <w:r>
              <w:rPr>
                <w:sz w:val="18"/>
                <w:szCs w:val="18"/>
              </w:rPr>
              <w:t>Workshop 1 – Foundations</w:t>
            </w:r>
          </w:p>
        </w:tc>
        <w:tc>
          <w:tcPr>
            <w:tcW w:w="3430" w:type="dxa"/>
            <w:tcMar>
              <w:top w:w="100" w:type="dxa"/>
              <w:left w:w="100" w:type="dxa"/>
              <w:bottom w:w="100" w:type="dxa"/>
              <w:right w:w="100" w:type="dxa"/>
            </w:tcMar>
          </w:tcPr>
          <w:p w14:paraId="7025B6F1" w14:textId="77777777" w:rsidR="00E56E92" w:rsidRDefault="00000000">
            <w:pPr>
              <w:widowControl w:val="0"/>
              <w:spacing w:after="0" w:line="240" w:lineRule="auto"/>
              <w:rPr>
                <w:sz w:val="18"/>
                <w:szCs w:val="18"/>
              </w:rPr>
            </w:pPr>
            <w:r>
              <w:rPr>
                <w:sz w:val="18"/>
                <w:szCs w:val="18"/>
              </w:rPr>
              <w:t>Subject introduction</w:t>
            </w:r>
            <w:r>
              <w:rPr>
                <w:sz w:val="18"/>
                <w:szCs w:val="18"/>
              </w:rPr>
              <w:br/>
              <w:t>Module assessments</w:t>
            </w:r>
            <w:r>
              <w:rPr>
                <w:sz w:val="18"/>
                <w:szCs w:val="18"/>
              </w:rPr>
              <w:br/>
              <w:t>Running and quitting</w:t>
            </w:r>
          </w:p>
          <w:p w14:paraId="7025B6F2" w14:textId="77777777" w:rsidR="00E56E92" w:rsidRDefault="00000000">
            <w:pPr>
              <w:widowControl w:val="0"/>
              <w:spacing w:after="0" w:line="240" w:lineRule="auto"/>
              <w:rPr>
                <w:sz w:val="18"/>
                <w:szCs w:val="18"/>
              </w:rPr>
            </w:pPr>
            <w:r>
              <w:rPr>
                <w:sz w:val="18"/>
                <w:szCs w:val="18"/>
              </w:rPr>
              <w:t>Variables</w:t>
            </w:r>
          </w:p>
          <w:p w14:paraId="7025B6F3" w14:textId="77777777" w:rsidR="00E56E92" w:rsidRDefault="00000000">
            <w:pPr>
              <w:widowControl w:val="0"/>
              <w:spacing w:after="0" w:line="240" w:lineRule="auto"/>
              <w:rPr>
                <w:sz w:val="18"/>
                <w:szCs w:val="18"/>
              </w:rPr>
            </w:pPr>
            <w:r>
              <w:rPr>
                <w:sz w:val="18"/>
                <w:szCs w:val="18"/>
              </w:rPr>
              <w:t>Debugging</w:t>
            </w:r>
          </w:p>
          <w:p w14:paraId="7025B6F4" w14:textId="77777777" w:rsidR="00E56E92" w:rsidRDefault="00000000">
            <w:pPr>
              <w:widowControl w:val="0"/>
              <w:spacing w:after="0" w:line="240" w:lineRule="auto"/>
              <w:rPr>
                <w:sz w:val="18"/>
                <w:szCs w:val="18"/>
              </w:rPr>
            </w:pPr>
            <w:r>
              <w:rPr>
                <w:sz w:val="18"/>
                <w:szCs w:val="18"/>
              </w:rPr>
              <w:t>Data types</w:t>
            </w:r>
          </w:p>
          <w:p w14:paraId="7025B6F5" w14:textId="77777777" w:rsidR="00E56E92" w:rsidRDefault="00000000">
            <w:pPr>
              <w:widowControl w:val="0"/>
              <w:spacing w:after="0" w:line="240" w:lineRule="auto"/>
              <w:rPr>
                <w:sz w:val="18"/>
                <w:szCs w:val="18"/>
              </w:rPr>
            </w:pPr>
            <w:r>
              <w:rPr>
                <w:sz w:val="18"/>
                <w:szCs w:val="18"/>
              </w:rPr>
              <w:t>Packages and libraries</w:t>
            </w:r>
          </w:p>
          <w:p w14:paraId="7025B6F6" w14:textId="77777777" w:rsidR="00E56E92" w:rsidRDefault="00000000">
            <w:pPr>
              <w:widowControl w:val="0"/>
              <w:spacing w:after="0" w:line="240" w:lineRule="auto"/>
              <w:rPr>
                <w:sz w:val="18"/>
                <w:szCs w:val="18"/>
              </w:rPr>
            </w:pPr>
            <w:r>
              <w:rPr>
                <w:sz w:val="18"/>
                <w:szCs w:val="18"/>
              </w:rPr>
              <w:t>Coding best practices</w:t>
            </w:r>
          </w:p>
          <w:p w14:paraId="7025B6F7" w14:textId="77777777" w:rsidR="00E56E92" w:rsidRDefault="00000000">
            <w:pPr>
              <w:widowControl w:val="0"/>
              <w:spacing w:after="0" w:line="240" w:lineRule="auto"/>
              <w:rPr>
                <w:sz w:val="18"/>
                <w:szCs w:val="18"/>
              </w:rPr>
            </w:pPr>
            <w:r>
              <w:rPr>
                <w:sz w:val="18"/>
                <w:szCs w:val="18"/>
              </w:rPr>
              <w:t>Building a website</w:t>
            </w:r>
          </w:p>
        </w:tc>
        <w:tc>
          <w:tcPr>
            <w:tcW w:w="1983" w:type="dxa"/>
          </w:tcPr>
          <w:p w14:paraId="7025B6F8" w14:textId="77777777" w:rsidR="00E56E92" w:rsidRDefault="00E56E92">
            <w:pPr>
              <w:widowControl w:val="0"/>
              <w:spacing w:after="0" w:line="240" w:lineRule="auto"/>
              <w:rPr>
                <w:sz w:val="18"/>
                <w:szCs w:val="18"/>
              </w:rPr>
            </w:pPr>
            <w:hyperlink r:id="rId39">
              <w:r>
                <w:rPr>
                  <w:color w:val="1155CC"/>
                  <w:sz w:val="18"/>
                  <w:szCs w:val="18"/>
                  <w:u w:val="single"/>
                </w:rPr>
                <w:t>Slide deck</w:t>
              </w:r>
            </w:hyperlink>
          </w:p>
          <w:p w14:paraId="7025B6F9" w14:textId="77777777" w:rsidR="00E56E92" w:rsidRDefault="00E56E92">
            <w:pPr>
              <w:widowControl w:val="0"/>
              <w:spacing w:after="0" w:line="240" w:lineRule="auto"/>
              <w:rPr>
                <w:sz w:val="18"/>
                <w:szCs w:val="18"/>
              </w:rPr>
            </w:pPr>
            <w:hyperlink w:anchor="_z337ya">
              <w:r>
                <w:rPr>
                  <w:color w:val="1155CC"/>
                  <w:sz w:val="18"/>
                  <w:szCs w:val="18"/>
                  <w:u w:val="single"/>
                </w:rPr>
                <w:t>Workbook section link</w:t>
              </w:r>
            </w:hyperlink>
            <w:r>
              <w:rPr>
                <w:sz w:val="18"/>
                <w:szCs w:val="18"/>
              </w:rPr>
              <w:br/>
            </w:r>
          </w:p>
        </w:tc>
      </w:tr>
      <w:tr w:rsidR="00E56E92" w14:paraId="7025B702" w14:textId="77777777">
        <w:trPr>
          <w:trHeight w:val="435"/>
        </w:trPr>
        <w:tc>
          <w:tcPr>
            <w:tcW w:w="3670" w:type="dxa"/>
            <w:tcMar>
              <w:top w:w="100" w:type="dxa"/>
              <w:left w:w="100" w:type="dxa"/>
              <w:bottom w:w="100" w:type="dxa"/>
              <w:right w:w="100" w:type="dxa"/>
            </w:tcMar>
          </w:tcPr>
          <w:p w14:paraId="7025B6FB" w14:textId="77777777" w:rsidR="00E56E92" w:rsidRDefault="00000000">
            <w:pPr>
              <w:widowControl w:val="0"/>
              <w:spacing w:after="0" w:line="240" w:lineRule="auto"/>
              <w:rPr>
                <w:sz w:val="18"/>
                <w:szCs w:val="18"/>
              </w:rPr>
            </w:pPr>
            <w:r>
              <w:rPr>
                <w:sz w:val="18"/>
                <w:szCs w:val="18"/>
              </w:rPr>
              <w:t>Workshop 2 – Introduction to programming 2</w:t>
            </w:r>
          </w:p>
        </w:tc>
        <w:tc>
          <w:tcPr>
            <w:tcW w:w="3430" w:type="dxa"/>
            <w:tcMar>
              <w:top w:w="100" w:type="dxa"/>
              <w:left w:w="100" w:type="dxa"/>
              <w:bottom w:w="100" w:type="dxa"/>
              <w:right w:w="100" w:type="dxa"/>
            </w:tcMar>
          </w:tcPr>
          <w:p w14:paraId="7025B6FC" w14:textId="77777777" w:rsidR="00E56E92" w:rsidRDefault="00000000">
            <w:pPr>
              <w:widowControl w:val="0"/>
              <w:spacing w:after="0" w:line="240" w:lineRule="auto"/>
              <w:rPr>
                <w:sz w:val="18"/>
                <w:szCs w:val="18"/>
              </w:rPr>
            </w:pPr>
            <w:r>
              <w:rPr>
                <w:sz w:val="18"/>
                <w:szCs w:val="18"/>
              </w:rPr>
              <w:t>Lists and loops</w:t>
            </w:r>
          </w:p>
          <w:p w14:paraId="7025B6FD" w14:textId="77777777" w:rsidR="00E56E92" w:rsidRDefault="00000000">
            <w:pPr>
              <w:widowControl w:val="0"/>
              <w:spacing w:after="0" w:line="240" w:lineRule="auto"/>
              <w:rPr>
                <w:sz w:val="18"/>
                <w:szCs w:val="18"/>
              </w:rPr>
            </w:pPr>
            <w:r>
              <w:rPr>
                <w:sz w:val="18"/>
                <w:szCs w:val="18"/>
              </w:rPr>
              <w:t>Functions</w:t>
            </w:r>
          </w:p>
          <w:p w14:paraId="7025B6FE" w14:textId="77777777" w:rsidR="00E56E92" w:rsidRDefault="00000000">
            <w:pPr>
              <w:widowControl w:val="0"/>
              <w:spacing w:after="0" w:line="240" w:lineRule="auto"/>
              <w:rPr>
                <w:sz w:val="18"/>
                <w:szCs w:val="18"/>
              </w:rPr>
            </w:pPr>
            <w:r>
              <w:rPr>
                <w:sz w:val="18"/>
                <w:szCs w:val="18"/>
              </w:rPr>
              <w:t>R vs Python practical</w:t>
            </w:r>
          </w:p>
          <w:p w14:paraId="7025B6FF" w14:textId="77777777" w:rsidR="00E56E92" w:rsidRDefault="00000000">
            <w:pPr>
              <w:widowControl w:val="0"/>
              <w:spacing w:after="0" w:line="240" w:lineRule="auto"/>
              <w:rPr>
                <w:sz w:val="18"/>
                <w:szCs w:val="18"/>
              </w:rPr>
            </w:pPr>
            <w:r>
              <w:rPr>
                <w:sz w:val="18"/>
                <w:szCs w:val="18"/>
              </w:rPr>
              <w:t>Markdown languages</w:t>
            </w:r>
          </w:p>
          <w:p w14:paraId="7025B700" w14:textId="77777777" w:rsidR="00E56E92" w:rsidRDefault="00000000">
            <w:pPr>
              <w:widowControl w:val="0"/>
              <w:spacing w:after="0" w:line="240" w:lineRule="auto"/>
              <w:rPr>
                <w:sz w:val="18"/>
                <w:szCs w:val="18"/>
              </w:rPr>
            </w:pPr>
            <w:r>
              <w:rPr>
                <w:sz w:val="18"/>
                <w:szCs w:val="18"/>
              </w:rPr>
              <w:t>Assignment</w:t>
            </w:r>
          </w:p>
        </w:tc>
        <w:tc>
          <w:tcPr>
            <w:tcW w:w="1983" w:type="dxa"/>
          </w:tcPr>
          <w:p w14:paraId="7025B701" w14:textId="77777777" w:rsidR="00E56E92" w:rsidRDefault="00E56E92">
            <w:pPr>
              <w:widowControl w:val="0"/>
              <w:spacing w:after="0" w:line="240" w:lineRule="auto"/>
              <w:rPr>
                <w:sz w:val="18"/>
                <w:szCs w:val="18"/>
              </w:rPr>
            </w:pPr>
            <w:hyperlink w:anchor="_3whwml4">
              <w:r>
                <w:rPr>
                  <w:color w:val="1155CC"/>
                  <w:sz w:val="18"/>
                  <w:szCs w:val="18"/>
                  <w:u w:val="single"/>
                </w:rPr>
                <w:t>Workbook section link</w:t>
              </w:r>
            </w:hyperlink>
            <w:r>
              <w:rPr>
                <w:sz w:val="18"/>
                <w:szCs w:val="18"/>
              </w:rPr>
              <w:br/>
            </w:r>
          </w:p>
        </w:tc>
      </w:tr>
    </w:tbl>
    <w:p w14:paraId="7025B703" w14:textId="77777777" w:rsidR="00E56E92" w:rsidRDefault="00000000">
      <w:pPr>
        <w:pStyle w:val="Heading3"/>
      </w:pPr>
      <w:bookmarkStart w:id="16" w:name="_2fta8nv3srsz" w:colFirst="0" w:colLast="0"/>
      <w:bookmarkEnd w:id="16"/>
      <w:r>
        <w:br w:type="page"/>
      </w:r>
    </w:p>
    <w:p w14:paraId="7025B704" w14:textId="77777777" w:rsidR="00E56E92" w:rsidRDefault="00000000">
      <w:pPr>
        <w:pStyle w:val="Heading3"/>
      </w:pPr>
      <w:bookmarkStart w:id="17" w:name="_44sinio" w:colFirst="0" w:colLast="0"/>
      <w:bookmarkEnd w:id="17"/>
      <w:r>
        <w:lastRenderedPageBreak/>
        <w:t>0.5.3</w:t>
      </w:r>
      <w:r>
        <w:tab/>
        <w:t>Module preparation and self-directed learning</w:t>
      </w:r>
    </w:p>
    <w:p w14:paraId="7025B705" w14:textId="77777777" w:rsidR="00E56E92" w:rsidRDefault="00000000">
      <w:r>
        <w:t>This module requires some preparation and self-directed learning, consisting of:</w:t>
      </w:r>
    </w:p>
    <w:p w14:paraId="7025B706" w14:textId="77777777" w:rsidR="00E56E92" w:rsidRDefault="00000000">
      <w:pPr>
        <w:numPr>
          <w:ilvl w:val="0"/>
          <w:numId w:val="26"/>
        </w:numPr>
        <w:pBdr>
          <w:top w:val="nil"/>
          <w:left w:val="nil"/>
          <w:bottom w:val="nil"/>
          <w:right w:val="nil"/>
          <w:between w:val="nil"/>
        </w:pBdr>
        <w:spacing w:before="0" w:after="0" w:line="259" w:lineRule="auto"/>
      </w:pPr>
      <w:r>
        <w:t>Review all online lectures (</w:t>
      </w:r>
      <w:r>
        <w:rPr>
          <w:i/>
          <w:iCs/>
        </w:rPr>
        <w:t>before Workshop 1</w:t>
      </w:r>
      <w:r>
        <w:t>)</w:t>
      </w:r>
    </w:p>
    <w:p w14:paraId="7025B707" w14:textId="77777777" w:rsidR="00E56E92" w:rsidRDefault="00000000">
      <w:pPr>
        <w:numPr>
          <w:ilvl w:val="0"/>
          <w:numId w:val="26"/>
        </w:numPr>
        <w:pBdr>
          <w:top w:val="nil"/>
          <w:left w:val="nil"/>
          <w:bottom w:val="nil"/>
          <w:right w:val="nil"/>
          <w:between w:val="nil"/>
        </w:pBdr>
        <w:spacing w:before="0" w:after="0" w:line="259" w:lineRule="auto"/>
      </w:pPr>
      <w:r>
        <w:t>Complete module quiz (</w:t>
      </w:r>
      <w:r>
        <w:rPr>
          <w:i/>
          <w:iCs/>
        </w:rPr>
        <w:t>before Workshop 1</w:t>
      </w:r>
      <w:r>
        <w:t>)</w:t>
      </w:r>
    </w:p>
    <w:p w14:paraId="7025B708" w14:textId="77777777" w:rsidR="00E56E92" w:rsidRDefault="00000000">
      <w:pPr>
        <w:numPr>
          <w:ilvl w:val="0"/>
          <w:numId w:val="26"/>
        </w:numPr>
        <w:pBdr>
          <w:top w:val="nil"/>
          <w:left w:val="nil"/>
          <w:bottom w:val="nil"/>
          <w:right w:val="nil"/>
          <w:between w:val="nil"/>
        </w:pBdr>
        <w:spacing w:before="0" w:after="0" w:line="259" w:lineRule="auto"/>
      </w:pPr>
      <w:r>
        <w:t>Finish anything from workshops not finished in class</w:t>
      </w:r>
    </w:p>
    <w:p w14:paraId="7025B709" w14:textId="77777777" w:rsidR="00E56E92" w:rsidRDefault="00000000">
      <w:pPr>
        <w:numPr>
          <w:ilvl w:val="0"/>
          <w:numId w:val="26"/>
        </w:numPr>
        <w:pBdr>
          <w:top w:val="nil"/>
          <w:left w:val="nil"/>
          <w:bottom w:val="nil"/>
          <w:right w:val="nil"/>
          <w:between w:val="nil"/>
        </w:pBdr>
        <w:spacing w:before="0" w:after="0" w:line="259" w:lineRule="auto"/>
      </w:pPr>
      <w:r>
        <w:t xml:space="preserve">Set up and personalise your MB5370 </w:t>
      </w:r>
      <w:proofErr w:type="spellStart"/>
      <w:r>
        <w:t>ePortfolio</w:t>
      </w:r>
      <w:proofErr w:type="spellEnd"/>
      <w:r>
        <w:t xml:space="preserve"> in Google Sites </w:t>
      </w:r>
    </w:p>
    <w:p w14:paraId="7025B70A" w14:textId="77777777" w:rsidR="00E56E92" w:rsidRDefault="00000000">
      <w:pPr>
        <w:numPr>
          <w:ilvl w:val="0"/>
          <w:numId w:val="26"/>
        </w:numPr>
        <w:pBdr>
          <w:top w:val="nil"/>
          <w:left w:val="nil"/>
          <w:bottom w:val="nil"/>
          <w:right w:val="nil"/>
          <w:between w:val="nil"/>
        </w:pBdr>
        <w:spacing w:before="0" w:after="0" w:line="259" w:lineRule="auto"/>
      </w:pPr>
      <w:r>
        <w:t>Add material from workshops to your personal website</w:t>
      </w:r>
    </w:p>
    <w:p w14:paraId="7025B70B" w14:textId="77777777" w:rsidR="00E56E92" w:rsidRDefault="00000000">
      <w:pPr>
        <w:numPr>
          <w:ilvl w:val="0"/>
          <w:numId w:val="26"/>
        </w:numPr>
        <w:pBdr>
          <w:top w:val="nil"/>
          <w:left w:val="nil"/>
          <w:bottom w:val="nil"/>
          <w:right w:val="nil"/>
          <w:between w:val="nil"/>
        </w:pBdr>
        <w:spacing w:before="0" w:after="0" w:line="259" w:lineRule="auto"/>
      </w:pPr>
      <w:r>
        <w:t>Set up and personalise your GitHub profile</w:t>
      </w:r>
    </w:p>
    <w:p w14:paraId="7025B70C" w14:textId="77777777" w:rsidR="00E56E92" w:rsidRDefault="00000000">
      <w:pPr>
        <w:numPr>
          <w:ilvl w:val="0"/>
          <w:numId w:val="26"/>
        </w:numPr>
        <w:pBdr>
          <w:top w:val="nil"/>
          <w:left w:val="nil"/>
          <w:bottom w:val="nil"/>
          <w:right w:val="nil"/>
          <w:between w:val="nil"/>
        </w:pBdr>
        <w:spacing w:before="0" w:after="0" w:line="259" w:lineRule="auto"/>
      </w:pPr>
      <w:r>
        <w:t>Add material from workshops to your GitHub pages</w:t>
      </w:r>
    </w:p>
    <w:p w14:paraId="7025B70D" w14:textId="77777777" w:rsidR="00E56E92" w:rsidRDefault="00000000">
      <w:r>
        <w:t xml:space="preserve">Further information about assessment will be provided in workshop 1 as well as in the assessments section of the module folder on </w:t>
      </w:r>
      <w:proofErr w:type="spellStart"/>
      <w:r>
        <w:t>LearnJCU</w:t>
      </w:r>
      <w:proofErr w:type="spellEnd"/>
      <w:r>
        <w:t>. We will cover how to set up your website on Google Sites in this module.</w:t>
      </w:r>
    </w:p>
    <w:p w14:paraId="7025B70E" w14:textId="77777777" w:rsidR="00E56E92" w:rsidRDefault="00000000">
      <w:r>
        <w:t xml:space="preserve">At the completion of this subject you will have a complete website, with an introduction page and then one page for each module that you conducted over the course of the semester. If you wish to, towards the end of the subject we will learn how to register a domain name and have your website indexed by Google. </w:t>
      </w:r>
    </w:p>
    <w:p w14:paraId="7025B70F" w14:textId="77777777" w:rsidR="00E56E92" w:rsidRDefault="00E56E92">
      <w:pPr>
        <w:pStyle w:val="Heading2"/>
      </w:pPr>
      <w:bookmarkStart w:id="18" w:name="_uyudwzsbe6xf" w:colFirst="0" w:colLast="0"/>
      <w:bookmarkEnd w:id="18"/>
    </w:p>
    <w:p w14:paraId="7025B710" w14:textId="77777777" w:rsidR="00E56E92" w:rsidRDefault="00000000">
      <w:pPr>
        <w:pStyle w:val="Heading2"/>
      </w:pPr>
      <w:bookmarkStart w:id="19" w:name="_2jxsxqh" w:colFirst="0" w:colLast="0"/>
      <w:bookmarkEnd w:id="19"/>
      <w:r>
        <w:t>0.6</w:t>
      </w:r>
      <w:r>
        <w:tab/>
        <w:t>Feedback</w:t>
      </w:r>
    </w:p>
    <w:p w14:paraId="7025B711" w14:textId="77777777" w:rsidR="00E56E92" w:rsidRDefault="00000000">
      <w:r>
        <w:t xml:space="preserve">Early feedback is the only way we can accommodate any requests you have in this module. The best way to do this within the module period is to directly grab one of the instructors during or after the workshops themselves. In addition, early feedback via </w:t>
      </w:r>
      <w:proofErr w:type="spellStart"/>
      <w:r>
        <w:t>LearnJCU</w:t>
      </w:r>
      <w:proofErr w:type="spellEnd"/>
      <w:r>
        <w:t xml:space="preserve"> messenger means we can quickly resolve any concerns. We are always working to improve the student experience in this course, so any feedback you can offer will be warmly received.</w:t>
      </w:r>
    </w:p>
    <w:p w14:paraId="7025B712" w14:textId="77777777" w:rsidR="00E56E92" w:rsidRDefault="00E56E92"/>
    <w:p w14:paraId="7025B713" w14:textId="77777777" w:rsidR="00E56E92" w:rsidRDefault="00000000">
      <w:r>
        <w:br w:type="page"/>
      </w:r>
    </w:p>
    <w:p w14:paraId="7025B714" w14:textId="77777777" w:rsidR="00E56E92" w:rsidRDefault="00000000">
      <w:pPr>
        <w:pStyle w:val="Heading1"/>
        <w:ind w:left="0" w:firstLine="0"/>
      </w:pPr>
      <w:bookmarkStart w:id="20" w:name="_z337ya" w:colFirst="0" w:colLast="0"/>
      <w:bookmarkEnd w:id="20"/>
      <w:r>
        <w:lastRenderedPageBreak/>
        <w:t>Workshop 1 - Foundations</w:t>
      </w:r>
    </w:p>
    <w:p w14:paraId="7025B715" w14:textId="77777777" w:rsidR="00E56E92" w:rsidRDefault="00000000">
      <w:pPr>
        <w:pStyle w:val="Heading2"/>
      </w:pPr>
      <w:bookmarkStart w:id="21" w:name="_3j2qqm3" w:colFirst="0" w:colLast="0"/>
      <w:bookmarkEnd w:id="21"/>
      <w:r>
        <w:t>1.1</w:t>
      </w:r>
      <w:r>
        <w:tab/>
        <w:t>Workshop overview</w:t>
      </w:r>
    </w:p>
    <w:p w14:paraId="7025B716" w14:textId="77777777" w:rsidR="00E56E92" w:rsidRDefault="00000000">
      <w:pPr>
        <w:rPr>
          <w:color w:val="000000"/>
        </w:rPr>
      </w:pPr>
      <w:r>
        <w:t xml:space="preserve">Welcome to your first workshop! Whether you are a seasoned field researcher or completely new to computer programming, this module is designed to establish a rock-solid, professional foundation in data science. Today’s </w:t>
      </w:r>
      <w:r>
        <w:rPr>
          <w:color w:val="000000"/>
        </w:rPr>
        <w:t xml:space="preserve">workshop will </w:t>
      </w:r>
      <w:r>
        <w:t xml:space="preserve">ensure you have the fundamental </w:t>
      </w:r>
      <w:r>
        <w:rPr>
          <w:color w:val="000000"/>
        </w:rPr>
        <w:t xml:space="preserve">scientific programming skills </w:t>
      </w:r>
      <w:r>
        <w:t>designed to allow you to gain the most from the remainder of this subject.</w:t>
      </w:r>
      <w:r>
        <w:rPr>
          <w:color w:val="000000"/>
        </w:rPr>
        <w:t xml:space="preserve"> </w:t>
      </w:r>
    </w:p>
    <w:p w14:paraId="7025B717" w14:textId="77777777" w:rsidR="00E56E92" w:rsidRDefault="00000000">
      <w:r>
        <w:t>In marine science, data arrives in many forms: satellite sea surface temperature arrays, acoustics, coral reef surveys, and shark tracking coordinates. To analyse these data rigorously and reproducibly, we need to move past manual spreadsheet manipulation and embrace programmatic workflows.</w:t>
      </w:r>
    </w:p>
    <w:p w14:paraId="7025B718" w14:textId="77777777" w:rsidR="00E56E92" w:rsidRDefault="00000000">
      <w:r>
        <w:t xml:space="preserve">This is a 4-hour interactive session. The core material is paced so that absolute beginners can successfully complete it within the workshop time. For students with prior programming experience, each section includes </w:t>
      </w:r>
      <w:r>
        <w:rPr>
          <w:i/>
          <w:iCs/>
        </w:rPr>
        <w:t>Deep-Dive Challenges and Extensions</w:t>
      </w:r>
      <w:r>
        <w:t xml:space="preserve"> explicitly designed to push your skills and keep you fully engaged for the duration of the session.</w:t>
      </w:r>
    </w:p>
    <w:p w14:paraId="7025B719" w14:textId="77777777" w:rsidR="00E56E92" w:rsidRDefault="00000000">
      <w:r>
        <w:t>This module</w:t>
      </w:r>
      <w:r>
        <w:rPr>
          <w:color w:val="000000"/>
        </w:rPr>
        <w:t xml:space="preserve"> is aimed at students w</w:t>
      </w:r>
      <w:r>
        <w:t xml:space="preserve">ith limited or no experience of </w:t>
      </w:r>
      <w:r>
        <w:rPr>
          <w:color w:val="000000"/>
        </w:rPr>
        <w:t>programming. However, for those who do have experie</w:t>
      </w:r>
      <w:r>
        <w:t>nce</w:t>
      </w:r>
      <w:r>
        <w:rPr>
          <w:color w:val="000000"/>
        </w:rPr>
        <w:t>, you will begin to formalise your learning of programming into a structure designed to give you the basis needed to advance your computing skills. In particular, this workshop is designed to bring all students up to a similar level so that the remain</w:t>
      </w:r>
      <w:r>
        <w:t>der of the modules are achievable.</w:t>
      </w:r>
    </w:p>
    <w:p w14:paraId="7025B71A" w14:textId="77777777" w:rsidR="00E56E92" w:rsidRDefault="00000000">
      <w:pPr>
        <w:pStyle w:val="Heading3"/>
      </w:pPr>
      <w:bookmarkStart w:id="22" w:name="_b9n60qua5l0g" w:colFirst="0" w:colLast="0"/>
      <w:bookmarkEnd w:id="22"/>
      <w:r>
        <w:t>Workshop schedule</w:t>
      </w:r>
    </w:p>
    <w:p w14:paraId="7025B71B" w14:textId="77777777" w:rsidR="00E56E92" w:rsidRDefault="00000000">
      <w:pPr>
        <w:numPr>
          <w:ilvl w:val="0"/>
          <w:numId w:val="32"/>
        </w:numPr>
        <w:spacing w:after="0"/>
      </w:pPr>
      <w:r>
        <w:t>Hour 1: Navigating the RStudio Ecosystem &amp; Basic Syntax</w:t>
      </w:r>
    </w:p>
    <w:p w14:paraId="7025B71C" w14:textId="77777777" w:rsidR="00E56E92" w:rsidRDefault="00000000">
      <w:pPr>
        <w:numPr>
          <w:ilvl w:val="0"/>
          <w:numId w:val="32"/>
        </w:numPr>
        <w:spacing w:before="0" w:after="0"/>
      </w:pPr>
      <w:r>
        <w:t>Hour 2: Data Types and Variables through a Marine Lens</w:t>
      </w:r>
    </w:p>
    <w:p w14:paraId="7025B71D" w14:textId="77777777" w:rsidR="00E56E92" w:rsidRDefault="00000000">
      <w:pPr>
        <w:numPr>
          <w:ilvl w:val="0"/>
          <w:numId w:val="32"/>
        </w:numPr>
        <w:spacing w:before="0" w:after="0"/>
      </w:pPr>
      <w:r>
        <w:t>Hour 3: The Golden Rules of File Management: R Projects and Directories</w:t>
      </w:r>
    </w:p>
    <w:p w14:paraId="7025B71E" w14:textId="77777777" w:rsidR="00E56E92" w:rsidRDefault="00000000">
      <w:pPr>
        <w:numPr>
          <w:ilvl w:val="0"/>
          <w:numId w:val="32"/>
        </w:numPr>
        <w:spacing w:before="0"/>
      </w:pPr>
      <w:r>
        <w:t>Hour 4: Literate Programming with Quarto &amp; Sourcing Scripts</w:t>
      </w:r>
    </w:p>
    <w:p w14:paraId="7025B71F" w14:textId="77777777" w:rsidR="00E56E92" w:rsidRDefault="00000000">
      <w:pPr>
        <w:pStyle w:val="Heading2"/>
      </w:pPr>
      <w:bookmarkStart w:id="23" w:name="_l5993m779q8y" w:colFirst="0" w:colLast="0"/>
      <w:bookmarkEnd w:id="23"/>
      <w:r>
        <w:t>1.2</w:t>
      </w:r>
      <w:r>
        <w:tab/>
        <w:t>Introduction</w:t>
      </w:r>
    </w:p>
    <w:p w14:paraId="7025B720" w14:textId="77777777" w:rsidR="00E56E92" w:rsidRDefault="00000000">
      <w:r>
        <w:t xml:space="preserve">How can we get computers to work for us in our research as marine scientists? By learning to program, of course! </w:t>
      </w:r>
    </w:p>
    <w:p w14:paraId="7025B721" w14:textId="77777777" w:rsidR="00E56E92" w:rsidRDefault="00000000">
      <w:r>
        <w:t xml:space="preserve">This module aims to introduce you to </w:t>
      </w:r>
      <w:r>
        <w:rPr>
          <w:i/>
          <w:iCs/>
        </w:rPr>
        <w:t>programming</w:t>
      </w:r>
      <w:r>
        <w:t xml:space="preserve"> - </w:t>
      </w:r>
      <w:r>
        <w:rPr>
          <w:b/>
          <w:bCs/>
        </w:rPr>
        <w:t>not statistics</w:t>
      </w:r>
      <w:r>
        <w:t xml:space="preserve"> - so that you can learn useful underlying skills that will help you in your career in marine biology. </w:t>
      </w:r>
    </w:p>
    <w:p w14:paraId="7025B722" w14:textId="77777777" w:rsidR="00E56E92" w:rsidRDefault="00000000">
      <w:pPr>
        <w:pBdr>
          <w:top w:val="nil"/>
          <w:left w:val="nil"/>
          <w:bottom w:val="nil"/>
          <w:right w:val="nil"/>
          <w:between w:val="nil"/>
        </w:pBdr>
        <w:spacing w:line="259" w:lineRule="auto"/>
      </w:pPr>
      <w:r>
        <w:t>We will use R as the basis of learning programming techniques, because it is free, many of you will be familiar with it, and it is the most widely used programming language in the biological sciences. There is also an enormous amount of highly-accessible help for its use in biology and ecology.</w:t>
      </w:r>
    </w:p>
    <w:p w14:paraId="7025B723" w14:textId="77777777" w:rsidR="00E56E92" w:rsidRDefault="00000000">
      <w:pPr>
        <w:pBdr>
          <w:top w:val="nil"/>
          <w:left w:val="nil"/>
          <w:bottom w:val="nil"/>
          <w:right w:val="nil"/>
          <w:between w:val="nil"/>
        </w:pBdr>
        <w:spacing w:line="259" w:lineRule="auto"/>
        <w:rPr>
          <w:color w:val="000000"/>
        </w:rPr>
      </w:pPr>
      <w:r>
        <w:lastRenderedPageBreak/>
        <w:t>It</w:t>
      </w:r>
      <w:r>
        <w:rPr>
          <w:color w:val="000000"/>
        </w:rPr>
        <w:t xml:space="preserve"> is assumed you have R and RStudio running on your computer or accessible in the computer labs. If that’s not the case, please see </w:t>
      </w:r>
      <w:proofErr w:type="spellStart"/>
      <w:r>
        <w:rPr>
          <w:color w:val="000000"/>
        </w:rPr>
        <w:t>LearnJCU</w:t>
      </w:r>
      <w:proofErr w:type="spellEnd"/>
      <w:r>
        <w:rPr>
          <w:color w:val="000000"/>
        </w:rPr>
        <w:t xml:space="preserve"> to follow the installation instructions.</w:t>
      </w:r>
    </w:p>
    <w:p w14:paraId="7025B724" w14:textId="77777777" w:rsidR="00E56E92" w:rsidRDefault="00000000">
      <w:r>
        <w:t xml:space="preserve">Introduction </w:t>
      </w:r>
      <w:hyperlink r:id="rId40">
        <w:r w:rsidR="00E56E92">
          <w:rPr>
            <w:color w:val="1155CC"/>
            <w:u w:val="single"/>
          </w:rPr>
          <w:t>slide deck</w:t>
        </w:r>
      </w:hyperlink>
      <w:r>
        <w:t>.</w:t>
      </w:r>
    </w:p>
    <w:tbl>
      <w:tblPr>
        <w:tblStyle w:val="a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E56E92" w14:paraId="7025B729" w14:textId="77777777">
        <w:tc>
          <w:tcPr>
            <w:tcW w:w="9026" w:type="dxa"/>
            <w:tcBorders>
              <w:top w:val="single" w:sz="12" w:space="0" w:color="CC0000"/>
              <w:left w:val="single" w:sz="12" w:space="0" w:color="CC0000"/>
              <w:bottom w:val="single" w:sz="12" w:space="0" w:color="CC0000"/>
              <w:right w:val="single" w:sz="12" w:space="0" w:color="CC0000"/>
            </w:tcBorders>
            <w:tcMar>
              <w:top w:w="100" w:type="dxa"/>
              <w:left w:w="100" w:type="dxa"/>
              <w:bottom w:w="100" w:type="dxa"/>
              <w:right w:w="100" w:type="dxa"/>
            </w:tcMar>
          </w:tcPr>
          <w:p w14:paraId="7025B725" w14:textId="77777777" w:rsidR="00E56E92" w:rsidRDefault="00000000">
            <w:pPr>
              <w:spacing w:before="0" w:after="0" w:line="240" w:lineRule="auto"/>
              <w:rPr>
                <w:b/>
                <w:bCs/>
                <w:i/>
                <w:iCs/>
                <w:color w:val="CC0000"/>
              </w:rPr>
            </w:pPr>
            <w:r>
              <w:rPr>
                <w:b/>
                <w:bCs/>
                <w:i/>
                <w:iCs/>
                <w:color w:val="CC0000"/>
              </w:rPr>
              <w:t>Pause for thought:</w:t>
            </w:r>
          </w:p>
          <w:p w14:paraId="7025B726" w14:textId="77777777" w:rsidR="00E56E92" w:rsidRDefault="00000000">
            <w:pPr>
              <w:spacing w:before="0" w:after="0" w:line="240" w:lineRule="auto"/>
              <w:rPr>
                <w:i/>
                <w:iCs/>
                <w:color w:val="CC0000"/>
              </w:rPr>
            </w:pPr>
            <w:r>
              <w:rPr>
                <w:i/>
                <w:iCs/>
                <w:color w:val="CC0000"/>
              </w:rPr>
              <w:t xml:space="preserve">What programming languages have you heard of? </w:t>
            </w:r>
          </w:p>
          <w:p w14:paraId="7025B727" w14:textId="77777777" w:rsidR="00E56E92" w:rsidRDefault="00000000">
            <w:pPr>
              <w:spacing w:before="0" w:after="0" w:line="240" w:lineRule="auto"/>
              <w:rPr>
                <w:i/>
                <w:iCs/>
                <w:color w:val="CC0000"/>
              </w:rPr>
            </w:pPr>
            <w:r>
              <w:rPr>
                <w:i/>
                <w:iCs/>
                <w:color w:val="CC0000"/>
              </w:rPr>
              <w:t>Which programming languages are popular/most used in different disciplines, and why?</w:t>
            </w:r>
          </w:p>
          <w:p w14:paraId="7025B728" w14:textId="77777777" w:rsidR="00E56E92" w:rsidRDefault="00000000">
            <w:pPr>
              <w:spacing w:before="0" w:after="0" w:line="240" w:lineRule="auto"/>
              <w:rPr>
                <w:i/>
                <w:iCs/>
                <w:color w:val="CC0000"/>
              </w:rPr>
            </w:pPr>
            <w:r>
              <w:rPr>
                <w:i/>
                <w:iCs/>
                <w:color w:val="CC0000"/>
              </w:rPr>
              <w:t>What about marine biology?</w:t>
            </w:r>
          </w:p>
        </w:tc>
      </w:tr>
    </w:tbl>
    <w:p w14:paraId="7025B72A" w14:textId="77777777" w:rsidR="00E56E92" w:rsidRDefault="00E56E92">
      <w:pPr>
        <w:pStyle w:val="Heading2"/>
      </w:pPr>
      <w:bookmarkStart w:id="24" w:name="_3t6nvrdbja75" w:colFirst="0" w:colLast="0"/>
      <w:bookmarkEnd w:id="24"/>
    </w:p>
    <w:p w14:paraId="7025B72B" w14:textId="77777777" w:rsidR="00E56E92" w:rsidRDefault="00000000">
      <w:pPr>
        <w:pStyle w:val="Heading2"/>
      </w:pPr>
      <w:bookmarkStart w:id="25" w:name="_4i7ojhp" w:colFirst="0" w:colLast="0"/>
      <w:bookmarkEnd w:id="25"/>
      <w:r>
        <w:t>1.3</w:t>
      </w:r>
      <w:r>
        <w:tab/>
        <w:t>The RStudio Ecosystem (The UI or IDE)</w:t>
      </w:r>
    </w:p>
    <w:p w14:paraId="7025B72C" w14:textId="77777777" w:rsidR="00E56E92" w:rsidRDefault="00000000">
      <w:r>
        <w:t xml:space="preserve">Before writing code, we need to understand the dashboard of our vehicle. R is the statistical programming language (the engine), while </w:t>
      </w:r>
      <w:hyperlink r:id="rId41">
        <w:r w:rsidR="00E56E92">
          <w:rPr>
            <w:color w:val="1155CC"/>
            <w:u w:val="single"/>
          </w:rPr>
          <w:t>RStudio</w:t>
        </w:r>
      </w:hyperlink>
      <w:r>
        <w:t xml:space="preserve"> is the Integrated Development Environment, or IDE (the dashboard and steering wheel). If you try opening base R by searching for R on your computer and clicking on it, you’ll see </w:t>
      </w:r>
      <w:proofErr w:type="spellStart"/>
      <w:r>
        <w:rPr>
          <w:i/>
          <w:iCs/>
        </w:rPr>
        <w:t>Rgui</w:t>
      </w:r>
      <w:proofErr w:type="spellEnd"/>
      <w:r>
        <w:t xml:space="preserve"> - the basic IDE that comes packaged with every installation of base R and the native way to interact with it. However, RStudio offers a more advanced workspace that includes built-in data viewers, environment monitoring, multi-pane layouts, and smart auto-completion. </w:t>
      </w:r>
    </w:p>
    <w:p w14:paraId="7025B72D" w14:textId="77777777" w:rsidR="00E56E92" w:rsidRDefault="00000000">
      <w:r>
        <w:t xml:space="preserve">Once installed, you can simply open RStudio like you would any other program on your computer. This is a simple application designed to help you develop R code for running in R. </w:t>
      </w:r>
    </w:p>
    <w:tbl>
      <w:tblPr>
        <w:tblStyle w:val="a2"/>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E56E92" w14:paraId="7025B72F" w14:textId="77777777">
        <w:trPr>
          <w:trHeight w:val="930"/>
        </w:trPr>
        <w:tc>
          <w:tcPr>
            <w:tcW w:w="9026" w:type="dxa"/>
            <w:tcBorders>
              <w:top w:val="single" w:sz="12" w:space="0" w:color="CC0000"/>
              <w:left w:val="single" w:sz="12" w:space="0" w:color="CC0000"/>
              <w:bottom w:val="single" w:sz="12" w:space="0" w:color="CC0000"/>
              <w:right w:val="single" w:sz="12" w:space="0" w:color="CC0000"/>
            </w:tcBorders>
            <w:tcMar>
              <w:top w:w="100" w:type="dxa"/>
              <w:left w:w="100" w:type="dxa"/>
              <w:bottom w:w="100" w:type="dxa"/>
              <w:right w:w="100" w:type="dxa"/>
            </w:tcMar>
          </w:tcPr>
          <w:p w14:paraId="7025B72E" w14:textId="77777777" w:rsidR="00E56E92" w:rsidRDefault="00000000">
            <w:pPr>
              <w:spacing w:before="0" w:after="0" w:line="240" w:lineRule="auto"/>
              <w:rPr>
                <w:i/>
                <w:iCs/>
                <w:color w:val="CC0000"/>
              </w:rPr>
            </w:pPr>
            <w:r>
              <w:rPr>
                <w:b/>
                <w:bCs/>
                <w:i/>
                <w:iCs/>
                <w:color w:val="CC0000"/>
              </w:rPr>
              <w:t xml:space="preserve">Note: </w:t>
            </w:r>
            <w:r>
              <w:rPr>
                <w:i/>
                <w:iCs/>
                <w:color w:val="CC0000"/>
              </w:rPr>
              <w:t xml:space="preserve">You can also run R via the </w:t>
            </w:r>
            <w:hyperlink r:id="rId42">
              <w:r w:rsidR="00E56E92">
                <w:rPr>
                  <w:i/>
                  <w:iCs/>
                  <w:color w:val="CC0000"/>
                </w:rPr>
                <w:t>command line</w:t>
              </w:r>
            </w:hyperlink>
            <w:r>
              <w:rPr>
                <w:i/>
                <w:iCs/>
                <w:color w:val="CC0000"/>
              </w:rPr>
              <w:t xml:space="preserve"> or </w:t>
            </w:r>
            <w:hyperlink r:id="rId43">
              <w:r w:rsidR="00E56E92">
                <w:rPr>
                  <w:i/>
                  <w:iCs/>
                  <w:color w:val="CC0000"/>
                </w:rPr>
                <w:t>terminal</w:t>
              </w:r>
            </w:hyperlink>
            <w:r>
              <w:rPr>
                <w:i/>
                <w:iCs/>
                <w:color w:val="CC0000"/>
              </w:rPr>
              <w:t>, but we only recommend that if you have a specific purpose (such as scheduling scripts, using a high-performance computing environment or calling R via another program.)</w:t>
            </w:r>
          </w:p>
        </w:tc>
      </w:tr>
    </w:tbl>
    <w:p w14:paraId="7025B730" w14:textId="77777777" w:rsidR="00E56E92" w:rsidRDefault="00E56E92">
      <w:pPr>
        <w:widowControl w:val="0"/>
        <w:spacing w:before="0" w:after="180" w:line="300" w:lineRule="auto"/>
      </w:pPr>
    </w:p>
    <w:p w14:paraId="7025B731" w14:textId="77777777" w:rsidR="00E56E92" w:rsidRDefault="00000000">
      <w:pPr>
        <w:widowControl w:val="0"/>
        <w:spacing w:before="0" w:after="180" w:line="300" w:lineRule="auto"/>
      </w:pPr>
      <w:r>
        <w:t xml:space="preserve">When you open RStudio, you will see four distinct quadrants or </w:t>
      </w:r>
      <w:r>
        <w:rPr>
          <w:b/>
          <w:bCs/>
        </w:rPr>
        <w:t>panes</w:t>
      </w:r>
      <w:r>
        <w:t>:</w:t>
      </w:r>
    </w:p>
    <w:p w14:paraId="7025B732" w14:textId="77777777" w:rsidR="00E56E92" w:rsidRDefault="00000000">
      <w:pPr>
        <w:widowControl w:val="0"/>
        <w:numPr>
          <w:ilvl w:val="0"/>
          <w:numId w:val="2"/>
        </w:numPr>
        <w:spacing w:before="0" w:after="0" w:line="300" w:lineRule="auto"/>
      </w:pPr>
      <w:r>
        <w:rPr>
          <w:b/>
          <w:bCs/>
        </w:rPr>
        <w:t>The Source/Editor Pane (Top Left - only visible after opening a file here):</w:t>
      </w:r>
      <w:r>
        <w:t xml:space="preserve"> This is your text editor. This is where you write your R scripts and Quarto documents. Code written here won’t run until you explicitly execute it, allowing you to draft, edit, and save your work.</w:t>
      </w:r>
    </w:p>
    <w:p w14:paraId="7025B733" w14:textId="77777777" w:rsidR="00E56E92" w:rsidRDefault="00000000">
      <w:pPr>
        <w:widowControl w:val="0"/>
        <w:numPr>
          <w:ilvl w:val="0"/>
          <w:numId w:val="2"/>
        </w:numPr>
        <w:spacing w:before="0" w:after="0" w:line="300" w:lineRule="auto"/>
      </w:pPr>
      <w:r>
        <w:rPr>
          <w:b/>
          <w:bCs/>
        </w:rPr>
        <w:t>The Console Pane (Bottom Left):</w:t>
      </w:r>
      <w:r>
        <w:t xml:space="preserve"> The engine room. This is where R actually executes commands. You can type code directly here and hit Enter for instant results, but anything typed here is fleeting and will not be saved.</w:t>
      </w:r>
    </w:p>
    <w:p w14:paraId="7025B734" w14:textId="77777777" w:rsidR="00E56E92" w:rsidRDefault="00000000">
      <w:pPr>
        <w:widowControl w:val="0"/>
        <w:numPr>
          <w:ilvl w:val="0"/>
          <w:numId w:val="2"/>
        </w:numPr>
        <w:spacing w:before="0" w:after="0" w:line="300" w:lineRule="auto"/>
      </w:pPr>
      <w:r>
        <w:rPr>
          <w:b/>
          <w:bCs/>
        </w:rPr>
        <w:t>The Environment/History Pane (Top Right):</w:t>
      </w:r>
      <w:r>
        <w:t xml:space="preserve"> Your active workspace. R holds data, variables, and custom functions in memory. This pane gives you a visual inventory of everything currently stored in your active R session.</w:t>
      </w:r>
    </w:p>
    <w:p w14:paraId="7025B735" w14:textId="77777777" w:rsidR="00E56E92" w:rsidRDefault="00000000">
      <w:pPr>
        <w:widowControl w:val="0"/>
        <w:numPr>
          <w:ilvl w:val="0"/>
          <w:numId w:val="2"/>
        </w:numPr>
        <w:spacing w:before="0" w:after="0" w:line="300" w:lineRule="auto"/>
      </w:pPr>
      <w:r>
        <w:rPr>
          <w:b/>
          <w:bCs/>
        </w:rPr>
        <w:t>The Files/Plots/Packages/Help Pane (Bottom Right):</w:t>
      </w:r>
      <w:r>
        <w:t xml:space="preserve"> Your utility Swiss Army knife. </w:t>
      </w:r>
      <w:r>
        <w:lastRenderedPageBreak/>
        <w:t>Use this to navigate your local file paths, view data visualizations you generate, check installed extension libraries, and read documentation via the Help tab.</w:t>
      </w:r>
    </w:p>
    <w:p w14:paraId="7025B736" w14:textId="77777777" w:rsidR="00E56E92" w:rsidRDefault="00E56E92"/>
    <w:p w14:paraId="7025B737" w14:textId="77777777" w:rsidR="00E56E92" w:rsidRDefault="00000000">
      <w:pPr>
        <w:pBdr>
          <w:top w:val="nil"/>
          <w:left w:val="nil"/>
          <w:bottom w:val="nil"/>
          <w:right w:val="nil"/>
          <w:between w:val="nil"/>
        </w:pBdr>
        <w:spacing w:line="259" w:lineRule="auto"/>
        <w:rPr>
          <w:color w:val="000000"/>
        </w:rPr>
      </w:pPr>
      <w:r>
        <w:rPr>
          <w:noProof/>
          <w:color w:val="000000"/>
        </w:rPr>
        <w:drawing>
          <wp:inline distT="0" distB="0" distL="0" distR="0" wp14:anchorId="7025BC61" wp14:editId="7025BC62">
            <wp:extent cx="5399957" cy="2935442"/>
            <wp:effectExtent l="0" t="0" r="0" b="0"/>
            <wp:docPr id="4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5399957" cy="2935442"/>
                    </a:xfrm>
                    <a:prstGeom prst="rect">
                      <a:avLst/>
                    </a:prstGeom>
                    <a:ln/>
                  </pic:spPr>
                </pic:pic>
              </a:graphicData>
            </a:graphic>
          </wp:inline>
        </w:drawing>
      </w:r>
    </w:p>
    <w:p w14:paraId="7025B738" w14:textId="77777777" w:rsidR="00E56E92" w:rsidRDefault="00000000">
      <w:pPr>
        <w:pBdr>
          <w:top w:val="nil"/>
          <w:left w:val="nil"/>
          <w:bottom w:val="nil"/>
          <w:right w:val="nil"/>
          <w:between w:val="nil"/>
        </w:pBdr>
        <w:spacing w:line="259" w:lineRule="auto"/>
        <w:rPr>
          <w:i/>
          <w:iCs/>
        </w:rPr>
      </w:pPr>
      <w:r>
        <w:rPr>
          <w:i/>
          <w:iCs/>
          <w:color w:val="000000"/>
        </w:rPr>
        <w:t>Figure 1.</w:t>
      </w:r>
      <w:r>
        <w:rPr>
          <w:i/>
          <w:iCs/>
        </w:rPr>
        <w:t xml:space="preserve"> RStudio opening panes.</w:t>
      </w:r>
    </w:p>
    <w:p w14:paraId="7025B739" w14:textId="77777777" w:rsidR="00E56E92" w:rsidRDefault="00000000">
      <w:pPr>
        <w:pBdr>
          <w:top w:val="nil"/>
          <w:left w:val="nil"/>
          <w:bottom w:val="nil"/>
          <w:right w:val="nil"/>
          <w:between w:val="nil"/>
        </w:pBdr>
        <w:spacing w:line="259" w:lineRule="auto"/>
        <w:rPr>
          <w:color w:val="000000"/>
        </w:rPr>
      </w:pPr>
      <w:r>
        <w:rPr>
          <w:noProof/>
          <w:color w:val="000000"/>
        </w:rPr>
        <w:drawing>
          <wp:inline distT="0" distB="0" distL="0" distR="0" wp14:anchorId="7025BC63" wp14:editId="7025BC64">
            <wp:extent cx="5424488" cy="2935063"/>
            <wp:effectExtent l="0" t="0" r="0" b="0"/>
            <wp:docPr id="3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5"/>
                    <a:srcRect/>
                    <a:stretch>
                      <a:fillRect/>
                    </a:stretch>
                  </pic:blipFill>
                  <pic:spPr>
                    <a:xfrm>
                      <a:off x="0" y="0"/>
                      <a:ext cx="5424488" cy="2935063"/>
                    </a:xfrm>
                    <a:prstGeom prst="rect">
                      <a:avLst/>
                    </a:prstGeom>
                    <a:ln/>
                  </pic:spPr>
                </pic:pic>
              </a:graphicData>
            </a:graphic>
          </wp:inline>
        </w:drawing>
      </w:r>
    </w:p>
    <w:p w14:paraId="7025B73A" w14:textId="77777777" w:rsidR="00E56E92" w:rsidRDefault="00000000">
      <w:pPr>
        <w:pBdr>
          <w:top w:val="nil"/>
          <w:left w:val="nil"/>
          <w:bottom w:val="nil"/>
          <w:right w:val="nil"/>
          <w:between w:val="nil"/>
        </w:pBdr>
        <w:spacing w:line="259" w:lineRule="auto"/>
        <w:rPr>
          <w:i/>
          <w:iCs/>
          <w:color w:val="000000"/>
        </w:rPr>
      </w:pPr>
      <w:r>
        <w:rPr>
          <w:i/>
          <w:iCs/>
          <w:color w:val="000000"/>
        </w:rPr>
        <w:t xml:space="preserve">Figure 2. </w:t>
      </w:r>
      <w:proofErr w:type="spellStart"/>
      <w:r>
        <w:rPr>
          <w:i/>
          <w:iCs/>
          <w:color w:val="000000"/>
        </w:rPr>
        <w:t>RGui</w:t>
      </w:r>
      <w:proofErr w:type="spellEnd"/>
      <w:r>
        <w:rPr>
          <w:i/>
          <w:iCs/>
          <w:color w:val="000000"/>
        </w:rPr>
        <w:t xml:space="preserve"> – the original GUI (Graphical U</w:t>
      </w:r>
      <w:r>
        <w:rPr>
          <w:i/>
          <w:iCs/>
        </w:rPr>
        <w:t>ser Interface)</w:t>
      </w:r>
      <w:r>
        <w:rPr>
          <w:i/>
          <w:iCs/>
          <w:color w:val="000000"/>
        </w:rPr>
        <w:t xml:space="preserve"> that many used before RStudio arrived.</w:t>
      </w:r>
    </w:p>
    <w:p w14:paraId="7025B73B" w14:textId="77777777" w:rsidR="00E56E92" w:rsidRDefault="00000000">
      <w:pPr>
        <w:pBdr>
          <w:top w:val="nil"/>
          <w:left w:val="nil"/>
          <w:bottom w:val="nil"/>
          <w:right w:val="nil"/>
          <w:between w:val="nil"/>
        </w:pBdr>
        <w:spacing w:line="259" w:lineRule="auto"/>
        <w:rPr>
          <w:b/>
          <w:bCs/>
          <w:color w:val="000000"/>
        </w:rPr>
      </w:pPr>
      <w:r>
        <w:rPr>
          <w:color w:val="000000"/>
        </w:rPr>
        <w:lastRenderedPageBreak/>
        <w:t xml:space="preserve">Note that RStudio doesn’t come with R, it simply </w:t>
      </w:r>
      <w:r>
        <w:t xml:space="preserve">helps </w:t>
      </w:r>
      <w:r>
        <w:rPr>
          <w:color w:val="000000"/>
        </w:rPr>
        <w:t xml:space="preserve">you interact with </w:t>
      </w:r>
      <w:r>
        <w:t>R</w:t>
      </w:r>
      <w:r>
        <w:rPr>
          <w:color w:val="000000"/>
        </w:rPr>
        <w:t xml:space="preserve">. </w:t>
      </w:r>
      <w:r>
        <w:rPr>
          <w:b/>
          <w:bCs/>
          <w:color w:val="000000"/>
        </w:rPr>
        <w:t xml:space="preserve">You’ll need to install both R and RStudio </w:t>
      </w:r>
      <w:r>
        <w:rPr>
          <w:b/>
          <w:bCs/>
        </w:rPr>
        <w:t>on your computer</w:t>
      </w:r>
      <w:r>
        <w:rPr>
          <w:b/>
          <w:bCs/>
          <w:color w:val="000000"/>
        </w:rPr>
        <w:t>.</w:t>
      </w:r>
    </w:p>
    <w:p w14:paraId="7025B73C" w14:textId="77777777" w:rsidR="00E56E92" w:rsidRDefault="00E56E92">
      <w:pPr>
        <w:pBdr>
          <w:top w:val="nil"/>
          <w:left w:val="nil"/>
          <w:bottom w:val="nil"/>
          <w:right w:val="nil"/>
          <w:between w:val="nil"/>
        </w:pBdr>
        <w:spacing w:line="259" w:lineRule="auto"/>
      </w:pPr>
    </w:p>
    <w:p w14:paraId="7025B73D" w14:textId="77777777" w:rsidR="00E56E92" w:rsidRDefault="00000000">
      <w:r>
        <w:rPr>
          <w:color w:val="000000"/>
        </w:rPr>
        <w:t>The other panes are additions that RStudio include</w:t>
      </w:r>
      <w:r>
        <w:t xml:space="preserve">s </w:t>
      </w:r>
      <w:r>
        <w:rPr>
          <w:color w:val="000000"/>
        </w:rPr>
        <w:t>to make your life eas</w:t>
      </w:r>
      <w:r>
        <w:t>ier and w</w:t>
      </w:r>
      <w:r>
        <w:rPr>
          <w:color w:val="000000"/>
        </w:rPr>
        <w:t xml:space="preserve">e’ll learn about these </w:t>
      </w:r>
      <w:r>
        <w:t>later in the module.</w:t>
      </w:r>
    </w:p>
    <w:p w14:paraId="7025B73E" w14:textId="77777777" w:rsidR="00E56E92" w:rsidRDefault="00E56E92"/>
    <w:p w14:paraId="7025B73F" w14:textId="77777777" w:rsidR="00E56E92" w:rsidRDefault="00000000">
      <w:pPr>
        <w:pStyle w:val="Heading2"/>
      </w:pPr>
      <w:bookmarkStart w:id="26" w:name="_glm2twhyuptn" w:colFirst="0" w:colLast="0"/>
      <w:bookmarkEnd w:id="26"/>
      <w:r>
        <w:t>1.4</w:t>
      </w:r>
      <w:r>
        <w:tab/>
        <w:t>R Syntax and working in scripts</w:t>
      </w:r>
    </w:p>
    <w:p w14:paraId="7025B740" w14:textId="77777777" w:rsidR="00E56E92" w:rsidRDefault="00000000">
      <w:pPr>
        <w:widowControl w:val="0"/>
        <w:spacing w:before="0" w:after="270" w:line="300" w:lineRule="auto"/>
      </w:pPr>
      <w:r>
        <w:t>In this section we’ll cover the basics of setting up scripts, writing good code and practice sending commands from the Source editor down to the Console.</w:t>
      </w:r>
    </w:p>
    <w:p w14:paraId="7025B741" w14:textId="77777777" w:rsidR="00E56E92" w:rsidRDefault="00000000">
      <w:pPr>
        <w:pBdr>
          <w:top w:val="nil"/>
          <w:left w:val="nil"/>
          <w:bottom w:val="nil"/>
          <w:right w:val="nil"/>
          <w:between w:val="nil"/>
        </w:pBdr>
        <w:spacing w:line="259" w:lineRule="auto"/>
      </w:pPr>
      <w:r>
        <w:t>Above the Console is</w:t>
      </w:r>
      <w:r>
        <w:rPr>
          <w:color w:val="000000"/>
        </w:rPr>
        <w:t xml:space="preserve"> the ‘Source’ pane</w:t>
      </w:r>
      <w:r>
        <w:t xml:space="preserve"> </w:t>
      </w:r>
      <w:r>
        <w:rPr>
          <w:color w:val="000000"/>
        </w:rPr>
        <w:t xml:space="preserve">where you write the text code that R can then run. </w:t>
      </w:r>
      <w:r>
        <w:t xml:space="preserve">The source pane allows you to access files where you can develop and save your code. The most basic of these are Scripts. People work in scripts because they describe a set of coded instructions to run in sequence all at once, they can be saved and improved upon at a later date, and run again and again. </w:t>
      </w:r>
    </w:p>
    <w:p w14:paraId="7025B742" w14:textId="77777777" w:rsidR="00E56E92" w:rsidRDefault="00000000">
      <w:pPr>
        <w:pBdr>
          <w:top w:val="nil"/>
          <w:left w:val="nil"/>
          <w:bottom w:val="nil"/>
          <w:right w:val="nil"/>
          <w:between w:val="nil"/>
        </w:pBdr>
        <w:spacing w:line="259" w:lineRule="auto"/>
        <w:rPr>
          <w:color w:val="000000"/>
        </w:rPr>
      </w:pPr>
      <w:r>
        <w:t>To launch a new script, go to the menu File &gt; New File &gt; R script to open an empty script in the source pane.</w:t>
      </w:r>
      <w:r>
        <w:rPr>
          <w:color w:val="000000"/>
        </w:rPr>
        <w:t xml:space="preserve"> Note all of the different file t</w:t>
      </w:r>
      <w:r>
        <w:t>ypes you can create under the New file option (</w:t>
      </w:r>
      <w:proofErr w:type="spellStart"/>
      <w:r>
        <w:t>Rmarkdown</w:t>
      </w:r>
      <w:proofErr w:type="spellEnd"/>
      <w:r>
        <w:t>, Quarto etc - we’ll come to these later!)</w:t>
      </w:r>
    </w:p>
    <w:p w14:paraId="7025B743" w14:textId="77777777" w:rsidR="00E56E92" w:rsidRDefault="00000000">
      <w:pPr>
        <w:pBdr>
          <w:top w:val="nil"/>
          <w:left w:val="nil"/>
          <w:bottom w:val="nil"/>
          <w:right w:val="nil"/>
          <w:between w:val="nil"/>
        </w:pBdr>
        <w:spacing w:line="259" w:lineRule="auto"/>
      </w:pPr>
      <w:r>
        <w:t>Also note that when you create a new script the name of it will appear as something like “Untitled1”. This is similar to working in Word or Excel, when you create a new file it isn’t yet saved or even named. We could just close/delete this script right now, and RStudio won’t warn us of anything, because we haven’t made any changes (yet!). Let’s go ahead and start adding some simple code to our script.</w:t>
      </w:r>
    </w:p>
    <w:p w14:paraId="7025B744" w14:textId="77777777" w:rsidR="00E56E92" w:rsidRDefault="00E56E92">
      <w:pPr>
        <w:pBdr>
          <w:top w:val="nil"/>
          <w:left w:val="nil"/>
          <w:bottom w:val="nil"/>
          <w:right w:val="nil"/>
          <w:between w:val="nil"/>
        </w:pBdr>
        <w:spacing w:line="259" w:lineRule="auto"/>
      </w:pPr>
    </w:p>
    <w:p w14:paraId="7025B745" w14:textId="77777777" w:rsidR="00E56E92" w:rsidRDefault="00000000">
      <w:pPr>
        <w:pStyle w:val="Heading3"/>
        <w:keepNext w:val="0"/>
        <w:keepLines w:val="0"/>
      </w:pPr>
      <w:bookmarkStart w:id="27" w:name="_lonatr31gt38" w:colFirst="0" w:colLast="0"/>
      <w:bookmarkEnd w:id="27"/>
      <w:r>
        <w:t>The Console Calculator</w:t>
      </w:r>
    </w:p>
    <w:p w14:paraId="7025B746" w14:textId="77777777" w:rsidR="00E56E92" w:rsidRDefault="00000000">
      <w:pPr>
        <w:pBdr>
          <w:top w:val="nil"/>
          <w:left w:val="nil"/>
          <w:bottom w:val="nil"/>
          <w:right w:val="nil"/>
          <w:between w:val="nil"/>
        </w:pBdr>
        <w:spacing w:line="259" w:lineRule="auto"/>
      </w:pPr>
      <w:r>
        <w:t xml:space="preserve">At its simplest, R can act as a calculator. Type the following command in your script at the top and press </w:t>
      </w:r>
      <w:proofErr w:type="spellStart"/>
      <w:r>
        <w:t>Ctrl+enter</w:t>
      </w:r>
      <w:proofErr w:type="spellEnd"/>
      <w:r>
        <w:t xml:space="preserve"> (or </w:t>
      </w:r>
      <w:proofErr w:type="spellStart"/>
      <w:r>
        <w:t>Cmd+enter</w:t>
      </w:r>
      <w:proofErr w:type="spellEnd"/>
      <w:r>
        <w:t xml:space="preserve"> on a Mac, or click the “Run” button at the top) and you’ll get a result. Notice how both the command and the result actually appear in the Console pane:</w:t>
      </w:r>
    </w:p>
    <w:tbl>
      <w:tblPr>
        <w:tblStyle w:val="a3"/>
        <w:tblW w:w="0" w:type="auto"/>
        <w:tblInd w:w="0" w:type="dxa"/>
        <w:tblLayout w:type="fixed"/>
        <w:tblLook w:val="0600" w:firstRow="0" w:lastRow="0" w:firstColumn="0" w:lastColumn="0" w:noHBand="1" w:noVBand="1"/>
      </w:tblPr>
      <w:tblGrid>
        <w:gridCol w:w="9026"/>
      </w:tblGrid>
      <w:tr w:rsidR="00E56E92" w14:paraId="7025B74A" w14:textId="77777777">
        <w:tc>
          <w:tcPr>
            <w:tcW w:w="9026" w:type="dxa"/>
            <w:shd w:val="clear" w:color="auto" w:fill="F0F0F0"/>
            <w:tcMar>
              <w:top w:w="100" w:type="dxa"/>
              <w:left w:w="100" w:type="dxa"/>
              <w:bottom w:w="100" w:type="dxa"/>
              <w:right w:w="100" w:type="dxa"/>
            </w:tcMar>
          </w:tcPr>
          <w:p w14:paraId="7025B747"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Basic arithmetic (e.g. wrangling sea surface temperatures)</w:t>
            </w:r>
          </w:p>
          <w:p w14:paraId="7025B748"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24.5 + 1.2</w:t>
            </w:r>
          </w:p>
          <w:p w14:paraId="7025B749" w14:textId="77777777" w:rsidR="00E56E92" w:rsidRDefault="00000000">
            <w:pPr>
              <w:widowControl w:val="0"/>
              <w:spacing w:before="0" w:after="0" w:line="276" w:lineRule="auto"/>
              <w:rPr>
                <w:sz w:val="20"/>
                <w:szCs w:val="20"/>
              </w:rPr>
            </w:pPr>
            <w:r>
              <w:rPr>
                <w:rFonts w:ascii="Consolas" w:eastAsia="Consolas" w:hAnsi="Consolas" w:cs="Consolas"/>
                <w:color w:val="444444"/>
                <w:sz w:val="20"/>
                <w:szCs w:val="20"/>
                <w:shd w:val="clear" w:color="auto" w:fill="F0F0F0"/>
              </w:rPr>
              <w:t>32.0 / 4</w:t>
            </w:r>
          </w:p>
        </w:tc>
      </w:tr>
    </w:tbl>
    <w:p w14:paraId="7025B74B" w14:textId="77777777" w:rsidR="00E56E92" w:rsidRDefault="00000000">
      <w:r>
        <w:t xml:space="preserve">This is because, although the script contains the code, it is actually processed or “run” in the Console. See </w:t>
      </w:r>
      <w:hyperlink r:id="rId46">
        <w:r w:rsidR="00E56E92">
          <w:rPr>
            <w:color w:val="1155CC"/>
            <w:u w:val="single"/>
          </w:rPr>
          <w:t>here</w:t>
        </w:r>
      </w:hyperlink>
      <w:r>
        <w:t xml:space="preserve"> for a schematic of how this works. Moving forward we are obviously </w:t>
      </w:r>
      <w:r>
        <w:lastRenderedPageBreak/>
        <w:t>going to increase the complexity of computation that we’ll ask R to do, but the mechanics stay the same!</w:t>
      </w:r>
    </w:p>
    <w:p w14:paraId="7025B74C" w14:textId="77777777" w:rsidR="00E56E92" w:rsidRDefault="00E56E92"/>
    <w:p w14:paraId="7025B74D" w14:textId="77777777" w:rsidR="00E56E92" w:rsidRDefault="00000000">
      <w:pPr>
        <w:pStyle w:val="Heading3"/>
      </w:pPr>
      <w:bookmarkStart w:id="28" w:name="_4y5qph3gtkoa" w:colFirst="0" w:colLast="0"/>
      <w:bookmarkEnd w:id="28"/>
      <w:r>
        <w:t>Commenting and style guidance</w:t>
      </w:r>
    </w:p>
    <w:p w14:paraId="7025B74E" w14:textId="77777777" w:rsidR="00E56E92" w:rsidRDefault="00000000">
      <w:r>
        <w:t xml:space="preserve">Notice how in the above code, there is a line that didn’t run? The one beginning with </w:t>
      </w:r>
      <w:r>
        <w:rPr>
          <w:rFonts w:ascii="Consolas" w:eastAsia="Consolas" w:hAnsi="Consolas" w:cs="Consolas"/>
          <w:color w:val="888888"/>
          <w:shd w:val="clear" w:color="auto" w:fill="F0F0F0"/>
        </w:rPr>
        <w:t>#</w:t>
      </w:r>
      <w:r>
        <w:t xml:space="preserve">.To avoid R interpreting lines of code that we don’t want it to, we use a practice called “commenting”. R treats the character </w:t>
      </w:r>
      <w:r>
        <w:rPr>
          <w:rFonts w:ascii="Consolas" w:eastAsia="Consolas" w:hAnsi="Consolas" w:cs="Consolas"/>
          <w:color w:val="888888"/>
          <w:shd w:val="clear" w:color="auto" w:fill="F0F0F0"/>
        </w:rPr>
        <w:t>#</w:t>
      </w:r>
      <w:r>
        <w:t xml:space="preserve"> in a special way - it won’t run any text that follows it on a line of code. Other programming languages may be the same (</w:t>
      </w:r>
      <w:r>
        <w:rPr>
          <w:rFonts w:ascii="Consolas" w:eastAsia="Consolas" w:hAnsi="Consolas" w:cs="Consolas"/>
          <w:color w:val="888888"/>
          <w:shd w:val="clear" w:color="auto" w:fill="F0F0F0"/>
        </w:rPr>
        <w:t>#</w:t>
      </w:r>
      <w:r>
        <w:t xml:space="preserve"> works in Python too) or different - JavaScript (e.g. for Google Earth Engine) comments are via “</w:t>
      </w:r>
      <w:r>
        <w:rPr>
          <w:rFonts w:ascii="Consolas" w:eastAsia="Consolas" w:hAnsi="Consolas" w:cs="Consolas"/>
          <w:color w:val="888888"/>
          <w:shd w:val="clear" w:color="auto" w:fill="F0F0F0"/>
        </w:rPr>
        <w:t>//</w:t>
      </w:r>
      <w:r>
        <w:t>” .</w:t>
      </w:r>
    </w:p>
    <w:p w14:paraId="7025B74F" w14:textId="77777777" w:rsidR="00E56E92" w:rsidRDefault="00000000">
      <w:r>
        <w:t>Comments are super useful for making notes to yourself, setting headings for sections of code, recording little annotations and to ‘block out’ anything you don’t want R to interpret (such as old code that you want to keep for reference, but don’t want to run).</w:t>
      </w:r>
    </w:p>
    <w:p w14:paraId="7025B750" w14:textId="77777777" w:rsidR="00E56E92" w:rsidRDefault="00000000">
      <w:pPr>
        <w:spacing w:line="276" w:lineRule="auto"/>
      </w:pPr>
      <w:r>
        <w:t xml:space="preserve">In the lectures we introduced mental models, clear thinking and, importantly, how style guides can help you reduce error, improve your ability to understand your code and share it with others. </w:t>
      </w:r>
    </w:p>
    <w:p w14:paraId="7025B751" w14:textId="77777777" w:rsidR="00E56E92" w:rsidRDefault="00000000">
      <w:pPr>
        <w:spacing w:line="276" w:lineRule="auto"/>
      </w:pPr>
      <w:r>
        <w:t>This is a</w:t>
      </w:r>
      <w:hyperlink r:id="rId47">
        <w:r w:rsidR="00E56E92">
          <w:t xml:space="preserve"> </w:t>
        </w:r>
      </w:hyperlink>
      <w:hyperlink r:id="rId48">
        <w:r w:rsidR="00E56E92">
          <w:rPr>
            <w:color w:val="1155CC"/>
            <w:u w:val="single"/>
          </w:rPr>
          <w:t>style guide</w:t>
        </w:r>
      </w:hyperlink>
      <w:r>
        <w:t xml:space="preserve"> for R, written by the </w:t>
      </w:r>
      <w:proofErr w:type="spellStart"/>
      <w:r>
        <w:t>tidyverse</w:t>
      </w:r>
      <w:proofErr w:type="spellEnd"/>
      <w:r>
        <w:t xml:space="preserve"> crew, and is one suggestion of how to style your work for clarity, readability and usability. By maintaining a good style, you’ll find your scripts are easier to read and debug. More importantly, in a few years time when you revisit them, you’ll be quicker to understand what your own code actually does. Let’s start implementing good style by giving our script a header section.</w:t>
      </w:r>
    </w:p>
    <w:p w14:paraId="7025B752" w14:textId="77777777" w:rsidR="00E56E92" w:rsidRDefault="00000000">
      <w:pPr>
        <w:spacing w:line="276" w:lineRule="auto"/>
      </w:pPr>
      <w:r>
        <w:t>Let’s incorporated some useful information to the top of our script.</w:t>
      </w:r>
    </w:p>
    <w:tbl>
      <w:tblPr>
        <w:tblStyle w:val="a4"/>
        <w:tblW w:w="82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65"/>
      </w:tblGrid>
      <w:tr w:rsidR="00E56E92" w14:paraId="7025B756" w14:textId="77777777">
        <w:trPr>
          <w:trHeight w:val="2625"/>
        </w:trPr>
        <w:tc>
          <w:tcPr>
            <w:tcW w:w="8265" w:type="dxa"/>
            <w:tcBorders>
              <w:top w:val="nil"/>
              <w:left w:val="nil"/>
              <w:bottom w:val="nil"/>
              <w:right w:val="nil"/>
            </w:tcBorders>
            <w:shd w:val="clear" w:color="auto" w:fill="F0F0F0"/>
            <w:tcMar>
              <w:top w:w="100" w:type="dxa"/>
              <w:left w:w="100" w:type="dxa"/>
              <w:bottom w:w="100" w:type="dxa"/>
              <w:right w:w="100" w:type="dxa"/>
            </w:tcMar>
          </w:tcPr>
          <w:p w14:paraId="7025B753"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w:t>
            </w:r>
            <w:r>
              <w:rPr>
                <w:rFonts w:ascii="Consolas" w:eastAsia="Consolas" w:hAnsi="Consolas" w:cs="Consolas"/>
                <w:color w:val="888888"/>
                <w:shd w:val="clear" w:color="auto" w:fill="F0F0F0"/>
              </w:rPr>
              <w:br/>
            </w: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 MB5370: Techniques in Marine Science 1</w:t>
            </w:r>
          </w:p>
          <w:p w14:paraId="7025B754"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xml:space="preserve"> # Programming Fundamentals</w:t>
            </w:r>
          </w:p>
          <w:p w14:paraId="7025B755"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 &lt; YOUR NAME HERE &gt;</w:t>
            </w:r>
            <w:r>
              <w:rPr>
                <w:rFonts w:ascii="Consolas" w:eastAsia="Consolas" w:hAnsi="Consolas" w:cs="Consolas"/>
                <w:color w:val="888888"/>
                <w:shd w:val="clear" w:color="auto" w:fill="F0F0F0"/>
              </w:rPr>
              <w:br/>
            </w: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 &lt;  DATE &gt;</w:t>
            </w:r>
            <w:r>
              <w:rPr>
                <w:rFonts w:ascii="Consolas" w:eastAsia="Consolas" w:hAnsi="Consolas" w:cs="Consolas"/>
                <w:color w:val="888888"/>
                <w:shd w:val="clear" w:color="auto" w:fill="F0F0F0"/>
              </w:rPr>
              <w:br/>
            </w:r>
            <w:r>
              <w:rPr>
                <w:rFonts w:ascii="Consolas" w:eastAsia="Consolas" w:hAnsi="Consolas" w:cs="Consolas"/>
                <w:color w:val="888888"/>
                <w:shd w:val="clear" w:color="auto" w:fill="F0F0F0"/>
              </w:rPr>
              <w:br/>
            </w: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w:t>
            </w:r>
            <w:r>
              <w:rPr>
                <w:rFonts w:ascii="Consolas" w:eastAsia="Consolas" w:hAnsi="Consolas" w:cs="Consolas"/>
                <w:color w:val="888888"/>
                <w:shd w:val="clear" w:color="auto" w:fill="F0F0F0"/>
              </w:rPr>
              <w:br/>
            </w: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 Workshop 01. Introduction ####</w:t>
            </w:r>
          </w:p>
        </w:tc>
      </w:tr>
    </w:tbl>
    <w:p w14:paraId="7025B757" w14:textId="77777777" w:rsidR="00E56E92" w:rsidRDefault="00000000">
      <w:pPr>
        <w:spacing w:line="276" w:lineRule="auto"/>
      </w:pPr>
      <w:r>
        <w:t>It is generally recommended to use informative and long-format comments rather than short cryptic ones. This saves you wondering what you were talking about next time you open your script.</w:t>
      </w:r>
    </w:p>
    <w:p w14:paraId="7025B758" w14:textId="77777777" w:rsidR="00E56E92" w:rsidRDefault="00000000">
      <w:pPr>
        <w:spacing w:line="276" w:lineRule="auto"/>
      </w:pPr>
      <w:r>
        <w:lastRenderedPageBreak/>
        <w:t>We’ll use comments to break up our script and follow the structure of this manual, such as this:</w:t>
      </w:r>
    </w:p>
    <w:tbl>
      <w:tblPr>
        <w:tblStyle w:val="a5"/>
        <w:tblW w:w="83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70"/>
      </w:tblGrid>
      <w:tr w:rsidR="00E56E92" w14:paraId="7025B75B" w14:textId="77777777">
        <w:trPr>
          <w:trHeight w:val="690"/>
        </w:trPr>
        <w:tc>
          <w:tcPr>
            <w:tcW w:w="8370" w:type="dxa"/>
            <w:tcBorders>
              <w:top w:val="nil"/>
              <w:left w:val="nil"/>
              <w:bottom w:val="nil"/>
              <w:right w:val="nil"/>
            </w:tcBorders>
            <w:shd w:val="clear" w:color="auto" w:fill="F0F0F0"/>
            <w:tcMar>
              <w:top w:w="100" w:type="dxa"/>
              <w:left w:w="100" w:type="dxa"/>
              <w:bottom w:w="100" w:type="dxa"/>
              <w:right w:w="100" w:type="dxa"/>
            </w:tcMar>
          </w:tcPr>
          <w:p w14:paraId="7025B759"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R syntax and working in scripts ####</w:t>
            </w:r>
          </w:p>
          <w:p w14:paraId="7025B75A"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This section introduces us to R by running simple calculations inside a script.</w:t>
            </w:r>
          </w:p>
        </w:tc>
      </w:tr>
    </w:tbl>
    <w:p w14:paraId="7025B75C" w14:textId="77777777" w:rsidR="00E56E92" w:rsidRDefault="00000000">
      <w:r>
        <w:t xml:space="preserve">We can use comments as headers to sections (e.g. </w:t>
      </w:r>
      <w:r>
        <w:rPr>
          <w:rFonts w:ascii="Consolas" w:eastAsia="Consolas" w:hAnsi="Consolas" w:cs="Consolas"/>
          <w:color w:val="888888"/>
          <w:shd w:val="clear" w:color="auto" w:fill="F0F0F0"/>
        </w:rPr>
        <w:t># header text ####</w:t>
      </w:r>
      <w:r>
        <w:t xml:space="preserve"> ) , commented lines to break up long scripts into chunks (e.g. </w:t>
      </w:r>
      <w:r>
        <w:rPr>
          <w:rFonts w:ascii="Consolas" w:eastAsia="Consolas" w:hAnsi="Consolas" w:cs="Consolas"/>
          <w:color w:val="888888"/>
          <w:shd w:val="clear" w:color="auto" w:fill="F0F0F0"/>
        </w:rPr>
        <w:t>#------</w:t>
      </w:r>
      <w:r>
        <w:t xml:space="preserve">), make little notes on a line of code (e.g. </w:t>
      </w:r>
      <w:r>
        <w:rPr>
          <w:rFonts w:ascii="Consolas" w:eastAsia="Consolas" w:hAnsi="Consolas" w:cs="Consolas"/>
          <w:color w:val="888888"/>
          <w:shd w:val="clear" w:color="auto" w:fill="F0F0F0"/>
        </w:rPr>
        <w:t># a useful comment</w:t>
      </w:r>
      <w:r>
        <w:t>) or to record results of code (</w:t>
      </w:r>
      <w:r>
        <w:rPr>
          <w:rFonts w:ascii="Consolas" w:eastAsia="Consolas" w:hAnsi="Consolas" w:cs="Consolas"/>
          <w:color w:val="888888"/>
          <w:shd w:val="clear" w:color="auto" w:fill="F0F0F0"/>
        </w:rPr>
        <w:t>## result</w:t>
      </w:r>
      <w:r>
        <w:t>). Get yourself familiar with style guides and follow a practice that works for you.</w:t>
      </w:r>
    </w:p>
    <w:p w14:paraId="7025B75D" w14:textId="77777777" w:rsidR="00E56E92" w:rsidRDefault="00000000">
      <w:pPr>
        <w:pStyle w:val="Heading3"/>
      </w:pPr>
      <w:bookmarkStart w:id="29" w:name="_5gnl3nvqohri" w:colFirst="0" w:colLast="0"/>
      <w:bookmarkEnd w:id="29"/>
      <w:r>
        <w:t>Indexed outputs</w:t>
      </w:r>
    </w:p>
    <w:p w14:paraId="7025B75E" w14:textId="77777777" w:rsidR="00E56E92" w:rsidRDefault="00000000">
      <w:pPr>
        <w:spacing w:line="276" w:lineRule="auto"/>
      </w:pPr>
      <w:r>
        <w:t>Run the below calculation. The results which will appear in the Console:</w:t>
      </w:r>
    </w:p>
    <w:tbl>
      <w:tblPr>
        <w:tblStyle w:val="a6"/>
        <w:tblW w:w="3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tblGrid>
      <w:tr w:rsidR="00E56E92" w14:paraId="7025B760" w14:textId="77777777">
        <w:trPr>
          <w:trHeight w:val="660"/>
        </w:trPr>
        <w:tc>
          <w:tcPr>
            <w:tcW w:w="3060" w:type="dxa"/>
            <w:tcBorders>
              <w:top w:val="nil"/>
              <w:left w:val="nil"/>
              <w:bottom w:val="nil"/>
              <w:right w:val="nil"/>
            </w:tcBorders>
            <w:shd w:val="clear" w:color="auto" w:fill="F0F0F0"/>
            <w:tcMar>
              <w:top w:w="100" w:type="dxa"/>
              <w:left w:w="100" w:type="dxa"/>
              <w:bottom w:w="100" w:type="dxa"/>
              <w:right w:w="100" w:type="dxa"/>
            </w:tcMar>
          </w:tcPr>
          <w:p w14:paraId="7025B75F"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z w:val="20"/>
                <w:szCs w:val="20"/>
                <w:shd w:val="clear" w:color="auto" w:fill="F0F0F0"/>
              </w:rPr>
              <w:t xml:space="preserve">&gt; </w:t>
            </w:r>
            <w:r>
              <w:rPr>
                <w:rFonts w:ascii="Consolas" w:eastAsia="Consolas" w:hAnsi="Consolas" w:cs="Consolas"/>
                <w:color w:val="880000"/>
                <w:sz w:val="20"/>
                <w:szCs w:val="20"/>
                <w:shd w:val="clear" w:color="auto" w:fill="F0F0F0"/>
              </w:rPr>
              <w:t>2</w:t>
            </w:r>
            <w:r>
              <w:rPr>
                <w:rFonts w:ascii="Consolas" w:eastAsia="Consolas" w:hAnsi="Consolas" w:cs="Consolas"/>
                <w:color w:val="444444"/>
                <w:sz w:val="20"/>
                <w:szCs w:val="20"/>
                <w:shd w:val="clear" w:color="auto" w:fill="F0F0F0"/>
              </w:rPr>
              <w:t xml:space="preserve"> + </w:t>
            </w:r>
            <w:r>
              <w:rPr>
                <w:rFonts w:ascii="Consolas" w:eastAsia="Consolas" w:hAnsi="Consolas" w:cs="Consolas"/>
                <w:color w:val="880000"/>
                <w:sz w:val="20"/>
                <w:szCs w:val="20"/>
                <w:shd w:val="clear" w:color="auto" w:fill="F0F0F0"/>
              </w:rPr>
              <w:t>1</w:t>
            </w:r>
            <w:r>
              <w:rPr>
                <w:rFonts w:ascii="Consolas" w:eastAsia="Consolas" w:hAnsi="Consolas" w:cs="Consolas"/>
                <w:color w:val="880000"/>
                <w:sz w:val="20"/>
                <w:szCs w:val="20"/>
                <w:shd w:val="clear" w:color="auto" w:fill="F0F0F0"/>
              </w:rPr>
              <w:br/>
            </w:r>
            <w:r>
              <w:rPr>
                <w:rFonts w:ascii="Consolas" w:eastAsia="Consolas" w:hAnsi="Consolas" w:cs="Consolas"/>
                <w:color w:val="444444"/>
                <w:sz w:val="20"/>
                <w:szCs w:val="20"/>
                <w:shd w:val="clear" w:color="auto" w:fill="F0F0F0"/>
              </w:rPr>
              <w:t xml:space="preserve"> </w:t>
            </w:r>
            <w:r>
              <w:rPr>
                <w:rFonts w:ascii="Consolas" w:eastAsia="Consolas" w:hAnsi="Consolas" w:cs="Consolas"/>
                <w:color w:val="888888"/>
                <w:shd w:val="clear" w:color="auto" w:fill="F0F0F0"/>
              </w:rPr>
              <w:t>[1] 3</w:t>
            </w:r>
          </w:p>
        </w:tc>
      </w:tr>
    </w:tbl>
    <w:p w14:paraId="7025B761" w14:textId="77777777" w:rsidR="00E56E92" w:rsidRDefault="00000000">
      <w:pPr>
        <w:spacing w:line="276" w:lineRule="auto"/>
      </w:pPr>
      <w:r>
        <w:t xml:space="preserve">The </w:t>
      </w:r>
      <w:r>
        <w:rPr>
          <w:rFonts w:ascii="Consolas" w:eastAsia="Consolas" w:hAnsi="Consolas" w:cs="Consolas"/>
          <w:color w:val="444444"/>
          <w:shd w:val="clear" w:color="auto" w:fill="F0F0F0"/>
        </w:rPr>
        <w:t>[</w:t>
      </w:r>
      <w:r>
        <w:rPr>
          <w:rFonts w:ascii="Consolas" w:eastAsia="Consolas" w:hAnsi="Consolas" w:cs="Consolas"/>
          <w:color w:val="880000"/>
          <w:shd w:val="clear" w:color="auto" w:fill="F0F0F0"/>
        </w:rPr>
        <w:t>1</w:t>
      </w:r>
      <w:r>
        <w:rPr>
          <w:rFonts w:ascii="Consolas" w:eastAsia="Consolas" w:hAnsi="Consolas" w:cs="Consolas"/>
          <w:color w:val="444444"/>
          <w:shd w:val="clear" w:color="auto" w:fill="F0F0F0"/>
        </w:rPr>
        <w:t>]</w:t>
      </w:r>
      <w:r>
        <w:t xml:space="preserve"> next to your result is simply an </w:t>
      </w:r>
      <w:r>
        <w:rPr>
          <w:i/>
          <w:iCs/>
        </w:rPr>
        <w:t xml:space="preserve">index </w:t>
      </w:r>
      <w:r>
        <w:t>to the first value of your result. This number, which identifies individually a part of your result, can become important when you get lots of results from your code.</w:t>
      </w:r>
    </w:p>
    <w:p w14:paraId="7025B762" w14:textId="77777777" w:rsidR="00E56E92" w:rsidRDefault="00000000">
      <w:pPr>
        <w:spacing w:line="276" w:lineRule="auto"/>
      </w:pPr>
      <w:r>
        <w:t xml:space="preserve">Use the </w:t>
      </w:r>
      <w:r>
        <w:rPr>
          <w:rFonts w:ascii="Consolas" w:eastAsia="Consolas" w:hAnsi="Consolas" w:cs="Consolas"/>
          <w:color w:val="444444"/>
          <w:shd w:val="clear" w:color="auto" w:fill="F0F0F0"/>
        </w:rPr>
        <w:t>:</w:t>
      </w:r>
      <w:r>
        <w:t xml:space="preserve"> to make a sequence of numbers (every number between two numbers), which returns 30 results.</w:t>
      </w:r>
    </w:p>
    <w:tbl>
      <w:tblPr>
        <w:tblStyle w:val="a7"/>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55"/>
      </w:tblGrid>
      <w:tr w:rsidR="00E56E92" w14:paraId="7025B764" w14:textId="77777777">
        <w:trPr>
          <w:trHeight w:val="945"/>
        </w:trPr>
        <w:tc>
          <w:tcPr>
            <w:tcW w:w="8955" w:type="dxa"/>
            <w:tcBorders>
              <w:top w:val="nil"/>
              <w:left w:val="nil"/>
              <w:bottom w:val="nil"/>
              <w:right w:val="nil"/>
            </w:tcBorders>
            <w:shd w:val="clear" w:color="auto" w:fill="F0F0F0"/>
            <w:tcMar>
              <w:top w:w="100" w:type="dxa"/>
              <w:left w:w="100" w:type="dxa"/>
              <w:bottom w:w="100" w:type="dxa"/>
              <w:right w:w="100" w:type="dxa"/>
            </w:tcMar>
          </w:tcPr>
          <w:p w14:paraId="7025B763"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 xml:space="preserve">&gt; </w:t>
            </w:r>
            <w:r>
              <w:rPr>
                <w:rFonts w:ascii="Consolas" w:eastAsia="Consolas" w:hAnsi="Consolas" w:cs="Consolas"/>
                <w:color w:val="880000"/>
                <w:shd w:val="clear" w:color="auto" w:fill="F0F0F0"/>
              </w:rPr>
              <w:t>1</w:t>
            </w:r>
            <w:r>
              <w:rPr>
                <w:rFonts w:ascii="Consolas" w:eastAsia="Consolas" w:hAnsi="Consolas" w:cs="Consolas"/>
                <w:color w:val="444444"/>
                <w:shd w:val="clear" w:color="auto" w:fill="F0F0F0"/>
              </w:rPr>
              <w:t>:</w:t>
            </w:r>
            <w:r>
              <w:rPr>
                <w:rFonts w:ascii="Consolas" w:eastAsia="Consolas" w:hAnsi="Consolas" w:cs="Consolas"/>
                <w:color w:val="880000"/>
                <w:shd w:val="clear" w:color="auto" w:fill="F0F0F0"/>
              </w:rPr>
              <w:t>30</w:t>
            </w:r>
            <w:r>
              <w:rPr>
                <w:rFonts w:ascii="Consolas" w:eastAsia="Consolas" w:hAnsi="Consolas" w:cs="Consolas"/>
                <w:color w:val="880000"/>
                <w:shd w:val="clear" w:color="auto" w:fill="F0F0F0"/>
              </w:rPr>
              <w:br/>
            </w: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[1]  1  2  3  4  5  6  7  8  9 10 11 12 13 14 15 16 17 18 19 20 21</w:t>
            </w:r>
            <w:r>
              <w:rPr>
                <w:rFonts w:ascii="Consolas" w:eastAsia="Consolas" w:hAnsi="Consolas" w:cs="Consolas"/>
                <w:color w:val="888888"/>
                <w:shd w:val="clear" w:color="auto" w:fill="F0F0F0"/>
              </w:rPr>
              <w:br/>
              <w:t xml:space="preserve"> [22] 22 23 24 25 26 27 28 29 30</w:t>
            </w:r>
          </w:p>
        </w:tc>
      </w:tr>
    </w:tbl>
    <w:p w14:paraId="7025B765" w14:textId="77777777" w:rsidR="00E56E92" w:rsidRDefault="00000000">
      <w:pPr>
        <w:spacing w:line="276" w:lineRule="auto"/>
      </w:pPr>
      <w:r>
        <w:t xml:space="preserve">Note that each value of your result is assigned an </w:t>
      </w:r>
      <w:r>
        <w:rPr>
          <w:i/>
          <w:iCs/>
        </w:rPr>
        <w:t>index</w:t>
      </w:r>
      <w:r>
        <w:t>, which is displayed only on each new line of output. Have a go at resizing your console pane and see the effect it has on the index values that are displayed:</w:t>
      </w:r>
    </w:p>
    <w:tbl>
      <w:tblPr>
        <w:tblStyle w:val="a8"/>
        <w:tblW w:w="3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60"/>
      </w:tblGrid>
      <w:tr w:rsidR="00E56E92" w14:paraId="7025B76B" w14:textId="77777777">
        <w:trPr>
          <w:trHeight w:val="945"/>
        </w:trPr>
        <w:tc>
          <w:tcPr>
            <w:tcW w:w="3660" w:type="dxa"/>
            <w:tcBorders>
              <w:top w:val="nil"/>
              <w:left w:val="nil"/>
              <w:bottom w:val="nil"/>
              <w:right w:val="nil"/>
            </w:tcBorders>
            <w:shd w:val="clear" w:color="auto" w:fill="F0F0F0"/>
            <w:tcMar>
              <w:top w:w="100" w:type="dxa"/>
              <w:left w:w="100" w:type="dxa"/>
              <w:bottom w:w="100" w:type="dxa"/>
              <w:right w:w="100" w:type="dxa"/>
            </w:tcMar>
          </w:tcPr>
          <w:p w14:paraId="7025B766"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 xml:space="preserve">&gt; </w:t>
            </w:r>
            <w:r>
              <w:rPr>
                <w:rFonts w:ascii="Consolas" w:eastAsia="Consolas" w:hAnsi="Consolas" w:cs="Consolas"/>
                <w:color w:val="880000"/>
                <w:shd w:val="clear" w:color="auto" w:fill="F0F0F0"/>
              </w:rPr>
              <w:t>1</w:t>
            </w:r>
            <w:r>
              <w:rPr>
                <w:rFonts w:ascii="Consolas" w:eastAsia="Consolas" w:hAnsi="Consolas" w:cs="Consolas"/>
                <w:color w:val="444444"/>
                <w:shd w:val="clear" w:color="auto" w:fill="F0F0F0"/>
              </w:rPr>
              <w:t>:</w:t>
            </w:r>
            <w:r>
              <w:rPr>
                <w:rFonts w:ascii="Consolas" w:eastAsia="Consolas" w:hAnsi="Consolas" w:cs="Consolas"/>
                <w:color w:val="880000"/>
                <w:shd w:val="clear" w:color="auto" w:fill="F0F0F0"/>
              </w:rPr>
              <w:t>30</w:t>
            </w:r>
          </w:p>
          <w:p w14:paraId="7025B767"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[1]  1  2  3  4  5  6  7  8</w:t>
            </w:r>
          </w:p>
          <w:p w14:paraId="7025B768"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[9]  9 10 11 12 13 14 15 16</w:t>
            </w:r>
          </w:p>
          <w:p w14:paraId="7025B769"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[17] 17 18 19 20 21 22 23 24</w:t>
            </w:r>
          </w:p>
          <w:p w14:paraId="7025B76A"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[25] 25 26 27 28 29 30</w:t>
            </w:r>
          </w:p>
        </w:tc>
      </w:tr>
    </w:tbl>
    <w:p w14:paraId="7025B76C" w14:textId="77777777" w:rsidR="00E56E92" w:rsidRDefault="00000000">
      <w:pPr>
        <w:spacing w:line="276" w:lineRule="auto"/>
      </w:pPr>
      <w:r>
        <w:t xml:space="preserve">For now this feature is not that useful, but it can be important if you want to pull out a particular result. For now we’ll just ignore those </w:t>
      </w:r>
      <w:r>
        <w:rPr>
          <w:i/>
          <w:iCs/>
        </w:rPr>
        <w:t>index</w:t>
      </w:r>
      <w:r>
        <w:t xml:space="preserve"> numbers in brackets.</w:t>
      </w:r>
    </w:p>
    <w:p w14:paraId="7025B76D" w14:textId="77777777" w:rsidR="00E56E92" w:rsidRDefault="00E56E92">
      <w:pPr>
        <w:spacing w:before="0" w:after="0" w:line="276" w:lineRule="auto"/>
        <w:rPr>
          <w:rFonts w:ascii="Consolas" w:eastAsia="Consolas" w:hAnsi="Consolas" w:cs="Consolas"/>
          <w:color w:val="444444"/>
          <w:shd w:val="clear" w:color="auto" w:fill="F0F0F0"/>
        </w:rPr>
      </w:pPr>
    </w:p>
    <w:p w14:paraId="7025B76E" w14:textId="77777777" w:rsidR="00E56E92" w:rsidRDefault="00000000">
      <w:pPr>
        <w:pStyle w:val="Heading3"/>
      </w:pPr>
      <w:bookmarkStart w:id="30" w:name="_1bia5pc4opxx" w:colFirst="0" w:colLast="0"/>
      <w:bookmarkEnd w:id="30"/>
      <w:r>
        <w:t>Incomplete lines of code</w:t>
      </w:r>
    </w:p>
    <w:p w14:paraId="7025B76F" w14:textId="77777777" w:rsidR="00E56E92" w:rsidRDefault="00000000">
      <w:pPr>
        <w:spacing w:line="276" w:lineRule="auto"/>
      </w:pPr>
      <w:r>
        <w:t>If you write a command in the console that’s incomplete, R will wait for you to complete it. This is one of the most common early syntax errors that novice programmers make.</w:t>
      </w:r>
    </w:p>
    <w:tbl>
      <w:tblPr>
        <w:tblStyle w:val="a9"/>
        <w:tblW w:w="2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tblGrid>
      <w:tr w:rsidR="00E56E92" w14:paraId="7025B771" w14:textId="77777777">
        <w:trPr>
          <w:trHeight w:val="690"/>
        </w:trPr>
        <w:tc>
          <w:tcPr>
            <w:tcW w:w="2475" w:type="dxa"/>
            <w:tcBorders>
              <w:top w:val="nil"/>
              <w:left w:val="nil"/>
              <w:bottom w:val="nil"/>
              <w:right w:val="nil"/>
            </w:tcBorders>
            <w:shd w:val="clear" w:color="auto" w:fill="F0F0F0"/>
            <w:tcMar>
              <w:top w:w="100" w:type="dxa"/>
              <w:left w:w="100" w:type="dxa"/>
              <w:bottom w:w="100" w:type="dxa"/>
              <w:right w:w="100" w:type="dxa"/>
            </w:tcMar>
          </w:tcPr>
          <w:p w14:paraId="7025B770" w14:textId="77777777" w:rsidR="00E56E92" w:rsidRDefault="00000000">
            <w:pPr>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&gt; </w:t>
            </w:r>
            <w:r>
              <w:rPr>
                <w:rFonts w:ascii="Consolas" w:eastAsia="Consolas" w:hAnsi="Consolas" w:cs="Consolas"/>
                <w:color w:val="880000"/>
                <w:shd w:val="clear" w:color="auto" w:fill="F0F0F0"/>
              </w:rPr>
              <w:t>6</w:t>
            </w:r>
            <w:r>
              <w:rPr>
                <w:rFonts w:ascii="Consolas" w:eastAsia="Consolas" w:hAnsi="Consolas" w:cs="Consolas"/>
                <w:color w:val="444444"/>
                <w:shd w:val="clear" w:color="auto" w:fill="F0F0F0"/>
              </w:rPr>
              <w:t xml:space="preserve"> *</w:t>
            </w:r>
            <w:r>
              <w:rPr>
                <w:rFonts w:ascii="Consolas" w:eastAsia="Consolas" w:hAnsi="Consolas" w:cs="Consolas"/>
                <w:color w:val="444444"/>
                <w:shd w:val="clear" w:color="auto" w:fill="F0F0F0"/>
              </w:rPr>
              <w:br/>
              <w:t xml:space="preserve"> + </w:t>
            </w:r>
          </w:p>
        </w:tc>
      </w:tr>
    </w:tbl>
    <w:p w14:paraId="7025B772" w14:textId="77777777" w:rsidR="00E56E92" w:rsidRDefault="00000000">
      <w:pPr>
        <w:spacing w:line="276" w:lineRule="auto"/>
      </w:pPr>
      <w:r>
        <w:t xml:space="preserve">Here, the </w:t>
      </w:r>
      <w:r>
        <w:rPr>
          <w:rFonts w:ascii="Consolas" w:eastAsia="Consolas" w:hAnsi="Consolas" w:cs="Consolas"/>
          <w:color w:val="444444"/>
          <w:shd w:val="clear" w:color="auto" w:fill="F0F0F0"/>
        </w:rPr>
        <w:t>+</w:t>
      </w:r>
      <w:r>
        <w:t xml:space="preserve"> is reminding you to finish writing your command. Just type in the next bit and click run (or enter) and you’ll get your result. </w:t>
      </w:r>
    </w:p>
    <w:p w14:paraId="7025B773" w14:textId="77777777" w:rsidR="00E56E92" w:rsidRDefault="00000000">
      <w:pPr>
        <w:spacing w:line="276" w:lineRule="auto"/>
        <w:rPr>
          <w:i/>
          <w:iCs/>
        </w:rPr>
      </w:pPr>
      <w:r>
        <w:rPr>
          <w:i/>
          <w:iCs/>
        </w:rPr>
        <w:t>Note the * is multiplication in the programming world, rather than “x”.</w:t>
      </w:r>
    </w:p>
    <w:tbl>
      <w:tblPr>
        <w:tblStyle w:val="aa"/>
        <w:tblW w:w="6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55"/>
      </w:tblGrid>
      <w:tr w:rsidR="00E56E92" w14:paraId="7025B775" w14:textId="77777777">
        <w:trPr>
          <w:trHeight w:val="945"/>
        </w:trPr>
        <w:tc>
          <w:tcPr>
            <w:tcW w:w="6255" w:type="dxa"/>
            <w:tcBorders>
              <w:top w:val="nil"/>
              <w:left w:val="nil"/>
              <w:bottom w:val="nil"/>
              <w:right w:val="nil"/>
            </w:tcBorders>
            <w:shd w:val="clear" w:color="auto" w:fill="F0F0F0"/>
            <w:tcMar>
              <w:top w:w="100" w:type="dxa"/>
              <w:left w:w="100" w:type="dxa"/>
              <w:bottom w:w="100" w:type="dxa"/>
              <w:right w:w="100" w:type="dxa"/>
            </w:tcMar>
          </w:tcPr>
          <w:p w14:paraId="7025B774"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 xml:space="preserve">&gt; </w:t>
            </w:r>
            <w:r>
              <w:rPr>
                <w:rFonts w:ascii="Consolas" w:eastAsia="Consolas" w:hAnsi="Consolas" w:cs="Consolas"/>
                <w:color w:val="880000"/>
                <w:shd w:val="clear" w:color="auto" w:fill="F0F0F0"/>
              </w:rPr>
              <w:t>6</w:t>
            </w:r>
            <w:r>
              <w:rPr>
                <w:rFonts w:ascii="Consolas" w:eastAsia="Consolas" w:hAnsi="Consolas" w:cs="Consolas"/>
                <w:color w:val="444444"/>
                <w:shd w:val="clear" w:color="auto" w:fill="F0F0F0"/>
              </w:rPr>
              <w:t xml:space="preserve"> *</w:t>
            </w:r>
            <w:r>
              <w:rPr>
                <w:rFonts w:ascii="Consolas" w:eastAsia="Consolas" w:hAnsi="Consolas" w:cs="Consolas"/>
                <w:color w:val="444444"/>
                <w:shd w:val="clear" w:color="auto" w:fill="F0F0F0"/>
              </w:rPr>
              <w:br/>
              <w:t xml:space="preserve"> + </w:t>
            </w:r>
            <w:r>
              <w:rPr>
                <w:rFonts w:ascii="Consolas" w:eastAsia="Consolas" w:hAnsi="Consolas" w:cs="Consolas"/>
                <w:color w:val="880000"/>
                <w:shd w:val="clear" w:color="auto" w:fill="F0F0F0"/>
              </w:rPr>
              <w:t>2</w:t>
            </w:r>
            <w:r>
              <w:rPr>
                <w:rFonts w:ascii="Consolas" w:eastAsia="Consolas" w:hAnsi="Consolas" w:cs="Consolas"/>
                <w:color w:val="880000"/>
                <w:shd w:val="clear" w:color="auto" w:fill="F0F0F0"/>
              </w:rPr>
              <w:br/>
            </w:r>
            <w:r>
              <w:rPr>
                <w:rFonts w:ascii="Consolas" w:eastAsia="Consolas" w:hAnsi="Consolas" w:cs="Consolas"/>
                <w:color w:val="888888"/>
                <w:shd w:val="clear" w:color="auto" w:fill="F0F0F0"/>
              </w:rPr>
              <w:t xml:space="preserve"> [1] 12</w:t>
            </w:r>
          </w:p>
        </w:tc>
      </w:tr>
    </w:tbl>
    <w:p w14:paraId="7025B776" w14:textId="77777777" w:rsidR="00E56E92" w:rsidRDefault="00000000">
      <w:pPr>
        <w:spacing w:line="276" w:lineRule="auto"/>
      </w:pPr>
      <w:r>
        <w:t>A great thing about R is that if you have a syntax error and try to run your code, R will be very obvious that your command doesn’t work.</w:t>
      </w:r>
    </w:p>
    <w:tbl>
      <w:tblPr>
        <w:tblStyle w:val="ab"/>
        <w:tblW w:w="62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40"/>
      </w:tblGrid>
      <w:tr w:rsidR="00E56E92" w14:paraId="7025B778" w14:textId="77777777">
        <w:trPr>
          <w:trHeight w:val="690"/>
        </w:trPr>
        <w:tc>
          <w:tcPr>
            <w:tcW w:w="6240" w:type="dxa"/>
            <w:tcBorders>
              <w:top w:val="nil"/>
              <w:left w:val="nil"/>
              <w:bottom w:val="nil"/>
              <w:right w:val="nil"/>
            </w:tcBorders>
            <w:shd w:val="clear" w:color="auto" w:fill="F0F0F0"/>
            <w:tcMar>
              <w:top w:w="100" w:type="dxa"/>
              <w:left w:w="100" w:type="dxa"/>
              <w:bottom w:w="100" w:type="dxa"/>
              <w:right w:w="100" w:type="dxa"/>
            </w:tcMar>
          </w:tcPr>
          <w:p w14:paraId="7025B777" w14:textId="77777777" w:rsidR="00E56E92" w:rsidRDefault="00000000">
            <w:pPr>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 xml:space="preserve">&gt; </w:t>
            </w:r>
            <w:r>
              <w:rPr>
                <w:rFonts w:ascii="Consolas" w:eastAsia="Consolas" w:hAnsi="Consolas" w:cs="Consolas"/>
                <w:color w:val="880000"/>
                <w:shd w:val="clear" w:color="auto" w:fill="F0F0F0"/>
              </w:rPr>
              <w:t>6</w:t>
            </w:r>
            <w:r>
              <w:rPr>
                <w:rFonts w:ascii="Consolas" w:eastAsia="Consolas" w:hAnsi="Consolas" w:cs="Consolas"/>
                <w:color w:val="444444"/>
                <w:shd w:val="clear" w:color="auto" w:fill="F0F0F0"/>
              </w:rPr>
              <w:t xml:space="preserve"> % </w:t>
            </w:r>
            <w:r>
              <w:rPr>
                <w:rFonts w:ascii="Consolas" w:eastAsia="Consolas" w:hAnsi="Consolas" w:cs="Consolas"/>
                <w:color w:val="880000"/>
                <w:shd w:val="clear" w:color="auto" w:fill="F0F0F0"/>
              </w:rPr>
              <w:t>2</w:t>
            </w:r>
            <w:r>
              <w:rPr>
                <w:rFonts w:ascii="Consolas" w:eastAsia="Consolas" w:hAnsi="Consolas" w:cs="Consolas"/>
                <w:color w:val="880000"/>
                <w:shd w:val="clear" w:color="auto" w:fill="F0F0F0"/>
              </w:rPr>
              <w:br/>
            </w:r>
            <w:r>
              <w:rPr>
                <w:rFonts w:ascii="Consolas" w:eastAsia="Consolas" w:hAnsi="Consolas" w:cs="Consolas"/>
                <w:color w:val="888888"/>
                <w:shd w:val="clear" w:color="auto" w:fill="F0F0F0"/>
              </w:rPr>
              <w:t xml:space="preserve"> Error: unexpected input in "6 % 2"</w:t>
            </w:r>
          </w:p>
        </w:tc>
      </w:tr>
    </w:tbl>
    <w:p w14:paraId="7025B779" w14:textId="77777777" w:rsidR="00E56E92" w:rsidRDefault="00000000">
      <w:pPr>
        <w:spacing w:line="276" w:lineRule="auto"/>
      </w:pPr>
      <w:r>
        <w:t>Working in a script means you can just go back and fix it! Neat! Do that now so that your script will still run.</w:t>
      </w:r>
    </w:p>
    <w:p w14:paraId="7025B77A" w14:textId="77777777" w:rsidR="00E56E92" w:rsidRDefault="00E56E92">
      <w:pPr>
        <w:spacing w:line="276" w:lineRule="auto"/>
      </w:pPr>
    </w:p>
    <w:p w14:paraId="7025B77B" w14:textId="77777777" w:rsidR="00E56E92" w:rsidRDefault="00000000">
      <w:pPr>
        <w:pStyle w:val="Heading3"/>
      </w:pPr>
      <w:bookmarkStart w:id="31" w:name="_la3vsecca5me" w:colFirst="0" w:colLast="0"/>
      <w:bookmarkEnd w:id="31"/>
      <w:r>
        <w:t>Functions and arguments</w:t>
      </w:r>
    </w:p>
    <w:p w14:paraId="7025B77C" w14:textId="77777777" w:rsidR="00E56E92" w:rsidRDefault="00000000">
      <w:pPr>
        <w:spacing w:line="276" w:lineRule="auto"/>
      </w:pPr>
      <w:r>
        <w:t>An exceptionally powerful aspect of all programming languages is that they include many built-in</w:t>
      </w:r>
      <w:r>
        <w:rPr>
          <w:i/>
          <w:iCs/>
        </w:rPr>
        <w:t xml:space="preserve"> functions. </w:t>
      </w:r>
      <w:r>
        <w:t xml:space="preserve">These allow you to do many different things, ranging from simple things like rounding numbers to sampling numbers or reporting simple things about an object, like its type. </w:t>
      </w:r>
    </w:p>
    <w:p w14:paraId="7025B77D" w14:textId="77777777" w:rsidR="00E56E92" w:rsidRDefault="00000000">
      <w:pPr>
        <w:spacing w:line="276" w:lineRule="auto"/>
      </w:pPr>
      <w:r>
        <w:t>Here is a full list of</w:t>
      </w:r>
      <w:hyperlink r:id="rId49">
        <w:r w:rsidR="00E56E92">
          <w:t xml:space="preserve"> </w:t>
        </w:r>
      </w:hyperlink>
      <w:hyperlink r:id="rId50">
        <w:r w:rsidR="00E56E92">
          <w:rPr>
            <w:color w:val="1155CC"/>
            <w:u w:val="single"/>
          </w:rPr>
          <w:t>R’s built-in functions</w:t>
        </w:r>
      </w:hyperlink>
      <w:r>
        <w:t>.</w:t>
      </w:r>
    </w:p>
    <w:p w14:paraId="7025B77E" w14:textId="77777777" w:rsidR="00E56E92" w:rsidRDefault="00000000">
      <w:pPr>
        <w:spacing w:line="276" w:lineRule="auto"/>
      </w:pPr>
      <w:r>
        <w:t xml:space="preserve">A simple example is rounding a number. We can use the built-in functions of </w:t>
      </w:r>
      <w:r>
        <w:rPr>
          <w:rFonts w:ascii="Consolas" w:eastAsia="Consolas" w:hAnsi="Consolas" w:cs="Consolas"/>
          <w:color w:val="444444"/>
          <w:shd w:val="clear" w:color="auto" w:fill="F0F0F0"/>
        </w:rPr>
        <w:t>round</w:t>
      </w:r>
      <w:r>
        <w:t xml:space="preserve"> and </w:t>
      </w:r>
      <w:r>
        <w:rPr>
          <w:rFonts w:ascii="Consolas" w:eastAsia="Consolas" w:hAnsi="Consolas" w:cs="Consolas"/>
          <w:color w:val="444444"/>
          <w:shd w:val="clear" w:color="auto" w:fill="F0F0F0"/>
        </w:rPr>
        <w:t>floor</w:t>
      </w:r>
      <w:r>
        <w:t xml:space="preserve">. </w:t>
      </w:r>
    </w:p>
    <w:p w14:paraId="7025B77F" w14:textId="77777777" w:rsidR="00E56E92" w:rsidRDefault="00000000">
      <w:pPr>
        <w:spacing w:line="276" w:lineRule="auto"/>
        <w:rPr>
          <w:b/>
          <w:bCs/>
        </w:rPr>
      </w:pPr>
      <w:r>
        <w:rPr>
          <w:b/>
          <w:bCs/>
        </w:rPr>
        <w:t>Don’t forget to give this section of your code a new title section - keep your code readable!</w:t>
      </w:r>
    </w:p>
    <w:tbl>
      <w:tblPr>
        <w:tblStyle w:val="ac"/>
        <w:tblW w:w="6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55"/>
      </w:tblGrid>
      <w:tr w:rsidR="00E56E92" w14:paraId="7025B781" w14:textId="77777777">
        <w:trPr>
          <w:trHeight w:val="945"/>
        </w:trPr>
        <w:tc>
          <w:tcPr>
            <w:tcW w:w="6555" w:type="dxa"/>
            <w:tcBorders>
              <w:top w:val="nil"/>
              <w:left w:val="nil"/>
              <w:bottom w:val="nil"/>
              <w:right w:val="nil"/>
            </w:tcBorders>
            <w:shd w:val="clear" w:color="auto" w:fill="F0F0F0"/>
            <w:tcMar>
              <w:top w:w="100" w:type="dxa"/>
              <w:left w:w="100" w:type="dxa"/>
              <w:bottom w:w="100" w:type="dxa"/>
              <w:right w:w="100" w:type="dxa"/>
            </w:tcMar>
          </w:tcPr>
          <w:p w14:paraId="7025B780" w14:textId="77777777" w:rsidR="00E56E92" w:rsidRDefault="00000000">
            <w:pPr>
              <w:spacing w:before="0" w:after="0" w:line="276" w:lineRule="auto"/>
              <w:rPr>
                <w:rFonts w:ascii="Consolas" w:eastAsia="Consolas" w:hAnsi="Consolas" w:cs="Consolas"/>
                <w:color w:val="888888"/>
                <w:shd w:val="clear" w:color="auto" w:fill="F0F0F0"/>
              </w:rPr>
            </w:pPr>
            <w:proofErr w:type="spellStart"/>
            <w:r>
              <w:rPr>
                <w:rFonts w:ascii="Consolas" w:eastAsia="Consolas" w:hAnsi="Consolas" w:cs="Consolas"/>
                <w:color w:val="444444"/>
                <w:shd w:val="clear" w:color="auto" w:fill="F0F0F0"/>
              </w:rPr>
              <w:lastRenderedPageBreak/>
              <w:t>years_old</w:t>
            </w:r>
            <w:proofErr w:type="spellEnd"/>
            <w:r>
              <w:rPr>
                <w:rFonts w:ascii="Consolas" w:eastAsia="Consolas" w:hAnsi="Consolas" w:cs="Consolas"/>
                <w:color w:val="444444"/>
                <w:shd w:val="clear" w:color="auto" w:fill="F0F0F0"/>
              </w:rPr>
              <w:t xml:space="preserve"> &lt;- </w:t>
            </w:r>
            <w:r>
              <w:rPr>
                <w:rFonts w:ascii="Consolas" w:eastAsia="Consolas" w:hAnsi="Consolas" w:cs="Consolas"/>
                <w:color w:val="880000"/>
                <w:shd w:val="clear" w:color="auto" w:fill="F0F0F0"/>
              </w:rPr>
              <w:t>25.7</w:t>
            </w:r>
            <w:r>
              <w:rPr>
                <w:rFonts w:ascii="Consolas" w:eastAsia="Consolas" w:hAnsi="Consolas" w:cs="Consolas"/>
                <w:color w:val="880000"/>
                <w:shd w:val="clear" w:color="auto" w:fill="F0F0F0"/>
              </w:rPr>
              <w:br/>
            </w:r>
            <w:r>
              <w:rPr>
                <w:rFonts w:ascii="Consolas" w:eastAsia="Consolas" w:hAnsi="Consolas" w:cs="Consolas"/>
                <w:color w:val="444444"/>
                <w:shd w:val="clear" w:color="auto" w:fill="F0F0F0"/>
              </w:rPr>
              <w:t xml:space="preserve">round(years-old) </w:t>
            </w:r>
            <w:r>
              <w:rPr>
                <w:rFonts w:ascii="Consolas" w:eastAsia="Consolas" w:hAnsi="Consolas" w:cs="Consolas"/>
                <w:color w:val="888888"/>
                <w:shd w:val="clear" w:color="auto" w:fill="F0F0F0"/>
              </w:rPr>
              <w:t># rounds up</w:t>
            </w:r>
            <w:r>
              <w:rPr>
                <w:rFonts w:ascii="Consolas" w:eastAsia="Consolas" w:hAnsi="Consolas" w:cs="Consolas"/>
                <w:color w:val="888888"/>
                <w:shd w:val="clear" w:color="auto" w:fill="F0F0F0"/>
              </w:rPr>
              <w:br/>
            </w:r>
            <w:r>
              <w:rPr>
                <w:rFonts w:ascii="Consolas" w:eastAsia="Consolas" w:hAnsi="Consolas" w:cs="Consolas"/>
                <w:color w:val="444444"/>
                <w:shd w:val="clear" w:color="auto" w:fill="F0F0F0"/>
              </w:rPr>
              <w:t>floor(</w:t>
            </w:r>
            <w:proofErr w:type="spellStart"/>
            <w:r>
              <w:rPr>
                <w:rFonts w:ascii="Consolas" w:eastAsia="Consolas" w:hAnsi="Consolas" w:cs="Consolas"/>
                <w:color w:val="444444"/>
                <w:shd w:val="clear" w:color="auto" w:fill="F0F0F0"/>
              </w:rPr>
              <w:t>years_old</w:t>
            </w:r>
            <w:proofErr w:type="spellEnd"/>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 rounds down</w:t>
            </w:r>
          </w:p>
        </w:tc>
      </w:tr>
    </w:tbl>
    <w:p w14:paraId="7025B782" w14:textId="77777777" w:rsidR="00E56E92" w:rsidRDefault="00000000">
      <w:pPr>
        <w:spacing w:line="276" w:lineRule="auto"/>
      </w:pPr>
      <w:r>
        <w:t xml:space="preserve">Each function has </w:t>
      </w:r>
      <w:r>
        <w:rPr>
          <w:i/>
          <w:iCs/>
        </w:rPr>
        <w:t>arguments</w:t>
      </w:r>
      <w:r>
        <w:t>. For instance, round has an argument that lets you specify how many decimal places you want to round a number to.</w:t>
      </w:r>
    </w:p>
    <w:tbl>
      <w:tblPr>
        <w:tblStyle w:val="ad"/>
        <w:tblW w:w="6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585"/>
      </w:tblGrid>
      <w:tr w:rsidR="00E56E92" w14:paraId="7025B784" w14:textId="77777777">
        <w:trPr>
          <w:trHeight w:val="945"/>
        </w:trPr>
        <w:tc>
          <w:tcPr>
            <w:tcW w:w="6585" w:type="dxa"/>
            <w:tcBorders>
              <w:top w:val="nil"/>
              <w:left w:val="nil"/>
              <w:bottom w:val="nil"/>
              <w:right w:val="nil"/>
            </w:tcBorders>
            <w:shd w:val="clear" w:color="auto" w:fill="F0F0F0"/>
            <w:tcMar>
              <w:top w:w="100" w:type="dxa"/>
              <w:left w:w="100" w:type="dxa"/>
              <w:bottom w:w="100" w:type="dxa"/>
              <w:right w:w="100" w:type="dxa"/>
            </w:tcMar>
          </w:tcPr>
          <w:p w14:paraId="7025B783" w14:textId="77777777" w:rsidR="00E56E92" w:rsidRDefault="00000000">
            <w:pPr>
              <w:spacing w:before="0" w:after="0" w:line="276" w:lineRule="auto"/>
              <w:rPr>
                <w:rFonts w:ascii="Consolas" w:eastAsia="Consolas" w:hAnsi="Consolas" w:cs="Consolas"/>
                <w:color w:val="880000"/>
                <w:shd w:val="clear" w:color="auto" w:fill="F0F0F0"/>
              </w:rPr>
            </w:pPr>
            <w:proofErr w:type="spellStart"/>
            <w:r>
              <w:rPr>
                <w:rFonts w:ascii="Consolas" w:eastAsia="Consolas" w:hAnsi="Consolas" w:cs="Consolas"/>
                <w:color w:val="444444"/>
                <w:shd w:val="clear" w:color="auto" w:fill="F0F0F0"/>
              </w:rPr>
              <w:t>years_old</w:t>
            </w:r>
            <w:proofErr w:type="spellEnd"/>
            <w:r>
              <w:rPr>
                <w:rFonts w:ascii="Consolas" w:eastAsia="Consolas" w:hAnsi="Consolas" w:cs="Consolas"/>
                <w:color w:val="444444"/>
                <w:shd w:val="clear" w:color="auto" w:fill="F0F0F0"/>
              </w:rPr>
              <w:t xml:space="preserve"> &lt;- </w:t>
            </w:r>
            <w:r>
              <w:rPr>
                <w:rFonts w:ascii="Consolas" w:eastAsia="Consolas" w:hAnsi="Consolas" w:cs="Consolas"/>
                <w:color w:val="880000"/>
                <w:shd w:val="clear" w:color="auto" w:fill="F0F0F0"/>
              </w:rPr>
              <w:t>25.765</w:t>
            </w:r>
            <w:r>
              <w:rPr>
                <w:rFonts w:ascii="Consolas" w:eastAsia="Consolas" w:hAnsi="Consolas" w:cs="Consolas"/>
                <w:color w:val="880000"/>
                <w:shd w:val="clear" w:color="auto" w:fill="F0F0F0"/>
              </w:rPr>
              <w:br/>
            </w:r>
            <w:r>
              <w:rPr>
                <w:rFonts w:ascii="Consolas" w:eastAsia="Consolas" w:hAnsi="Consolas" w:cs="Consolas"/>
                <w:color w:val="444444"/>
                <w:shd w:val="clear" w:color="auto" w:fill="F0F0F0"/>
              </w:rPr>
              <w:t xml:space="preserve"> round (</w:t>
            </w:r>
            <w:proofErr w:type="spellStart"/>
            <w:r>
              <w:rPr>
                <w:rFonts w:ascii="Consolas" w:eastAsia="Consolas" w:hAnsi="Consolas" w:cs="Consolas"/>
                <w:color w:val="444444"/>
                <w:shd w:val="clear" w:color="auto" w:fill="F0F0F0"/>
              </w:rPr>
              <w:t>years_olld</w:t>
            </w:r>
            <w:proofErr w:type="spellEnd"/>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2</w:t>
            </w: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 comma after the object to specify argument</w:t>
            </w:r>
            <w:r>
              <w:rPr>
                <w:rFonts w:ascii="Consolas" w:eastAsia="Consolas" w:hAnsi="Consolas" w:cs="Consolas"/>
                <w:color w:val="888888"/>
                <w:shd w:val="clear" w:color="auto" w:fill="F0F0F0"/>
              </w:rPr>
              <w:br/>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1</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25.76</w:t>
            </w:r>
          </w:p>
        </w:tc>
      </w:tr>
    </w:tbl>
    <w:p w14:paraId="7025B785" w14:textId="77777777" w:rsidR="00E56E92" w:rsidRDefault="00000000">
      <w:pPr>
        <w:spacing w:line="276" w:lineRule="auto"/>
      </w:pPr>
      <w:r>
        <w:t xml:space="preserve">To discover the options for each function, you can query function arguments using the </w:t>
      </w:r>
      <w:proofErr w:type="spellStart"/>
      <w:r>
        <w:rPr>
          <w:rFonts w:ascii="Consolas" w:eastAsia="Consolas" w:hAnsi="Consolas" w:cs="Consolas"/>
          <w:color w:val="444444"/>
          <w:shd w:val="clear" w:color="auto" w:fill="F0F0F0"/>
        </w:rPr>
        <w:t>args</w:t>
      </w:r>
      <w:proofErr w:type="spellEnd"/>
      <w:r>
        <w:rPr>
          <w:rFonts w:ascii="Consolas" w:eastAsia="Consolas" w:hAnsi="Consolas" w:cs="Consolas"/>
          <w:color w:val="444444"/>
          <w:shd w:val="clear" w:color="auto" w:fill="F0F0F0"/>
        </w:rPr>
        <w:t>(xxx)</w:t>
      </w:r>
      <w:r>
        <w:t xml:space="preserve"> function or use a question mark for shortcut to the R help pane. </w:t>
      </w:r>
    </w:p>
    <w:tbl>
      <w:tblPr>
        <w:tblStyle w:val="ae"/>
        <w:tblW w:w="2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tblGrid>
      <w:tr w:rsidR="00E56E92" w14:paraId="7025B787" w14:textId="77777777">
        <w:trPr>
          <w:trHeight w:val="450"/>
        </w:trPr>
        <w:tc>
          <w:tcPr>
            <w:tcW w:w="2925" w:type="dxa"/>
            <w:tcBorders>
              <w:top w:val="nil"/>
              <w:left w:val="nil"/>
              <w:bottom w:val="nil"/>
              <w:right w:val="nil"/>
            </w:tcBorders>
            <w:shd w:val="clear" w:color="auto" w:fill="F0F0F0"/>
            <w:tcMar>
              <w:top w:w="100" w:type="dxa"/>
              <w:left w:w="100" w:type="dxa"/>
              <w:bottom w:w="100" w:type="dxa"/>
              <w:right w:w="100" w:type="dxa"/>
            </w:tcMar>
          </w:tcPr>
          <w:p w14:paraId="7025B786" w14:textId="77777777" w:rsidR="00E56E92" w:rsidRDefault="00000000">
            <w:pPr>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?round # go to help</w:t>
            </w:r>
          </w:p>
        </w:tc>
      </w:tr>
    </w:tbl>
    <w:p w14:paraId="7025B788" w14:textId="77777777" w:rsidR="00E56E92" w:rsidRDefault="00000000">
      <w:pPr>
        <w:spacing w:before="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75"/>
      </w:tblGrid>
      <w:tr w:rsidR="00E56E92" w14:paraId="7025B78A" w14:textId="77777777">
        <w:trPr>
          <w:trHeight w:val="690"/>
        </w:trPr>
        <w:tc>
          <w:tcPr>
            <w:tcW w:w="6975" w:type="dxa"/>
            <w:tcBorders>
              <w:top w:val="nil"/>
              <w:left w:val="nil"/>
              <w:bottom w:val="nil"/>
              <w:right w:val="nil"/>
            </w:tcBorders>
            <w:shd w:val="clear" w:color="auto" w:fill="F0F0F0"/>
            <w:tcMar>
              <w:top w:w="100" w:type="dxa"/>
              <w:left w:w="100" w:type="dxa"/>
              <w:bottom w:w="100" w:type="dxa"/>
              <w:right w:w="100" w:type="dxa"/>
            </w:tcMar>
          </w:tcPr>
          <w:p w14:paraId="7025B789" w14:textId="77777777" w:rsidR="00E56E92" w:rsidRDefault="00000000">
            <w:pPr>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&gt; </w:t>
            </w:r>
            <w:proofErr w:type="spellStart"/>
            <w:r>
              <w:rPr>
                <w:rFonts w:ascii="Consolas" w:eastAsia="Consolas" w:hAnsi="Consolas" w:cs="Consolas"/>
                <w:color w:val="444444"/>
                <w:shd w:val="clear" w:color="auto" w:fill="F0F0F0"/>
              </w:rPr>
              <w:t>args</w:t>
            </w:r>
            <w:proofErr w:type="spellEnd"/>
            <w:r>
              <w:rPr>
                <w:rFonts w:ascii="Consolas" w:eastAsia="Consolas" w:hAnsi="Consolas" w:cs="Consolas"/>
                <w:color w:val="444444"/>
                <w:shd w:val="clear" w:color="auto" w:fill="F0F0F0"/>
              </w:rPr>
              <w:t xml:space="preserve">(round) # use </w:t>
            </w:r>
            <w:proofErr w:type="spellStart"/>
            <w:r>
              <w:rPr>
                <w:rFonts w:ascii="Consolas" w:eastAsia="Consolas" w:hAnsi="Consolas" w:cs="Consolas"/>
                <w:color w:val="444444"/>
                <w:shd w:val="clear" w:color="auto" w:fill="F0F0F0"/>
              </w:rPr>
              <w:t>args</w:t>
            </w:r>
            <w:proofErr w:type="spellEnd"/>
            <w:r>
              <w:rPr>
                <w:rFonts w:ascii="Consolas" w:eastAsia="Consolas" w:hAnsi="Consolas" w:cs="Consolas"/>
                <w:color w:val="444444"/>
                <w:shd w:val="clear" w:color="auto" w:fill="F0F0F0"/>
              </w:rPr>
              <w:t xml:space="preserve"> in the Console</w:t>
            </w:r>
            <w:r>
              <w:rPr>
                <w:rFonts w:ascii="Consolas" w:eastAsia="Consolas" w:hAnsi="Consolas" w:cs="Consolas"/>
                <w:color w:val="444444"/>
                <w:shd w:val="clear" w:color="auto" w:fill="F0F0F0"/>
              </w:rPr>
              <w:br/>
              <w:t xml:space="preserve"> </w:t>
            </w:r>
            <w:r>
              <w:rPr>
                <w:rFonts w:ascii="Consolas" w:eastAsia="Consolas" w:hAnsi="Consolas" w:cs="Consolas"/>
                <w:b/>
                <w:bCs/>
                <w:color w:val="444444"/>
                <w:shd w:val="clear" w:color="auto" w:fill="F0F0F0"/>
              </w:rPr>
              <w:t>function</w:t>
            </w:r>
            <w:r>
              <w:rPr>
                <w:rFonts w:ascii="Consolas" w:eastAsia="Consolas" w:hAnsi="Consolas" w:cs="Consolas"/>
                <w:color w:val="444444"/>
                <w:shd w:val="clear" w:color="auto" w:fill="F0F0F0"/>
              </w:rPr>
              <w:t xml:space="preserve"> (x, digits = </w:t>
            </w:r>
            <w:r>
              <w:rPr>
                <w:rFonts w:ascii="Consolas" w:eastAsia="Consolas" w:hAnsi="Consolas" w:cs="Consolas"/>
                <w:color w:val="880000"/>
                <w:shd w:val="clear" w:color="auto" w:fill="F0F0F0"/>
              </w:rPr>
              <w:t>0</w:t>
            </w:r>
            <w:r>
              <w:rPr>
                <w:rFonts w:ascii="Consolas" w:eastAsia="Consolas" w:hAnsi="Consolas" w:cs="Consolas"/>
                <w:color w:val="444444"/>
                <w:shd w:val="clear" w:color="auto" w:fill="F0F0F0"/>
              </w:rPr>
              <w:t>)</w:t>
            </w:r>
          </w:p>
        </w:tc>
      </w:tr>
    </w:tbl>
    <w:p w14:paraId="7025B78B" w14:textId="77777777" w:rsidR="00E56E92" w:rsidRDefault="00000000">
      <w:pPr>
        <w:spacing w:line="276" w:lineRule="auto"/>
      </w:pPr>
      <w:r>
        <w:t>You can also use the “Help” pane in the lower right hand corner of your R Studio terminal to search function help pages.</w:t>
      </w:r>
    </w:p>
    <w:p w14:paraId="7025B78C" w14:textId="77777777" w:rsidR="00E56E92" w:rsidRDefault="00E56E92">
      <w:pPr>
        <w:spacing w:line="276" w:lineRule="auto"/>
      </w:pPr>
    </w:p>
    <w:p w14:paraId="7025B78D" w14:textId="77777777" w:rsidR="00E56E92" w:rsidRDefault="00E56E92">
      <w:pPr>
        <w:spacing w:line="276" w:lineRule="auto"/>
      </w:pPr>
    </w:p>
    <w:p w14:paraId="7025B78E" w14:textId="77777777" w:rsidR="00E56E92" w:rsidRDefault="00000000">
      <w:pPr>
        <w:pStyle w:val="Heading3"/>
      </w:pPr>
      <w:r>
        <w:t>Objects and the assignment operator</w:t>
      </w:r>
    </w:p>
    <w:p w14:paraId="7025B78F" w14:textId="77777777" w:rsidR="00E56E92" w:rsidRDefault="00000000">
      <w:pPr>
        <w:widowControl w:val="0"/>
        <w:spacing w:line="276" w:lineRule="auto"/>
      </w:pPr>
      <w:r>
        <w:t>Computers do not understand you in the way another human would. Calling something a “number” doesn’t mean it will make it a number type. This section will introduce us to the types of data that programming languages know.</w:t>
      </w:r>
    </w:p>
    <w:p w14:paraId="7025B790" w14:textId="77777777" w:rsidR="00E56E92" w:rsidRDefault="00000000">
      <w:pPr>
        <w:widowControl w:val="0"/>
        <w:spacing w:line="276" w:lineRule="auto"/>
      </w:pPr>
      <w:r>
        <w:t>Before we move on, let’s name the next section in our script using comments:</w:t>
      </w:r>
    </w:p>
    <w:tbl>
      <w:tblPr>
        <w:tblStyle w:val="af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05"/>
      </w:tblGrid>
      <w:tr w:rsidR="00E56E92" w14:paraId="7025B792" w14:textId="77777777">
        <w:trPr>
          <w:trHeight w:val="690"/>
        </w:trPr>
        <w:tc>
          <w:tcPr>
            <w:tcW w:w="9405" w:type="dxa"/>
            <w:tcBorders>
              <w:top w:val="nil"/>
              <w:left w:val="nil"/>
              <w:bottom w:val="nil"/>
              <w:right w:val="nil"/>
            </w:tcBorders>
            <w:shd w:val="clear" w:color="auto" w:fill="F0F0F0"/>
            <w:tcMar>
              <w:top w:w="100" w:type="dxa"/>
              <w:left w:w="100" w:type="dxa"/>
              <w:bottom w:w="100" w:type="dxa"/>
              <w:right w:w="100" w:type="dxa"/>
            </w:tcMar>
          </w:tcPr>
          <w:p w14:paraId="7025B791"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Objects and Assignment</w:t>
            </w:r>
            <w:r>
              <w:rPr>
                <w:rFonts w:ascii="Consolas" w:eastAsia="Consolas" w:hAnsi="Consolas" w:cs="Consolas"/>
                <w:color w:val="888888"/>
                <w:shd w:val="clear" w:color="auto" w:fill="F0F0F0"/>
              </w:rPr>
              <w:br/>
              <w:t>## This section focuses on understanding how data is stored in R and why that matters.</w:t>
            </w:r>
          </w:p>
        </w:tc>
      </w:tr>
    </w:tbl>
    <w:p w14:paraId="7025B793" w14:textId="77777777" w:rsidR="00E56E92" w:rsidRDefault="00000000">
      <w:pPr>
        <w:widowControl w:val="0"/>
        <w:spacing w:line="276" w:lineRule="auto"/>
      </w:pPr>
      <w:r>
        <w:t xml:space="preserve">How can I store my data? This is where programming your workflow in a script really begins to show its value. Programming languages allow you to store things as </w:t>
      </w:r>
      <w:r>
        <w:rPr>
          <w:i/>
          <w:iCs/>
        </w:rPr>
        <w:t xml:space="preserve">objects </w:t>
      </w:r>
      <w:r>
        <w:t xml:space="preserve">(sometimes </w:t>
      </w:r>
      <w:r>
        <w:lastRenderedPageBreak/>
        <w:t xml:space="preserve">also called a variable). </w:t>
      </w:r>
    </w:p>
    <w:p w14:paraId="7025B794" w14:textId="77777777" w:rsidR="00E56E92" w:rsidRDefault="00000000">
      <w:pPr>
        <w:widowControl w:val="0"/>
        <w:spacing w:line="276" w:lineRule="auto"/>
      </w:pPr>
      <w:r>
        <w:t xml:space="preserve">Storing data inside an object gives you the powerful option of calling it back later on to do more things with it or to it. </w:t>
      </w:r>
    </w:p>
    <w:p w14:paraId="7025B795" w14:textId="77777777" w:rsidR="00E56E92" w:rsidRDefault="00000000">
      <w:pPr>
        <w:widowControl w:val="0"/>
        <w:spacing w:before="0" w:after="90" w:line="300" w:lineRule="auto"/>
      </w:pPr>
      <w:r>
        <w:t xml:space="preserve">To save data for later use, we use the </w:t>
      </w:r>
      <w:r>
        <w:rPr>
          <w:b/>
          <w:bCs/>
        </w:rPr>
        <w:t>assignment operator</w:t>
      </w:r>
      <w:r>
        <w:t xml:space="preserve">, which looks like an arrow pointing to the left: </w:t>
      </w:r>
      <w:r>
        <w:rPr>
          <w:rFonts w:ascii="Consolas" w:eastAsia="Consolas" w:hAnsi="Consolas" w:cs="Consolas"/>
          <w:color w:val="444444"/>
          <w:shd w:val="clear" w:color="auto" w:fill="F0F0F0"/>
        </w:rPr>
        <w:t>&lt;-</w:t>
      </w:r>
      <w:r>
        <w:t xml:space="preserve"> . This takes whatever is on the right-hand side and saves it inside an object named on the left-hand side.</w:t>
      </w:r>
    </w:p>
    <w:p w14:paraId="7025B796" w14:textId="77777777" w:rsidR="00E56E92" w:rsidRDefault="00E56E92">
      <w:pPr>
        <w:widowControl w:val="0"/>
        <w:spacing w:before="0" w:after="90" w:line="300" w:lineRule="auto"/>
      </w:pPr>
    </w:p>
    <w:tbl>
      <w:tblPr>
        <w:tblStyle w:val="af1"/>
        <w:tblW w:w="0" w:type="auto"/>
        <w:tblInd w:w="0" w:type="dxa"/>
        <w:tblLayout w:type="fixed"/>
        <w:tblLook w:val="0600" w:firstRow="0" w:lastRow="0" w:firstColumn="0" w:lastColumn="0" w:noHBand="1" w:noVBand="1"/>
      </w:tblPr>
      <w:tblGrid>
        <w:gridCol w:w="9026"/>
      </w:tblGrid>
      <w:tr w:rsidR="00E56E92" w14:paraId="7025B79C" w14:textId="77777777">
        <w:tc>
          <w:tcPr>
            <w:tcW w:w="9026" w:type="dxa"/>
            <w:shd w:val="clear" w:color="auto" w:fill="F0F0F0"/>
            <w:tcMar>
              <w:top w:w="100" w:type="dxa"/>
              <w:left w:w="100" w:type="dxa"/>
              <w:bottom w:w="100" w:type="dxa"/>
              <w:right w:w="100" w:type="dxa"/>
            </w:tcMar>
          </w:tcPr>
          <w:p w14:paraId="7025B797"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Saving a single value</w:t>
            </w:r>
          </w:p>
          <w:p w14:paraId="7025B798" w14:textId="77777777" w:rsidR="00E56E92" w:rsidRDefault="00000000">
            <w:pPr>
              <w:pBdr>
                <w:top w:val="nil"/>
                <w:left w:val="nil"/>
                <w:bottom w:val="nil"/>
                <w:right w:val="nil"/>
                <w:between w:val="nil"/>
              </w:pBdr>
              <w:spacing w:before="0" w:after="0" w:line="276" w:lineRule="auto"/>
              <w:rPr>
                <w:rFonts w:ascii="Consolas" w:eastAsia="Consolas" w:hAnsi="Consolas" w:cs="Consolas"/>
                <w:color w:val="880000"/>
                <w:shd w:val="clear" w:color="auto" w:fill="F0F0F0"/>
              </w:rPr>
            </w:pPr>
            <w:proofErr w:type="spellStart"/>
            <w:r>
              <w:rPr>
                <w:rFonts w:ascii="Consolas" w:eastAsia="Consolas" w:hAnsi="Consolas" w:cs="Consolas"/>
                <w:color w:val="880000"/>
                <w:shd w:val="clear" w:color="auto" w:fill="F0F0F0"/>
              </w:rPr>
              <w:t>coral_count</w:t>
            </w:r>
            <w:proofErr w:type="spellEnd"/>
            <w:r>
              <w:rPr>
                <w:rFonts w:ascii="Consolas" w:eastAsia="Consolas" w:hAnsi="Consolas" w:cs="Consolas"/>
                <w:color w:val="880000"/>
                <w:shd w:val="clear" w:color="auto" w:fill="F0F0F0"/>
              </w:rPr>
              <w:t xml:space="preserve"> &lt;- 42</w:t>
            </w:r>
          </w:p>
          <w:p w14:paraId="7025B799" w14:textId="77777777" w:rsidR="00E56E92" w:rsidRDefault="00E56E92">
            <w:pPr>
              <w:widowControl w:val="0"/>
              <w:spacing w:before="0" w:after="0" w:line="276" w:lineRule="auto"/>
              <w:rPr>
                <w:rFonts w:ascii="Consolas" w:eastAsia="Consolas" w:hAnsi="Consolas" w:cs="Consolas"/>
                <w:color w:val="888888"/>
                <w:shd w:val="clear" w:color="auto" w:fill="F0F0F0"/>
              </w:rPr>
            </w:pPr>
          </w:p>
          <w:p w14:paraId="7025B79A"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Saving a vector of multiple fish lengths (in mm)</w:t>
            </w:r>
          </w:p>
          <w:p w14:paraId="7025B79B" w14:textId="77777777" w:rsidR="00E56E92" w:rsidRDefault="00000000">
            <w:pPr>
              <w:widowControl w:val="0"/>
              <w:spacing w:before="0" w:after="0" w:line="276" w:lineRule="auto"/>
              <w:rPr>
                <w:rFonts w:ascii="Consolas" w:eastAsia="Consolas" w:hAnsi="Consolas" w:cs="Consolas"/>
                <w:color w:val="888888"/>
                <w:shd w:val="clear" w:color="auto" w:fill="F0F0F0"/>
              </w:rPr>
            </w:pPr>
            <w:proofErr w:type="spellStart"/>
            <w:r>
              <w:rPr>
                <w:rFonts w:ascii="Consolas" w:eastAsia="Consolas" w:hAnsi="Consolas" w:cs="Consolas"/>
                <w:color w:val="880000"/>
                <w:shd w:val="clear" w:color="auto" w:fill="F0F0F0"/>
              </w:rPr>
              <w:t>fish_lengths</w:t>
            </w:r>
            <w:proofErr w:type="spellEnd"/>
            <w:r>
              <w:rPr>
                <w:rFonts w:ascii="Consolas" w:eastAsia="Consolas" w:hAnsi="Consolas" w:cs="Consolas"/>
                <w:color w:val="880000"/>
                <w:shd w:val="clear" w:color="auto" w:fill="F0F0F0"/>
              </w:rPr>
              <w:t xml:space="preserve"> &lt;- c(124, 152, 98, 221, 146)</w:t>
            </w:r>
          </w:p>
        </w:tc>
      </w:tr>
    </w:tbl>
    <w:p w14:paraId="7025B79D" w14:textId="77777777" w:rsidR="00E56E92" w:rsidRDefault="00E56E92">
      <w:pPr>
        <w:widowControl w:val="0"/>
        <w:pBdr>
          <w:top w:val="nil"/>
          <w:left w:val="nil"/>
          <w:bottom w:val="nil"/>
          <w:right w:val="nil"/>
          <w:between w:val="nil"/>
        </w:pBdr>
        <w:spacing w:before="0" w:after="90" w:line="300" w:lineRule="auto"/>
        <w:rPr>
          <w:sz w:val="18"/>
          <w:szCs w:val="18"/>
          <w:shd w:val="clear" w:color="auto" w:fill="F8F9FA"/>
        </w:rPr>
      </w:pPr>
    </w:p>
    <w:p w14:paraId="7025B79E" w14:textId="77777777" w:rsidR="00E56E92" w:rsidRDefault="00000000">
      <w:pPr>
        <w:widowControl w:val="0"/>
        <w:spacing w:line="276" w:lineRule="auto"/>
      </w:pPr>
      <w:r>
        <w:t>You can now see these stored in the ‘Environment’ tab in the top right, which displays everything R has in its current session.</w:t>
      </w:r>
    </w:p>
    <w:p w14:paraId="7025B79F" w14:textId="77777777" w:rsidR="00E56E92" w:rsidRDefault="00000000">
      <w:pPr>
        <w:widowControl w:val="0"/>
        <w:pBdr>
          <w:top w:val="nil"/>
          <w:left w:val="nil"/>
          <w:bottom w:val="nil"/>
          <w:right w:val="nil"/>
          <w:between w:val="nil"/>
        </w:pBdr>
        <w:spacing w:before="0" w:after="90" w:line="300" w:lineRule="auto"/>
      </w:pPr>
      <w:r>
        <w:rPr>
          <w:noProof/>
        </w:rPr>
        <w:drawing>
          <wp:inline distT="114300" distB="114300" distL="114300" distR="114300" wp14:anchorId="7025BC65" wp14:editId="7025BC66">
            <wp:extent cx="5731200" cy="27559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1"/>
                    <a:srcRect/>
                    <a:stretch>
                      <a:fillRect/>
                    </a:stretch>
                  </pic:blipFill>
                  <pic:spPr>
                    <a:xfrm>
                      <a:off x="0" y="0"/>
                      <a:ext cx="5731200" cy="2755900"/>
                    </a:xfrm>
                    <a:prstGeom prst="rect">
                      <a:avLst/>
                    </a:prstGeom>
                    <a:ln/>
                  </pic:spPr>
                </pic:pic>
              </a:graphicData>
            </a:graphic>
          </wp:inline>
        </w:drawing>
      </w:r>
    </w:p>
    <w:p w14:paraId="7025B7A0" w14:textId="77777777" w:rsidR="00E56E92" w:rsidRDefault="00E56E92">
      <w:pPr>
        <w:widowControl w:val="0"/>
        <w:pBdr>
          <w:top w:val="nil"/>
          <w:left w:val="nil"/>
          <w:bottom w:val="nil"/>
          <w:right w:val="nil"/>
          <w:between w:val="nil"/>
        </w:pBdr>
        <w:spacing w:before="0" w:after="90" w:line="300" w:lineRule="auto"/>
      </w:pPr>
    </w:p>
    <w:p w14:paraId="7025B7A1" w14:textId="77777777" w:rsidR="00E56E92" w:rsidRDefault="00000000">
      <w:pPr>
        <w:widowControl w:val="0"/>
        <w:pBdr>
          <w:top w:val="nil"/>
          <w:left w:val="nil"/>
          <w:bottom w:val="nil"/>
          <w:right w:val="nil"/>
          <w:between w:val="nil"/>
        </w:pBdr>
        <w:spacing w:before="0" w:after="90" w:line="300" w:lineRule="auto"/>
      </w:pPr>
      <w:r>
        <w:t>When describing code using the assignment operator, we typically say “this gets that”. So if we were to say the above aloud it would be “coral count gets 42” or “fish length gets…” etc.</w:t>
      </w:r>
    </w:p>
    <w:p w14:paraId="7025B7A2" w14:textId="77777777" w:rsidR="00E56E92" w:rsidRDefault="00E56E92">
      <w:pPr>
        <w:widowControl w:val="0"/>
        <w:pBdr>
          <w:top w:val="nil"/>
          <w:left w:val="nil"/>
          <w:bottom w:val="nil"/>
          <w:right w:val="nil"/>
          <w:between w:val="nil"/>
        </w:pBdr>
        <w:spacing w:before="0" w:after="90" w:line="300" w:lineRule="auto"/>
      </w:pPr>
    </w:p>
    <w:p w14:paraId="7025B7A3" w14:textId="77777777" w:rsidR="00E56E92" w:rsidRDefault="00000000">
      <w:pPr>
        <w:widowControl w:val="0"/>
        <w:pBdr>
          <w:top w:val="nil"/>
          <w:left w:val="nil"/>
          <w:bottom w:val="nil"/>
          <w:right w:val="nil"/>
          <w:between w:val="nil"/>
        </w:pBdr>
        <w:spacing w:before="0" w:after="90" w:line="300" w:lineRule="auto"/>
        <w:rPr>
          <w:b/>
          <w:bCs/>
        </w:rPr>
      </w:pPr>
      <w:r>
        <w:rPr>
          <w:b/>
          <w:bCs/>
        </w:rPr>
        <w:t xml:space="preserve">What about </w:t>
      </w:r>
      <w:r>
        <w:rPr>
          <w:rFonts w:ascii="Consolas" w:eastAsia="Consolas" w:hAnsi="Consolas" w:cs="Consolas"/>
          <w:b/>
          <w:bCs/>
          <w:color w:val="888888"/>
          <w:shd w:val="clear" w:color="auto" w:fill="F0F0F0"/>
        </w:rPr>
        <w:t>=</w:t>
      </w:r>
      <w:r>
        <w:rPr>
          <w:b/>
          <w:bCs/>
        </w:rPr>
        <w:t xml:space="preserve"> ??</w:t>
      </w:r>
    </w:p>
    <w:p w14:paraId="7025B7A4" w14:textId="77777777" w:rsidR="00E56E92" w:rsidRDefault="00000000">
      <w:pPr>
        <w:widowControl w:val="0"/>
        <w:pBdr>
          <w:top w:val="nil"/>
          <w:left w:val="nil"/>
          <w:bottom w:val="nil"/>
          <w:right w:val="nil"/>
          <w:between w:val="nil"/>
        </w:pBdr>
        <w:spacing w:before="0" w:after="90" w:line="300" w:lineRule="auto"/>
      </w:pPr>
      <w:r>
        <w:t xml:space="preserve">Technically, </w:t>
      </w:r>
      <w:hyperlink r:id="rId52">
        <w:r w:rsidR="00E56E92">
          <w:rPr>
            <w:color w:val="1155CC"/>
            <w:u w:val="single"/>
          </w:rPr>
          <w:t>y</w:t>
        </w:r>
      </w:hyperlink>
      <w:hyperlink r:id="rId53">
        <w:r w:rsidR="00E56E92">
          <w:rPr>
            <w:color w:val="1155CC"/>
            <w:u w:val="single"/>
          </w:rPr>
          <w:t xml:space="preserve">ou </w:t>
        </w:r>
      </w:hyperlink>
      <w:hyperlink r:id="rId54">
        <w:r w:rsidR="00E56E92">
          <w:rPr>
            <w:b/>
            <w:bCs/>
            <w:i/>
            <w:iCs/>
            <w:color w:val="1155CC"/>
            <w:u w:val="single"/>
          </w:rPr>
          <w:t>can</w:t>
        </w:r>
      </w:hyperlink>
      <w:hyperlink r:id="rId55">
        <w:r w:rsidR="00E56E92">
          <w:rPr>
            <w:color w:val="1155CC"/>
            <w:u w:val="single"/>
          </w:rPr>
          <w:t xml:space="preserve"> u</w:t>
        </w:r>
      </w:hyperlink>
      <w:hyperlink r:id="rId56">
        <w:r w:rsidR="00E56E92">
          <w:rPr>
            <w:color w:val="1155CC"/>
            <w:u w:val="single"/>
          </w:rPr>
          <w:t>se = for assignment</w:t>
        </w:r>
      </w:hyperlink>
      <w:r>
        <w:t xml:space="preserve"> in most cases, but the R community universally </w:t>
      </w:r>
      <w:r>
        <w:lastRenderedPageBreak/>
        <w:t xml:space="preserve">prefers </w:t>
      </w:r>
      <w:r>
        <w:rPr>
          <w:rFonts w:ascii="Consolas" w:eastAsia="Consolas" w:hAnsi="Consolas" w:cs="Consolas"/>
          <w:color w:val="888888"/>
          <w:shd w:val="clear" w:color="auto" w:fill="F0F0F0"/>
        </w:rPr>
        <w:t>&lt;-</w:t>
      </w:r>
      <w:r>
        <w:t xml:space="preserve"> to cleanly differentiate setting variable values from argument declarations inside functions. Use the shortcut Alt + - (Windows) or Option + - (Mac) to quickly insert </w:t>
      </w:r>
      <w:r>
        <w:rPr>
          <w:rFonts w:ascii="Consolas" w:eastAsia="Consolas" w:hAnsi="Consolas" w:cs="Consolas"/>
          <w:color w:val="888888"/>
          <w:shd w:val="clear" w:color="auto" w:fill="F0F0F0"/>
        </w:rPr>
        <w:t>&lt;-</w:t>
      </w:r>
      <w:r>
        <w:t>.</w:t>
      </w:r>
    </w:p>
    <w:p w14:paraId="7025B7A5" w14:textId="77777777" w:rsidR="00E56E92" w:rsidRDefault="00E56E92">
      <w:pPr>
        <w:widowControl w:val="0"/>
        <w:pBdr>
          <w:top w:val="nil"/>
          <w:left w:val="nil"/>
          <w:bottom w:val="nil"/>
          <w:right w:val="nil"/>
          <w:between w:val="nil"/>
        </w:pBdr>
        <w:spacing w:before="0" w:after="90" w:line="300" w:lineRule="auto"/>
      </w:pPr>
    </w:p>
    <w:p w14:paraId="7025B7A6" w14:textId="77777777" w:rsidR="00E56E92" w:rsidRDefault="00000000">
      <w:pPr>
        <w:widowControl w:val="0"/>
        <w:pBdr>
          <w:top w:val="nil"/>
          <w:left w:val="nil"/>
          <w:bottom w:val="nil"/>
          <w:right w:val="nil"/>
          <w:between w:val="nil"/>
        </w:pBdr>
        <w:spacing w:before="0" w:after="90" w:line="300" w:lineRule="auto"/>
        <w:rPr>
          <w:b/>
          <w:bCs/>
        </w:rPr>
      </w:pPr>
      <w:r>
        <w:rPr>
          <w:b/>
          <w:bCs/>
        </w:rPr>
        <w:t>Manipulating objects</w:t>
      </w:r>
    </w:p>
    <w:p w14:paraId="7025B7A7" w14:textId="77777777" w:rsidR="00E56E92" w:rsidRDefault="00000000">
      <w:pPr>
        <w:widowControl w:val="0"/>
        <w:spacing w:after="0" w:line="276" w:lineRule="auto"/>
      </w:pPr>
      <w:r>
        <w:t>Whenever R encounters an object, it will substitute it with the data saved inside the object, like this:</w:t>
      </w:r>
    </w:p>
    <w:p w14:paraId="7025B7A8" w14:textId="77777777" w:rsidR="00E56E92" w:rsidRDefault="00000000">
      <w:pPr>
        <w:widowControl w:val="0"/>
        <w:spacing w:before="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2"/>
        <w:tblW w:w="3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60"/>
      </w:tblGrid>
      <w:tr w:rsidR="00E56E92" w14:paraId="7025B7AA" w14:textId="77777777">
        <w:trPr>
          <w:trHeight w:val="690"/>
        </w:trPr>
        <w:tc>
          <w:tcPr>
            <w:tcW w:w="3960" w:type="dxa"/>
            <w:tcBorders>
              <w:top w:val="nil"/>
              <w:left w:val="nil"/>
              <w:bottom w:val="nil"/>
              <w:right w:val="nil"/>
            </w:tcBorders>
            <w:shd w:val="clear" w:color="auto" w:fill="F0F0F0"/>
            <w:tcMar>
              <w:top w:w="100" w:type="dxa"/>
              <w:left w:w="100" w:type="dxa"/>
              <w:bottom w:w="100" w:type="dxa"/>
              <w:right w:w="100" w:type="dxa"/>
            </w:tcMar>
          </w:tcPr>
          <w:p w14:paraId="7025B7A9" w14:textId="77777777" w:rsidR="00E56E92" w:rsidRDefault="00000000">
            <w:pPr>
              <w:widowControl w:val="0"/>
              <w:spacing w:before="0" w:after="0" w:line="276" w:lineRule="auto"/>
              <w:rPr>
                <w:rFonts w:ascii="Consolas" w:eastAsia="Consolas" w:hAnsi="Consolas" w:cs="Consolas"/>
                <w:color w:val="880000"/>
                <w:shd w:val="clear" w:color="auto" w:fill="F0F0F0"/>
              </w:rPr>
            </w:pPr>
            <w:r>
              <w:rPr>
                <w:rFonts w:ascii="Consolas" w:eastAsia="Consolas" w:hAnsi="Consolas" w:cs="Consolas"/>
                <w:color w:val="444444"/>
                <w:shd w:val="clear" w:color="auto" w:fill="F0F0F0"/>
              </w:rPr>
              <w:t xml:space="preserve">&gt; </w:t>
            </w:r>
            <w:proofErr w:type="spellStart"/>
            <w:r>
              <w:rPr>
                <w:rFonts w:ascii="Consolas" w:eastAsia="Consolas" w:hAnsi="Consolas" w:cs="Consolas"/>
                <w:color w:val="880000"/>
                <w:shd w:val="clear" w:color="auto" w:fill="F0F0F0"/>
              </w:rPr>
              <w:t>coral_count</w:t>
            </w:r>
            <w:proofErr w:type="spellEnd"/>
            <w:r>
              <w:rPr>
                <w:rFonts w:ascii="Consolas" w:eastAsia="Consolas" w:hAnsi="Consolas" w:cs="Consolas"/>
                <w:color w:val="880000"/>
                <w:shd w:val="clear" w:color="auto" w:fill="F0F0F0"/>
              </w:rPr>
              <w:t xml:space="preserve"> + 1</w:t>
            </w:r>
            <w:r>
              <w:rPr>
                <w:rFonts w:ascii="Consolas" w:eastAsia="Consolas" w:hAnsi="Consolas" w:cs="Consolas"/>
                <w:color w:val="880000"/>
                <w:shd w:val="clear" w:color="auto" w:fill="F0F0F0"/>
              </w:rPr>
              <w:br/>
            </w:r>
            <w:r>
              <w:rPr>
                <w:rFonts w:ascii="Consolas" w:eastAsia="Consolas" w:hAnsi="Consolas" w:cs="Consolas"/>
                <w:color w:val="888888"/>
                <w:shd w:val="clear" w:color="auto" w:fill="F0F0F0"/>
              </w:rPr>
              <w:t xml:space="preserve"> [1] 43</w:t>
            </w:r>
          </w:p>
        </w:tc>
      </w:tr>
    </w:tbl>
    <w:p w14:paraId="7025B7AB" w14:textId="77777777" w:rsidR="00E56E92" w:rsidRDefault="00000000">
      <w:pPr>
        <w:widowControl w:val="0"/>
        <w:spacing w:before="0"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3"/>
        <w:tblW w:w="39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30"/>
      </w:tblGrid>
      <w:tr w:rsidR="00E56E92" w14:paraId="7025B7AD" w14:textId="77777777">
        <w:trPr>
          <w:trHeight w:val="690"/>
        </w:trPr>
        <w:tc>
          <w:tcPr>
            <w:tcW w:w="3930" w:type="dxa"/>
            <w:tcBorders>
              <w:top w:val="nil"/>
              <w:left w:val="nil"/>
              <w:bottom w:val="nil"/>
              <w:right w:val="nil"/>
            </w:tcBorders>
            <w:shd w:val="clear" w:color="auto" w:fill="F0F0F0"/>
            <w:tcMar>
              <w:top w:w="100" w:type="dxa"/>
              <w:left w:w="100" w:type="dxa"/>
              <w:bottom w:w="100" w:type="dxa"/>
              <w:right w:w="100" w:type="dxa"/>
            </w:tcMar>
          </w:tcPr>
          <w:p w14:paraId="7025B7AC"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&gt;</w:t>
            </w:r>
            <w:r>
              <w:rPr>
                <w:rFonts w:ascii="Consolas" w:eastAsia="Consolas" w:hAnsi="Consolas" w:cs="Consolas"/>
                <w:color w:val="880000"/>
                <w:shd w:val="clear" w:color="auto" w:fill="F0F0F0"/>
              </w:rPr>
              <w:t xml:space="preserve"> </w:t>
            </w:r>
            <w:proofErr w:type="spellStart"/>
            <w:r>
              <w:rPr>
                <w:rFonts w:ascii="Consolas" w:eastAsia="Consolas" w:hAnsi="Consolas" w:cs="Consolas"/>
                <w:color w:val="880000"/>
                <w:shd w:val="clear" w:color="auto" w:fill="F0F0F0"/>
              </w:rPr>
              <w:t>coral_count</w:t>
            </w:r>
            <w:proofErr w:type="spellEnd"/>
            <w:r>
              <w:rPr>
                <w:rFonts w:ascii="Consolas" w:eastAsia="Consolas" w:hAnsi="Consolas" w:cs="Consolas"/>
                <w:color w:val="880000"/>
                <w:shd w:val="clear" w:color="auto" w:fill="F0F0F0"/>
              </w:rPr>
              <w:t xml:space="preserve"> + </w:t>
            </w:r>
            <w:proofErr w:type="spellStart"/>
            <w:r>
              <w:rPr>
                <w:rFonts w:ascii="Consolas" w:eastAsia="Consolas" w:hAnsi="Consolas" w:cs="Consolas"/>
                <w:color w:val="880000"/>
                <w:shd w:val="clear" w:color="auto" w:fill="F0F0F0"/>
              </w:rPr>
              <w:t>coral_count</w:t>
            </w:r>
            <w:proofErr w:type="spellEnd"/>
            <w:r>
              <w:rPr>
                <w:rFonts w:ascii="Consolas" w:eastAsia="Consolas" w:hAnsi="Consolas" w:cs="Consolas"/>
                <w:color w:val="880000"/>
                <w:shd w:val="clear" w:color="auto" w:fill="F0F0F0"/>
              </w:rPr>
              <w:br/>
            </w:r>
            <w:r>
              <w:rPr>
                <w:rFonts w:ascii="Consolas" w:eastAsia="Consolas" w:hAnsi="Consolas" w:cs="Consolas"/>
                <w:color w:val="444444"/>
                <w:shd w:val="clear" w:color="auto" w:fill="F0F0F0"/>
              </w:rPr>
              <w:t xml:space="preserve"> </w:t>
            </w:r>
            <w:r>
              <w:rPr>
                <w:rFonts w:ascii="Consolas" w:eastAsia="Consolas" w:hAnsi="Consolas" w:cs="Consolas"/>
                <w:color w:val="888888"/>
                <w:shd w:val="clear" w:color="auto" w:fill="F0F0F0"/>
              </w:rPr>
              <w:t>[1] 84</w:t>
            </w:r>
          </w:p>
        </w:tc>
      </w:tr>
    </w:tbl>
    <w:p w14:paraId="7025B7AE" w14:textId="77777777" w:rsidR="00E56E92" w:rsidRDefault="00000000">
      <w:pPr>
        <w:widowControl w:val="0"/>
        <w:pBdr>
          <w:top w:val="nil"/>
          <w:left w:val="nil"/>
          <w:bottom w:val="nil"/>
          <w:right w:val="nil"/>
          <w:between w:val="nil"/>
        </w:pBdr>
        <w:spacing w:before="0" w:after="90" w:line="300" w:lineRule="auto"/>
      </w:pPr>
      <w:r>
        <w:t>And also note that Cases Matter!</w:t>
      </w:r>
    </w:p>
    <w:p w14:paraId="7025B7AF" w14:textId="77777777" w:rsidR="00E56E92" w:rsidRDefault="00E56E92">
      <w:pPr>
        <w:widowControl w:val="0"/>
        <w:spacing w:before="0" w:after="0" w:line="276" w:lineRule="auto"/>
        <w:rPr>
          <w:rFonts w:ascii="Times New Roman" w:eastAsia="Times New Roman" w:hAnsi="Times New Roman" w:cs="Times New Roman"/>
          <w:sz w:val="24"/>
          <w:szCs w:val="24"/>
        </w:rPr>
      </w:pPr>
    </w:p>
    <w:tbl>
      <w:tblPr>
        <w:tblStyle w:val="af4"/>
        <w:tblW w:w="5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85"/>
      </w:tblGrid>
      <w:tr w:rsidR="00E56E92" w14:paraId="7025B7B2" w14:textId="77777777">
        <w:trPr>
          <w:trHeight w:val="690"/>
        </w:trPr>
        <w:tc>
          <w:tcPr>
            <w:tcW w:w="5985" w:type="dxa"/>
            <w:tcBorders>
              <w:top w:val="nil"/>
              <w:left w:val="nil"/>
              <w:bottom w:val="nil"/>
              <w:right w:val="nil"/>
            </w:tcBorders>
            <w:shd w:val="clear" w:color="auto" w:fill="F0F0F0"/>
            <w:tcMar>
              <w:top w:w="100" w:type="dxa"/>
              <w:left w:w="100" w:type="dxa"/>
              <w:bottom w:w="100" w:type="dxa"/>
              <w:right w:w="100" w:type="dxa"/>
            </w:tcMar>
          </w:tcPr>
          <w:p w14:paraId="7025B7B0" w14:textId="77777777" w:rsidR="00E56E92" w:rsidRDefault="00000000">
            <w:pPr>
              <w:widowControl w:val="0"/>
              <w:spacing w:before="0" w:after="0" w:line="276" w:lineRule="auto"/>
              <w:rPr>
                <w:rFonts w:ascii="Consolas" w:eastAsia="Consolas" w:hAnsi="Consolas" w:cs="Consolas"/>
                <w:color w:val="880000"/>
                <w:shd w:val="clear" w:color="auto" w:fill="F0F0F0"/>
              </w:rPr>
            </w:pPr>
            <w:r>
              <w:rPr>
                <w:rFonts w:ascii="Consolas" w:eastAsia="Consolas" w:hAnsi="Consolas" w:cs="Consolas"/>
                <w:color w:val="444444"/>
                <w:shd w:val="clear" w:color="auto" w:fill="F0F0F0"/>
              </w:rPr>
              <w:t xml:space="preserve">&gt; </w:t>
            </w:r>
            <w:proofErr w:type="spellStart"/>
            <w:r>
              <w:rPr>
                <w:rFonts w:ascii="Consolas" w:eastAsia="Consolas" w:hAnsi="Consolas" w:cs="Consolas"/>
                <w:color w:val="880000"/>
                <w:shd w:val="clear" w:color="auto" w:fill="F0F0F0"/>
              </w:rPr>
              <w:t>Coral_Count</w:t>
            </w:r>
            <w:proofErr w:type="spellEnd"/>
            <w:r>
              <w:rPr>
                <w:rFonts w:ascii="Consolas" w:eastAsia="Consolas" w:hAnsi="Consolas" w:cs="Consolas"/>
                <w:color w:val="880000"/>
                <w:shd w:val="clear" w:color="auto" w:fill="F0F0F0"/>
              </w:rPr>
              <w:t xml:space="preserve"> &lt;- 1</w:t>
            </w:r>
          </w:p>
          <w:p w14:paraId="7025B7B1" w14:textId="77777777" w:rsidR="00E56E92" w:rsidRDefault="00000000">
            <w:pPr>
              <w:widowControl w:val="0"/>
              <w:spacing w:before="0" w:after="0" w:line="276" w:lineRule="auto"/>
              <w:rPr>
                <w:rFonts w:ascii="Consolas" w:eastAsia="Consolas" w:hAnsi="Consolas" w:cs="Consolas"/>
                <w:color w:val="880000"/>
                <w:shd w:val="clear" w:color="auto" w:fill="F0F0F0"/>
              </w:rPr>
            </w:pPr>
            <w:r>
              <w:rPr>
                <w:rFonts w:ascii="Consolas" w:eastAsia="Consolas" w:hAnsi="Consolas" w:cs="Consolas"/>
                <w:color w:val="444444"/>
                <w:shd w:val="clear" w:color="auto" w:fill="F0F0F0"/>
              </w:rPr>
              <w:t xml:space="preserve">&gt; </w:t>
            </w:r>
            <w:proofErr w:type="spellStart"/>
            <w:r>
              <w:rPr>
                <w:rFonts w:ascii="Consolas" w:eastAsia="Consolas" w:hAnsi="Consolas" w:cs="Consolas"/>
                <w:color w:val="880000"/>
                <w:shd w:val="clear" w:color="auto" w:fill="F0F0F0"/>
              </w:rPr>
              <w:t>coral_count</w:t>
            </w:r>
            <w:proofErr w:type="spellEnd"/>
            <w:r>
              <w:rPr>
                <w:rFonts w:ascii="Consolas" w:eastAsia="Consolas" w:hAnsi="Consolas" w:cs="Consolas"/>
                <w:color w:val="880000"/>
                <w:shd w:val="clear" w:color="auto" w:fill="F0F0F0"/>
              </w:rPr>
              <w:t xml:space="preserve"> + </w:t>
            </w:r>
            <w:proofErr w:type="spellStart"/>
            <w:r>
              <w:rPr>
                <w:rFonts w:ascii="Consolas" w:eastAsia="Consolas" w:hAnsi="Consolas" w:cs="Consolas"/>
                <w:color w:val="880000"/>
                <w:shd w:val="clear" w:color="auto" w:fill="F0F0F0"/>
              </w:rPr>
              <w:t>Coral_Count</w:t>
            </w:r>
            <w:proofErr w:type="spellEnd"/>
            <w:r>
              <w:rPr>
                <w:rFonts w:ascii="Consolas" w:eastAsia="Consolas" w:hAnsi="Consolas" w:cs="Consolas"/>
                <w:color w:val="880000"/>
                <w:shd w:val="clear" w:color="auto" w:fill="F0F0F0"/>
              </w:rPr>
              <w:br/>
            </w:r>
            <w:r>
              <w:rPr>
                <w:rFonts w:ascii="Consolas" w:eastAsia="Consolas" w:hAnsi="Consolas" w:cs="Consolas"/>
                <w:color w:val="888888"/>
                <w:shd w:val="clear" w:color="auto" w:fill="F0F0F0"/>
              </w:rPr>
              <w:t xml:space="preserve"> [1] 43</w:t>
            </w:r>
          </w:p>
        </w:tc>
      </w:tr>
    </w:tbl>
    <w:p w14:paraId="7025B7B3" w14:textId="77777777" w:rsidR="00E56E92" w:rsidRDefault="00E56E92">
      <w:pPr>
        <w:widowControl w:val="0"/>
        <w:spacing w:before="0" w:after="0" w:line="276" w:lineRule="auto"/>
      </w:pPr>
    </w:p>
    <w:p w14:paraId="7025B7B4" w14:textId="77777777" w:rsidR="00E56E92" w:rsidRDefault="00E56E92">
      <w:pPr>
        <w:widowControl w:val="0"/>
        <w:pBdr>
          <w:top w:val="nil"/>
          <w:left w:val="nil"/>
          <w:bottom w:val="nil"/>
          <w:right w:val="nil"/>
          <w:between w:val="nil"/>
        </w:pBdr>
        <w:spacing w:before="0" w:after="90" w:line="300" w:lineRule="auto"/>
      </w:pPr>
    </w:p>
    <w:p w14:paraId="7025B7B5" w14:textId="77777777" w:rsidR="00E56E92" w:rsidRDefault="00000000">
      <w:pPr>
        <w:widowControl w:val="0"/>
        <w:spacing w:before="0" w:after="90" w:line="300" w:lineRule="auto"/>
      </w:pPr>
      <w:r>
        <w:rPr>
          <w:b/>
          <w:bCs/>
        </w:rPr>
        <w:t>Object naming rules</w:t>
      </w:r>
    </w:p>
    <w:p w14:paraId="7025B7B6" w14:textId="77777777" w:rsidR="00E56E92" w:rsidRDefault="00000000">
      <w:pPr>
        <w:widowControl w:val="0"/>
        <w:pBdr>
          <w:top w:val="nil"/>
          <w:left w:val="nil"/>
          <w:bottom w:val="nil"/>
          <w:right w:val="nil"/>
          <w:between w:val="nil"/>
        </w:pBdr>
        <w:spacing w:before="0" w:after="90" w:line="300" w:lineRule="auto"/>
      </w:pPr>
      <w:r>
        <w:t xml:space="preserve">There are some important rules to naming objects in all programming languages. In R, you can’t use a number at the beginning of an object name and you can’t use some special symbols, including spaces. Object names are also case sensitive and some things are reserved only for the program to use (like </w:t>
      </w:r>
      <w:r>
        <w:rPr>
          <w:rFonts w:ascii="Consolas" w:eastAsia="Consolas" w:hAnsi="Consolas" w:cs="Consolas"/>
          <w:b/>
          <w:bCs/>
          <w:color w:val="444444"/>
          <w:shd w:val="clear" w:color="auto" w:fill="F0F0F0"/>
        </w:rPr>
        <w:t>for</w:t>
      </w:r>
      <w:r>
        <w:t xml:space="preserve"> and </w:t>
      </w:r>
      <w:r>
        <w:rPr>
          <w:rFonts w:ascii="Consolas" w:eastAsia="Consolas" w:hAnsi="Consolas" w:cs="Consolas"/>
          <w:b/>
          <w:bCs/>
          <w:color w:val="444444"/>
          <w:shd w:val="clear" w:color="auto" w:fill="F0F0F0"/>
        </w:rPr>
        <w:t>if</w:t>
      </w:r>
      <w:r>
        <w:t xml:space="preserve"> ). See the reserved words</w:t>
      </w:r>
      <w:hyperlink r:id="rId57">
        <w:r w:rsidR="00E56E92">
          <w:t xml:space="preserve"> </w:t>
        </w:r>
      </w:hyperlink>
      <w:hyperlink r:id="rId58">
        <w:r w:rsidR="00E56E92">
          <w:rPr>
            <w:color w:val="1155CC"/>
            <w:u w:val="single"/>
          </w:rPr>
          <w:t>here</w:t>
        </w:r>
      </w:hyperlink>
      <w:r>
        <w:t xml:space="preserve">. </w:t>
      </w:r>
    </w:p>
    <w:p w14:paraId="7025B7B7" w14:textId="77777777" w:rsidR="00E56E92" w:rsidRDefault="00000000">
      <w:pPr>
        <w:widowControl w:val="0"/>
        <w:spacing w:before="0" w:after="90" w:line="300" w:lineRule="auto"/>
      </w:pPr>
      <w:r>
        <w:t>Let’s explore some examples:</w:t>
      </w:r>
    </w:p>
    <w:p w14:paraId="7025B7B8" w14:textId="77777777" w:rsidR="00E56E92" w:rsidRDefault="00000000">
      <w:pPr>
        <w:widowControl w:val="0"/>
        <w:spacing w:before="0" w:after="90" w:line="300" w:lineRule="auto"/>
      </w:pPr>
      <w:r>
        <w:t>Try naming an object with a number at the beginning…</w:t>
      </w:r>
    </w:p>
    <w:tbl>
      <w:tblPr>
        <w:tblStyle w:val="af5"/>
        <w:tblW w:w="71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10"/>
      </w:tblGrid>
      <w:tr w:rsidR="00E56E92" w14:paraId="7025B7BB" w14:textId="77777777">
        <w:trPr>
          <w:trHeight w:val="690"/>
        </w:trPr>
        <w:tc>
          <w:tcPr>
            <w:tcW w:w="7110" w:type="dxa"/>
            <w:tcBorders>
              <w:top w:val="nil"/>
              <w:left w:val="nil"/>
              <w:bottom w:val="nil"/>
              <w:right w:val="nil"/>
            </w:tcBorders>
            <w:shd w:val="clear" w:color="auto" w:fill="F0F0F0"/>
            <w:tcMar>
              <w:top w:w="100" w:type="dxa"/>
              <w:left w:w="100" w:type="dxa"/>
              <w:bottom w:w="100" w:type="dxa"/>
              <w:right w:w="100" w:type="dxa"/>
            </w:tcMar>
          </w:tcPr>
          <w:p w14:paraId="7025B7B9"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&gt;</w:t>
            </w:r>
            <w:r>
              <w:rPr>
                <w:rFonts w:ascii="Consolas" w:eastAsia="Consolas" w:hAnsi="Consolas" w:cs="Consolas"/>
                <w:color w:val="880000"/>
                <w:shd w:val="clear" w:color="auto" w:fill="F0F0F0"/>
              </w:rPr>
              <w:t xml:space="preserve"> 01_age &lt;- 25 </w:t>
            </w:r>
            <w:r>
              <w:rPr>
                <w:rFonts w:ascii="Consolas" w:eastAsia="Consolas" w:hAnsi="Consolas" w:cs="Consolas"/>
                <w:color w:val="888888"/>
                <w:shd w:val="clear" w:color="auto" w:fill="F0F0F0"/>
              </w:rPr>
              <w:t># starts with a number</w:t>
            </w:r>
          </w:p>
          <w:p w14:paraId="7025B7BA"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Error: unexpected input in "01_"</w:t>
            </w:r>
          </w:p>
        </w:tc>
      </w:tr>
    </w:tbl>
    <w:p w14:paraId="7025B7BC" w14:textId="77777777" w:rsidR="00E56E92" w:rsidRDefault="00E56E92">
      <w:pPr>
        <w:widowControl w:val="0"/>
        <w:spacing w:before="0" w:after="90" w:line="300" w:lineRule="auto"/>
      </w:pPr>
    </w:p>
    <w:p w14:paraId="7025B7BD" w14:textId="77777777" w:rsidR="00E56E92" w:rsidRDefault="00E56E92">
      <w:pPr>
        <w:widowControl w:val="0"/>
        <w:spacing w:before="0" w:after="0" w:line="276" w:lineRule="auto"/>
        <w:rPr>
          <w:rFonts w:ascii="Times New Roman" w:eastAsia="Times New Roman" w:hAnsi="Times New Roman" w:cs="Times New Roman"/>
          <w:sz w:val="24"/>
          <w:szCs w:val="24"/>
        </w:rPr>
      </w:pPr>
    </w:p>
    <w:tbl>
      <w:tblPr>
        <w:tblStyle w:val="af6"/>
        <w:tblW w:w="71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10"/>
      </w:tblGrid>
      <w:tr w:rsidR="00E56E92" w14:paraId="7025B7C0" w14:textId="77777777">
        <w:trPr>
          <w:trHeight w:val="690"/>
        </w:trPr>
        <w:tc>
          <w:tcPr>
            <w:tcW w:w="7110" w:type="dxa"/>
            <w:tcBorders>
              <w:top w:val="nil"/>
              <w:left w:val="nil"/>
              <w:bottom w:val="nil"/>
              <w:right w:val="nil"/>
            </w:tcBorders>
            <w:shd w:val="clear" w:color="auto" w:fill="F0F0F0"/>
            <w:tcMar>
              <w:top w:w="100" w:type="dxa"/>
              <w:left w:w="100" w:type="dxa"/>
              <w:bottom w:w="100" w:type="dxa"/>
              <w:right w:w="100" w:type="dxa"/>
            </w:tcMar>
          </w:tcPr>
          <w:p w14:paraId="7025B7BE"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&gt;</w:t>
            </w:r>
            <w:r>
              <w:rPr>
                <w:rFonts w:ascii="Consolas" w:eastAsia="Consolas" w:hAnsi="Consolas" w:cs="Consolas"/>
                <w:color w:val="880000"/>
                <w:shd w:val="clear" w:color="auto" w:fill="F0F0F0"/>
              </w:rPr>
              <w:t xml:space="preserve"> !_age &lt;- 25 </w:t>
            </w:r>
            <w:r>
              <w:rPr>
                <w:rFonts w:ascii="Consolas" w:eastAsia="Consolas" w:hAnsi="Consolas" w:cs="Consolas"/>
                <w:color w:val="888888"/>
                <w:shd w:val="clear" w:color="auto" w:fill="F0F0F0"/>
              </w:rPr>
              <w:t># no special symbols</w:t>
            </w:r>
          </w:p>
          <w:p w14:paraId="7025B7BF"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Error: unexpected input in "!_"</w:t>
            </w:r>
          </w:p>
        </w:tc>
      </w:tr>
    </w:tbl>
    <w:p w14:paraId="7025B7C1" w14:textId="77777777" w:rsidR="00E56E92" w:rsidRDefault="00E56E92">
      <w:pPr>
        <w:widowControl w:val="0"/>
        <w:spacing w:before="0" w:after="90" w:line="300" w:lineRule="auto"/>
      </w:pPr>
    </w:p>
    <w:p w14:paraId="7025B7C2" w14:textId="77777777" w:rsidR="00E56E92" w:rsidRDefault="00E56E92">
      <w:pPr>
        <w:widowControl w:val="0"/>
        <w:spacing w:before="0" w:after="0" w:line="276" w:lineRule="auto"/>
        <w:rPr>
          <w:rFonts w:ascii="Times New Roman" w:eastAsia="Times New Roman" w:hAnsi="Times New Roman" w:cs="Times New Roman"/>
          <w:sz w:val="24"/>
          <w:szCs w:val="24"/>
        </w:rPr>
      </w:pPr>
    </w:p>
    <w:tbl>
      <w:tblPr>
        <w:tblStyle w:val="af7"/>
        <w:tblW w:w="71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10"/>
      </w:tblGrid>
      <w:tr w:rsidR="00E56E92" w14:paraId="7025B7C5" w14:textId="77777777">
        <w:trPr>
          <w:trHeight w:val="690"/>
        </w:trPr>
        <w:tc>
          <w:tcPr>
            <w:tcW w:w="7110" w:type="dxa"/>
            <w:tcBorders>
              <w:top w:val="nil"/>
              <w:left w:val="nil"/>
              <w:bottom w:val="nil"/>
              <w:right w:val="nil"/>
            </w:tcBorders>
            <w:shd w:val="clear" w:color="auto" w:fill="F0F0F0"/>
            <w:tcMar>
              <w:top w:w="100" w:type="dxa"/>
              <w:left w:w="100" w:type="dxa"/>
              <w:bottom w:w="100" w:type="dxa"/>
              <w:right w:w="100" w:type="dxa"/>
            </w:tcMar>
          </w:tcPr>
          <w:p w14:paraId="7025B7C3"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&gt;</w:t>
            </w:r>
            <w:r>
              <w:rPr>
                <w:rFonts w:ascii="Consolas" w:eastAsia="Consolas" w:hAnsi="Consolas" w:cs="Consolas"/>
                <w:color w:val="880000"/>
                <w:shd w:val="clear" w:color="auto" w:fill="F0F0F0"/>
              </w:rPr>
              <w:t xml:space="preserve"> coral count &lt;- 25 </w:t>
            </w:r>
            <w:r>
              <w:rPr>
                <w:rFonts w:ascii="Consolas" w:eastAsia="Consolas" w:hAnsi="Consolas" w:cs="Consolas"/>
                <w:color w:val="888888"/>
                <w:shd w:val="clear" w:color="auto" w:fill="F0F0F0"/>
              </w:rPr>
              <w:t># no spaces</w:t>
            </w:r>
          </w:p>
          <w:p w14:paraId="7025B7C4"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Error: unexpected symbol in "coral count"</w:t>
            </w:r>
          </w:p>
        </w:tc>
      </w:tr>
    </w:tbl>
    <w:p w14:paraId="7025B7C6" w14:textId="77777777" w:rsidR="00E56E92" w:rsidRDefault="00E56E92">
      <w:pPr>
        <w:widowControl w:val="0"/>
        <w:spacing w:before="0" w:after="90" w:line="300" w:lineRule="auto"/>
      </w:pPr>
    </w:p>
    <w:p w14:paraId="7025B7C7" w14:textId="77777777" w:rsidR="00E56E92" w:rsidRDefault="00000000">
      <w:pPr>
        <w:widowControl w:val="0"/>
        <w:spacing w:before="0" w:after="90" w:line="300" w:lineRule="auto"/>
      </w:pPr>
      <w:r>
        <w:t>We can technically circumvent this limitation, by using `back ticks` (</w:t>
      </w:r>
      <w:hyperlink r:id="rId59">
        <w:r w:rsidR="00E56E92">
          <w:rPr>
            <w:color w:val="1155CC"/>
            <w:u w:val="single"/>
          </w:rPr>
          <w:t>top left corner of ANSI keyboard, bottom left corner of ISO keyboard</w:t>
        </w:r>
      </w:hyperlink>
      <w:r>
        <w:t>):</w:t>
      </w:r>
    </w:p>
    <w:p w14:paraId="7025B7C8" w14:textId="77777777" w:rsidR="00E56E92" w:rsidRDefault="00E56E92">
      <w:pPr>
        <w:widowControl w:val="0"/>
        <w:spacing w:before="0" w:after="0" w:line="276" w:lineRule="auto"/>
        <w:rPr>
          <w:rFonts w:ascii="Times New Roman" w:eastAsia="Times New Roman" w:hAnsi="Times New Roman" w:cs="Times New Roman"/>
          <w:sz w:val="24"/>
          <w:szCs w:val="24"/>
        </w:rPr>
      </w:pPr>
    </w:p>
    <w:tbl>
      <w:tblPr>
        <w:tblStyle w:val="af8"/>
        <w:tblW w:w="7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65"/>
      </w:tblGrid>
      <w:tr w:rsidR="00E56E92" w14:paraId="7025B7CA" w14:textId="77777777">
        <w:trPr>
          <w:trHeight w:val="465"/>
        </w:trPr>
        <w:tc>
          <w:tcPr>
            <w:tcW w:w="7365" w:type="dxa"/>
            <w:tcBorders>
              <w:top w:val="nil"/>
              <w:left w:val="nil"/>
              <w:bottom w:val="nil"/>
              <w:right w:val="nil"/>
            </w:tcBorders>
            <w:shd w:val="clear" w:color="auto" w:fill="F0F0F0"/>
            <w:tcMar>
              <w:top w:w="100" w:type="dxa"/>
              <w:left w:w="100" w:type="dxa"/>
              <w:bottom w:w="100" w:type="dxa"/>
              <w:right w:w="100" w:type="dxa"/>
            </w:tcMar>
          </w:tcPr>
          <w:p w14:paraId="7025B7C9" w14:textId="77777777" w:rsidR="00E56E92" w:rsidRDefault="00000000">
            <w:pPr>
              <w:widowControl w:val="0"/>
              <w:spacing w:before="0" w:after="0" w:line="240" w:lineRule="auto"/>
              <w:rPr>
                <w:rFonts w:ascii="Consolas" w:eastAsia="Consolas" w:hAnsi="Consolas" w:cs="Consolas"/>
                <w:color w:val="888888"/>
                <w:shd w:val="clear" w:color="auto" w:fill="F0F0F0"/>
              </w:rPr>
            </w:pPr>
            <w:r>
              <w:rPr>
                <w:rFonts w:ascii="Consolas" w:eastAsia="Consolas" w:hAnsi="Consolas" w:cs="Consolas"/>
                <w:color w:val="444444"/>
                <w:shd w:val="clear" w:color="auto" w:fill="F0F0F0"/>
              </w:rPr>
              <w:t>&gt;</w:t>
            </w:r>
            <w:r>
              <w:rPr>
                <w:rFonts w:ascii="Consolas" w:eastAsia="Consolas" w:hAnsi="Consolas" w:cs="Consolas"/>
                <w:color w:val="880000"/>
                <w:shd w:val="clear" w:color="auto" w:fill="F0F0F0"/>
              </w:rPr>
              <w:t xml:space="preserve"> `coral count` &lt;- 25 </w:t>
            </w:r>
            <w:r>
              <w:rPr>
                <w:rFonts w:ascii="Consolas" w:eastAsia="Consolas" w:hAnsi="Consolas" w:cs="Consolas"/>
                <w:color w:val="888888"/>
                <w:shd w:val="clear" w:color="auto" w:fill="F0F0F0"/>
              </w:rPr>
              <w:t># spaces used but with back ticks</w:t>
            </w:r>
          </w:p>
        </w:tc>
      </w:tr>
    </w:tbl>
    <w:p w14:paraId="7025B7CB" w14:textId="77777777" w:rsidR="00E56E92" w:rsidRDefault="00E56E92">
      <w:pPr>
        <w:widowControl w:val="0"/>
        <w:spacing w:before="0" w:after="90" w:line="300" w:lineRule="auto"/>
      </w:pPr>
    </w:p>
    <w:p w14:paraId="7025B7CC" w14:textId="77777777" w:rsidR="00E56E92" w:rsidRDefault="00000000">
      <w:pPr>
        <w:widowControl w:val="0"/>
        <w:spacing w:before="0" w:after="90" w:line="300" w:lineRule="auto"/>
      </w:pPr>
      <w:r>
        <w:t xml:space="preserve">Using backticks is useful in some situations, however, it is better to use informative object names to make your code readable (as recommended by style guides). If you need to add detail to a title then use underscores or hyphens when possible. Something like </w:t>
      </w:r>
      <w:proofErr w:type="spellStart"/>
      <w:r>
        <w:rPr>
          <w:rFonts w:ascii="Consolas" w:eastAsia="Consolas" w:hAnsi="Consolas" w:cs="Consolas"/>
          <w:color w:val="880000"/>
          <w:shd w:val="clear" w:color="auto" w:fill="F0F0F0"/>
        </w:rPr>
        <w:t>age_in_years</w:t>
      </w:r>
      <w:proofErr w:type="spellEnd"/>
      <w:r>
        <w:t xml:space="preserve"> or </w:t>
      </w:r>
      <w:proofErr w:type="spellStart"/>
      <w:r>
        <w:rPr>
          <w:rFonts w:ascii="Consolas" w:eastAsia="Consolas" w:hAnsi="Consolas" w:cs="Consolas"/>
          <w:color w:val="880000"/>
          <w:shd w:val="clear" w:color="auto" w:fill="F0F0F0"/>
        </w:rPr>
        <w:t>age_yrs</w:t>
      </w:r>
      <w:proofErr w:type="spellEnd"/>
      <w:r>
        <w:t xml:space="preserve"> is probably better than just </w:t>
      </w:r>
      <w:r>
        <w:rPr>
          <w:rFonts w:ascii="Consolas" w:eastAsia="Consolas" w:hAnsi="Consolas" w:cs="Consolas"/>
          <w:color w:val="880000"/>
          <w:shd w:val="clear" w:color="auto" w:fill="F0F0F0"/>
        </w:rPr>
        <w:t>age</w:t>
      </w:r>
      <w:r>
        <w:t xml:space="preserve">. It’s also good to be consistent. For example, if you use underscores then stick with them rather than changing to a hyphen. </w:t>
      </w:r>
    </w:p>
    <w:p w14:paraId="7025B7CD" w14:textId="77777777" w:rsidR="00E56E92" w:rsidRDefault="00E56E92">
      <w:pPr>
        <w:pStyle w:val="Heading3"/>
      </w:pPr>
    </w:p>
    <w:p w14:paraId="7025B7CE" w14:textId="77777777" w:rsidR="00E56E92" w:rsidRDefault="00000000">
      <w:pPr>
        <w:pStyle w:val="Heading3"/>
      </w:pPr>
      <w:r>
        <w:t>Debugging code</w:t>
      </w:r>
    </w:p>
    <w:p w14:paraId="7025B7CF" w14:textId="77777777" w:rsidR="00E56E92" w:rsidRDefault="00000000">
      <w:pPr>
        <w:widowControl w:val="0"/>
        <w:spacing w:line="276" w:lineRule="auto"/>
      </w:pPr>
      <w:r>
        <w:t xml:space="preserve">Professional coders such as software engineers </w:t>
      </w:r>
      <w:r>
        <w:rPr>
          <w:i/>
          <w:iCs/>
        </w:rPr>
        <w:t>spend 40-60% of their time debugging</w:t>
      </w:r>
      <w:r>
        <w:t xml:space="preserve">, novices spend much more. Debugging is the process of finding and fixing errors in your code, and is perhaps the most important skill you can learn to reduce the effort it takes you to program. </w:t>
      </w:r>
    </w:p>
    <w:p w14:paraId="7025B7D0" w14:textId="77777777" w:rsidR="00E56E92" w:rsidRDefault="00000000">
      <w:pPr>
        <w:widowControl w:val="0"/>
        <w:spacing w:before="0" w:after="90" w:line="300" w:lineRule="auto"/>
      </w:pPr>
      <w:r>
        <w:t xml:space="preserve">In these workshops, code blocks will sometimes contain deliberate errors. This is designed to break your reliance on blind copy-pasting and force you to read, interpret, and debug error messages. Error messages often give you the hint you need to understand what’s going on. Sometimes it can be worth copying the error report and pasting it into Google, which is a quick way to find help on sites such as </w:t>
      </w:r>
      <w:proofErr w:type="spellStart"/>
      <w:r>
        <w:t>StackOverflow</w:t>
      </w:r>
      <w:proofErr w:type="spellEnd"/>
      <w:r>
        <w:t>. Note that everyone does this simple thing, pasting an error into Google to work out what is going on, so learn to read and understand your error messages!</w:t>
      </w:r>
    </w:p>
    <w:p w14:paraId="7025B7D1" w14:textId="77777777" w:rsidR="00E56E92" w:rsidRDefault="00E56E92">
      <w:pPr>
        <w:widowControl w:val="0"/>
        <w:spacing w:before="0" w:after="90" w:line="300" w:lineRule="auto"/>
      </w:pPr>
    </w:p>
    <w:p w14:paraId="7025B7D2" w14:textId="77777777" w:rsidR="00E56E92" w:rsidRDefault="00000000">
      <w:pPr>
        <w:widowControl w:val="0"/>
        <w:spacing w:before="0" w:after="90" w:line="300" w:lineRule="auto"/>
      </w:pPr>
      <w:r>
        <w:rPr>
          <w:b/>
          <w:bCs/>
        </w:rPr>
        <w:t>Exercise:</w:t>
      </w:r>
      <w:r>
        <w:t xml:space="preserve"> Copy the following block into your script and run it. Inspect the error message that appears in your console:</w:t>
      </w:r>
    </w:p>
    <w:p w14:paraId="7025B7D3" w14:textId="77777777" w:rsidR="00E56E92" w:rsidRDefault="00E56E92">
      <w:pPr>
        <w:widowControl w:val="0"/>
        <w:spacing w:before="0" w:after="90" w:line="300" w:lineRule="auto"/>
      </w:pPr>
    </w:p>
    <w:tbl>
      <w:tblPr>
        <w:tblStyle w:val="af9"/>
        <w:tblW w:w="0" w:type="auto"/>
        <w:tblInd w:w="0" w:type="dxa"/>
        <w:tblLayout w:type="fixed"/>
        <w:tblLook w:val="0600" w:firstRow="0" w:lastRow="0" w:firstColumn="0" w:lastColumn="0" w:noHBand="1" w:noVBand="1"/>
      </w:tblPr>
      <w:tblGrid>
        <w:gridCol w:w="9026"/>
      </w:tblGrid>
      <w:tr w:rsidR="00E56E92" w14:paraId="7025B7DB" w14:textId="77777777">
        <w:tc>
          <w:tcPr>
            <w:tcW w:w="9026" w:type="dxa"/>
            <w:shd w:val="clear" w:color="auto" w:fill="F0F0F0"/>
            <w:tcMar>
              <w:top w:w="100" w:type="dxa"/>
              <w:left w:w="100" w:type="dxa"/>
              <w:bottom w:w="100" w:type="dxa"/>
              <w:right w:w="100" w:type="dxa"/>
            </w:tcMar>
          </w:tcPr>
          <w:p w14:paraId="7025B7D4"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Field survey data</w:t>
            </w:r>
          </w:p>
          <w:p w14:paraId="7025B7D5"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quadrat_area_m2 &lt;- 0.25</w:t>
            </w:r>
          </w:p>
          <w:p w14:paraId="7025B7D6" w14:textId="77777777" w:rsidR="00E56E92" w:rsidRDefault="00000000">
            <w:pPr>
              <w:widowControl w:val="0"/>
              <w:spacing w:before="0" w:after="0" w:line="276" w:lineRule="auto"/>
              <w:rPr>
                <w:rFonts w:ascii="Consolas" w:eastAsia="Consolas" w:hAnsi="Consolas" w:cs="Consolas"/>
                <w:color w:val="888888"/>
                <w:shd w:val="clear" w:color="auto" w:fill="F0F0F0"/>
              </w:rPr>
            </w:pPr>
            <w:proofErr w:type="spellStart"/>
            <w:r>
              <w:rPr>
                <w:rFonts w:ascii="Consolas" w:eastAsia="Consolas" w:hAnsi="Consolas" w:cs="Consolas"/>
                <w:color w:val="888888"/>
                <w:shd w:val="clear" w:color="auto" w:fill="F0F0F0"/>
              </w:rPr>
              <w:lastRenderedPageBreak/>
              <w:t>number_of_quadrats</w:t>
            </w:r>
            <w:proofErr w:type="spellEnd"/>
            <w:r>
              <w:rPr>
                <w:rFonts w:ascii="Consolas" w:eastAsia="Consolas" w:hAnsi="Consolas" w:cs="Consolas"/>
                <w:color w:val="888888"/>
                <w:shd w:val="clear" w:color="auto" w:fill="F0F0F0"/>
              </w:rPr>
              <w:t xml:space="preserve"> &lt;- 16</w:t>
            </w:r>
          </w:p>
          <w:p w14:paraId="7025B7D7" w14:textId="77777777" w:rsidR="00E56E92" w:rsidRDefault="00000000">
            <w:pPr>
              <w:widowControl w:val="0"/>
              <w:spacing w:before="0" w:after="0" w:line="276" w:lineRule="auto"/>
              <w:rPr>
                <w:rFonts w:ascii="Consolas" w:eastAsia="Consolas" w:hAnsi="Consolas" w:cs="Consolas"/>
                <w:color w:val="888888"/>
                <w:shd w:val="clear" w:color="auto" w:fill="F0F0F0"/>
              </w:rPr>
            </w:pPr>
            <w:proofErr w:type="spellStart"/>
            <w:r>
              <w:rPr>
                <w:rFonts w:ascii="Consolas" w:eastAsia="Consolas" w:hAnsi="Consolas" w:cs="Consolas"/>
                <w:color w:val="888888"/>
                <w:shd w:val="clear" w:color="auto" w:fill="F0F0F0"/>
              </w:rPr>
              <w:t>total_area_surveyed</w:t>
            </w:r>
            <w:proofErr w:type="spellEnd"/>
            <w:r>
              <w:rPr>
                <w:rFonts w:ascii="Consolas" w:eastAsia="Consolas" w:hAnsi="Consolas" w:cs="Consolas"/>
                <w:color w:val="888888"/>
                <w:shd w:val="clear" w:color="auto" w:fill="F0F0F0"/>
              </w:rPr>
              <w:t xml:space="preserve"> &lt;- quadrat_area_m2 * </w:t>
            </w:r>
            <w:proofErr w:type="spellStart"/>
            <w:r>
              <w:rPr>
                <w:rFonts w:ascii="Consolas" w:eastAsia="Consolas" w:hAnsi="Consolas" w:cs="Consolas"/>
                <w:color w:val="888888"/>
                <w:shd w:val="clear" w:color="auto" w:fill="F0F0F0"/>
              </w:rPr>
              <w:t>number_of_quadrats</w:t>
            </w:r>
            <w:proofErr w:type="spellEnd"/>
          </w:p>
          <w:p w14:paraId="7025B7D8" w14:textId="77777777" w:rsidR="00E56E92" w:rsidRDefault="00E56E92">
            <w:pPr>
              <w:widowControl w:val="0"/>
              <w:spacing w:before="0" w:after="0" w:line="276" w:lineRule="auto"/>
              <w:rPr>
                <w:rFonts w:ascii="Consolas" w:eastAsia="Consolas" w:hAnsi="Consolas" w:cs="Consolas"/>
                <w:color w:val="888888"/>
                <w:shd w:val="clear" w:color="auto" w:fill="F0F0F0"/>
              </w:rPr>
            </w:pPr>
          </w:p>
          <w:p w14:paraId="7025B7D9"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 Let's print out the result</w:t>
            </w:r>
          </w:p>
          <w:p w14:paraId="7025B7DA" w14:textId="77777777" w:rsidR="00E56E92" w:rsidRDefault="00000000">
            <w:pPr>
              <w:widowControl w:val="0"/>
              <w:spacing w:before="0" w:after="0" w:line="276" w:lineRule="auto"/>
              <w:rPr>
                <w:rFonts w:ascii="Consolas" w:eastAsia="Consolas" w:hAnsi="Consolas" w:cs="Consolas"/>
                <w:color w:val="888888"/>
                <w:shd w:val="clear" w:color="auto" w:fill="F0F0F0"/>
              </w:rPr>
            </w:pPr>
            <w:r>
              <w:rPr>
                <w:rFonts w:ascii="Consolas" w:eastAsia="Consolas" w:hAnsi="Consolas" w:cs="Consolas"/>
                <w:color w:val="888888"/>
                <w:shd w:val="clear" w:color="auto" w:fill="F0F0F0"/>
              </w:rPr>
              <w:t>print(</w:t>
            </w:r>
            <w:proofErr w:type="spellStart"/>
            <w:r>
              <w:rPr>
                <w:rFonts w:ascii="Consolas" w:eastAsia="Consolas" w:hAnsi="Consolas" w:cs="Consolas"/>
                <w:color w:val="888888"/>
                <w:shd w:val="clear" w:color="auto" w:fill="F0F0F0"/>
              </w:rPr>
              <w:t>total_area_surveyd</w:t>
            </w:r>
            <w:proofErr w:type="spellEnd"/>
            <w:r>
              <w:rPr>
                <w:rFonts w:ascii="Consolas" w:eastAsia="Consolas" w:hAnsi="Consolas" w:cs="Consolas"/>
                <w:color w:val="888888"/>
                <w:shd w:val="clear" w:color="auto" w:fill="F0F0F0"/>
              </w:rPr>
              <w:t>)</w:t>
            </w:r>
          </w:p>
        </w:tc>
      </w:tr>
    </w:tbl>
    <w:p w14:paraId="7025B7DC" w14:textId="77777777" w:rsidR="00E56E92" w:rsidRDefault="00E56E92">
      <w:pPr>
        <w:widowControl w:val="0"/>
        <w:spacing w:before="0" w:after="0" w:line="300" w:lineRule="auto"/>
        <w:rPr>
          <w:b/>
          <w:bCs/>
        </w:rPr>
      </w:pPr>
    </w:p>
    <w:p w14:paraId="7025B7DD" w14:textId="77777777" w:rsidR="00E56E92" w:rsidRDefault="00000000">
      <w:pPr>
        <w:widowControl w:val="0"/>
        <w:spacing w:before="0" w:after="0" w:line="300" w:lineRule="auto"/>
      </w:pPr>
      <w:r>
        <w:rPr>
          <w:b/>
          <w:bCs/>
        </w:rPr>
        <w:t>Task:</w:t>
      </w:r>
      <w:r>
        <w:t xml:space="preserve"> Read the console output. What does the error message tell you? Fix the code in your script so it successfully prints out the total area surveyed.</w:t>
      </w:r>
    </w:p>
    <w:p w14:paraId="7025B7DE" w14:textId="77777777" w:rsidR="00E56E92" w:rsidRDefault="00E56E92">
      <w:pPr>
        <w:widowControl w:val="0"/>
        <w:spacing w:before="0" w:after="0" w:line="300" w:lineRule="auto"/>
      </w:pPr>
    </w:p>
    <w:p w14:paraId="7025B7DF" w14:textId="77777777" w:rsidR="00E56E92" w:rsidRDefault="00000000">
      <w:pPr>
        <w:pStyle w:val="Heading2"/>
        <w:spacing w:before="240" w:after="240" w:line="259" w:lineRule="auto"/>
      </w:pPr>
      <w:bookmarkStart w:id="32" w:name="_32tjp9n440p" w:colFirst="0" w:colLast="0"/>
      <w:bookmarkEnd w:id="32"/>
      <w:r>
        <w:t>1.5 Packages</w:t>
      </w:r>
    </w:p>
    <w:p w14:paraId="7025B7E0" w14:textId="77777777" w:rsidR="00E56E92" w:rsidRDefault="00000000">
      <w:r>
        <w:t xml:space="preserve">How can you use software that other people have written, perhaps for some special purpose like using a particular statistical model or plotting a figure? The answer is by finding and loading their packages (or libraries).These are called libraries in Python and packages in JavaScript and R, sometimes also called modules (we’ll refer to them as </w:t>
      </w:r>
      <w:r>
        <w:rPr>
          <w:b/>
          <w:bCs/>
        </w:rPr>
        <w:t xml:space="preserve">packages </w:t>
      </w:r>
      <w:r>
        <w:t xml:space="preserve">in our subject from now on). </w:t>
      </w:r>
    </w:p>
    <w:p w14:paraId="7025B7E1" w14:textId="77777777" w:rsidR="00E56E92" w:rsidRDefault="00000000">
      <w:r>
        <w:t xml:space="preserve">Packages are a collection of functions that can be downloaded and used by you. They are generally made by researchers, professors, statisticians and programmers, who then make them free for you to use. </w:t>
      </w:r>
    </w:p>
    <w:p w14:paraId="7025B7E2" w14:textId="77777777" w:rsidR="00E56E92" w:rsidRDefault="00000000">
      <w:r>
        <w:t xml:space="preserve">Currently, there are nearly 20,000 packages available for R! Find them all </w:t>
      </w:r>
      <w:hyperlink r:id="rId60">
        <w:r w:rsidR="00E56E92">
          <w:rPr>
            <w:color w:val="1155CC"/>
            <w:u w:val="single"/>
          </w:rPr>
          <w:t>here</w:t>
        </w:r>
      </w:hyperlink>
      <w:r>
        <w:t xml:space="preserve">. And </w:t>
      </w:r>
      <w:hyperlink r:id="rId61">
        <w:r w:rsidR="00E56E92">
          <w:rPr>
            <w:color w:val="1155CC"/>
            <w:u w:val="single"/>
          </w:rPr>
          <w:t>here</w:t>
        </w:r>
      </w:hyperlink>
      <w:r>
        <w:t xml:space="preserve"> is a great list of curated packages that are very useful and widely used, so you don’t have to filter through all 20,000 packages to find what you need. Chances are this curated list has what you need.</w:t>
      </w:r>
    </w:p>
    <w:p w14:paraId="7025B7E3" w14:textId="77777777" w:rsidR="00E56E92" w:rsidRDefault="00000000">
      <w:r>
        <w:t>To make your own code an R package, you need to write a set of functions and package them up into a way that they are reliable to use on any computer. They need to include specific information and must be formatted in a particular way. They are then reviewed and published on CRAN (</w:t>
      </w:r>
      <w:hyperlink r:id="rId62">
        <w:r w:rsidR="00E56E92">
          <w:rPr>
            <w:color w:val="1155CC"/>
            <w:u w:val="single"/>
          </w:rPr>
          <w:t>The Comprehensive R Archive Network</w:t>
        </w:r>
      </w:hyperlink>
      <w:r>
        <w:t>)</w:t>
      </w:r>
    </w:p>
    <w:p w14:paraId="7025B7E4" w14:textId="77777777" w:rsidR="00E56E92" w:rsidRDefault="00E56E92"/>
    <w:p w14:paraId="7025B7E5" w14:textId="77777777" w:rsidR="00E56E92" w:rsidRDefault="00000000">
      <w:pPr>
        <w:pStyle w:val="Heading3"/>
      </w:pPr>
      <w:bookmarkStart w:id="33" w:name="_ptzvzvgsc59v" w:colFirst="0" w:colLast="0"/>
      <w:bookmarkEnd w:id="33"/>
      <w:r>
        <w:t>Installing and loading packages</w:t>
      </w:r>
    </w:p>
    <w:p w14:paraId="7025B7E6" w14:textId="77777777" w:rsidR="00E56E92" w:rsidRDefault="00000000">
      <w:r>
        <w:t xml:space="preserve">To use R packages, you must first download or </w:t>
      </w:r>
      <w:r>
        <w:rPr>
          <w:b/>
          <w:bCs/>
        </w:rPr>
        <w:t>install</w:t>
      </w:r>
      <w:r>
        <w:t xml:space="preserve"> them. Once installed on your machine, you then need to </w:t>
      </w:r>
      <w:r>
        <w:rPr>
          <w:b/>
          <w:bCs/>
        </w:rPr>
        <w:t>load</w:t>
      </w:r>
      <w:r>
        <w:t xml:space="preserve"> them, for each new R session. Although there are thousands of packages available on CRAN, there are some packages that are widely and commonly used in almost any data manipulation task in marine science. One entire family of packages is the </w:t>
      </w:r>
      <w:hyperlink r:id="rId63">
        <w:proofErr w:type="spellStart"/>
        <w:r w:rsidR="00E56E92">
          <w:rPr>
            <w:color w:val="1155CC"/>
            <w:u w:val="single"/>
          </w:rPr>
          <w:t>tidyverse</w:t>
        </w:r>
        <w:proofErr w:type="spellEnd"/>
      </w:hyperlink>
      <w:r>
        <w:t xml:space="preserve">. This collection contains packages specifically designed for wrangling data, making awesome figures, manipulating dates/times and much </w:t>
      </w:r>
      <w:proofErr w:type="spellStart"/>
      <w:r>
        <w:t>much</w:t>
      </w:r>
      <w:proofErr w:type="spellEnd"/>
      <w:r>
        <w:t xml:space="preserve"> more!</w:t>
      </w:r>
    </w:p>
    <w:p w14:paraId="7025B7E7" w14:textId="77777777" w:rsidR="00E56E92" w:rsidRDefault="00000000">
      <w:pPr>
        <w:pStyle w:val="Heading3"/>
      </w:pPr>
      <w:bookmarkStart w:id="34" w:name="_sfejizra0brv" w:colFirst="0" w:colLast="0"/>
      <w:bookmarkEnd w:id="34"/>
      <w:r>
        <w:lastRenderedPageBreak/>
        <w:t xml:space="preserve">Exercise: installing and loading </w:t>
      </w:r>
      <w:proofErr w:type="spellStart"/>
      <w:r>
        <w:t>tidyverse</w:t>
      </w:r>
      <w:proofErr w:type="spellEnd"/>
    </w:p>
    <w:p w14:paraId="7025B7E8" w14:textId="77777777" w:rsidR="00E56E92" w:rsidRDefault="00000000">
      <w:r>
        <w:t xml:space="preserve">To install the </w:t>
      </w:r>
      <w:proofErr w:type="spellStart"/>
      <w:r>
        <w:t>tidyverse</w:t>
      </w:r>
      <w:proofErr w:type="spellEnd"/>
      <w:r>
        <w:t xml:space="preserve"> on your machine, copy and paste the below code into your </w:t>
      </w:r>
      <w:r>
        <w:rPr>
          <w:b/>
          <w:bCs/>
        </w:rPr>
        <w:t>Console</w:t>
      </w:r>
      <w:r>
        <w:t>. Note: code to install packages should never be hardcoded into script, as this runs the danger of repeatedly installing the package over and over again, each time the script is run. At best, this is inefficient, at worst you can accidentally overwrite a version of package, which can be damaging in certain situations.</w:t>
      </w:r>
    </w:p>
    <w:p w14:paraId="7025B7E9" w14:textId="77777777" w:rsidR="00E56E92" w:rsidRDefault="00000000">
      <w:r>
        <w:t xml:space="preserve">The function to install packages is unsurprisingly </w:t>
      </w:r>
      <w:proofErr w:type="spellStart"/>
      <w:r>
        <w:rPr>
          <w:rFonts w:ascii="Consolas" w:eastAsia="Consolas" w:hAnsi="Consolas" w:cs="Consolas"/>
          <w:color w:val="444444"/>
          <w:sz w:val="20"/>
          <w:szCs w:val="20"/>
          <w:shd w:val="clear" w:color="auto" w:fill="F0F0F0"/>
        </w:rPr>
        <w:t>install.packages</w:t>
      </w:r>
      <w:proofErr w:type="spellEnd"/>
      <w:r>
        <w:rPr>
          <w:rFonts w:ascii="Consolas" w:eastAsia="Consolas" w:hAnsi="Consolas" w:cs="Consolas"/>
          <w:color w:val="444444"/>
          <w:sz w:val="20"/>
          <w:szCs w:val="20"/>
          <w:shd w:val="clear" w:color="auto" w:fill="F0F0F0"/>
        </w:rPr>
        <w:t>()</w:t>
      </w:r>
      <w:r>
        <w:t>!</w:t>
      </w:r>
    </w:p>
    <w:tbl>
      <w:tblPr>
        <w:tblStyle w:val="afa"/>
        <w:tblW w:w="0" w:type="auto"/>
        <w:tblInd w:w="0" w:type="dxa"/>
        <w:tblLayout w:type="fixed"/>
        <w:tblLook w:val="0600" w:firstRow="0" w:lastRow="0" w:firstColumn="0" w:lastColumn="0" w:noHBand="1" w:noVBand="1"/>
      </w:tblPr>
      <w:tblGrid>
        <w:gridCol w:w="9026"/>
      </w:tblGrid>
      <w:tr w:rsidR="00E56E92" w14:paraId="7025B7EB" w14:textId="77777777">
        <w:tc>
          <w:tcPr>
            <w:tcW w:w="9026" w:type="dxa"/>
            <w:shd w:val="clear" w:color="auto" w:fill="F0F0F0"/>
            <w:tcMar>
              <w:top w:w="100" w:type="dxa"/>
              <w:left w:w="100" w:type="dxa"/>
              <w:bottom w:w="100" w:type="dxa"/>
              <w:right w:w="100" w:type="dxa"/>
            </w:tcMar>
          </w:tcPr>
          <w:p w14:paraId="7025B7EA" w14:textId="77777777" w:rsidR="00E56E92" w:rsidRDefault="00000000">
            <w:pPr>
              <w:widowControl w:val="0"/>
              <w:spacing w:before="0" w:after="0" w:line="276" w:lineRule="auto"/>
              <w:rPr>
                <w:sz w:val="20"/>
                <w:szCs w:val="20"/>
              </w:rPr>
            </w:pPr>
            <w:proofErr w:type="spellStart"/>
            <w:r>
              <w:rPr>
                <w:rFonts w:ascii="Consolas" w:eastAsia="Consolas" w:hAnsi="Consolas" w:cs="Consolas"/>
                <w:color w:val="444444"/>
                <w:sz w:val="20"/>
                <w:szCs w:val="20"/>
                <w:shd w:val="clear" w:color="auto" w:fill="F0F0F0"/>
              </w:rPr>
              <w:t>install.packages</w:t>
            </w:r>
            <w:proofErr w:type="spellEnd"/>
            <w:r>
              <w:rPr>
                <w:rFonts w:ascii="Consolas" w:eastAsia="Consolas" w:hAnsi="Consolas" w:cs="Consolas"/>
                <w:color w:val="444444"/>
                <w:sz w:val="20"/>
                <w:szCs w:val="20"/>
                <w:shd w:val="clear" w:color="auto" w:fill="F0F0F0"/>
              </w:rPr>
              <w:t>(“</w:t>
            </w:r>
            <w:proofErr w:type="spellStart"/>
            <w:r>
              <w:rPr>
                <w:rFonts w:ascii="Consolas" w:eastAsia="Consolas" w:hAnsi="Consolas" w:cs="Consolas"/>
                <w:color w:val="444444"/>
                <w:sz w:val="20"/>
                <w:szCs w:val="20"/>
                <w:shd w:val="clear" w:color="auto" w:fill="F0F0F0"/>
              </w:rPr>
              <w:t>tidyverse</w:t>
            </w:r>
            <w:proofErr w:type="spellEnd"/>
            <w:r>
              <w:rPr>
                <w:rFonts w:ascii="Consolas" w:eastAsia="Consolas" w:hAnsi="Consolas" w:cs="Consolas"/>
                <w:color w:val="444444"/>
                <w:sz w:val="20"/>
                <w:szCs w:val="20"/>
                <w:shd w:val="clear" w:color="auto" w:fill="F0F0F0"/>
              </w:rPr>
              <w:t xml:space="preserve">”) </w:t>
            </w:r>
            <w:r>
              <w:rPr>
                <w:rFonts w:ascii="Consolas" w:eastAsia="Consolas" w:hAnsi="Consolas" w:cs="Consolas"/>
                <w:color w:val="888888"/>
                <w:sz w:val="20"/>
                <w:szCs w:val="20"/>
                <w:shd w:val="clear" w:color="auto" w:fill="F0F0F0"/>
              </w:rPr>
              <w:t># download and install</w:t>
            </w:r>
          </w:p>
        </w:tc>
      </w:tr>
    </w:tbl>
    <w:p w14:paraId="7025B7EC" w14:textId="77777777" w:rsidR="00E56E92" w:rsidRDefault="00000000">
      <w:r>
        <w:t>Once you’ve installed your package you won’t need to again on the same computer. However, if you switch to a new machine you may need to do a fresh install, so be aware of that.</w:t>
      </w:r>
    </w:p>
    <w:p w14:paraId="7025B7ED" w14:textId="77777777" w:rsidR="00E56E92" w:rsidRDefault="00000000">
      <w:r>
        <w:t xml:space="preserve">So now you have </w:t>
      </w:r>
      <w:proofErr w:type="spellStart"/>
      <w:r>
        <w:t>tidyverse</w:t>
      </w:r>
      <w:proofErr w:type="spellEnd"/>
      <w:r>
        <w:t xml:space="preserve"> installed on your computer. Next we need to load it in order to be able to access and use the packages contained within.</w:t>
      </w:r>
    </w:p>
    <w:tbl>
      <w:tblPr>
        <w:tblStyle w:val="afb"/>
        <w:tblW w:w="0" w:type="auto"/>
        <w:tblInd w:w="0" w:type="dxa"/>
        <w:tblLayout w:type="fixed"/>
        <w:tblLook w:val="0600" w:firstRow="0" w:lastRow="0" w:firstColumn="0" w:lastColumn="0" w:noHBand="1" w:noVBand="1"/>
      </w:tblPr>
      <w:tblGrid>
        <w:gridCol w:w="9026"/>
      </w:tblGrid>
      <w:tr w:rsidR="00E56E92" w14:paraId="7025B7EF" w14:textId="77777777">
        <w:tc>
          <w:tcPr>
            <w:tcW w:w="9026" w:type="dxa"/>
            <w:shd w:val="clear" w:color="auto" w:fill="F0F0F0"/>
            <w:tcMar>
              <w:top w:w="100" w:type="dxa"/>
              <w:left w:w="100" w:type="dxa"/>
              <w:bottom w:w="100" w:type="dxa"/>
              <w:right w:w="100" w:type="dxa"/>
            </w:tcMar>
          </w:tcPr>
          <w:p w14:paraId="7025B7EE"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xml:space="preserve"># </w:t>
            </w:r>
            <w:r>
              <w:rPr>
                <w:rFonts w:ascii="Consolas" w:eastAsia="Consolas" w:hAnsi="Consolas" w:cs="Consolas"/>
                <w:b/>
                <w:bCs/>
                <w:color w:val="444444"/>
                <w:sz w:val="20"/>
                <w:szCs w:val="20"/>
                <w:shd w:val="clear" w:color="auto" w:fill="F0F0F0"/>
              </w:rPr>
              <w:t>library</w:t>
            </w:r>
            <w:r>
              <w:rPr>
                <w:rFonts w:ascii="Consolas" w:eastAsia="Consolas" w:hAnsi="Consolas" w:cs="Consolas"/>
                <w:color w:val="444444"/>
                <w:sz w:val="20"/>
                <w:szCs w:val="20"/>
                <w:shd w:val="clear" w:color="auto" w:fill="F0F0F0"/>
              </w:rPr>
              <w:t>(</w:t>
            </w:r>
            <w:proofErr w:type="spellStart"/>
            <w:r>
              <w:rPr>
                <w:rFonts w:ascii="Consolas" w:eastAsia="Consolas" w:hAnsi="Consolas" w:cs="Consolas"/>
                <w:color w:val="444444"/>
                <w:sz w:val="20"/>
                <w:szCs w:val="20"/>
                <w:shd w:val="clear" w:color="auto" w:fill="F0F0F0"/>
              </w:rPr>
              <w:t>tidyverse</w:t>
            </w:r>
            <w:proofErr w:type="spellEnd"/>
            <w:r>
              <w:rPr>
                <w:rFonts w:ascii="Consolas" w:eastAsia="Consolas" w:hAnsi="Consolas" w:cs="Consolas"/>
                <w:color w:val="444444"/>
                <w:sz w:val="20"/>
                <w:szCs w:val="20"/>
                <w:shd w:val="clear" w:color="auto" w:fill="F0F0F0"/>
              </w:rPr>
              <w:t xml:space="preserve">) </w:t>
            </w:r>
            <w:r>
              <w:rPr>
                <w:rFonts w:ascii="Consolas" w:eastAsia="Consolas" w:hAnsi="Consolas" w:cs="Consolas"/>
                <w:color w:val="888888"/>
                <w:sz w:val="20"/>
                <w:szCs w:val="20"/>
                <w:shd w:val="clear" w:color="auto" w:fill="F0F0F0"/>
              </w:rPr>
              <w:t># load into current session</w:t>
            </w:r>
          </w:p>
        </w:tc>
      </w:tr>
    </w:tbl>
    <w:p w14:paraId="7025B7F0" w14:textId="77777777" w:rsidR="00E56E92" w:rsidRDefault="00000000">
      <w:r>
        <w:t xml:space="preserve">Alternatively, if you knew you only needed one package from </w:t>
      </w:r>
      <w:proofErr w:type="spellStart"/>
      <w:r>
        <w:t>tidyverse</w:t>
      </w:r>
      <w:proofErr w:type="spellEnd"/>
      <w:r>
        <w:t xml:space="preserve">, for example </w:t>
      </w:r>
      <w:proofErr w:type="spellStart"/>
      <w:r>
        <w:t>dplyr</w:t>
      </w:r>
      <w:proofErr w:type="spellEnd"/>
      <w:r>
        <w:t xml:space="preserve"> or ggplot2, you could load these individually:</w:t>
      </w:r>
    </w:p>
    <w:tbl>
      <w:tblPr>
        <w:tblStyle w:val="afc"/>
        <w:tblW w:w="0" w:type="auto"/>
        <w:tblInd w:w="0" w:type="dxa"/>
        <w:tblLayout w:type="fixed"/>
        <w:tblLook w:val="0600" w:firstRow="0" w:lastRow="0" w:firstColumn="0" w:lastColumn="0" w:noHBand="1" w:noVBand="1"/>
      </w:tblPr>
      <w:tblGrid>
        <w:gridCol w:w="9026"/>
      </w:tblGrid>
      <w:tr w:rsidR="00E56E92" w14:paraId="7025B7F3" w14:textId="77777777">
        <w:tc>
          <w:tcPr>
            <w:tcW w:w="9026" w:type="dxa"/>
            <w:shd w:val="clear" w:color="auto" w:fill="F0F0F0"/>
            <w:tcMar>
              <w:top w:w="100" w:type="dxa"/>
              <w:left w:w="100" w:type="dxa"/>
              <w:bottom w:w="100" w:type="dxa"/>
              <w:right w:w="100" w:type="dxa"/>
            </w:tcMar>
          </w:tcPr>
          <w:p w14:paraId="7025B7F1"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b/>
                <w:bCs/>
                <w:color w:val="444444"/>
                <w:sz w:val="20"/>
                <w:szCs w:val="20"/>
                <w:shd w:val="clear" w:color="auto" w:fill="F0F0F0"/>
              </w:rPr>
              <w:t>library</w:t>
            </w:r>
            <w:r>
              <w:rPr>
                <w:rFonts w:ascii="Consolas" w:eastAsia="Consolas" w:hAnsi="Consolas" w:cs="Consolas"/>
                <w:color w:val="444444"/>
                <w:sz w:val="20"/>
                <w:szCs w:val="20"/>
                <w:shd w:val="clear" w:color="auto" w:fill="F0F0F0"/>
              </w:rPr>
              <w:t xml:space="preserve"> (</w:t>
            </w:r>
            <w:proofErr w:type="spellStart"/>
            <w:r>
              <w:rPr>
                <w:rFonts w:ascii="Consolas" w:eastAsia="Consolas" w:hAnsi="Consolas" w:cs="Consolas"/>
                <w:color w:val="444444"/>
                <w:sz w:val="20"/>
                <w:szCs w:val="20"/>
                <w:shd w:val="clear" w:color="auto" w:fill="F0F0F0"/>
              </w:rPr>
              <w:t>dplyr</w:t>
            </w:r>
            <w:proofErr w:type="spellEnd"/>
            <w:r>
              <w:rPr>
                <w:rFonts w:ascii="Consolas" w:eastAsia="Consolas" w:hAnsi="Consolas" w:cs="Consolas"/>
                <w:color w:val="444444"/>
                <w:sz w:val="20"/>
                <w:szCs w:val="20"/>
                <w:shd w:val="clear" w:color="auto" w:fill="F0F0F0"/>
              </w:rPr>
              <w:t>)</w:t>
            </w:r>
          </w:p>
          <w:p w14:paraId="7025B7F2"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b/>
                <w:bCs/>
                <w:color w:val="444444"/>
                <w:sz w:val="20"/>
                <w:szCs w:val="20"/>
                <w:shd w:val="clear" w:color="auto" w:fill="F0F0F0"/>
              </w:rPr>
              <w:t>library</w:t>
            </w:r>
            <w:r>
              <w:rPr>
                <w:rFonts w:ascii="Consolas" w:eastAsia="Consolas" w:hAnsi="Consolas" w:cs="Consolas"/>
                <w:color w:val="444444"/>
                <w:sz w:val="20"/>
                <w:szCs w:val="20"/>
                <w:shd w:val="clear" w:color="auto" w:fill="F0F0F0"/>
              </w:rPr>
              <w:t xml:space="preserve"> (ggplot2)</w:t>
            </w:r>
          </w:p>
        </w:tc>
      </w:tr>
    </w:tbl>
    <w:p w14:paraId="7025B7F4" w14:textId="77777777" w:rsidR="00E56E92" w:rsidRDefault="00E56E92">
      <w:pPr>
        <w:pStyle w:val="Heading3"/>
      </w:pPr>
      <w:bookmarkStart w:id="35" w:name="_v1jcj1ijg1fx" w:colFirst="0" w:colLast="0"/>
      <w:bookmarkEnd w:id="35"/>
    </w:p>
    <w:p w14:paraId="7025B7F5" w14:textId="77777777" w:rsidR="00E56E92" w:rsidRDefault="00000000">
      <w:pPr>
        <w:pStyle w:val="Heading3"/>
      </w:pPr>
      <w:bookmarkStart w:id="36" w:name="_2v46wknyqnj9" w:colFirst="0" w:colLast="0"/>
      <w:bookmarkEnd w:id="36"/>
      <w:r>
        <w:t>Getting help with packages.</w:t>
      </w:r>
    </w:p>
    <w:p w14:paraId="7025B7F6" w14:textId="77777777" w:rsidR="00E56E92" w:rsidRDefault="00000000">
      <w:r>
        <w:t xml:space="preserve">Every R package must include a help page for it to be accepted to CRAN. The easiest way to access that help is simply use a question mark like we did for the base R function </w:t>
      </w:r>
      <w:r>
        <w:rPr>
          <w:rFonts w:ascii="Consolas" w:eastAsia="Consolas" w:hAnsi="Consolas" w:cs="Consolas"/>
          <w:color w:val="444444"/>
          <w:shd w:val="clear" w:color="auto" w:fill="F0F0F0"/>
        </w:rPr>
        <w:t>?round.</w:t>
      </w:r>
    </w:p>
    <w:p w14:paraId="7025B7F7" w14:textId="77777777" w:rsidR="00E56E92" w:rsidRDefault="00000000">
      <w:r>
        <w:t xml:space="preserve">Every help page follows a similar format, which includes a description of the function, how you use it (showing all arguments you can pass to the function) and some examples. </w:t>
      </w:r>
    </w:p>
    <w:p w14:paraId="7025B7F8" w14:textId="77777777" w:rsidR="00E56E92" w:rsidRDefault="00000000">
      <w:r>
        <w:t>Each R package also includes a vignette, which is a document that gives examples about how you would use the R package.</w:t>
      </w:r>
    </w:p>
    <w:p w14:paraId="7025B7F9" w14:textId="77777777" w:rsidR="00E56E92" w:rsidRDefault="00000000">
      <w:r>
        <w:t>RStudio gives a nice easy access to all of this help documentation in the help tab in the bottom right hand pane.</w:t>
      </w:r>
    </w:p>
    <w:p w14:paraId="7025B7FA" w14:textId="77777777" w:rsidR="00E56E92" w:rsidRDefault="00000000">
      <w:pPr>
        <w:pStyle w:val="Heading2"/>
      </w:pPr>
      <w:r>
        <w:t>1.6 Data Types</w:t>
      </w:r>
    </w:p>
    <w:p w14:paraId="7025B7FB" w14:textId="77777777" w:rsidR="00E56E92" w:rsidRDefault="00000000">
      <w:pPr>
        <w:widowControl w:val="0"/>
        <w:spacing w:before="0" w:after="180" w:line="300" w:lineRule="auto"/>
      </w:pPr>
      <w:r>
        <w:lastRenderedPageBreak/>
        <w:t xml:space="preserve">R categorises data to know what mathematical operations or transformations are permitted. The four primary </w:t>
      </w:r>
      <w:hyperlink r:id="rId64">
        <w:r w:rsidR="00E56E92">
          <w:rPr>
            <w:color w:val="1155CC"/>
            <w:u w:val="single"/>
          </w:rPr>
          <w:t>atomic vectors</w:t>
        </w:r>
      </w:hyperlink>
      <w:r>
        <w:t xml:space="preserve"> you will encounter in your careers as marine biologists:</w:t>
      </w:r>
    </w:p>
    <w:p w14:paraId="7025B7FC" w14:textId="77777777" w:rsidR="00E56E92" w:rsidRDefault="00000000">
      <w:pPr>
        <w:widowControl w:val="0"/>
        <w:numPr>
          <w:ilvl w:val="0"/>
          <w:numId w:val="9"/>
        </w:numPr>
        <w:spacing w:before="0" w:after="0" w:line="300" w:lineRule="auto"/>
      </w:pPr>
      <w:r>
        <w:rPr>
          <w:b/>
          <w:bCs/>
        </w:rPr>
        <w:t>Numeric (numeric / double):</w:t>
      </w:r>
      <w:r>
        <w:t xml:space="preserve"> Continuous decimals (e.g., pH levels: 8.1, 7.95).</w:t>
      </w:r>
    </w:p>
    <w:p w14:paraId="7025B7FD" w14:textId="77777777" w:rsidR="00E56E92" w:rsidRDefault="00000000">
      <w:pPr>
        <w:widowControl w:val="0"/>
        <w:numPr>
          <w:ilvl w:val="0"/>
          <w:numId w:val="9"/>
        </w:numPr>
        <w:spacing w:before="0" w:after="0" w:line="300" w:lineRule="auto"/>
      </w:pPr>
      <w:r>
        <w:rPr>
          <w:b/>
          <w:bCs/>
        </w:rPr>
        <w:t>Integer (integer):</w:t>
      </w:r>
      <w:r>
        <w:t xml:space="preserve"> Whole numbers (e.g., count of sea turtles spotted: 5L).</w:t>
      </w:r>
    </w:p>
    <w:p w14:paraId="7025B7FE" w14:textId="77777777" w:rsidR="00E56E92" w:rsidRDefault="00000000">
      <w:pPr>
        <w:widowControl w:val="0"/>
        <w:numPr>
          <w:ilvl w:val="0"/>
          <w:numId w:val="9"/>
        </w:numPr>
        <w:spacing w:before="0" w:after="0" w:line="300" w:lineRule="auto"/>
      </w:pPr>
      <w:r>
        <w:rPr>
          <w:b/>
          <w:bCs/>
        </w:rPr>
        <w:t>Character (character):</w:t>
      </w:r>
      <w:r>
        <w:t xml:space="preserve"> Text strings enclosed in quotation marks (e.g., species name: "Acanthaster planci").</w:t>
      </w:r>
    </w:p>
    <w:p w14:paraId="7025B7FF" w14:textId="77777777" w:rsidR="00E56E92" w:rsidRDefault="00000000">
      <w:pPr>
        <w:widowControl w:val="0"/>
        <w:numPr>
          <w:ilvl w:val="0"/>
          <w:numId w:val="9"/>
        </w:numPr>
        <w:spacing w:before="0" w:after="0" w:line="300" w:lineRule="auto"/>
      </w:pPr>
      <w:r>
        <w:rPr>
          <w:b/>
          <w:bCs/>
        </w:rPr>
        <w:t>Logical (logical):</w:t>
      </w:r>
      <w:r>
        <w:t xml:space="preserve"> Boolean values that are either TRUE or FALSE (e.g., Bleaching observed: TRUE).</w:t>
      </w:r>
    </w:p>
    <w:p w14:paraId="7025B800" w14:textId="77777777" w:rsidR="00E56E92" w:rsidRDefault="00000000">
      <w:pPr>
        <w:pStyle w:val="Heading3"/>
        <w:widowControl w:val="0"/>
        <w:spacing w:before="270"/>
      </w:pPr>
      <w:bookmarkStart w:id="37" w:name="_fqnwoutyxq9x" w:colFirst="0" w:colLast="0"/>
      <w:bookmarkEnd w:id="37"/>
      <w:r>
        <w:t>Exercise: Checking Structures</w:t>
      </w:r>
    </w:p>
    <w:p w14:paraId="7025B801" w14:textId="77777777" w:rsidR="00E56E92" w:rsidRDefault="00000000">
      <w:pPr>
        <w:widowControl w:val="0"/>
        <w:spacing w:before="0" w:after="90" w:line="300" w:lineRule="auto"/>
      </w:pPr>
      <w:r>
        <w:t>R includes checking functions like class() and str() (structure) to verify your data categories:</w:t>
      </w:r>
    </w:p>
    <w:tbl>
      <w:tblPr>
        <w:tblStyle w:val="afd"/>
        <w:tblW w:w="0" w:type="auto"/>
        <w:tblInd w:w="0" w:type="dxa"/>
        <w:tblLayout w:type="fixed"/>
        <w:tblLook w:val="0600" w:firstRow="0" w:lastRow="0" w:firstColumn="0" w:lastColumn="0" w:noHBand="1" w:noVBand="1"/>
      </w:tblPr>
      <w:tblGrid>
        <w:gridCol w:w="9026"/>
      </w:tblGrid>
      <w:tr w:rsidR="00E56E92" w14:paraId="7025B810" w14:textId="77777777">
        <w:tc>
          <w:tcPr>
            <w:tcW w:w="9026" w:type="dxa"/>
            <w:shd w:val="clear" w:color="auto" w:fill="F0F0F0"/>
            <w:tcMar>
              <w:top w:w="100" w:type="dxa"/>
              <w:left w:w="100" w:type="dxa"/>
              <w:bottom w:w="100" w:type="dxa"/>
              <w:right w:w="100" w:type="dxa"/>
            </w:tcMar>
          </w:tcPr>
          <w:p w14:paraId="7025B802" w14:textId="77777777" w:rsidR="00E56E92" w:rsidRDefault="00000000">
            <w:pPr>
              <w:widowControl w:val="0"/>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888888"/>
                <w:sz w:val="20"/>
                <w:szCs w:val="20"/>
                <w:shd w:val="clear" w:color="auto" w:fill="F0F0F0"/>
              </w:rPr>
              <w:t># Assign variable values</w:t>
            </w:r>
          </w:p>
          <w:p w14:paraId="7025B803"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site_name</w:t>
            </w:r>
            <w:proofErr w:type="spellEnd"/>
            <w:r>
              <w:rPr>
                <w:rFonts w:ascii="Consolas" w:eastAsia="Consolas" w:hAnsi="Consolas" w:cs="Consolas"/>
                <w:color w:val="444444"/>
                <w:sz w:val="20"/>
                <w:szCs w:val="20"/>
                <w:shd w:val="clear" w:color="auto" w:fill="F0F0F0"/>
              </w:rPr>
              <w:t xml:space="preserve"> &lt;- "</w:t>
            </w:r>
            <w:proofErr w:type="spellStart"/>
            <w:r>
              <w:rPr>
                <w:rFonts w:ascii="Consolas" w:eastAsia="Consolas" w:hAnsi="Consolas" w:cs="Consolas"/>
                <w:color w:val="444444"/>
                <w:sz w:val="20"/>
                <w:szCs w:val="20"/>
                <w:shd w:val="clear" w:color="auto" w:fill="F0F0F0"/>
              </w:rPr>
              <w:t>Heron_Island</w:t>
            </w:r>
            <w:proofErr w:type="spellEnd"/>
            <w:r>
              <w:rPr>
                <w:rFonts w:ascii="Consolas" w:eastAsia="Consolas" w:hAnsi="Consolas" w:cs="Consolas"/>
                <w:color w:val="444444"/>
                <w:sz w:val="20"/>
                <w:szCs w:val="20"/>
                <w:shd w:val="clear" w:color="auto" w:fill="F0F0F0"/>
              </w:rPr>
              <w:t>"</w:t>
            </w:r>
          </w:p>
          <w:p w14:paraId="7025B804"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transect_depth_m</w:t>
            </w:r>
            <w:proofErr w:type="spellEnd"/>
            <w:r>
              <w:rPr>
                <w:rFonts w:ascii="Consolas" w:eastAsia="Consolas" w:hAnsi="Consolas" w:cs="Consolas"/>
                <w:color w:val="444444"/>
                <w:sz w:val="20"/>
                <w:szCs w:val="20"/>
                <w:shd w:val="clear" w:color="auto" w:fill="F0F0F0"/>
              </w:rPr>
              <w:t xml:space="preserve"> &lt;- 12.5</w:t>
            </w:r>
          </w:p>
          <w:p w14:paraId="7025B805"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888888"/>
                <w:sz w:val="20"/>
                <w:szCs w:val="20"/>
                <w:shd w:val="clear" w:color="auto" w:fill="F0F0F0"/>
              </w:rPr>
            </w:pPr>
            <w:proofErr w:type="spellStart"/>
            <w:r>
              <w:rPr>
                <w:rFonts w:ascii="Consolas" w:eastAsia="Consolas" w:hAnsi="Consolas" w:cs="Consolas"/>
                <w:color w:val="444444"/>
                <w:sz w:val="20"/>
                <w:szCs w:val="20"/>
                <w:shd w:val="clear" w:color="auto" w:fill="F0F0F0"/>
              </w:rPr>
              <w:t>bleaching_present</w:t>
            </w:r>
            <w:proofErr w:type="spellEnd"/>
            <w:r>
              <w:rPr>
                <w:rFonts w:ascii="Consolas" w:eastAsia="Consolas" w:hAnsi="Consolas" w:cs="Consolas"/>
                <w:color w:val="444444"/>
                <w:sz w:val="20"/>
                <w:szCs w:val="20"/>
                <w:shd w:val="clear" w:color="auto" w:fill="F0F0F0"/>
              </w:rPr>
              <w:t xml:space="preserve"> &lt;- TRUE</w:t>
            </w:r>
          </w:p>
          <w:p w14:paraId="7025B806" w14:textId="77777777" w:rsidR="00E56E92" w:rsidRDefault="00E56E92">
            <w:pPr>
              <w:widowControl w:val="0"/>
              <w:spacing w:before="0" w:after="0" w:line="276" w:lineRule="auto"/>
              <w:rPr>
                <w:rFonts w:ascii="Consolas" w:eastAsia="Consolas" w:hAnsi="Consolas" w:cs="Consolas"/>
                <w:color w:val="888888"/>
                <w:sz w:val="20"/>
                <w:szCs w:val="20"/>
                <w:shd w:val="clear" w:color="auto" w:fill="F0F0F0"/>
              </w:rPr>
            </w:pPr>
          </w:p>
          <w:p w14:paraId="7025B807" w14:textId="77777777" w:rsidR="00E56E92" w:rsidRDefault="00000000">
            <w:pPr>
              <w:widowControl w:val="0"/>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888888"/>
                <w:sz w:val="20"/>
                <w:szCs w:val="20"/>
                <w:shd w:val="clear" w:color="auto" w:fill="F0F0F0"/>
              </w:rPr>
              <w:t># Check using function class()</w:t>
            </w:r>
          </w:p>
          <w:p w14:paraId="7025B808"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class(</w:t>
            </w:r>
            <w:proofErr w:type="spellStart"/>
            <w:r>
              <w:rPr>
                <w:rFonts w:ascii="Consolas" w:eastAsia="Consolas" w:hAnsi="Consolas" w:cs="Consolas"/>
                <w:color w:val="444444"/>
                <w:sz w:val="20"/>
                <w:szCs w:val="20"/>
                <w:shd w:val="clear" w:color="auto" w:fill="F0F0F0"/>
              </w:rPr>
              <w:t>site_name</w:t>
            </w:r>
            <w:proofErr w:type="spellEnd"/>
            <w:r>
              <w:rPr>
                <w:rFonts w:ascii="Consolas" w:eastAsia="Consolas" w:hAnsi="Consolas" w:cs="Consolas"/>
                <w:color w:val="444444"/>
                <w:sz w:val="20"/>
                <w:szCs w:val="20"/>
                <w:shd w:val="clear" w:color="auto" w:fill="F0F0F0"/>
              </w:rPr>
              <w:t>)</w:t>
            </w:r>
          </w:p>
          <w:p w14:paraId="7025B809"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class(</w:t>
            </w:r>
            <w:proofErr w:type="spellStart"/>
            <w:r>
              <w:rPr>
                <w:rFonts w:ascii="Consolas" w:eastAsia="Consolas" w:hAnsi="Consolas" w:cs="Consolas"/>
                <w:color w:val="444444"/>
                <w:sz w:val="20"/>
                <w:szCs w:val="20"/>
                <w:shd w:val="clear" w:color="auto" w:fill="F0F0F0"/>
              </w:rPr>
              <w:t>transect_depth_m</w:t>
            </w:r>
            <w:proofErr w:type="spellEnd"/>
            <w:r>
              <w:rPr>
                <w:rFonts w:ascii="Consolas" w:eastAsia="Consolas" w:hAnsi="Consolas" w:cs="Consolas"/>
                <w:color w:val="444444"/>
                <w:sz w:val="20"/>
                <w:szCs w:val="20"/>
                <w:shd w:val="clear" w:color="auto" w:fill="F0F0F0"/>
              </w:rPr>
              <w:t>)</w:t>
            </w:r>
          </w:p>
          <w:p w14:paraId="7025B80A"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444444"/>
                <w:sz w:val="20"/>
                <w:szCs w:val="20"/>
                <w:shd w:val="clear" w:color="auto" w:fill="F0F0F0"/>
              </w:rPr>
              <w:t>class(</w:t>
            </w:r>
            <w:proofErr w:type="spellStart"/>
            <w:r>
              <w:rPr>
                <w:rFonts w:ascii="Consolas" w:eastAsia="Consolas" w:hAnsi="Consolas" w:cs="Consolas"/>
                <w:color w:val="444444"/>
                <w:sz w:val="20"/>
                <w:szCs w:val="20"/>
                <w:shd w:val="clear" w:color="auto" w:fill="F0F0F0"/>
              </w:rPr>
              <w:t>bleaching_present</w:t>
            </w:r>
            <w:proofErr w:type="spellEnd"/>
            <w:r>
              <w:rPr>
                <w:rFonts w:ascii="Consolas" w:eastAsia="Consolas" w:hAnsi="Consolas" w:cs="Consolas"/>
                <w:color w:val="444444"/>
                <w:sz w:val="20"/>
                <w:szCs w:val="20"/>
                <w:shd w:val="clear" w:color="auto" w:fill="F0F0F0"/>
              </w:rPr>
              <w:t>)</w:t>
            </w:r>
          </w:p>
          <w:p w14:paraId="7025B80B" w14:textId="77777777" w:rsidR="00E56E92" w:rsidRDefault="00E56E92">
            <w:pPr>
              <w:widowControl w:val="0"/>
              <w:spacing w:before="0" w:after="0" w:line="276" w:lineRule="auto"/>
              <w:rPr>
                <w:rFonts w:ascii="Consolas" w:eastAsia="Consolas" w:hAnsi="Consolas" w:cs="Consolas"/>
                <w:color w:val="888888"/>
                <w:sz w:val="20"/>
                <w:szCs w:val="20"/>
                <w:shd w:val="clear" w:color="auto" w:fill="F0F0F0"/>
              </w:rPr>
            </w:pPr>
          </w:p>
          <w:p w14:paraId="7025B80C" w14:textId="77777777" w:rsidR="00E56E92" w:rsidRDefault="00000000">
            <w:pPr>
              <w:widowControl w:val="0"/>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888888"/>
                <w:sz w:val="20"/>
                <w:szCs w:val="20"/>
                <w:shd w:val="clear" w:color="auto" w:fill="F0F0F0"/>
              </w:rPr>
              <w:t># Check using function str()</w:t>
            </w:r>
          </w:p>
          <w:p w14:paraId="7025B80D"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str(</w:t>
            </w:r>
            <w:proofErr w:type="spellStart"/>
            <w:r>
              <w:rPr>
                <w:rFonts w:ascii="Consolas" w:eastAsia="Consolas" w:hAnsi="Consolas" w:cs="Consolas"/>
                <w:color w:val="444444"/>
                <w:sz w:val="20"/>
                <w:szCs w:val="20"/>
                <w:shd w:val="clear" w:color="auto" w:fill="F0F0F0"/>
              </w:rPr>
              <w:t>site_name</w:t>
            </w:r>
            <w:proofErr w:type="spellEnd"/>
            <w:r>
              <w:rPr>
                <w:rFonts w:ascii="Consolas" w:eastAsia="Consolas" w:hAnsi="Consolas" w:cs="Consolas"/>
                <w:color w:val="444444"/>
                <w:sz w:val="20"/>
                <w:szCs w:val="20"/>
                <w:shd w:val="clear" w:color="auto" w:fill="F0F0F0"/>
              </w:rPr>
              <w:t>)</w:t>
            </w:r>
          </w:p>
          <w:p w14:paraId="7025B80E"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str(</w:t>
            </w:r>
            <w:proofErr w:type="spellStart"/>
            <w:r>
              <w:rPr>
                <w:rFonts w:ascii="Consolas" w:eastAsia="Consolas" w:hAnsi="Consolas" w:cs="Consolas"/>
                <w:color w:val="444444"/>
                <w:sz w:val="20"/>
                <w:szCs w:val="20"/>
                <w:shd w:val="clear" w:color="auto" w:fill="F0F0F0"/>
              </w:rPr>
              <w:t>transect_depth_m</w:t>
            </w:r>
            <w:proofErr w:type="spellEnd"/>
            <w:r>
              <w:rPr>
                <w:rFonts w:ascii="Consolas" w:eastAsia="Consolas" w:hAnsi="Consolas" w:cs="Consolas"/>
                <w:color w:val="444444"/>
                <w:sz w:val="20"/>
                <w:szCs w:val="20"/>
                <w:shd w:val="clear" w:color="auto" w:fill="F0F0F0"/>
              </w:rPr>
              <w:t>)</w:t>
            </w:r>
          </w:p>
          <w:p w14:paraId="7025B80F"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str(</w:t>
            </w:r>
            <w:proofErr w:type="spellStart"/>
            <w:r>
              <w:rPr>
                <w:rFonts w:ascii="Consolas" w:eastAsia="Consolas" w:hAnsi="Consolas" w:cs="Consolas"/>
                <w:color w:val="444444"/>
                <w:sz w:val="20"/>
                <w:szCs w:val="20"/>
                <w:shd w:val="clear" w:color="auto" w:fill="F0F0F0"/>
              </w:rPr>
              <w:t>bleaching_present</w:t>
            </w:r>
            <w:proofErr w:type="spellEnd"/>
            <w:r>
              <w:rPr>
                <w:rFonts w:ascii="Consolas" w:eastAsia="Consolas" w:hAnsi="Consolas" w:cs="Consolas"/>
                <w:color w:val="444444"/>
                <w:sz w:val="20"/>
                <w:szCs w:val="20"/>
                <w:shd w:val="clear" w:color="auto" w:fill="F0F0F0"/>
              </w:rPr>
              <w:t>)</w:t>
            </w:r>
          </w:p>
        </w:tc>
      </w:tr>
    </w:tbl>
    <w:p w14:paraId="7025B811" w14:textId="77777777" w:rsidR="00E56E92" w:rsidRDefault="00E56E92">
      <w:pPr>
        <w:widowControl w:val="0"/>
        <w:spacing w:before="0" w:after="0" w:line="300" w:lineRule="auto"/>
        <w:rPr>
          <w:b/>
          <w:bCs/>
        </w:rPr>
      </w:pPr>
    </w:p>
    <w:p w14:paraId="7025B812" w14:textId="77777777" w:rsidR="00E56E92" w:rsidRDefault="00000000">
      <w:pPr>
        <w:widowControl w:val="0"/>
        <w:spacing w:before="0" w:after="0" w:line="300" w:lineRule="auto"/>
        <w:rPr>
          <w:sz w:val="18"/>
          <w:szCs w:val="18"/>
          <w:shd w:val="clear" w:color="auto" w:fill="F8F9FA"/>
        </w:rPr>
      </w:pPr>
      <w:r>
        <w:t>Note how R has automatically categorised these variables. Also note how the two functions return the same results, but in slightly different ways. One skill in programming is to know what function to use in different scenarios, and this will come with practice!</w:t>
      </w:r>
    </w:p>
    <w:p w14:paraId="7025B813" w14:textId="77777777" w:rsidR="00E56E92" w:rsidRDefault="00000000">
      <w:pPr>
        <w:pStyle w:val="Heading3"/>
      </w:pPr>
      <w:r>
        <w:t>Exercise: rounding numbers</w:t>
      </w:r>
    </w:p>
    <w:p w14:paraId="7025B814" w14:textId="77777777" w:rsidR="00E56E92" w:rsidRDefault="00000000">
      <w:pPr>
        <w:widowControl w:val="0"/>
        <w:spacing w:before="0" w:after="90" w:line="300" w:lineRule="auto"/>
      </w:pPr>
      <w:r>
        <w:t>Let's try rounding an environmental tracking variable. Type out the following chunk exactly as written:</w:t>
      </w:r>
    </w:p>
    <w:tbl>
      <w:tblPr>
        <w:tblStyle w:val="afe"/>
        <w:tblW w:w="0" w:type="auto"/>
        <w:tblInd w:w="0" w:type="dxa"/>
        <w:tblLayout w:type="fixed"/>
        <w:tblLook w:val="0600" w:firstRow="0" w:lastRow="0" w:firstColumn="0" w:lastColumn="0" w:noHBand="1" w:noVBand="1"/>
      </w:tblPr>
      <w:tblGrid>
        <w:gridCol w:w="9026"/>
      </w:tblGrid>
      <w:tr w:rsidR="00E56E92" w14:paraId="7025B81A" w14:textId="77777777">
        <w:tc>
          <w:tcPr>
            <w:tcW w:w="9026" w:type="dxa"/>
            <w:shd w:val="clear" w:color="auto" w:fill="F0F0F0"/>
            <w:tcMar>
              <w:top w:w="100" w:type="dxa"/>
              <w:left w:w="100" w:type="dxa"/>
              <w:bottom w:w="100" w:type="dxa"/>
              <w:right w:w="100" w:type="dxa"/>
            </w:tcMar>
          </w:tcPr>
          <w:p w14:paraId="7025B815" w14:textId="77777777" w:rsidR="00E56E92" w:rsidRDefault="00000000">
            <w:pPr>
              <w:widowControl w:val="0"/>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888888"/>
                <w:sz w:val="20"/>
                <w:szCs w:val="20"/>
                <w:shd w:val="clear" w:color="auto" w:fill="F0F0F0"/>
              </w:rPr>
              <w:t># Tracking the age of an old-growth Porites coral colony</w:t>
            </w:r>
          </w:p>
          <w:p w14:paraId="7025B816"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years_old</w:t>
            </w:r>
            <w:proofErr w:type="spellEnd"/>
            <w:r>
              <w:rPr>
                <w:rFonts w:ascii="Consolas" w:eastAsia="Consolas" w:hAnsi="Consolas" w:cs="Consolas"/>
                <w:color w:val="444444"/>
                <w:sz w:val="20"/>
                <w:szCs w:val="20"/>
                <w:shd w:val="clear" w:color="auto" w:fill="F0F0F0"/>
              </w:rPr>
              <w:t xml:space="preserve"> &lt;- 25.765</w:t>
            </w:r>
          </w:p>
          <w:p w14:paraId="7025B817" w14:textId="77777777" w:rsidR="00E56E92" w:rsidRDefault="00E56E92">
            <w:pPr>
              <w:widowControl w:val="0"/>
              <w:spacing w:before="0" w:after="0" w:line="276" w:lineRule="auto"/>
              <w:rPr>
                <w:rFonts w:ascii="Consolas" w:eastAsia="Consolas" w:hAnsi="Consolas" w:cs="Consolas"/>
                <w:color w:val="888888"/>
                <w:sz w:val="20"/>
                <w:szCs w:val="20"/>
                <w:shd w:val="clear" w:color="auto" w:fill="F0F0F0"/>
              </w:rPr>
            </w:pPr>
          </w:p>
          <w:p w14:paraId="7025B818" w14:textId="77777777" w:rsidR="00E56E92" w:rsidRDefault="00000000">
            <w:pPr>
              <w:widowControl w:val="0"/>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888888"/>
                <w:sz w:val="20"/>
                <w:szCs w:val="20"/>
                <w:shd w:val="clear" w:color="auto" w:fill="F0F0F0"/>
              </w:rPr>
              <w:t># Clean this up for our summary report</w:t>
            </w:r>
          </w:p>
          <w:p w14:paraId="7025B819"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round(</w:t>
            </w:r>
            <w:proofErr w:type="spellStart"/>
            <w:r>
              <w:rPr>
                <w:rFonts w:ascii="Consolas" w:eastAsia="Consolas" w:hAnsi="Consolas" w:cs="Consolas"/>
                <w:color w:val="444444"/>
                <w:sz w:val="20"/>
                <w:szCs w:val="20"/>
                <w:shd w:val="clear" w:color="auto" w:fill="F0F0F0"/>
              </w:rPr>
              <w:t>years_olld</w:t>
            </w:r>
            <w:proofErr w:type="spellEnd"/>
            <w:r>
              <w:rPr>
                <w:rFonts w:ascii="Consolas" w:eastAsia="Consolas" w:hAnsi="Consolas" w:cs="Consolas"/>
                <w:color w:val="444444"/>
                <w:sz w:val="20"/>
                <w:szCs w:val="20"/>
                <w:shd w:val="clear" w:color="auto" w:fill="F0F0F0"/>
              </w:rPr>
              <w:t>, 2)</w:t>
            </w:r>
          </w:p>
        </w:tc>
      </w:tr>
    </w:tbl>
    <w:p w14:paraId="7025B81B" w14:textId="77777777" w:rsidR="00E56E92" w:rsidRDefault="00E56E92">
      <w:pPr>
        <w:widowControl w:val="0"/>
        <w:spacing w:before="0" w:after="0" w:line="300" w:lineRule="auto"/>
        <w:ind w:left="600"/>
        <w:rPr>
          <w:b/>
          <w:bCs/>
        </w:rPr>
      </w:pPr>
    </w:p>
    <w:p w14:paraId="7025B81C" w14:textId="77777777" w:rsidR="00E56E92" w:rsidRDefault="00000000">
      <w:pPr>
        <w:widowControl w:val="0"/>
        <w:spacing w:before="0" w:after="0" w:line="300" w:lineRule="auto"/>
      </w:pPr>
      <w:r>
        <w:rPr>
          <w:b/>
          <w:bCs/>
        </w:rPr>
        <w:t>Task:</w:t>
      </w:r>
      <w:r>
        <w:t xml:space="preserve"> Identify the spelling discrepancy. Fix the variable mismatch so that the code correctly executes without throwing a missing object error.</w:t>
      </w:r>
    </w:p>
    <w:p w14:paraId="7025B81D" w14:textId="77777777" w:rsidR="00E56E92" w:rsidRDefault="00000000">
      <w:pPr>
        <w:pStyle w:val="Heading3"/>
      </w:pPr>
      <w:bookmarkStart w:id="38" w:name="_9ryf2cavfqhc" w:colFirst="0" w:colLast="0"/>
      <w:bookmarkEnd w:id="38"/>
      <w:r>
        <w:lastRenderedPageBreak/>
        <w:t>Manipulating outputs</w:t>
      </w:r>
    </w:p>
    <w:p w14:paraId="7025B81E" w14:textId="77777777" w:rsidR="00E56E92" w:rsidRDefault="00000000">
      <w:pPr>
        <w:widowControl w:val="0"/>
        <w:spacing w:before="0" w:after="90" w:line="300" w:lineRule="auto"/>
      </w:pPr>
      <w:r>
        <w:t>Let’s see what happens when we assemble data text strings using the function paste(). Run this code block:</w:t>
      </w:r>
    </w:p>
    <w:tbl>
      <w:tblPr>
        <w:tblStyle w:val="aff"/>
        <w:tblW w:w="0" w:type="auto"/>
        <w:tblInd w:w="0" w:type="dxa"/>
        <w:tblLayout w:type="fixed"/>
        <w:tblLook w:val="0600" w:firstRow="0" w:lastRow="0" w:firstColumn="0" w:lastColumn="0" w:noHBand="1" w:noVBand="1"/>
      </w:tblPr>
      <w:tblGrid>
        <w:gridCol w:w="9026"/>
      </w:tblGrid>
      <w:tr w:rsidR="00E56E92" w14:paraId="7025B825" w14:textId="77777777">
        <w:tc>
          <w:tcPr>
            <w:tcW w:w="9026" w:type="dxa"/>
            <w:shd w:val="clear" w:color="auto" w:fill="F0F0F0"/>
            <w:tcMar>
              <w:top w:w="100" w:type="dxa"/>
              <w:left w:w="100" w:type="dxa"/>
              <w:bottom w:w="100" w:type="dxa"/>
              <w:right w:w="100" w:type="dxa"/>
            </w:tcMar>
          </w:tcPr>
          <w:p w14:paraId="7025B81F" w14:textId="77777777" w:rsidR="00E56E92" w:rsidRDefault="00000000">
            <w:pPr>
              <w:widowControl w:val="0"/>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888888"/>
                <w:sz w:val="20"/>
                <w:szCs w:val="20"/>
                <w:shd w:val="clear" w:color="auto" w:fill="F0F0F0"/>
              </w:rPr>
              <w:t># Make variables</w:t>
            </w:r>
          </w:p>
          <w:p w14:paraId="7025B820"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years_old</w:t>
            </w:r>
            <w:proofErr w:type="spellEnd"/>
            <w:r>
              <w:rPr>
                <w:rFonts w:ascii="Consolas" w:eastAsia="Consolas" w:hAnsi="Consolas" w:cs="Consolas"/>
                <w:color w:val="444444"/>
                <w:sz w:val="20"/>
                <w:szCs w:val="20"/>
                <w:shd w:val="clear" w:color="auto" w:fill="F0F0F0"/>
              </w:rPr>
              <w:t xml:space="preserve"> &lt;- 25.765</w:t>
            </w:r>
          </w:p>
          <w:p w14:paraId="7025B821"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rounded_age</w:t>
            </w:r>
            <w:proofErr w:type="spellEnd"/>
            <w:r>
              <w:rPr>
                <w:rFonts w:ascii="Consolas" w:eastAsia="Consolas" w:hAnsi="Consolas" w:cs="Consolas"/>
                <w:color w:val="444444"/>
                <w:sz w:val="20"/>
                <w:szCs w:val="20"/>
                <w:shd w:val="clear" w:color="auto" w:fill="F0F0F0"/>
              </w:rPr>
              <w:t xml:space="preserve"> &lt;- round(</w:t>
            </w:r>
            <w:proofErr w:type="spellStart"/>
            <w:r>
              <w:rPr>
                <w:rFonts w:ascii="Consolas" w:eastAsia="Consolas" w:hAnsi="Consolas" w:cs="Consolas"/>
                <w:color w:val="444444"/>
                <w:sz w:val="20"/>
                <w:szCs w:val="20"/>
                <w:shd w:val="clear" w:color="auto" w:fill="F0F0F0"/>
              </w:rPr>
              <w:t>years_old</w:t>
            </w:r>
            <w:proofErr w:type="spellEnd"/>
            <w:r>
              <w:rPr>
                <w:rFonts w:ascii="Consolas" w:eastAsia="Consolas" w:hAnsi="Consolas" w:cs="Consolas"/>
                <w:color w:val="444444"/>
                <w:sz w:val="20"/>
                <w:szCs w:val="20"/>
                <w:shd w:val="clear" w:color="auto" w:fill="F0F0F0"/>
              </w:rPr>
              <w:t>, 2)</w:t>
            </w:r>
          </w:p>
          <w:p w14:paraId="7025B822" w14:textId="77777777" w:rsidR="00E56E92" w:rsidRDefault="00E56E92">
            <w:pPr>
              <w:widowControl w:val="0"/>
              <w:spacing w:before="0" w:after="0" w:line="276" w:lineRule="auto"/>
              <w:rPr>
                <w:rFonts w:ascii="Consolas" w:eastAsia="Consolas" w:hAnsi="Consolas" w:cs="Consolas"/>
                <w:color w:val="888888"/>
                <w:sz w:val="20"/>
                <w:szCs w:val="20"/>
                <w:shd w:val="clear" w:color="auto" w:fill="F0F0F0"/>
              </w:rPr>
            </w:pPr>
          </w:p>
          <w:p w14:paraId="7025B823" w14:textId="77777777" w:rsidR="00E56E92" w:rsidRDefault="00000000">
            <w:pPr>
              <w:widowControl w:val="0"/>
              <w:spacing w:before="0" w:after="0" w:line="276" w:lineRule="auto"/>
              <w:rPr>
                <w:rFonts w:ascii="Consolas" w:eastAsia="Consolas" w:hAnsi="Consolas" w:cs="Consolas"/>
                <w:color w:val="888888"/>
                <w:sz w:val="20"/>
                <w:szCs w:val="20"/>
                <w:shd w:val="clear" w:color="auto" w:fill="F0F0F0"/>
              </w:rPr>
            </w:pPr>
            <w:r>
              <w:rPr>
                <w:rFonts w:ascii="Consolas" w:eastAsia="Consolas" w:hAnsi="Consolas" w:cs="Consolas"/>
                <w:color w:val="888888"/>
                <w:sz w:val="20"/>
                <w:szCs w:val="20"/>
                <w:shd w:val="clear" w:color="auto" w:fill="F0F0F0"/>
              </w:rPr>
              <w:t># Combine text and data variables</w:t>
            </w:r>
          </w:p>
          <w:p w14:paraId="7025B824" w14:textId="77777777" w:rsidR="00E56E92" w:rsidRDefault="00000000">
            <w:pPr>
              <w:widowControl w:val="0"/>
              <w:spacing w:before="0" w:after="0" w:line="276" w:lineRule="auto"/>
              <w:rPr>
                <w:sz w:val="20"/>
                <w:szCs w:val="20"/>
              </w:rPr>
            </w:pPr>
            <w:r>
              <w:rPr>
                <w:rFonts w:ascii="Consolas" w:eastAsia="Consolas" w:hAnsi="Consolas" w:cs="Consolas"/>
                <w:color w:val="444444"/>
                <w:sz w:val="20"/>
                <w:szCs w:val="20"/>
                <w:shd w:val="clear" w:color="auto" w:fill="F0F0F0"/>
              </w:rPr>
              <w:t xml:space="preserve">paste("Average colony age is", </w:t>
            </w:r>
            <w:proofErr w:type="spellStart"/>
            <w:r>
              <w:rPr>
                <w:rFonts w:ascii="Consolas" w:eastAsia="Consolas" w:hAnsi="Consolas" w:cs="Consolas"/>
                <w:color w:val="444444"/>
                <w:sz w:val="20"/>
                <w:szCs w:val="20"/>
                <w:shd w:val="clear" w:color="auto" w:fill="F0F0F0"/>
              </w:rPr>
              <w:t>rounded_age</w:t>
            </w:r>
            <w:proofErr w:type="spellEnd"/>
            <w:r>
              <w:rPr>
                <w:rFonts w:ascii="Consolas" w:eastAsia="Consolas" w:hAnsi="Consolas" w:cs="Consolas"/>
                <w:color w:val="444444"/>
                <w:sz w:val="20"/>
                <w:szCs w:val="20"/>
                <w:shd w:val="clear" w:color="auto" w:fill="F0F0F0"/>
              </w:rPr>
              <w:t>, "years old")</w:t>
            </w:r>
          </w:p>
        </w:tc>
      </w:tr>
    </w:tbl>
    <w:p w14:paraId="7025B826" w14:textId="77777777" w:rsidR="00E56E92" w:rsidRDefault="00E56E92">
      <w:pPr>
        <w:widowControl w:val="0"/>
        <w:spacing w:before="0" w:after="0" w:line="300" w:lineRule="auto"/>
        <w:ind w:left="600"/>
        <w:rPr>
          <w:b/>
          <w:bCs/>
        </w:rPr>
      </w:pPr>
    </w:p>
    <w:p w14:paraId="7025B827" w14:textId="77777777" w:rsidR="00E56E92" w:rsidRDefault="00000000">
      <w:pPr>
        <w:widowControl w:val="0"/>
        <w:numPr>
          <w:ilvl w:val="0"/>
          <w:numId w:val="36"/>
        </w:numPr>
        <w:spacing w:before="0" w:after="0" w:line="300" w:lineRule="auto"/>
      </w:pPr>
      <w:r>
        <w:rPr>
          <w:b/>
          <w:bCs/>
        </w:rPr>
        <w:t>The Discrepancy:</w:t>
      </w:r>
      <w:r>
        <w:t xml:space="preserve"> Look at your printed output string. It reads "Average colony age is 25.76 years old". Now imagine the field protocol for this survey requires all data to be recorded at one decimal place. How could we achieve this?</w:t>
      </w:r>
    </w:p>
    <w:p w14:paraId="7025B828" w14:textId="77777777" w:rsidR="00E56E92" w:rsidRDefault="00000000">
      <w:pPr>
        <w:widowControl w:val="0"/>
        <w:numPr>
          <w:ilvl w:val="0"/>
          <w:numId w:val="36"/>
        </w:numPr>
        <w:spacing w:before="0" w:after="0" w:line="300" w:lineRule="auto"/>
      </w:pPr>
      <w:r>
        <w:rPr>
          <w:b/>
          <w:bCs/>
        </w:rPr>
        <w:t>Task:</w:t>
      </w:r>
      <w:r>
        <w:t xml:space="preserve"> Modify the arguments inside the round() function above so that the mathematical truncation matches the expected field report text exactly.</w:t>
      </w:r>
    </w:p>
    <w:p w14:paraId="7025B829" w14:textId="77777777" w:rsidR="00E56E92" w:rsidRDefault="00000000">
      <w:pPr>
        <w:pStyle w:val="Heading2"/>
        <w:shd w:val="clear" w:color="auto" w:fill="FFFFFF"/>
      </w:pPr>
      <w:bookmarkStart w:id="39" w:name="_iz4344w3pcti" w:colFirst="0" w:colLast="0"/>
      <w:bookmarkEnd w:id="39"/>
      <w:r>
        <w:t>1.7 Data structures</w:t>
      </w:r>
    </w:p>
    <w:p w14:paraId="7025B82A" w14:textId="77777777" w:rsidR="00E56E92" w:rsidRDefault="00000000">
      <w:pPr>
        <w:rPr>
          <w:sz w:val="20"/>
          <w:szCs w:val="20"/>
        </w:rPr>
      </w:pPr>
      <w:r>
        <w:rPr>
          <w:b/>
          <w:bCs/>
          <w:i/>
          <w:iCs/>
        </w:rPr>
        <w:t xml:space="preserve">Elements </w:t>
      </w:r>
      <w:r>
        <w:t xml:space="preserve">of data types can be combined to form a </w:t>
      </w:r>
      <w:r>
        <w:rPr>
          <w:b/>
          <w:bCs/>
          <w:i/>
          <w:iCs/>
        </w:rPr>
        <w:t xml:space="preserve">data structure. </w:t>
      </w:r>
      <w:r>
        <w:t xml:space="preserve">Think of elements as what you would put in a single cell in excel, with the whole spreadsheet the data structure. </w:t>
      </w:r>
    </w:p>
    <w:p w14:paraId="7025B82B" w14:textId="77777777" w:rsidR="00E56E92" w:rsidRDefault="00000000">
      <w:pPr>
        <w:shd w:val="clear" w:color="auto" w:fill="FFFFFF"/>
      </w:pPr>
      <w:r>
        <w:t>R has many data structures. These include:</w:t>
      </w:r>
    </w:p>
    <w:p w14:paraId="7025B82C" w14:textId="77777777" w:rsidR="00E56E92" w:rsidRDefault="00000000">
      <w:pPr>
        <w:numPr>
          <w:ilvl w:val="0"/>
          <w:numId w:val="11"/>
        </w:numPr>
        <w:shd w:val="clear" w:color="auto" w:fill="FFFFFF"/>
        <w:spacing w:after="0"/>
        <w:rPr>
          <w:sz w:val="17"/>
          <w:szCs w:val="17"/>
        </w:rPr>
      </w:pPr>
      <w:r>
        <w:rPr>
          <w:sz w:val="20"/>
          <w:szCs w:val="20"/>
        </w:rPr>
        <w:t xml:space="preserve"> </w:t>
      </w:r>
      <w:r>
        <w:rPr>
          <w:rFonts w:ascii="Consolas" w:eastAsia="Consolas" w:hAnsi="Consolas" w:cs="Consolas"/>
          <w:color w:val="444444"/>
          <w:sz w:val="20"/>
          <w:szCs w:val="20"/>
          <w:shd w:val="clear" w:color="auto" w:fill="F0F0F0"/>
        </w:rPr>
        <w:t>atomic vector</w:t>
      </w:r>
    </w:p>
    <w:p w14:paraId="7025B82D" w14:textId="77777777" w:rsidR="00E56E92" w:rsidRDefault="00000000">
      <w:pPr>
        <w:numPr>
          <w:ilvl w:val="0"/>
          <w:numId w:val="11"/>
        </w:numPr>
        <w:shd w:val="clear" w:color="auto" w:fill="FFFFFF"/>
        <w:spacing w:before="0" w:after="0"/>
        <w:rPr>
          <w:sz w:val="17"/>
          <w:szCs w:val="17"/>
        </w:rPr>
      </w:pPr>
      <w:r>
        <w:rPr>
          <w:sz w:val="20"/>
          <w:szCs w:val="20"/>
        </w:rPr>
        <w:t xml:space="preserve"> </w:t>
      </w:r>
      <w:r>
        <w:rPr>
          <w:rFonts w:ascii="Consolas" w:eastAsia="Consolas" w:hAnsi="Consolas" w:cs="Consolas"/>
          <w:color w:val="444444"/>
          <w:sz w:val="20"/>
          <w:szCs w:val="20"/>
          <w:shd w:val="clear" w:color="auto" w:fill="F0F0F0"/>
        </w:rPr>
        <w:t>list</w:t>
      </w:r>
    </w:p>
    <w:p w14:paraId="7025B82E" w14:textId="77777777" w:rsidR="00E56E92" w:rsidRDefault="00000000">
      <w:pPr>
        <w:numPr>
          <w:ilvl w:val="0"/>
          <w:numId w:val="11"/>
        </w:numPr>
        <w:shd w:val="clear" w:color="auto" w:fill="FFFFFF"/>
        <w:spacing w:before="0" w:after="0"/>
        <w:rPr>
          <w:sz w:val="17"/>
          <w:szCs w:val="17"/>
        </w:rPr>
      </w:pPr>
      <w:r>
        <w:rPr>
          <w:sz w:val="20"/>
          <w:szCs w:val="20"/>
        </w:rPr>
        <w:t xml:space="preserve"> </w:t>
      </w:r>
      <w:r>
        <w:rPr>
          <w:rFonts w:ascii="Consolas" w:eastAsia="Consolas" w:hAnsi="Consolas" w:cs="Consolas"/>
          <w:color w:val="444444"/>
          <w:sz w:val="20"/>
          <w:szCs w:val="20"/>
          <w:shd w:val="clear" w:color="auto" w:fill="F0F0F0"/>
        </w:rPr>
        <w:t>matrix</w:t>
      </w:r>
    </w:p>
    <w:p w14:paraId="7025B82F" w14:textId="77777777" w:rsidR="00E56E92" w:rsidRDefault="00000000">
      <w:pPr>
        <w:numPr>
          <w:ilvl w:val="0"/>
          <w:numId w:val="11"/>
        </w:numPr>
        <w:shd w:val="clear" w:color="auto" w:fill="FFFFFF"/>
        <w:spacing w:before="0" w:after="0"/>
        <w:rPr>
          <w:sz w:val="17"/>
          <w:szCs w:val="17"/>
        </w:rPr>
      </w:pPr>
      <w:r>
        <w:rPr>
          <w:sz w:val="20"/>
          <w:szCs w:val="20"/>
        </w:rPr>
        <w:t xml:space="preserve"> </w:t>
      </w:r>
      <w:r>
        <w:rPr>
          <w:rFonts w:ascii="Consolas" w:eastAsia="Consolas" w:hAnsi="Consolas" w:cs="Consolas"/>
          <w:color w:val="444444"/>
          <w:sz w:val="20"/>
          <w:szCs w:val="20"/>
          <w:shd w:val="clear" w:color="auto" w:fill="F0F0F0"/>
        </w:rPr>
        <w:t>data frame</w:t>
      </w:r>
    </w:p>
    <w:p w14:paraId="7025B830" w14:textId="77777777" w:rsidR="00E56E92" w:rsidRDefault="00000000">
      <w:pPr>
        <w:numPr>
          <w:ilvl w:val="0"/>
          <w:numId w:val="11"/>
        </w:numPr>
        <w:shd w:val="clear" w:color="auto" w:fill="FFFFFF"/>
        <w:spacing w:before="0"/>
        <w:rPr>
          <w:sz w:val="17"/>
          <w:szCs w:val="17"/>
        </w:rPr>
      </w:pPr>
      <w:r>
        <w:rPr>
          <w:sz w:val="20"/>
          <w:szCs w:val="20"/>
        </w:rPr>
        <w:t xml:space="preserve"> </w:t>
      </w:r>
      <w:r>
        <w:rPr>
          <w:rFonts w:ascii="Consolas" w:eastAsia="Consolas" w:hAnsi="Consolas" w:cs="Consolas"/>
          <w:color w:val="444444"/>
          <w:sz w:val="20"/>
          <w:szCs w:val="20"/>
          <w:shd w:val="clear" w:color="auto" w:fill="F0F0F0"/>
        </w:rPr>
        <w:t>factors</w:t>
      </w:r>
    </w:p>
    <w:p w14:paraId="7025B831" w14:textId="77777777" w:rsidR="00E56E92" w:rsidRDefault="00000000">
      <w:pPr>
        <w:rPr>
          <w:sz w:val="20"/>
          <w:szCs w:val="20"/>
        </w:rPr>
      </w:pPr>
      <w:r>
        <w:t xml:space="preserve">The </w:t>
      </w:r>
      <w:r>
        <w:rPr>
          <w:b/>
          <w:bCs/>
          <w:i/>
          <w:iCs/>
        </w:rPr>
        <w:t xml:space="preserve">vector </w:t>
      </w:r>
      <w:r>
        <w:t xml:space="preserve">is the most common, and is generally considered the workhorse of </w:t>
      </w:r>
      <w:r>
        <w:rPr>
          <w:i/>
          <w:iCs/>
        </w:rPr>
        <w:t>R</w:t>
      </w:r>
      <w:r>
        <w:t xml:space="preserve">. A vector is a </w:t>
      </w:r>
      <w:r>
        <w:rPr>
          <w:b/>
          <w:bCs/>
        </w:rPr>
        <w:t xml:space="preserve">collection of elements </w:t>
      </w:r>
      <w:r>
        <w:t xml:space="preserve">that are most commonly of the type </w:t>
      </w:r>
      <w:r>
        <w:rPr>
          <w:rFonts w:ascii="Consolas" w:eastAsia="Consolas" w:hAnsi="Consolas" w:cs="Consolas"/>
          <w:color w:val="444444"/>
          <w:sz w:val="20"/>
          <w:szCs w:val="20"/>
          <w:shd w:val="clear" w:color="auto" w:fill="F0F0F0"/>
        </w:rPr>
        <w:t>character, numeric, integer, logical</w:t>
      </w:r>
      <w:r>
        <w:rPr>
          <w:sz w:val="20"/>
          <w:szCs w:val="20"/>
        </w:rPr>
        <w:t>.</w:t>
      </w:r>
    </w:p>
    <w:p w14:paraId="7025B832" w14:textId="77777777" w:rsidR="00E56E92" w:rsidRDefault="00000000">
      <w:pPr>
        <w:rPr>
          <w:rFonts w:ascii="Consolas" w:eastAsia="Consolas" w:hAnsi="Consolas" w:cs="Consolas"/>
          <w:color w:val="333333"/>
          <w:sz w:val="18"/>
          <w:szCs w:val="18"/>
          <w:shd w:val="clear" w:color="auto" w:fill="F8F8F8"/>
        </w:rPr>
      </w:pPr>
      <w:r>
        <w:t>We actually already made a vector with numeric elements in it:</w:t>
      </w:r>
    </w:p>
    <w:tbl>
      <w:tblPr>
        <w:tblStyle w:val="aff0"/>
        <w:tblW w:w="0" w:type="auto"/>
        <w:tblInd w:w="0" w:type="dxa"/>
        <w:tblLayout w:type="fixed"/>
        <w:tblLook w:val="0600" w:firstRow="0" w:lastRow="0" w:firstColumn="0" w:lastColumn="0" w:noHBand="1" w:noVBand="1"/>
      </w:tblPr>
      <w:tblGrid>
        <w:gridCol w:w="9026"/>
      </w:tblGrid>
      <w:tr w:rsidR="00E56E92" w14:paraId="7025B834" w14:textId="77777777">
        <w:tc>
          <w:tcPr>
            <w:tcW w:w="9026" w:type="dxa"/>
            <w:shd w:val="clear" w:color="auto" w:fill="F0F0F0"/>
            <w:tcMar>
              <w:top w:w="100" w:type="dxa"/>
              <w:left w:w="100" w:type="dxa"/>
              <w:bottom w:w="100" w:type="dxa"/>
              <w:right w:w="100" w:type="dxa"/>
            </w:tcMar>
          </w:tcPr>
          <w:p w14:paraId="7025B833"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880000"/>
                <w:sz w:val="20"/>
                <w:szCs w:val="20"/>
                <w:shd w:val="clear" w:color="auto" w:fill="F0F0F0"/>
              </w:rPr>
              <w:t>fish_lengths</w:t>
            </w:r>
            <w:proofErr w:type="spellEnd"/>
            <w:r>
              <w:rPr>
                <w:rFonts w:ascii="Consolas" w:eastAsia="Consolas" w:hAnsi="Consolas" w:cs="Consolas"/>
                <w:color w:val="880000"/>
                <w:sz w:val="20"/>
                <w:szCs w:val="20"/>
                <w:shd w:val="clear" w:color="auto" w:fill="F0F0F0"/>
              </w:rPr>
              <w:t xml:space="preserve"> &lt;- c(124, 152, 98, 221, 146)</w:t>
            </w:r>
          </w:p>
        </w:tc>
      </w:tr>
    </w:tbl>
    <w:p w14:paraId="7025B835" w14:textId="77777777" w:rsidR="00E56E92" w:rsidRDefault="00000000">
      <w:pPr>
        <w:spacing w:after="0" w:line="342" w:lineRule="auto"/>
        <w:rPr>
          <w:rFonts w:ascii="Consolas" w:eastAsia="Consolas" w:hAnsi="Consolas" w:cs="Consolas"/>
          <w:color w:val="333333"/>
          <w:sz w:val="18"/>
          <w:szCs w:val="18"/>
          <w:shd w:val="clear" w:color="auto" w:fill="F8F8F8"/>
        </w:rPr>
      </w:pPr>
      <w:r>
        <w:t>But we can also make a vector full of character elements.</w:t>
      </w:r>
    </w:p>
    <w:tbl>
      <w:tblPr>
        <w:tblStyle w:val="aff1"/>
        <w:tblW w:w="0" w:type="auto"/>
        <w:tblInd w:w="0" w:type="dxa"/>
        <w:tblLayout w:type="fixed"/>
        <w:tblLook w:val="0600" w:firstRow="0" w:lastRow="0" w:firstColumn="0" w:lastColumn="0" w:noHBand="1" w:noVBand="1"/>
      </w:tblPr>
      <w:tblGrid>
        <w:gridCol w:w="9026"/>
      </w:tblGrid>
      <w:tr w:rsidR="00E56E92" w14:paraId="7025B837" w14:textId="77777777">
        <w:tc>
          <w:tcPr>
            <w:tcW w:w="9026" w:type="dxa"/>
            <w:shd w:val="clear" w:color="auto" w:fill="F0F0F0"/>
            <w:tcMar>
              <w:top w:w="100" w:type="dxa"/>
              <w:left w:w="100" w:type="dxa"/>
              <w:bottom w:w="100" w:type="dxa"/>
              <w:right w:w="100" w:type="dxa"/>
            </w:tcMar>
          </w:tcPr>
          <w:p w14:paraId="7025B836" w14:textId="77777777" w:rsidR="00E56E92" w:rsidRDefault="00000000">
            <w:pPr>
              <w:widowControl w:val="0"/>
              <w:pBdr>
                <w:top w:val="nil"/>
                <w:left w:val="nil"/>
                <w:bottom w:val="nil"/>
                <w:right w:val="nil"/>
                <w:between w:val="nil"/>
              </w:pBdr>
              <w:spacing w:before="0" w:after="0" w:line="276" w:lineRule="auto"/>
              <w:rPr>
                <w:rFonts w:ascii="Consolas" w:eastAsia="Consolas" w:hAnsi="Consolas" w:cs="Consolas"/>
                <w:color w:val="333333"/>
                <w:sz w:val="20"/>
                <w:szCs w:val="20"/>
                <w:shd w:val="clear" w:color="auto" w:fill="F8F8F8"/>
              </w:rPr>
            </w:pPr>
            <w:proofErr w:type="spellStart"/>
            <w:r>
              <w:rPr>
                <w:rFonts w:ascii="Consolas" w:eastAsia="Consolas" w:hAnsi="Consolas" w:cs="Consolas"/>
                <w:color w:val="444444"/>
                <w:sz w:val="20"/>
                <w:szCs w:val="20"/>
                <w:shd w:val="clear" w:color="auto" w:fill="F0F0F0"/>
              </w:rPr>
              <w:t>coral_spp</w:t>
            </w:r>
            <w:proofErr w:type="spellEnd"/>
            <w:r>
              <w:rPr>
                <w:rFonts w:ascii="Consolas" w:eastAsia="Consolas" w:hAnsi="Consolas" w:cs="Consolas"/>
                <w:color w:val="444444"/>
                <w:sz w:val="20"/>
                <w:szCs w:val="20"/>
                <w:shd w:val="clear" w:color="auto" w:fill="F0F0F0"/>
              </w:rPr>
              <w:t xml:space="preserve"> &lt;- c(</w:t>
            </w:r>
            <w:r>
              <w:rPr>
                <w:rFonts w:ascii="Consolas" w:eastAsia="Consolas" w:hAnsi="Consolas" w:cs="Consolas"/>
                <w:color w:val="880000"/>
                <w:sz w:val="20"/>
                <w:szCs w:val="20"/>
                <w:shd w:val="clear" w:color="auto" w:fill="F0F0F0"/>
              </w:rPr>
              <w:t>"Porites"</w:t>
            </w:r>
            <w:r>
              <w:rPr>
                <w:rFonts w:ascii="Consolas" w:eastAsia="Consolas" w:hAnsi="Consolas" w:cs="Consolas"/>
                <w:color w:val="444444"/>
                <w:sz w:val="20"/>
                <w:szCs w:val="20"/>
                <w:shd w:val="clear" w:color="auto" w:fill="F0F0F0"/>
              </w:rPr>
              <w:t xml:space="preserve">, </w:t>
            </w:r>
            <w:r>
              <w:rPr>
                <w:rFonts w:ascii="Consolas" w:eastAsia="Consolas" w:hAnsi="Consolas" w:cs="Consolas"/>
                <w:color w:val="880000"/>
                <w:sz w:val="20"/>
                <w:szCs w:val="20"/>
                <w:shd w:val="clear" w:color="auto" w:fill="F0F0F0"/>
              </w:rPr>
              <w:t>"Acropora"</w:t>
            </w:r>
            <w:r>
              <w:rPr>
                <w:rFonts w:ascii="Consolas" w:eastAsia="Consolas" w:hAnsi="Consolas" w:cs="Consolas"/>
                <w:color w:val="444444"/>
                <w:sz w:val="20"/>
                <w:szCs w:val="20"/>
                <w:shd w:val="clear" w:color="auto" w:fill="F0F0F0"/>
              </w:rPr>
              <w:t xml:space="preserve">, </w:t>
            </w:r>
            <w:r>
              <w:rPr>
                <w:rFonts w:ascii="Consolas" w:eastAsia="Consolas" w:hAnsi="Consolas" w:cs="Consolas"/>
                <w:color w:val="880000"/>
                <w:sz w:val="20"/>
                <w:szCs w:val="20"/>
                <w:shd w:val="clear" w:color="auto" w:fill="F0F0F0"/>
              </w:rPr>
              <w:t>"</w:t>
            </w:r>
            <w:proofErr w:type="spellStart"/>
            <w:r>
              <w:rPr>
                <w:rFonts w:ascii="Consolas" w:eastAsia="Consolas" w:hAnsi="Consolas" w:cs="Consolas"/>
                <w:color w:val="880000"/>
                <w:sz w:val="20"/>
                <w:szCs w:val="20"/>
                <w:shd w:val="clear" w:color="auto" w:fill="F0F0F0"/>
              </w:rPr>
              <w:t>Montastrea</w:t>
            </w:r>
            <w:proofErr w:type="spellEnd"/>
            <w:r>
              <w:rPr>
                <w:rFonts w:ascii="Consolas" w:eastAsia="Consolas" w:hAnsi="Consolas" w:cs="Consolas"/>
                <w:color w:val="880000"/>
                <w:sz w:val="20"/>
                <w:szCs w:val="20"/>
                <w:shd w:val="clear" w:color="auto" w:fill="F0F0F0"/>
              </w:rPr>
              <w:t>"</w:t>
            </w:r>
            <w:r>
              <w:rPr>
                <w:rFonts w:ascii="Consolas" w:eastAsia="Consolas" w:hAnsi="Consolas" w:cs="Consolas"/>
                <w:color w:val="444444"/>
                <w:sz w:val="20"/>
                <w:szCs w:val="20"/>
                <w:shd w:val="clear" w:color="auto" w:fill="F0F0F0"/>
              </w:rPr>
              <w:t>)</w:t>
            </w:r>
          </w:p>
        </w:tc>
      </w:tr>
    </w:tbl>
    <w:p w14:paraId="7025B838" w14:textId="77777777" w:rsidR="00E56E92" w:rsidRDefault="00000000">
      <w:r>
        <w:t xml:space="preserve">Note all the elements inside a vector must be the </w:t>
      </w:r>
      <w:r>
        <w:rPr>
          <w:i/>
          <w:iCs/>
        </w:rPr>
        <w:t>same type</w:t>
      </w:r>
      <w:r>
        <w:t>.</w:t>
      </w:r>
    </w:p>
    <w:p w14:paraId="7025B839" w14:textId="77777777" w:rsidR="00E56E92" w:rsidRDefault="00000000">
      <w:pPr>
        <w:pStyle w:val="Heading3"/>
      </w:pPr>
      <w:bookmarkStart w:id="40" w:name="_j72j6n211w9f" w:colFirst="0" w:colLast="0"/>
      <w:bookmarkEnd w:id="40"/>
      <w:r>
        <w:lastRenderedPageBreak/>
        <w:t>Vectors</w:t>
      </w:r>
    </w:p>
    <w:p w14:paraId="7025B83A" w14:textId="77777777" w:rsidR="00E56E92" w:rsidRDefault="00000000">
      <w:pPr>
        <w:rPr>
          <w:rFonts w:ascii="Consolas" w:eastAsia="Consolas" w:hAnsi="Consolas" w:cs="Consolas"/>
          <w:color w:val="333333"/>
          <w:sz w:val="18"/>
          <w:szCs w:val="18"/>
          <w:shd w:val="clear" w:color="auto" w:fill="F8F8F8"/>
        </w:rPr>
      </w:pPr>
      <w:r>
        <w:t xml:space="preserve">What happens when you interrogate the </w:t>
      </w:r>
      <w:r>
        <w:rPr>
          <w:i/>
          <w:iCs/>
        </w:rPr>
        <w:t xml:space="preserve">type </w:t>
      </w:r>
      <w:r>
        <w:t>of your character vector? Try</w:t>
      </w:r>
      <w:r>
        <w:rPr>
          <w:color w:val="980000"/>
          <w:sz w:val="20"/>
          <w:szCs w:val="20"/>
        </w:rPr>
        <w:t xml:space="preserve"> </w:t>
      </w:r>
      <w:r>
        <w:rPr>
          <w:rFonts w:ascii="Consolas" w:eastAsia="Consolas" w:hAnsi="Consolas" w:cs="Consolas"/>
          <w:sz w:val="20"/>
          <w:szCs w:val="20"/>
          <w:shd w:val="clear" w:color="auto" w:fill="F0F0F0"/>
        </w:rPr>
        <w:t>class(</w:t>
      </w:r>
      <w:proofErr w:type="spellStart"/>
      <w:r>
        <w:rPr>
          <w:rFonts w:ascii="Consolas" w:eastAsia="Consolas" w:hAnsi="Consolas" w:cs="Consolas"/>
          <w:sz w:val="20"/>
          <w:szCs w:val="20"/>
          <w:shd w:val="clear" w:color="auto" w:fill="F0F0F0"/>
        </w:rPr>
        <w:t>fish_lenths</w:t>
      </w:r>
      <w:proofErr w:type="spellEnd"/>
      <w:r>
        <w:rPr>
          <w:rFonts w:ascii="Consolas" w:eastAsia="Consolas" w:hAnsi="Consolas" w:cs="Consolas"/>
          <w:sz w:val="20"/>
          <w:szCs w:val="20"/>
          <w:shd w:val="clear" w:color="auto" w:fill="F0F0F0"/>
        </w:rPr>
        <w:t>)</w:t>
      </w:r>
      <w:r>
        <w:rPr>
          <w:sz w:val="20"/>
          <w:szCs w:val="20"/>
        </w:rPr>
        <w:t xml:space="preserve"> </w:t>
      </w:r>
      <w:r>
        <w:t>and the same for</w:t>
      </w:r>
      <w:r>
        <w:rPr>
          <w:sz w:val="20"/>
          <w:szCs w:val="20"/>
        </w:rPr>
        <w:t xml:space="preserve"> </w:t>
      </w:r>
      <w:proofErr w:type="spellStart"/>
      <w:r>
        <w:rPr>
          <w:rFonts w:ascii="Consolas" w:eastAsia="Consolas" w:hAnsi="Consolas" w:cs="Consolas"/>
          <w:sz w:val="20"/>
          <w:szCs w:val="20"/>
          <w:shd w:val="clear" w:color="auto" w:fill="F0F0F0"/>
        </w:rPr>
        <w:t>coral_spp</w:t>
      </w:r>
      <w:proofErr w:type="spellEnd"/>
      <w:r>
        <w:t xml:space="preserve"> . What happens if you try to make a vector of mixed variable types?</w:t>
      </w:r>
    </w:p>
    <w:tbl>
      <w:tblPr>
        <w:tblStyle w:val="aff2"/>
        <w:tblW w:w="0" w:type="auto"/>
        <w:tblInd w:w="0" w:type="dxa"/>
        <w:tblLayout w:type="fixed"/>
        <w:tblLook w:val="0600" w:firstRow="0" w:lastRow="0" w:firstColumn="0" w:lastColumn="0" w:noHBand="1" w:noVBand="1"/>
      </w:tblPr>
      <w:tblGrid>
        <w:gridCol w:w="9026"/>
      </w:tblGrid>
      <w:tr w:rsidR="00E56E92" w14:paraId="7025B83C" w14:textId="77777777">
        <w:tc>
          <w:tcPr>
            <w:tcW w:w="9026" w:type="dxa"/>
            <w:shd w:val="clear" w:color="auto" w:fill="F0F0F0"/>
            <w:tcMar>
              <w:top w:w="100" w:type="dxa"/>
              <w:left w:w="100" w:type="dxa"/>
              <w:bottom w:w="100" w:type="dxa"/>
              <w:right w:w="100" w:type="dxa"/>
            </w:tcMar>
          </w:tcPr>
          <w:p w14:paraId="7025B83B" w14:textId="77777777" w:rsidR="00E56E92" w:rsidRDefault="00000000">
            <w:pPr>
              <w:widowControl w:val="0"/>
              <w:spacing w:before="0" w:after="0" w:line="276" w:lineRule="auto"/>
              <w:rPr>
                <w:rFonts w:ascii="Consolas" w:eastAsia="Consolas" w:hAnsi="Consolas" w:cs="Consolas"/>
                <w:color w:val="333333"/>
                <w:sz w:val="20"/>
                <w:szCs w:val="20"/>
                <w:shd w:val="clear" w:color="auto" w:fill="F8F8F8"/>
              </w:rPr>
            </w:pPr>
            <w:r>
              <w:rPr>
                <w:rFonts w:ascii="Consolas" w:eastAsia="Consolas" w:hAnsi="Consolas" w:cs="Consolas"/>
                <w:color w:val="444444"/>
                <w:sz w:val="20"/>
                <w:szCs w:val="20"/>
                <w:shd w:val="clear" w:color="auto" w:fill="F0F0F0"/>
              </w:rPr>
              <w:t>notes &lt;- c(</w:t>
            </w:r>
            <w:r>
              <w:rPr>
                <w:rFonts w:ascii="Consolas" w:eastAsia="Consolas" w:hAnsi="Consolas" w:cs="Consolas"/>
                <w:color w:val="880000"/>
                <w:sz w:val="20"/>
                <w:szCs w:val="20"/>
                <w:shd w:val="clear" w:color="auto" w:fill="F0F0F0"/>
              </w:rPr>
              <w:t>"Acropora"</w:t>
            </w:r>
            <w:r>
              <w:rPr>
                <w:rFonts w:ascii="Consolas" w:eastAsia="Consolas" w:hAnsi="Consolas" w:cs="Consolas"/>
                <w:color w:val="444444"/>
                <w:sz w:val="20"/>
                <w:szCs w:val="20"/>
                <w:shd w:val="clear" w:color="auto" w:fill="F0F0F0"/>
              </w:rPr>
              <w:t xml:space="preserve">, 27.5, </w:t>
            </w:r>
            <w:r>
              <w:rPr>
                <w:rFonts w:ascii="Consolas" w:eastAsia="Consolas" w:hAnsi="Consolas" w:cs="Consolas"/>
                <w:color w:val="880000"/>
                <w:sz w:val="20"/>
                <w:szCs w:val="20"/>
                <w:shd w:val="clear" w:color="auto" w:fill="F0F0F0"/>
              </w:rPr>
              <w:t>TRUE</w:t>
            </w:r>
            <w:r>
              <w:rPr>
                <w:rFonts w:ascii="Consolas" w:eastAsia="Consolas" w:hAnsi="Consolas" w:cs="Consolas"/>
                <w:color w:val="444444"/>
                <w:sz w:val="20"/>
                <w:szCs w:val="20"/>
                <w:shd w:val="clear" w:color="auto" w:fill="F0F0F0"/>
              </w:rPr>
              <w:t>)</w:t>
            </w:r>
          </w:p>
        </w:tc>
      </w:tr>
    </w:tbl>
    <w:p w14:paraId="7025B83D" w14:textId="77777777" w:rsidR="00E56E92" w:rsidRDefault="00000000">
      <w:pPr>
        <w:pStyle w:val="Heading3"/>
      </w:pPr>
      <w:bookmarkStart w:id="41" w:name="_spnnumgtqutn" w:colFirst="0" w:colLast="0"/>
      <w:bookmarkEnd w:id="41"/>
      <w:r>
        <w:t>Lists</w:t>
      </w:r>
    </w:p>
    <w:p w14:paraId="7025B83E" w14:textId="77777777" w:rsidR="00E56E92" w:rsidRDefault="00000000">
      <w:pPr>
        <w:rPr>
          <w:sz w:val="20"/>
          <w:szCs w:val="20"/>
        </w:rPr>
      </w:pPr>
      <w:r>
        <w:t xml:space="preserve">In R there are also </w:t>
      </w:r>
      <w:r>
        <w:rPr>
          <w:b/>
          <w:bCs/>
          <w:i/>
          <w:iCs/>
        </w:rPr>
        <w:t>lists</w:t>
      </w:r>
      <w:r>
        <w:t>. Unlike vectors, values inside a list can be of several different types.</w:t>
      </w:r>
    </w:p>
    <w:p w14:paraId="7025B83F" w14:textId="77777777" w:rsidR="00E56E92" w:rsidRDefault="00E56E92">
      <w:pPr>
        <w:widowControl w:val="0"/>
        <w:pBdr>
          <w:top w:val="nil"/>
          <w:left w:val="nil"/>
          <w:bottom w:val="nil"/>
          <w:right w:val="nil"/>
          <w:between w:val="nil"/>
        </w:pBdr>
        <w:spacing w:before="0" w:after="0" w:line="276" w:lineRule="auto"/>
        <w:rPr>
          <w:rFonts w:ascii="Consolas" w:eastAsia="Consolas" w:hAnsi="Consolas" w:cs="Consolas"/>
          <w:color w:val="333333"/>
          <w:sz w:val="18"/>
          <w:szCs w:val="18"/>
          <w:shd w:val="clear" w:color="auto" w:fill="F8F8F8"/>
        </w:rPr>
      </w:pPr>
    </w:p>
    <w:tbl>
      <w:tblPr>
        <w:tblStyle w:val="aff4"/>
        <w:tblW w:w="0" w:type="auto"/>
        <w:tblInd w:w="0" w:type="dxa"/>
        <w:tblLayout w:type="fixed"/>
        <w:tblLook w:val="0600" w:firstRow="0" w:lastRow="0" w:firstColumn="0" w:lastColumn="0" w:noHBand="1" w:noVBand="1"/>
      </w:tblPr>
      <w:tblGrid>
        <w:gridCol w:w="9026"/>
      </w:tblGrid>
      <w:tr w:rsidR="00E56E92" w14:paraId="7025B842" w14:textId="77777777">
        <w:tc>
          <w:tcPr>
            <w:tcW w:w="9026" w:type="dxa"/>
            <w:shd w:val="clear" w:color="auto" w:fill="F0F0F0"/>
            <w:tcMar>
              <w:top w:w="100" w:type="dxa"/>
              <w:left w:w="100" w:type="dxa"/>
              <w:bottom w:w="100" w:type="dxa"/>
              <w:right w:w="100" w:type="dxa"/>
            </w:tcMar>
          </w:tcPr>
          <w:p w14:paraId="7025B840"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notes &lt;- list(</w:t>
            </w:r>
            <w:r>
              <w:rPr>
                <w:rFonts w:ascii="Consolas" w:eastAsia="Consolas" w:hAnsi="Consolas" w:cs="Consolas"/>
                <w:color w:val="880000"/>
                <w:sz w:val="20"/>
                <w:szCs w:val="20"/>
                <w:shd w:val="clear" w:color="auto" w:fill="F0F0F0"/>
              </w:rPr>
              <w:t>"Acropora"</w:t>
            </w:r>
            <w:r>
              <w:rPr>
                <w:rFonts w:ascii="Consolas" w:eastAsia="Consolas" w:hAnsi="Consolas" w:cs="Consolas"/>
                <w:color w:val="444444"/>
                <w:sz w:val="20"/>
                <w:szCs w:val="20"/>
                <w:shd w:val="clear" w:color="auto" w:fill="F0F0F0"/>
              </w:rPr>
              <w:t xml:space="preserve">, 27.5, </w:t>
            </w:r>
            <w:r>
              <w:rPr>
                <w:rFonts w:ascii="Consolas" w:eastAsia="Consolas" w:hAnsi="Consolas" w:cs="Consolas"/>
                <w:color w:val="880000"/>
                <w:sz w:val="20"/>
                <w:szCs w:val="20"/>
                <w:shd w:val="clear" w:color="auto" w:fill="F0F0F0"/>
              </w:rPr>
              <w:t>TRUE</w:t>
            </w:r>
            <w:r>
              <w:rPr>
                <w:rFonts w:ascii="Consolas" w:eastAsia="Consolas" w:hAnsi="Consolas" w:cs="Consolas"/>
                <w:color w:val="444444"/>
                <w:sz w:val="20"/>
                <w:szCs w:val="20"/>
                <w:shd w:val="clear" w:color="auto" w:fill="F0F0F0"/>
              </w:rPr>
              <w:t>)</w:t>
            </w:r>
          </w:p>
          <w:p w14:paraId="7025B841"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notes</w:t>
            </w:r>
          </w:p>
        </w:tc>
      </w:tr>
    </w:tbl>
    <w:p w14:paraId="7025B843" w14:textId="77777777" w:rsidR="00E56E92" w:rsidRDefault="00000000">
      <w:pPr>
        <w:rPr>
          <w:sz w:val="20"/>
          <w:szCs w:val="20"/>
        </w:rPr>
      </w:pPr>
      <w:r>
        <w:t xml:space="preserve">The great thing about lists and vectors is that you can retrieve individual elements using double square brackets to reference their </w:t>
      </w:r>
      <w:r>
        <w:rPr>
          <w:i/>
          <w:iCs/>
        </w:rPr>
        <w:t>index</w:t>
      </w:r>
      <w:r>
        <w:t>.</w:t>
      </w:r>
    </w:p>
    <w:tbl>
      <w:tblPr>
        <w:tblStyle w:val="aff5"/>
        <w:tblW w:w="0" w:type="auto"/>
        <w:tblInd w:w="0" w:type="dxa"/>
        <w:tblLayout w:type="fixed"/>
        <w:tblLook w:val="0600" w:firstRow="0" w:lastRow="0" w:firstColumn="0" w:lastColumn="0" w:noHBand="1" w:noVBand="1"/>
      </w:tblPr>
      <w:tblGrid>
        <w:gridCol w:w="9026"/>
      </w:tblGrid>
      <w:tr w:rsidR="00E56E92" w14:paraId="7025B845" w14:textId="77777777">
        <w:tc>
          <w:tcPr>
            <w:tcW w:w="9026" w:type="dxa"/>
            <w:shd w:val="clear" w:color="auto" w:fill="F0F0F0"/>
            <w:tcMar>
              <w:top w:w="100" w:type="dxa"/>
              <w:left w:w="100" w:type="dxa"/>
              <w:bottom w:w="100" w:type="dxa"/>
              <w:right w:w="100" w:type="dxa"/>
            </w:tcMar>
          </w:tcPr>
          <w:p w14:paraId="7025B844" w14:textId="77777777" w:rsidR="00E56E92" w:rsidRDefault="00000000">
            <w:pPr>
              <w:widowControl w:val="0"/>
              <w:pBdr>
                <w:top w:val="nil"/>
                <w:left w:val="nil"/>
                <w:bottom w:val="nil"/>
                <w:right w:val="nil"/>
                <w:between w:val="nil"/>
              </w:pBdr>
              <w:spacing w:before="0" w:after="0" w:line="276" w:lineRule="auto"/>
              <w:rPr>
                <w:sz w:val="20"/>
                <w:szCs w:val="20"/>
              </w:rPr>
            </w:pPr>
            <w:r>
              <w:rPr>
                <w:rFonts w:ascii="Consolas" w:eastAsia="Consolas" w:hAnsi="Consolas" w:cs="Consolas"/>
                <w:color w:val="444444"/>
                <w:sz w:val="20"/>
                <w:szCs w:val="20"/>
                <w:shd w:val="clear" w:color="auto" w:fill="F0F0F0"/>
              </w:rPr>
              <w:t>notes[[</w:t>
            </w:r>
            <w:r>
              <w:rPr>
                <w:rFonts w:ascii="Consolas" w:eastAsia="Consolas" w:hAnsi="Consolas" w:cs="Consolas"/>
                <w:color w:val="880000"/>
                <w:sz w:val="20"/>
                <w:szCs w:val="20"/>
                <w:shd w:val="clear" w:color="auto" w:fill="F0F0F0"/>
              </w:rPr>
              <w:t>1</w:t>
            </w:r>
            <w:r>
              <w:rPr>
                <w:rFonts w:ascii="Consolas" w:eastAsia="Consolas" w:hAnsi="Consolas" w:cs="Consolas"/>
                <w:color w:val="444444"/>
                <w:sz w:val="20"/>
                <w:szCs w:val="20"/>
                <w:shd w:val="clear" w:color="auto" w:fill="F0F0F0"/>
              </w:rPr>
              <w:t>]]</w:t>
            </w:r>
          </w:p>
        </w:tc>
      </w:tr>
    </w:tbl>
    <w:p w14:paraId="7025B846" w14:textId="77777777" w:rsidR="00E56E92" w:rsidRDefault="00000000">
      <w:r>
        <w:t>Accessing elements will become really important later on, particularly if you want to pull out single values from a data frame or from the results of one of your statistical models.</w:t>
      </w:r>
    </w:p>
    <w:p w14:paraId="7025B847" w14:textId="77777777" w:rsidR="00E56E92" w:rsidRDefault="00000000">
      <w:r>
        <w:t>There is lots to learn about structures that we don’t cover in this workshop, so do read the section of the text book on data structure in our recommended readings.</w:t>
      </w:r>
    </w:p>
    <w:p w14:paraId="7025B848" w14:textId="77777777" w:rsidR="00E56E92" w:rsidRDefault="00000000">
      <w:pPr>
        <w:pStyle w:val="Heading3"/>
      </w:pPr>
      <w:bookmarkStart w:id="42" w:name="_d2xnd7nq3ndg" w:colFirst="0" w:colLast="0"/>
      <w:bookmarkEnd w:id="42"/>
      <w:r>
        <w:t xml:space="preserve">Data frames and </w:t>
      </w:r>
      <w:proofErr w:type="spellStart"/>
      <w:r>
        <w:t>tibbles</w:t>
      </w:r>
      <w:proofErr w:type="spellEnd"/>
    </w:p>
    <w:p w14:paraId="7025B849" w14:textId="77777777" w:rsidR="00E56E92" w:rsidRDefault="00000000">
      <w:r>
        <w:t>In addition to data structures such as lists, R can also handle two-dimensional or “</w:t>
      </w:r>
      <w:r>
        <w:rPr>
          <w:i/>
          <w:iCs/>
        </w:rPr>
        <w:t>rectangular”</w:t>
      </w:r>
      <w:r>
        <w:t xml:space="preserve"> data files. If you’ve ever used Excel or a similar program, you’ll be familiar with spreadsheets. In R we refer to these as </w:t>
      </w:r>
      <w:r>
        <w:rPr>
          <w:i/>
          <w:iCs/>
        </w:rPr>
        <w:t>“data frames”</w:t>
      </w:r>
      <w:r>
        <w:t xml:space="preserve"> and these are probably the most useful data structure for data analysis. They store data in much the same format as Excel, with rows and columns. Each column holds elements of the same </w:t>
      </w:r>
      <w:r>
        <w:rPr>
          <w:i/>
          <w:iCs/>
        </w:rPr>
        <w:t xml:space="preserve">type </w:t>
      </w:r>
      <w:r>
        <w:t xml:space="preserve">(meaning that data in each cell in a column of a </w:t>
      </w:r>
      <w:proofErr w:type="spellStart"/>
      <w:r>
        <w:t>dataframe</w:t>
      </w:r>
      <w:proofErr w:type="spellEnd"/>
      <w:r>
        <w:t xml:space="preserve"> need to be the same type).</w:t>
      </w:r>
    </w:p>
    <w:p w14:paraId="7025B84A" w14:textId="77777777" w:rsidR="00E56E92" w:rsidRDefault="00000000">
      <w:r>
        <w:t>An example of data frame, noting that all columns of a column are the same type:</w:t>
      </w:r>
    </w:p>
    <w:tbl>
      <w:tblPr>
        <w:tblStyle w:val="aff6"/>
        <w:tblW w:w="5385" w:type="dxa"/>
        <w:tblInd w:w="1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070"/>
        <w:gridCol w:w="1845"/>
      </w:tblGrid>
      <w:tr w:rsidR="00E56E92" w14:paraId="7025B84E" w14:textId="77777777">
        <w:tc>
          <w:tcPr>
            <w:tcW w:w="1470" w:type="dxa"/>
            <w:tcMar>
              <w:top w:w="100" w:type="dxa"/>
              <w:left w:w="100" w:type="dxa"/>
              <w:bottom w:w="100" w:type="dxa"/>
              <w:right w:w="100" w:type="dxa"/>
            </w:tcMar>
          </w:tcPr>
          <w:p w14:paraId="7025B84B" w14:textId="77777777" w:rsidR="00E56E92" w:rsidRDefault="00000000">
            <w:pPr>
              <w:widowControl w:val="0"/>
              <w:spacing w:before="0" w:after="0" w:line="240" w:lineRule="auto"/>
            </w:pPr>
            <w:r>
              <w:t>1</w:t>
            </w:r>
          </w:p>
        </w:tc>
        <w:tc>
          <w:tcPr>
            <w:tcW w:w="2070" w:type="dxa"/>
            <w:tcMar>
              <w:top w:w="100" w:type="dxa"/>
              <w:left w:w="100" w:type="dxa"/>
              <w:bottom w:w="100" w:type="dxa"/>
              <w:right w:w="100" w:type="dxa"/>
            </w:tcMar>
          </w:tcPr>
          <w:p w14:paraId="7025B84C" w14:textId="77777777" w:rsidR="00E56E92" w:rsidRDefault="00000000">
            <w:pPr>
              <w:widowControl w:val="0"/>
              <w:spacing w:before="0" w:after="0" w:line="240" w:lineRule="auto"/>
            </w:pPr>
            <w:r>
              <w:t>“</w:t>
            </w:r>
            <w:proofErr w:type="spellStart"/>
            <w:r>
              <w:t>Plectropomus</w:t>
            </w:r>
            <w:proofErr w:type="spellEnd"/>
            <w:r>
              <w:t>”</w:t>
            </w:r>
          </w:p>
        </w:tc>
        <w:tc>
          <w:tcPr>
            <w:tcW w:w="1845" w:type="dxa"/>
            <w:tcMar>
              <w:top w:w="100" w:type="dxa"/>
              <w:left w:w="100" w:type="dxa"/>
              <w:bottom w:w="100" w:type="dxa"/>
              <w:right w:w="100" w:type="dxa"/>
            </w:tcMar>
          </w:tcPr>
          <w:p w14:paraId="7025B84D" w14:textId="77777777" w:rsidR="00E56E92" w:rsidRDefault="00000000">
            <w:pPr>
              <w:widowControl w:val="0"/>
              <w:spacing w:before="0" w:after="0" w:line="240" w:lineRule="auto"/>
            </w:pPr>
            <w:r>
              <w:t>TRUE</w:t>
            </w:r>
          </w:p>
        </w:tc>
      </w:tr>
      <w:tr w:rsidR="00E56E92" w14:paraId="7025B852" w14:textId="77777777">
        <w:tc>
          <w:tcPr>
            <w:tcW w:w="1470" w:type="dxa"/>
            <w:tcMar>
              <w:top w:w="100" w:type="dxa"/>
              <w:left w:w="100" w:type="dxa"/>
              <w:bottom w:w="100" w:type="dxa"/>
              <w:right w:w="100" w:type="dxa"/>
            </w:tcMar>
          </w:tcPr>
          <w:p w14:paraId="7025B84F" w14:textId="77777777" w:rsidR="00E56E92" w:rsidRDefault="00000000">
            <w:pPr>
              <w:widowControl w:val="0"/>
              <w:spacing w:before="0" w:after="0" w:line="240" w:lineRule="auto"/>
            </w:pPr>
            <w:r>
              <w:t>2</w:t>
            </w:r>
          </w:p>
        </w:tc>
        <w:tc>
          <w:tcPr>
            <w:tcW w:w="2070" w:type="dxa"/>
            <w:tcMar>
              <w:top w:w="100" w:type="dxa"/>
              <w:left w:w="100" w:type="dxa"/>
              <w:bottom w:w="100" w:type="dxa"/>
              <w:right w:w="100" w:type="dxa"/>
            </w:tcMar>
          </w:tcPr>
          <w:p w14:paraId="7025B850" w14:textId="77777777" w:rsidR="00E56E92" w:rsidRDefault="00000000">
            <w:pPr>
              <w:widowControl w:val="0"/>
              <w:spacing w:before="0" w:after="0" w:line="240" w:lineRule="auto"/>
            </w:pPr>
            <w:r>
              <w:t>“Scarus”</w:t>
            </w:r>
          </w:p>
        </w:tc>
        <w:tc>
          <w:tcPr>
            <w:tcW w:w="1845" w:type="dxa"/>
            <w:tcMar>
              <w:top w:w="100" w:type="dxa"/>
              <w:left w:w="100" w:type="dxa"/>
              <w:bottom w:w="100" w:type="dxa"/>
              <w:right w:w="100" w:type="dxa"/>
            </w:tcMar>
          </w:tcPr>
          <w:p w14:paraId="7025B851" w14:textId="77777777" w:rsidR="00E56E92" w:rsidRDefault="00000000">
            <w:pPr>
              <w:widowControl w:val="0"/>
              <w:spacing w:before="0" w:after="0" w:line="240" w:lineRule="auto"/>
            </w:pPr>
            <w:r>
              <w:t>FALSE</w:t>
            </w:r>
          </w:p>
        </w:tc>
      </w:tr>
      <w:tr w:rsidR="00E56E92" w14:paraId="7025B856" w14:textId="77777777">
        <w:tc>
          <w:tcPr>
            <w:tcW w:w="1470" w:type="dxa"/>
            <w:tcMar>
              <w:top w:w="100" w:type="dxa"/>
              <w:left w:w="100" w:type="dxa"/>
              <w:bottom w:w="100" w:type="dxa"/>
              <w:right w:w="100" w:type="dxa"/>
            </w:tcMar>
          </w:tcPr>
          <w:p w14:paraId="7025B853" w14:textId="77777777" w:rsidR="00E56E92" w:rsidRDefault="00000000">
            <w:pPr>
              <w:widowControl w:val="0"/>
              <w:spacing w:before="0" w:after="0" w:line="240" w:lineRule="auto"/>
            </w:pPr>
            <w:r>
              <w:t>3</w:t>
            </w:r>
          </w:p>
        </w:tc>
        <w:tc>
          <w:tcPr>
            <w:tcW w:w="2070" w:type="dxa"/>
            <w:tcMar>
              <w:top w:w="100" w:type="dxa"/>
              <w:left w:w="100" w:type="dxa"/>
              <w:bottom w:w="100" w:type="dxa"/>
              <w:right w:w="100" w:type="dxa"/>
            </w:tcMar>
          </w:tcPr>
          <w:p w14:paraId="7025B854" w14:textId="77777777" w:rsidR="00E56E92" w:rsidRDefault="00000000">
            <w:pPr>
              <w:widowControl w:val="0"/>
              <w:spacing w:before="0" w:after="0" w:line="240" w:lineRule="auto"/>
            </w:pPr>
            <w:r>
              <w:t>“</w:t>
            </w:r>
            <w:proofErr w:type="spellStart"/>
            <w:r>
              <w:t>Pomacentrus</w:t>
            </w:r>
            <w:proofErr w:type="spellEnd"/>
            <w:r>
              <w:t>”</w:t>
            </w:r>
          </w:p>
        </w:tc>
        <w:tc>
          <w:tcPr>
            <w:tcW w:w="1845" w:type="dxa"/>
            <w:tcMar>
              <w:top w:w="100" w:type="dxa"/>
              <w:left w:w="100" w:type="dxa"/>
              <w:bottom w:w="100" w:type="dxa"/>
              <w:right w:w="100" w:type="dxa"/>
            </w:tcMar>
          </w:tcPr>
          <w:p w14:paraId="7025B855" w14:textId="77777777" w:rsidR="00E56E92" w:rsidRDefault="00000000">
            <w:pPr>
              <w:widowControl w:val="0"/>
              <w:spacing w:before="0" w:after="0" w:line="240" w:lineRule="auto"/>
            </w:pPr>
            <w:r>
              <w:t>TRUE</w:t>
            </w:r>
          </w:p>
        </w:tc>
      </w:tr>
      <w:tr w:rsidR="00E56E92" w14:paraId="7025B85A" w14:textId="77777777">
        <w:tc>
          <w:tcPr>
            <w:tcW w:w="1470" w:type="dxa"/>
            <w:tcMar>
              <w:top w:w="100" w:type="dxa"/>
              <w:left w:w="100" w:type="dxa"/>
              <w:bottom w:w="100" w:type="dxa"/>
              <w:right w:w="100" w:type="dxa"/>
            </w:tcMar>
          </w:tcPr>
          <w:p w14:paraId="7025B857" w14:textId="77777777" w:rsidR="00E56E92" w:rsidRDefault="00000000">
            <w:pPr>
              <w:spacing w:before="0" w:after="0" w:line="240" w:lineRule="auto"/>
            </w:pPr>
            <w:r>
              <w:lastRenderedPageBreak/>
              <w:t>type: numeric</w:t>
            </w:r>
          </w:p>
        </w:tc>
        <w:tc>
          <w:tcPr>
            <w:tcW w:w="2070" w:type="dxa"/>
            <w:tcMar>
              <w:top w:w="100" w:type="dxa"/>
              <w:left w:w="100" w:type="dxa"/>
              <w:bottom w:w="100" w:type="dxa"/>
              <w:right w:w="100" w:type="dxa"/>
            </w:tcMar>
          </w:tcPr>
          <w:p w14:paraId="7025B858" w14:textId="77777777" w:rsidR="00E56E92" w:rsidRDefault="00000000">
            <w:pPr>
              <w:spacing w:before="0" w:after="0" w:line="240" w:lineRule="auto"/>
            </w:pPr>
            <w:r>
              <w:t>type: character</w:t>
            </w:r>
          </w:p>
        </w:tc>
        <w:tc>
          <w:tcPr>
            <w:tcW w:w="1845" w:type="dxa"/>
            <w:tcMar>
              <w:top w:w="100" w:type="dxa"/>
              <w:left w:w="100" w:type="dxa"/>
              <w:bottom w:w="100" w:type="dxa"/>
              <w:right w:w="100" w:type="dxa"/>
            </w:tcMar>
          </w:tcPr>
          <w:p w14:paraId="7025B859" w14:textId="77777777" w:rsidR="00E56E92" w:rsidRDefault="00000000">
            <w:pPr>
              <w:spacing w:before="0" w:after="0" w:line="240" w:lineRule="auto"/>
            </w:pPr>
            <w:r>
              <w:t>type: logical</w:t>
            </w:r>
          </w:p>
        </w:tc>
      </w:tr>
    </w:tbl>
    <w:p w14:paraId="7025B85B" w14:textId="77777777" w:rsidR="00E56E92" w:rsidRDefault="00000000">
      <w:r>
        <w:t xml:space="preserve">You can import a data frame from an external file such as .csv or .xlsx file. You can also make a data frame in R by building one from the ground up. The function </w:t>
      </w:r>
      <w:proofErr w:type="spellStart"/>
      <w:r>
        <w:rPr>
          <w:rFonts w:ascii="Consolas" w:eastAsia="Consolas" w:hAnsi="Consolas" w:cs="Consolas"/>
          <w:color w:val="444444"/>
          <w:shd w:val="clear" w:color="auto" w:fill="F0F0F0"/>
        </w:rPr>
        <w:t>data.frame</w:t>
      </w:r>
      <w:proofErr w:type="spellEnd"/>
      <w:r>
        <w:rPr>
          <w:rFonts w:ascii="Consolas" w:eastAsia="Consolas" w:hAnsi="Consolas" w:cs="Consolas"/>
          <w:color w:val="444444"/>
          <w:shd w:val="clear" w:color="auto" w:fill="F0F0F0"/>
        </w:rPr>
        <w:t xml:space="preserve"> </w:t>
      </w:r>
      <w:r>
        <w:t>lets you make them by adding together some different vectors (lists in this case) and giving each one a column name.</w:t>
      </w:r>
    </w:p>
    <w:tbl>
      <w:tblPr>
        <w:tblStyle w:val="aff7"/>
        <w:tblW w:w="0" w:type="auto"/>
        <w:tblInd w:w="0" w:type="dxa"/>
        <w:tblLayout w:type="fixed"/>
        <w:tblLook w:val="0600" w:firstRow="0" w:lastRow="0" w:firstColumn="0" w:lastColumn="0" w:noHBand="1" w:noVBand="1"/>
      </w:tblPr>
      <w:tblGrid>
        <w:gridCol w:w="9026"/>
      </w:tblGrid>
      <w:tr w:rsidR="00E56E92" w14:paraId="7025B85D" w14:textId="77777777">
        <w:tc>
          <w:tcPr>
            <w:tcW w:w="9026" w:type="dxa"/>
            <w:shd w:val="clear" w:color="auto" w:fill="F0F0F0"/>
            <w:tcMar>
              <w:top w:w="100" w:type="dxa"/>
              <w:left w:w="100" w:type="dxa"/>
              <w:bottom w:w="100" w:type="dxa"/>
              <w:right w:w="100" w:type="dxa"/>
            </w:tcMar>
          </w:tcPr>
          <w:p w14:paraId="7025B85C" w14:textId="77777777" w:rsidR="00E56E92" w:rsidRDefault="00000000">
            <w:pPr>
              <w:widowControl w:val="0"/>
              <w:spacing w:before="0" w:after="0" w:line="276" w:lineRule="auto"/>
            </w:pPr>
            <w:proofErr w:type="spellStart"/>
            <w:r>
              <w:rPr>
                <w:rFonts w:ascii="Consolas" w:eastAsia="Consolas" w:hAnsi="Consolas" w:cs="Consolas"/>
                <w:color w:val="444444"/>
                <w:shd w:val="clear" w:color="auto" w:fill="F0F0F0"/>
              </w:rPr>
              <w:t>my_dataframe</w:t>
            </w:r>
            <w:proofErr w:type="spellEnd"/>
            <w:r>
              <w:rPr>
                <w:rFonts w:ascii="Consolas" w:eastAsia="Consolas" w:hAnsi="Consolas" w:cs="Consolas"/>
                <w:color w:val="444444"/>
                <w:shd w:val="clear" w:color="auto" w:fill="F0F0F0"/>
              </w:rPr>
              <w:t xml:space="preserve"> &lt;- </w:t>
            </w:r>
            <w:proofErr w:type="spellStart"/>
            <w:r>
              <w:rPr>
                <w:rFonts w:ascii="Consolas" w:eastAsia="Consolas" w:hAnsi="Consolas" w:cs="Consolas"/>
                <w:color w:val="444444"/>
                <w:shd w:val="clear" w:color="auto" w:fill="F0F0F0"/>
              </w:rPr>
              <w:t>data.frame</w:t>
            </w:r>
            <w:proofErr w:type="spellEnd"/>
            <w:r>
              <w:rPr>
                <w:rFonts w:ascii="Consolas" w:eastAsia="Consolas" w:hAnsi="Consolas" w:cs="Consolas"/>
                <w:color w:val="444444"/>
                <w:shd w:val="clear" w:color="auto" w:fill="F0F0F0"/>
              </w:rPr>
              <w:t xml:space="preserve"> (no = c(</w:t>
            </w:r>
            <w:r>
              <w:rPr>
                <w:rFonts w:ascii="Consolas" w:eastAsia="Consolas" w:hAnsi="Consolas" w:cs="Consolas"/>
                <w:color w:val="880000"/>
                <w:shd w:val="clear" w:color="auto" w:fill="F0F0F0"/>
              </w:rPr>
              <w:t>1</w:t>
            </w:r>
            <w:r>
              <w:rPr>
                <w:rFonts w:ascii="Consolas" w:eastAsia="Consolas" w:hAnsi="Consolas" w:cs="Consolas"/>
                <w:color w:val="444444"/>
                <w:shd w:val="clear" w:color="auto" w:fill="F0F0F0"/>
              </w:rPr>
              <w:t>,</w:t>
            </w:r>
            <w:r>
              <w:rPr>
                <w:rFonts w:ascii="Consolas" w:eastAsia="Consolas" w:hAnsi="Consolas" w:cs="Consolas"/>
                <w:color w:val="880000"/>
                <w:shd w:val="clear" w:color="auto" w:fill="F0F0F0"/>
              </w:rPr>
              <w:t>2</w:t>
            </w:r>
            <w:r>
              <w:rPr>
                <w:rFonts w:ascii="Consolas" w:eastAsia="Consolas" w:hAnsi="Consolas" w:cs="Consolas"/>
                <w:color w:val="444444"/>
                <w:shd w:val="clear" w:color="auto" w:fill="F0F0F0"/>
              </w:rPr>
              <w:t>,</w:t>
            </w:r>
            <w:r>
              <w:rPr>
                <w:rFonts w:ascii="Consolas" w:eastAsia="Consolas" w:hAnsi="Consolas" w:cs="Consolas"/>
                <w:color w:val="880000"/>
                <w:shd w:val="clear" w:color="auto" w:fill="F0F0F0"/>
              </w:rPr>
              <w:t>3</w:t>
            </w:r>
            <w:r>
              <w:rPr>
                <w:rFonts w:ascii="Consolas" w:eastAsia="Consolas" w:hAnsi="Consolas" w:cs="Consolas"/>
                <w:color w:val="444444"/>
                <w:shd w:val="clear" w:color="auto" w:fill="F0F0F0"/>
              </w:rPr>
              <w:t>), c(</w:t>
            </w:r>
            <w:r>
              <w:rPr>
                <w:rFonts w:ascii="Consolas" w:eastAsia="Consolas" w:hAnsi="Consolas" w:cs="Consolas"/>
                <w:color w:val="880000"/>
                <w:shd w:val="clear" w:color="auto" w:fill="F0F0F0"/>
              </w:rPr>
              <w:t>"</w:t>
            </w:r>
            <w:proofErr w:type="spellStart"/>
            <w:r>
              <w:rPr>
                <w:rFonts w:ascii="Consolas" w:eastAsia="Consolas" w:hAnsi="Consolas" w:cs="Consolas"/>
                <w:color w:val="880000"/>
                <w:shd w:val="clear" w:color="auto" w:fill="F0F0F0"/>
              </w:rPr>
              <w:t>Plectropomus</w:t>
            </w:r>
            <w:proofErr w:type="spellEnd"/>
            <w:r>
              <w:rPr>
                <w:rFonts w:ascii="Consolas" w:eastAsia="Consolas" w:hAnsi="Consolas" w:cs="Consolas"/>
                <w:color w:val="880000"/>
                <w:shd w:val="clear" w:color="auto" w:fill="F0F0F0"/>
              </w:rPr>
              <w:t>"</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"Scarus"</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w:t>
            </w:r>
            <w:proofErr w:type="spellStart"/>
            <w:r>
              <w:rPr>
                <w:rFonts w:ascii="Consolas" w:eastAsia="Consolas" w:hAnsi="Consolas" w:cs="Consolas"/>
                <w:color w:val="880000"/>
                <w:shd w:val="clear" w:color="auto" w:fill="F0F0F0"/>
              </w:rPr>
              <w:t>Pomacentrus</w:t>
            </w:r>
            <w:proofErr w:type="spellEnd"/>
            <w:r>
              <w:rPr>
                <w:rFonts w:ascii="Consolas" w:eastAsia="Consolas" w:hAnsi="Consolas" w:cs="Consolas"/>
                <w:color w:val="880000"/>
                <w:shd w:val="clear" w:color="auto" w:fill="F0F0F0"/>
              </w:rPr>
              <w:t>"</w:t>
            </w:r>
            <w:r>
              <w:rPr>
                <w:rFonts w:ascii="Consolas" w:eastAsia="Consolas" w:hAnsi="Consolas" w:cs="Consolas"/>
                <w:color w:val="444444"/>
                <w:shd w:val="clear" w:color="auto" w:fill="F0F0F0"/>
              </w:rPr>
              <w:t>), c(</w:t>
            </w:r>
            <w:r>
              <w:rPr>
                <w:rFonts w:ascii="Consolas" w:eastAsia="Consolas" w:hAnsi="Consolas" w:cs="Consolas"/>
                <w:color w:val="78A960"/>
                <w:shd w:val="clear" w:color="auto" w:fill="F0F0F0"/>
              </w:rPr>
              <w:t>TRUE</w:t>
            </w:r>
            <w:r>
              <w:rPr>
                <w:rFonts w:ascii="Consolas" w:eastAsia="Consolas" w:hAnsi="Consolas" w:cs="Consolas"/>
                <w:color w:val="444444"/>
                <w:shd w:val="clear" w:color="auto" w:fill="F0F0F0"/>
              </w:rPr>
              <w:t xml:space="preserve">, </w:t>
            </w:r>
            <w:r>
              <w:rPr>
                <w:rFonts w:ascii="Consolas" w:eastAsia="Consolas" w:hAnsi="Consolas" w:cs="Consolas"/>
                <w:color w:val="78A960"/>
                <w:shd w:val="clear" w:color="auto" w:fill="F0F0F0"/>
              </w:rPr>
              <w:t>FALSE</w:t>
            </w:r>
            <w:r>
              <w:rPr>
                <w:rFonts w:ascii="Consolas" w:eastAsia="Consolas" w:hAnsi="Consolas" w:cs="Consolas"/>
                <w:color w:val="444444"/>
                <w:shd w:val="clear" w:color="auto" w:fill="F0F0F0"/>
              </w:rPr>
              <w:t xml:space="preserve">, </w:t>
            </w:r>
            <w:r>
              <w:rPr>
                <w:rFonts w:ascii="Consolas" w:eastAsia="Consolas" w:hAnsi="Consolas" w:cs="Consolas"/>
                <w:color w:val="78A960"/>
                <w:shd w:val="clear" w:color="auto" w:fill="F0F0F0"/>
              </w:rPr>
              <w:t>TRUE</w:t>
            </w:r>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r>
            <w:proofErr w:type="spellStart"/>
            <w:r>
              <w:rPr>
                <w:rFonts w:ascii="Consolas" w:eastAsia="Consolas" w:hAnsi="Consolas" w:cs="Consolas"/>
                <w:color w:val="444444"/>
                <w:shd w:val="clear" w:color="auto" w:fill="F0F0F0"/>
              </w:rPr>
              <w:t>my_dataframe</w:t>
            </w:r>
            <w:proofErr w:type="spellEnd"/>
            <w:r>
              <w:rPr>
                <w:rFonts w:ascii="Consolas" w:eastAsia="Consolas" w:hAnsi="Consolas" w:cs="Consolas"/>
                <w:color w:val="444444"/>
                <w:shd w:val="clear" w:color="auto" w:fill="F0F0F0"/>
              </w:rPr>
              <w:br/>
              <w:t>str (</w:t>
            </w:r>
            <w:proofErr w:type="spellStart"/>
            <w:r>
              <w:rPr>
                <w:rFonts w:ascii="Consolas" w:eastAsia="Consolas" w:hAnsi="Consolas" w:cs="Consolas"/>
                <w:color w:val="444444"/>
                <w:shd w:val="clear" w:color="auto" w:fill="F0F0F0"/>
              </w:rPr>
              <w:t>my_data_frame</w:t>
            </w:r>
            <w:proofErr w:type="spellEnd"/>
            <w:r>
              <w:rPr>
                <w:rFonts w:ascii="Consolas" w:eastAsia="Consolas" w:hAnsi="Consolas" w:cs="Consolas"/>
                <w:color w:val="444444"/>
                <w:shd w:val="clear" w:color="auto" w:fill="F0F0F0"/>
              </w:rPr>
              <w:t>)</w:t>
            </w:r>
          </w:p>
        </w:tc>
      </w:tr>
    </w:tbl>
    <w:p w14:paraId="7025B85E" w14:textId="77777777" w:rsidR="00E56E92" w:rsidRDefault="00000000">
      <w:r>
        <w:t>Notice that R has made a guess at the type of each variable. Sometimes it gets it wrong, so get into the habit of checking and changing it if necessary. You can do this by accessing the column and changing its type:</w:t>
      </w:r>
    </w:p>
    <w:tbl>
      <w:tblPr>
        <w:tblStyle w:val="aff8"/>
        <w:tblW w:w="0" w:type="auto"/>
        <w:tblInd w:w="0" w:type="dxa"/>
        <w:tblLayout w:type="fixed"/>
        <w:tblLook w:val="0600" w:firstRow="0" w:lastRow="0" w:firstColumn="0" w:lastColumn="0" w:noHBand="1" w:noVBand="1"/>
      </w:tblPr>
      <w:tblGrid>
        <w:gridCol w:w="9026"/>
      </w:tblGrid>
      <w:tr w:rsidR="00E56E92" w14:paraId="7025B860" w14:textId="77777777">
        <w:tc>
          <w:tcPr>
            <w:tcW w:w="9026" w:type="dxa"/>
            <w:shd w:val="clear" w:color="auto" w:fill="F0F0F0"/>
            <w:tcMar>
              <w:top w:w="100" w:type="dxa"/>
              <w:left w:w="100" w:type="dxa"/>
              <w:bottom w:w="100" w:type="dxa"/>
              <w:right w:w="100" w:type="dxa"/>
            </w:tcMar>
          </w:tcPr>
          <w:p w14:paraId="7025B85F"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my_dataframe$no</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as.factor</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my_dataframe$no</w:t>
            </w:r>
            <w:proofErr w:type="spellEnd"/>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str (</w:t>
            </w:r>
            <w:proofErr w:type="spellStart"/>
            <w:r>
              <w:rPr>
                <w:rFonts w:ascii="Consolas" w:eastAsia="Consolas" w:hAnsi="Consolas" w:cs="Consolas"/>
                <w:color w:val="444444"/>
                <w:shd w:val="clear" w:color="auto" w:fill="F0F0F0"/>
              </w:rPr>
              <w:t>my_data_frame</w:t>
            </w:r>
            <w:proofErr w:type="spellEnd"/>
            <w:r>
              <w:rPr>
                <w:rFonts w:ascii="Consolas" w:eastAsia="Consolas" w:hAnsi="Consolas" w:cs="Consolas"/>
                <w:color w:val="444444"/>
                <w:shd w:val="clear" w:color="auto" w:fill="F0F0F0"/>
              </w:rPr>
              <w:t>)</w:t>
            </w:r>
          </w:p>
        </w:tc>
      </w:tr>
    </w:tbl>
    <w:p w14:paraId="7025B861" w14:textId="77777777" w:rsidR="00E56E92" w:rsidRDefault="00000000">
      <w:r>
        <w:t xml:space="preserve">A factor is a categorical type, so here we are telling R that column 1 is actually storing a category (a group membership, say a numeric code for which team each of these people are in) rather than a real continuous number. </w:t>
      </w:r>
    </w:p>
    <w:p w14:paraId="7025B862" w14:textId="77777777" w:rsidR="00E56E92" w:rsidRDefault="00000000">
      <w:r>
        <w:t xml:space="preserve">It’s important that each vector is the same length (number of rows) because R won’t allow you to have different columns with different lengths. </w:t>
      </w:r>
    </w:p>
    <w:p w14:paraId="7025B863" w14:textId="77777777" w:rsidR="00E56E92" w:rsidRDefault="00000000">
      <w:r>
        <w:t xml:space="preserve">This is where you can use NA if you need something in a cell but have no data to go in it. Some others use an obvious number (e.g. 9999) but it’s always better to use R’s </w:t>
      </w:r>
      <w:hyperlink r:id="rId65">
        <w:r w:rsidR="00E56E92">
          <w:rPr>
            <w:color w:val="1155CC"/>
            <w:u w:val="single"/>
          </w:rPr>
          <w:t>“Not Available” indicator</w:t>
        </w:r>
      </w:hyperlink>
      <w:r>
        <w:t xml:space="preserve"> because there are functions that can interpret it, such as</w:t>
      </w:r>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na.omit</w:t>
      </w:r>
      <w:proofErr w:type="spellEnd"/>
      <w:r>
        <w:t xml:space="preserve"> (remove rows with NAs) or </w:t>
      </w:r>
      <w:r>
        <w:rPr>
          <w:rFonts w:ascii="Consolas" w:eastAsia="Consolas" w:hAnsi="Consolas" w:cs="Consolas"/>
          <w:color w:val="444444"/>
          <w:shd w:val="clear" w:color="auto" w:fill="F0F0F0"/>
        </w:rPr>
        <w:t xml:space="preserve">is.na </w:t>
      </w:r>
      <w:r>
        <w:t xml:space="preserve">(check if a value is not available). </w:t>
      </w:r>
    </w:p>
    <w:p w14:paraId="7025B864" w14:textId="77777777" w:rsidR="00E56E92" w:rsidRDefault="00000000">
      <w:r>
        <w:t>Despite being able to build data frames manually like this, you should avoid this type of practice for your own data. It can lead to transcription errors and is very time consuming (and boring!). Much better is to read your data into R using R’s functions for importing data to allow you to store it as an object and start your analysis.</w:t>
      </w:r>
    </w:p>
    <w:p w14:paraId="7025B865" w14:textId="77777777" w:rsidR="00E56E92" w:rsidRDefault="00000000">
      <w:r>
        <w:t xml:space="preserve">A </w:t>
      </w:r>
      <w:proofErr w:type="spellStart"/>
      <w:r>
        <w:t>tibble</w:t>
      </w:r>
      <w:proofErr w:type="spellEnd"/>
      <w:r>
        <w:t xml:space="preserve"> is a useful sub-category of data frame in R, which we will use extensively in this subject. For more information on what </w:t>
      </w:r>
      <w:proofErr w:type="spellStart"/>
      <w:r>
        <w:t>tibbles</w:t>
      </w:r>
      <w:proofErr w:type="spellEnd"/>
      <w:r>
        <w:t xml:space="preserve"> are see the help page </w:t>
      </w:r>
      <w:hyperlink r:id="rId66">
        <w:r w:rsidR="00E56E92">
          <w:rPr>
            <w:color w:val="1155CC"/>
            <w:u w:val="single"/>
          </w:rPr>
          <w:t>here</w:t>
        </w:r>
      </w:hyperlink>
      <w:r>
        <w:t>.</w:t>
      </w:r>
    </w:p>
    <w:p w14:paraId="7025B866" w14:textId="77777777" w:rsidR="00E56E92" w:rsidRDefault="00E56E92"/>
    <w:p w14:paraId="7025B867" w14:textId="77777777" w:rsidR="00E56E92" w:rsidRDefault="00000000">
      <w:pPr>
        <w:pStyle w:val="Heading2"/>
      </w:pPr>
      <w:bookmarkStart w:id="43" w:name="_t6pdivhje06t" w:colFirst="0" w:colLast="0"/>
      <w:bookmarkEnd w:id="43"/>
      <w:r>
        <w:t>1.8 R Projects and workspace architecture</w:t>
      </w:r>
    </w:p>
    <w:p w14:paraId="7025B868" w14:textId="77777777" w:rsidR="00E56E92" w:rsidRDefault="00000000">
      <w:pPr>
        <w:pStyle w:val="Heading3"/>
      </w:pPr>
      <w:bookmarkStart w:id="44" w:name="_h3vw9nhzxybr" w:colFirst="0" w:colLast="0"/>
      <w:bookmarkEnd w:id="44"/>
      <w:r>
        <w:lastRenderedPageBreak/>
        <w:t>The working directory and saving your work</w:t>
      </w:r>
    </w:p>
    <w:p w14:paraId="7025B869" w14:textId="77777777" w:rsidR="00E56E92" w:rsidRDefault="00000000">
      <w:r>
        <w:t>So, now you have got some code in your script you may have noticed that the title of the script has changed from “Untitled1” to “Untitled1*”, meaning that RStudio has noticed that you’ve made a change to the script. Now if you try to close it down, it will give you a warning:</w:t>
      </w:r>
    </w:p>
    <w:p w14:paraId="7025B86A" w14:textId="77777777" w:rsidR="00E56E92" w:rsidRDefault="00000000">
      <w:pPr>
        <w:jc w:val="center"/>
      </w:pPr>
      <w:r>
        <w:rPr>
          <w:noProof/>
        </w:rPr>
        <w:drawing>
          <wp:inline distT="114300" distB="114300" distL="114300" distR="114300" wp14:anchorId="7025BC67" wp14:editId="7025BC68">
            <wp:extent cx="1619250" cy="1619529"/>
            <wp:effectExtent l="0" t="0" r="0" b="0"/>
            <wp:docPr id="1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7"/>
                    <a:srcRect l="60683" t="44435"/>
                    <a:stretch>
                      <a:fillRect/>
                    </a:stretch>
                  </pic:blipFill>
                  <pic:spPr>
                    <a:xfrm>
                      <a:off x="0" y="0"/>
                      <a:ext cx="1619250" cy="1619529"/>
                    </a:xfrm>
                    <a:prstGeom prst="rect">
                      <a:avLst/>
                    </a:prstGeom>
                    <a:ln/>
                  </pic:spPr>
                </pic:pic>
              </a:graphicData>
            </a:graphic>
          </wp:inline>
        </w:drawing>
      </w:r>
    </w:p>
    <w:p w14:paraId="7025B86B" w14:textId="77777777" w:rsidR="00E56E92" w:rsidRDefault="00000000">
      <w:r>
        <w:t xml:space="preserve">Great, we are now at the point where we want to save our new script! But where and how should we save and organise our R files!?! We’ll get to some more detail on this in just a moment. For now, just save this script somewhere sensible on your computer and use the file menu or </w:t>
      </w:r>
      <w:proofErr w:type="spellStart"/>
      <w:r>
        <w:t>Ctrl+S</w:t>
      </w:r>
      <w:proofErr w:type="spellEnd"/>
      <w:r>
        <w:t xml:space="preserve"> to save your script. You can call your script </w:t>
      </w:r>
      <w:r>
        <w:rPr>
          <w:rFonts w:ascii="Consolas" w:eastAsia="Consolas" w:hAnsi="Consolas" w:cs="Consolas"/>
          <w:color w:val="444444"/>
          <w:shd w:val="clear" w:color="auto" w:fill="F0F0F0"/>
        </w:rPr>
        <w:t>Module_01.R</w:t>
      </w:r>
      <w:r>
        <w:t xml:space="preserve">. </w:t>
      </w:r>
    </w:p>
    <w:p w14:paraId="7025B86C" w14:textId="77777777" w:rsidR="00E56E92" w:rsidRDefault="00000000">
      <w:r>
        <w:t>As you go through the process of saving your script, you will notice that R suggests or “starts” its navigation at a top level directory. You might have seen something like this:</w:t>
      </w:r>
    </w:p>
    <w:p w14:paraId="7025B86D" w14:textId="77777777" w:rsidR="00E56E92" w:rsidRDefault="00000000">
      <w:pPr>
        <w:jc w:val="center"/>
      </w:pPr>
      <w:r>
        <w:rPr>
          <w:noProof/>
        </w:rPr>
        <w:drawing>
          <wp:inline distT="114300" distB="114300" distL="114300" distR="114300" wp14:anchorId="7025BC69" wp14:editId="7025BC6A">
            <wp:extent cx="4199100" cy="2612179"/>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8"/>
                    <a:srcRect/>
                    <a:stretch>
                      <a:fillRect/>
                    </a:stretch>
                  </pic:blipFill>
                  <pic:spPr>
                    <a:xfrm>
                      <a:off x="0" y="0"/>
                      <a:ext cx="4199100" cy="2612179"/>
                    </a:xfrm>
                    <a:prstGeom prst="rect">
                      <a:avLst/>
                    </a:prstGeom>
                    <a:ln/>
                  </pic:spPr>
                </pic:pic>
              </a:graphicData>
            </a:graphic>
          </wp:inline>
        </w:drawing>
      </w:r>
    </w:p>
    <w:p w14:paraId="7025B86E" w14:textId="77777777" w:rsidR="00E56E92" w:rsidRDefault="00E56E92"/>
    <w:p w14:paraId="7025B86F" w14:textId="77777777" w:rsidR="00E56E92" w:rsidRDefault="00000000">
      <w:r>
        <w:t xml:space="preserve">This is because R, much like your Windows explorer or Mac Finder has an “understanding” of the hierarchy of folders and files on your computer, and unless you tell it otherwise, it will usually default to the “top” level of your folder system. Commonly, and in this case, it was a drive called Windows (C:), and from there we could specify a “file path” down to where we </w:t>
      </w:r>
      <w:r>
        <w:lastRenderedPageBreak/>
        <w:t>wanted to save our script. Next we will learn a much more powerful way of managing our files and file paths.</w:t>
      </w:r>
    </w:p>
    <w:p w14:paraId="7025B870" w14:textId="77777777" w:rsidR="00E56E92" w:rsidRDefault="00000000">
      <w:pPr>
        <w:pStyle w:val="Heading3"/>
      </w:pPr>
      <w:bookmarkStart w:id="45" w:name="_ktswen6g9drm" w:colFirst="0" w:colLast="0"/>
      <w:bookmarkEnd w:id="45"/>
      <w:r>
        <w:t xml:space="preserve">R Projects: Escaping </w:t>
      </w:r>
      <w:proofErr w:type="spellStart"/>
      <w:r>
        <w:t>setwd</w:t>
      </w:r>
      <w:proofErr w:type="spellEnd"/>
      <w:r>
        <w:t>() hell</w:t>
      </w:r>
    </w:p>
    <w:p w14:paraId="7025B871" w14:textId="77777777" w:rsidR="00E56E92" w:rsidRDefault="00000000">
      <w:pPr>
        <w:widowControl w:val="0"/>
        <w:spacing w:before="0" w:after="0" w:line="300" w:lineRule="auto"/>
      </w:pPr>
      <w:r>
        <w:t>One of the most destructive habits a data scientist can possess is hardcoding absolute file paths into their analysis scripts like this:</w:t>
      </w:r>
    </w:p>
    <w:p w14:paraId="7025B872" w14:textId="77777777" w:rsidR="00E56E92" w:rsidRDefault="00E56E92">
      <w:pPr>
        <w:widowControl w:val="0"/>
        <w:spacing w:before="0" w:after="0" w:line="300" w:lineRule="auto"/>
      </w:pPr>
    </w:p>
    <w:tbl>
      <w:tblPr>
        <w:tblStyle w:val="aff9"/>
        <w:tblW w:w="0" w:type="auto"/>
        <w:tblInd w:w="0" w:type="dxa"/>
        <w:tblLayout w:type="fixed"/>
        <w:tblLook w:val="0600" w:firstRow="0" w:lastRow="0" w:firstColumn="0" w:lastColumn="0" w:noHBand="1" w:noVBand="1"/>
      </w:tblPr>
      <w:tblGrid>
        <w:gridCol w:w="9026"/>
      </w:tblGrid>
      <w:tr w:rsidR="00E56E92" w14:paraId="7025B875" w14:textId="77777777">
        <w:tc>
          <w:tcPr>
            <w:tcW w:w="9026" w:type="dxa"/>
            <w:shd w:val="clear" w:color="auto" w:fill="F0F0F0"/>
            <w:tcMar>
              <w:top w:w="100" w:type="dxa"/>
              <w:left w:w="100" w:type="dxa"/>
              <w:bottom w:w="100" w:type="dxa"/>
              <w:right w:w="100" w:type="dxa"/>
            </w:tcMar>
          </w:tcPr>
          <w:p w14:paraId="7025B873"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Set working directory</w:t>
            </w:r>
          </w:p>
          <w:p w14:paraId="7025B874" w14:textId="77777777" w:rsidR="00E56E92" w:rsidRDefault="00000000">
            <w:pPr>
              <w:widowControl w:val="0"/>
              <w:spacing w:before="0" w:after="0" w:line="276" w:lineRule="auto"/>
              <w:rPr>
                <w:sz w:val="20"/>
                <w:szCs w:val="20"/>
              </w:rPr>
            </w:pPr>
            <w:r>
              <w:rPr>
                <w:rFonts w:ascii="Consolas" w:eastAsia="Consolas" w:hAnsi="Consolas" w:cs="Consolas"/>
                <w:color w:val="444444"/>
                <w:sz w:val="20"/>
                <w:szCs w:val="20"/>
                <w:shd w:val="clear" w:color="auto" w:fill="F0F0F0"/>
              </w:rPr>
              <w:t>setwd("C:/Users/DrShark/Desktop/MyDocuments/Class2026/Final_Data/Data/")</w:t>
            </w:r>
          </w:p>
        </w:tc>
      </w:tr>
    </w:tbl>
    <w:p w14:paraId="7025B876" w14:textId="77777777" w:rsidR="00E56E92" w:rsidRDefault="00E56E92">
      <w:pPr>
        <w:widowControl w:val="0"/>
        <w:spacing w:before="0" w:after="180" w:line="300" w:lineRule="auto"/>
      </w:pPr>
    </w:p>
    <w:p w14:paraId="7025B877" w14:textId="77777777" w:rsidR="00E56E92" w:rsidRDefault="00000000">
      <w:pPr>
        <w:widowControl w:val="0"/>
        <w:spacing w:before="0" w:after="180" w:line="300" w:lineRule="auto"/>
      </w:pPr>
      <w:r>
        <w:t xml:space="preserve">If you share a script with this line of code in it with a colleague, a tutor, or even open it on a different laptop, the code will instantly break because their directory architecture is different. You may have used </w:t>
      </w:r>
      <w:proofErr w:type="spellStart"/>
      <w:r>
        <w:t>setwd</w:t>
      </w:r>
      <w:proofErr w:type="spellEnd"/>
      <w:r>
        <w:t xml:space="preserve">() in the past or even just clicked on the button inside R Studio, but that’s about to change - </w:t>
      </w:r>
      <w:r>
        <w:rPr>
          <w:b/>
          <w:bCs/>
        </w:rPr>
        <w:t xml:space="preserve">we never use </w:t>
      </w:r>
      <w:proofErr w:type="spellStart"/>
      <w:r>
        <w:rPr>
          <w:b/>
          <w:bCs/>
        </w:rPr>
        <w:t>setwd</w:t>
      </w:r>
      <w:proofErr w:type="spellEnd"/>
      <w:r>
        <w:rPr>
          <w:b/>
          <w:bCs/>
        </w:rPr>
        <w:t>()</w:t>
      </w:r>
      <w:r>
        <w:t>!!</w:t>
      </w:r>
    </w:p>
    <w:p w14:paraId="7025B878" w14:textId="77777777" w:rsidR="00E56E92" w:rsidRDefault="00000000">
      <w:pPr>
        <w:widowControl w:val="0"/>
        <w:spacing w:before="0" w:after="180" w:line="300" w:lineRule="auto"/>
      </w:pPr>
      <w:r>
        <w:t xml:space="preserve">Instead, we use </w:t>
      </w:r>
      <w:r>
        <w:rPr>
          <w:b/>
          <w:bCs/>
        </w:rPr>
        <w:t>R Projects (.</w:t>
      </w:r>
      <w:proofErr w:type="spellStart"/>
      <w:r>
        <w:rPr>
          <w:b/>
          <w:bCs/>
        </w:rPr>
        <w:t>Rproj</w:t>
      </w:r>
      <w:proofErr w:type="spellEnd"/>
      <w:r>
        <w:rPr>
          <w:b/>
          <w:bCs/>
        </w:rPr>
        <w:t>)</w:t>
      </w:r>
      <w:r>
        <w:t>. An R Project acts as an anchor. When you open an .</w:t>
      </w:r>
      <w:proofErr w:type="spellStart"/>
      <w:r>
        <w:t>Rproj</w:t>
      </w:r>
      <w:proofErr w:type="spellEnd"/>
      <w:r>
        <w:t xml:space="preserve"> file, RStudio automatically shifts its workspace directory to whichever folder contains that file, allowing you to use safe, </w:t>
      </w:r>
      <w:r>
        <w:rPr>
          <w:b/>
          <w:bCs/>
        </w:rPr>
        <w:t>relative file paths</w:t>
      </w:r>
      <w:r>
        <w:t>, which will work on any computer.</w:t>
      </w:r>
    </w:p>
    <w:p w14:paraId="7025B879" w14:textId="77777777" w:rsidR="00E56E92" w:rsidRDefault="00000000">
      <w:pPr>
        <w:pStyle w:val="Heading3"/>
      </w:pPr>
      <w:bookmarkStart w:id="46" w:name="_diof9r9pfdn9" w:colFirst="0" w:colLast="0"/>
      <w:bookmarkEnd w:id="46"/>
      <w:r>
        <w:t>Exercise: Getting set up with R Projects</w:t>
      </w:r>
    </w:p>
    <w:p w14:paraId="7025B87A" w14:textId="77777777" w:rsidR="00E56E92" w:rsidRDefault="00000000">
      <w:pPr>
        <w:widowControl w:val="0"/>
        <w:spacing w:before="0" w:after="180" w:line="300" w:lineRule="auto"/>
      </w:pPr>
      <w:r>
        <w:t>Let’s construct a bulletproof scientific repository architecture. This layout will serve as the template for your formal module assessments:</w:t>
      </w:r>
    </w:p>
    <w:p w14:paraId="7025B87B" w14:textId="77777777" w:rsidR="00E56E92" w:rsidRDefault="00000000">
      <w:pPr>
        <w:widowControl w:val="0"/>
        <w:numPr>
          <w:ilvl w:val="0"/>
          <w:numId w:val="28"/>
        </w:numPr>
        <w:spacing w:before="0" w:after="0" w:line="300" w:lineRule="auto"/>
        <w:ind w:left="600"/>
      </w:pPr>
      <w:r>
        <w:t xml:space="preserve">In RStudio, navigate to the top menu and select </w:t>
      </w:r>
      <w:r>
        <w:rPr>
          <w:b/>
          <w:bCs/>
        </w:rPr>
        <w:t>File &gt; New Project</w:t>
      </w:r>
      <w:r>
        <w:t>.</w:t>
      </w:r>
    </w:p>
    <w:p w14:paraId="7025B87C" w14:textId="77777777" w:rsidR="00E56E92" w:rsidRDefault="00000000">
      <w:pPr>
        <w:widowControl w:val="0"/>
        <w:numPr>
          <w:ilvl w:val="0"/>
          <w:numId w:val="28"/>
        </w:numPr>
        <w:spacing w:before="0" w:after="0" w:line="300" w:lineRule="auto"/>
        <w:ind w:left="600"/>
      </w:pPr>
      <w:r>
        <w:t xml:space="preserve">Choose </w:t>
      </w:r>
      <w:r>
        <w:rPr>
          <w:b/>
          <w:bCs/>
        </w:rPr>
        <w:t>New Directory &gt; New Project</w:t>
      </w:r>
      <w:r>
        <w:t>.</w:t>
      </w:r>
    </w:p>
    <w:p w14:paraId="7025B87D" w14:textId="77777777" w:rsidR="00E56E92" w:rsidRDefault="00000000">
      <w:pPr>
        <w:widowControl w:val="0"/>
        <w:numPr>
          <w:ilvl w:val="0"/>
          <w:numId w:val="28"/>
        </w:numPr>
        <w:spacing w:before="0" w:after="0" w:line="300" w:lineRule="auto"/>
        <w:ind w:left="600"/>
      </w:pPr>
      <w:r>
        <w:t>Name your directory clearly: MB5370_Module_1_Coding. Save it somewhere logical on your machine.</w:t>
      </w:r>
    </w:p>
    <w:p w14:paraId="7025B87E" w14:textId="77777777" w:rsidR="00E56E92" w:rsidRDefault="00000000">
      <w:pPr>
        <w:widowControl w:val="0"/>
        <w:numPr>
          <w:ilvl w:val="0"/>
          <w:numId w:val="28"/>
        </w:numPr>
        <w:spacing w:before="0" w:after="0" w:line="300" w:lineRule="auto"/>
        <w:ind w:left="600"/>
      </w:pPr>
      <w:r>
        <w:t>Look at your lower-right Files pane. You will see an active file named MB5370_Module_1_Coding.Rproj.</w:t>
      </w:r>
    </w:p>
    <w:p w14:paraId="7025B87F" w14:textId="77777777" w:rsidR="00E56E92" w:rsidRDefault="00000000">
      <w:pPr>
        <w:widowControl w:val="0"/>
        <w:numPr>
          <w:ilvl w:val="0"/>
          <w:numId w:val="28"/>
        </w:numPr>
        <w:spacing w:before="0" w:after="0" w:line="300" w:lineRule="auto"/>
        <w:ind w:left="600"/>
      </w:pPr>
      <w:r>
        <w:t>Now, use the R Console (</w:t>
      </w:r>
      <w:r>
        <w:rPr>
          <w:b/>
          <w:bCs/>
        </w:rPr>
        <w:t>not a script!</w:t>
      </w:r>
      <w:r>
        <w:t>) to generate a clean, automated subfolder tree by running the following commands:</w:t>
      </w:r>
    </w:p>
    <w:p w14:paraId="7025B880" w14:textId="77777777" w:rsidR="00E56E92" w:rsidRDefault="00E56E92">
      <w:pPr>
        <w:widowControl w:val="0"/>
        <w:spacing w:before="0" w:after="0" w:line="300" w:lineRule="auto"/>
      </w:pPr>
    </w:p>
    <w:tbl>
      <w:tblPr>
        <w:tblStyle w:val="affa"/>
        <w:tblW w:w="0" w:type="auto"/>
        <w:tblInd w:w="0" w:type="dxa"/>
        <w:tblLayout w:type="fixed"/>
        <w:tblLook w:val="0600" w:firstRow="0" w:lastRow="0" w:firstColumn="0" w:lastColumn="0" w:noHBand="1" w:noVBand="1"/>
      </w:tblPr>
      <w:tblGrid>
        <w:gridCol w:w="9026"/>
      </w:tblGrid>
      <w:tr w:rsidR="00E56E92" w14:paraId="7025B885" w14:textId="77777777">
        <w:tc>
          <w:tcPr>
            <w:tcW w:w="9026" w:type="dxa"/>
            <w:shd w:val="clear" w:color="auto" w:fill="F0F0F0"/>
            <w:tcMar>
              <w:top w:w="100" w:type="dxa"/>
              <w:left w:w="100" w:type="dxa"/>
              <w:bottom w:w="100" w:type="dxa"/>
              <w:right w:w="100" w:type="dxa"/>
            </w:tcMar>
          </w:tcPr>
          <w:p w14:paraId="7025B881"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dir.create</w:t>
            </w:r>
            <w:proofErr w:type="spellEnd"/>
            <w:r>
              <w:rPr>
                <w:rFonts w:ascii="Consolas" w:eastAsia="Consolas" w:hAnsi="Consolas" w:cs="Consolas"/>
                <w:color w:val="444444"/>
                <w:sz w:val="20"/>
                <w:szCs w:val="20"/>
                <w:shd w:val="clear" w:color="auto" w:fill="F0F0F0"/>
              </w:rPr>
              <w:t>("data")</w:t>
            </w:r>
          </w:p>
          <w:p w14:paraId="7025B882"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dir.create</w:t>
            </w:r>
            <w:proofErr w:type="spellEnd"/>
            <w:r>
              <w:rPr>
                <w:rFonts w:ascii="Consolas" w:eastAsia="Consolas" w:hAnsi="Consolas" w:cs="Consolas"/>
                <w:color w:val="444444"/>
                <w:sz w:val="20"/>
                <w:szCs w:val="20"/>
                <w:shd w:val="clear" w:color="auto" w:fill="F0F0F0"/>
              </w:rPr>
              <w:t>("code")</w:t>
            </w:r>
          </w:p>
          <w:p w14:paraId="7025B883"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dir.create</w:t>
            </w:r>
            <w:proofErr w:type="spellEnd"/>
            <w:r>
              <w:rPr>
                <w:rFonts w:ascii="Consolas" w:eastAsia="Consolas" w:hAnsi="Consolas" w:cs="Consolas"/>
                <w:color w:val="444444"/>
                <w:sz w:val="20"/>
                <w:szCs w:val="20"/>
                <w:shd w:val="clear" w:color="auto" w:fill="F0F0F0"/>
              </w:rPr>
              <w:t>("output")</w:t>
            </w:r>
          </w:p>
          <w:p w14:paraId="7025B884"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proofErr w:type="spellStart"/>
            <w:r>
              <w:rPr>
                <w:rFonts w:ascii="Consolas" w:eastAsia="Consolas" w:hAnsi="Consolas" w:cs="Consolas"/>
                <w:color w:val="444444"/>
                <w:sz w:val="20"/>
                <w:szCs w:val="20"/>
                <w:shd w:val="clear" w:color="auto" w:fill="F0F0F0"/>
              </w:rPr>
              <w:t>dir.create</w:t>
            </w:r>
            <w:proofErr w:type="spellEnd"/>
            <w:r>
              <w:rPr>
                <w:rFonts w:ascii="Consolas" w:eastAsia="Consolas" w:hAnsi="Consolas" w:cs="Consolas"/>
                <w:color w:val="444444"/>
                <w:sz w:val="20"/>
                <w:szCs w:val="20"/>
                <w:shd w:val="clear" w:color="auto" w:fill="F0F0F0"/>
              </w:rPr>
              <w:t>("docs")</w:t>
            </w:r>
          </w:p>
        </w:tc>
      </w:tr>
    </w:tbl>
    <w:p w14:paraId="7025B886" w14:textId="77777777" w:rsidR="00E56E92" w:rsidRDefault="00E56E92">
      <w:pPr>
        <w:widowControl w:val="0"/>
        <w:spacing w:before="0" w:after="180" w:line="300" w:lineRule="auto"/>
      </w:pPr>
    </w:p>
    <w:p w14:paraId="7025B887" w14:textId="77777777" w:rsidR="00E56E92" w:rsidRDefault="00000000">
      <w:pPr>
        <w:widowControl w:val="0"/>
        <w:spacing w:before="0" w:after="0" w:line="300" w:lineRule="auto"/>
      </w:pPr>
      <w:r>
        <w:t>Pause here, and have a think about what each of these folders are going to contain or be used for… Your directory tree should now look like this:</w:t>
      </w:r>
    </w:p>
    <w:p w14:paraId="7025B888" w14:textId="77777777" w:rsidR="00E56E92" w:rsidRDefault="00E56E92">
      <w:pPr>
        <w:widowControl w:val="0"/>
        <w:spacing w:before="0" w:after="0" w:line="300" w:lineRule="auto"/>
      </w:pPr>
    </w:p>
    <w:tbl>
      <w:tblPr>
        <w:tblStyle w:val="affb"/>
        <w:tblW w:w="0" w:type="auto"/>
        <w:tblInd w:w="0" w:type="dxa"/>
        <w:tblLayout w:type="fixed"/>
        <w:tblLook w:val="0600" w:firstRow="0" w:lastRow="0" w:firstColumn="0" w:lastColumn="0" w:noHBand="1" w:noVBand="1"/>
      </w:tblPr>
      <w:tblGrid>
        <w:gridCol w:w="9026"/>
      </w:tblGrid>
      <w:tr w:rsidR="00E56E92" w14:paraId="7025B890" w14:textId="77777777">
        <w:tc>
          <w:tcPr>
            <w:tcW w:w="9026" w:type="dxa"/>
            <w:shd w:val="clear" w:color="auto" w:fill="F0F0F0"/>
            <w:tcMar>
              <w:top w:w="100" w:type="dxa"/>
              <w:left w:w="100" w:type="dxa"/>
              <w:bottom w:w="100" w:type="dxa"/>
              <w:right w:w="100" w:type="dxa"/>
            </w:tcMar>
          </w:tcPr>
          <w:p w14:paraId="7025B889"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MB5370_Module_1_Coding/</w:t>
            </w:r>
          </w:p>
          <w:p w14:paraId="7025B88A"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w:t>
            </w:r>
          </w:p>
          <w:p w14:paraId="7025B88B"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MB5370_Module_1_Coding.Rproj</w:t>
            </w:r>
          </w:p>
          <w:p w14:paraId="7025B88C"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data/       &lt;- For raw, unedited data files (CSVs, shapes, etc.)</w:t>
            </w:r>
          </w:p>
          <w:p w14:paraId="7025B88D"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code/    &lt;- For dirty/heavy data manipulation code</w:t>
            </w:r>
          </w:p>
          <w:p w14:paraId="7025B88E"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output/    &lt;- For processed tables, figures, and saved objects</w:t>
            </w:r>
          </w:p>
          <w:p w14:paraId="7025B88F"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docs/       &lt;- For your rendered write-ups and final documents</w:t>
            </w:r>
          </w:p>
        </w:tc>
      </w:tr>
    </w:tbl>
    <w:p w14:paraId="7025B891" w14:textId="77777777" w:rsidR="00E56E92" w:rsidRDefault="00E56E92">
      <w:pPr>
        <w:widowControl w:val="0"/>
        <w:spacing w:before="0" w:after="180" w:line="300" w:lineRule="auto"/>
      </w:pPr>
    </w:p>
    <w:p w14:paraId="7025B892" w14:textId="77777777" w:rsidR="00E56E92" w:rsidRDefault="00000000">
      <w:pPr>
        <w:widowControl w:val="0"/>
        <w:spacing w:before="0" w:after="270" w:line="300" w:lineRule="auto"/>
      </w:pPr>
      <w:r>
        <w:t>You already made a script for this module (Module_01.R) so go ahead and move that file into the code folder for this project.</w:t>
      </w:r>
      <w:r>
        <w:br w:type="page"/>
      </w:r>
    </w:p>
    <w:p w14:paraId="7025B893" w14:textId="77777777" w:rsidR="00E56E92" w:rsidRDefault="00000000">
      <w:pPr>
        <w:pStyle w:val="Heading2"/>
      </w:pPr>
      <w:r>
        <w:lastRenderedPageBreak/>
        <w:t>1.9 Quarto for Reporting</w:t>
      </w:r>
    </w:p>
    <w:p w14:paraId="7025B894" w14:textId="77777777" w:rsidR="00E56E92" w:rsidRDefault="00000000">
      <w:pPr>
        <w:widowControl w:val="0"/>
        <w:spacing w:before="0" w:after="180" w:line="300" w:lineRule="auto"/>
      </w:pPr>
      <w:r>
        <w:t>While traditional R scripts (.R) are excellent for heavy, multi-step computation, they are poorly suited for sharing results with managers, stakeholders, or stakeholders who don't write code. Historically, scientists used R Markdown (.</w:t>
      </w:r>
      <w:proofErr w:type="spellStart"/>
      <w:r>
        <w:t>Rmd</w:t>
      </w:r>
      <w:proofErr w:type="spellEnd"/>
      <w:r>
        <w:t xml:space="preserve">). Today, we pivot to </w:t>
      </w:r>
      <w:r>
        <w:rPr>
          <w:b/>
          <w:bCs/>
        </w:rPr>
        <w:t>Quarto (.</w:t>
      </w:r>
      <w:proofErr w:type="spellStart"/>
      <w:r>
        <w:rPr>
          <w:b/>
          <w:bCs/>
        </w:rPr>
        <w:t>qmd</w:t>
      </w:r>
      <w:proofErr w:type="spellEnd"/>
      <w:r>
        <w:rPr>
          <w:b/>
          <w:bCs/>
        </w:rPr>
        <w:t>)</w:t>
      </w:r>
      <w:r>
        <w:t>, the open-source, next-generation standard for scientific and technical publishing.</w:t>
      </w:r>
    </w:p>
    <w:p w14:paraId="7025B895" w14:textId="77777777" w:rsidR="00E56E92" w:rsidRDefault="00000000">
      <w:pPr>
        <w:widowControl w:val="0"/>
        <w:spacing w:before="0" w:after="270" w:line="300" w:lineRule="auto"/>
      </w:pPr>
      <w:r>
        <w:t xml:space="preserve">Quarto uses </w:t>
      </w:r>
      <w:r>
        <w:rPr>
          <w:b/>
          <w:bCs/>
        </w:rPr>
        <w:t>literate programming</w:t>
      </w:r>
      <w:r>
        <w:t>. It weaves narrative prose (Markdown syntax), executable code blocks (in R or even in other programming languages), and high-quality rendering options into a single document.</w:t>
      </w:r>
    </w:p>
    <w:p w14:paraId="7025B896" w14:textId="77777777" w:rsidR="00E56E92" w:rsidRDefault="00000000">
      <w:pPr>
        <w:pStyle w:val="Heading3"/>
      </w:pPr>
      <w:r>
        <w:t>Exercise: Launching Your First Quarto Document</w:t>
      </w:r>
    </w:p>
    <w:p w14:paraId="7025B897" w14:textId="77777777" w:rsidR="00E56E92" w:rsidRDefault="00000000">
      <w:pPr>
        <w:widowControl w:val="0"/>
        <w:numPr>
          <w:ilvl w:val="0"/>
          <w:numId w:val="33"/>
        </w:numPr>
        <w:spacing w:before="0" w:after="0" w:line="300" w:lineRule="auto"/>
      </w:pPr>
      <w:r>
        <w:t xml:space="preserve">Go to </w:t>
      </w:r>
      <w:r>
        <w:rPr>
          <w:b/>
          <w:bCs/>
        </w:rPr>
        <w:t>File &gt; New File &gt; Quarto Document...</w:t>
      </w:r>
    </w:p>
    <w:p w14:paraId="7025B898" w14:textId="77777777" w:rsidR="00E56E92" w:rsidRDefault="00000000">
      <w:pPr>
        <w:widowControl w:val="0"/>
        <w:numPr>
          <w:ilvl w:val="0"/>
          <w:numId w:val="33"/>
        </w:numPr>
        <w:spacing w:before="0" w:after="0" w:line="300" w:lineRule="auto"/>
      </w:pPr>
      <w:r>
        <w:t xml:space="preserve">Give it a sensible title and add your name as the Author. Select </w:t>
      </w:r>
      <w:r>
        <w:rPr>
          <w:b/>
          <w:bCs/>
        </w:rPr>
        <w:t>HTML</w:t>
      </w:r>
      <w:r>
        <w:t xml:space="preserve"> as the output format and click </w:t>
      </w:r>
      <w:r>
        <w:rPr>
          <w:b/>
          <w:bCs/>
        </w:rPr>
        <w:t>Create</w:t>
      </w:r>
      <w:r>
        <w:t>.</w:t>
      </w:r>
    </w:p>
    <w:p w14:paraId="7025B899" w14:textId="77777777" w:rsidR="00E56E92" w:rsidRDefault="00000000">
      <w:pPr>
        <w:widowControl w:val="0"/>
        <w:numPr>
          <w:ilvl w:val="0"/>
          <w:numId w:val="33"/>
        </w:numPr>
        <w:spacing w:before="0" w:after="0" w:line="300" w:lineRule="auto"/>
      </w:pPr>
      <w:r>
        <w:t>Save this file immediately into your docs/ directory.</w:t>
      </w:r>
    </w:p>
    <w:p w14:paraId="7025B89A" w14:textId="77777777" w:rsidR="00E56E92" w:rsidRDefault="00000000">
      <w:pPr>
        <w:widowControl w:val="0"/>
        <w:numPr>
          <w:ilvl w:val="0"/>
          <w:numId w:val="33"/>
        </w:numPr>
        <w:spacing w:before="0" w:after="0" w:line="300" w:lineRule="auto"/>
      </w:pPr>
      <w:r>
        <w:t>Look at the file structure. It is composed of three elements:</w:t>
      </w:r>
    </w:p>
    <w:p w14:paraId="7025B89B" w14:textId="77777777" w:rsidR="00E56E92" w:rsidRDefault="00000000">
      <w:pPr>
        <w:widowControl w:val="0"/>
        <w:numPr>
          <w:ilvl w:val="1"/>
          <w:numId w:val="21"/>
        </w:numPr>
        <w:spacing w:before="0" w:after="0" w:line="300" w:lineRule="auto"/>
      </w:pPr>
      <w:r>
        <w:rPr>
          <w:b/>
          <w:bCs/>
        </w:rPr>
        <w:t>The YAML Header (Top):</w:t>
      </w:r>
      <w:r>
        <w:t xml:space="preserve"> Surrounded by three dashes ---. This handles metadata, structural layouts, themes, and global formatting rules.</w:t>
      </w:r>
    </w:p>
    <w:p w14:paraId="7025B89C" w14:textId="77777777" w:rsidR="00E56E92" w:rsidRDefault="00000000">
      <w:pPr>
        <w:widowControl w:val="0"/>
        <w:numPr>
          <w:ilvl w:val="1"/>
          <w:numId w:val="21"/>
        </w:numPr>
        <w:spacing w:before="0" w:after="0" w:line="300" w:lineRule="auto"/>
      </w:pPr>
      <w:r>
        <w:rPr>
          <w:b/>
          <w:bCs/>
        </w:rPr>
        <w:t>Markdown Text:</w:t>
      </w:r>
      <w:r>
        <w:t xml:space="preserve"> Raw text with formatting shorthand (e.g., # Header 1, ## Header 2, *italics*, **bold**).</w:t>
      </w:r>
    </w:p>
    <w:p w14:paraId="7025B89D" w14:textId="77777777" w:rsidR="00E56E92" w:rsidRDefault="00000000">
      <w:pPr>
        <w:widowControl w:val="0"/>
        <w:numPr>
          <w:ilvl w:val="1"/>
          <w:numId w:val="21"/>
        </w:numPr>
        <w:spacing w:before="0" w:after="0" w:line="300" w:lineRule="auto"/>
      </w:pPr>
      <w:r>
        <w:rPr>
          <w:b/>
          <w:bCs/>
        </w:rPr>
        <w:t>Code Chunks:</w:t>
      </w:r>
      <w:r>
        <w:t xml:space="preserve"> Demarcated by three backticks and an R wrapper (```{r}). This is where your functional code executes.</w:t>
      </w:r>
    </w:p>
    <w:p w14:paraId="7025B89E" w14:textId="77777777" w:rsidR="00E56E92" w:rsidRDefault="00000000">
      <w:pPr>
        <w:widowControl w:val="0"/>
        <w:spacing w:before="180" w:after="360" w:line="300" w:lineRule="auto"/>
      </w:pPr>
      <w:r>
        <w:t xml:space="preserve">Click the </w:t>
      </w:r>
      <w:r>
        <w:rPr>
          <w:b/>
          <w:bCs/>
        </w:rPr>
        <w:t>Render</w:t>
      </w:r>
      <w:r>
        <w:t xml:space="preserve"> or </w:t>
      </w:r>
      <w:r>
        <w:rPr>
          <w:b/>
          <w:bCs/>
        </w:rPr>
        <w:t>knit</w:t>
      </w:r>
      <w:r>
        <w:t xml:space="preserve"> button at the top of the script editor. Quarto will spin up a fresh, isolated background R session, run all the embedded code, convert your text markdown, and output a clean, standalone webpage.</w:t>
      </w:r>
    </w:p>
    <w:p w14:paraId="7025B89F" w14:textId="77777777" w:rsidR="00E56E92" w:rsidRDefault="00000000">
      <w:pPr>
        <w:pStyle w:val="Heading2"/>
      </w:pPr>
      <w:r>
        <w:t>1.10 Sourcing scripts from .</w:t>
      </w:r>
      <w:proofErr w:type="spellStart"/>
      <w:r>
        <w:t>Rmd</w:t>
      </w:r>
      <w:proofErr w:type="spellEnd"/>
      <w:r>
        <w:t>/.</w:t>
      </w:r>
      <w:proofErr w:type="spellStart"/>
      <w:r>
        <w:t>qmd</w:t>
      </w:r>
      <w:proofErr w:type="spellEnd"/>
    </w:p>
    <w:p w14:paraId="7025B8A0" w14:textId="77777777" w:rsidR="00E56E92" w:rsidRDefault="00000000">
      <w:pPr>
        <w:widowControl w:val="0"/>
        <w:spacing w:before="0" w:after="180" w:line="300" w:lineRule="auto"/>
      </w:pPr>
      <w:r>
        <w:t xml:space="preserve">As you transition to writing professional analysis pieces, you will quickly encounter the </w:t>
      </w:r>
      <w:r>
        <w:rPr>
          <w:b/>
          <w:bCs/>
        </w:rPr>
        <w:t>Giant Code Dump Dilemma</w:t>
      </w:r>
      <w:r>
        <w:t>. This happens when a researcher crams 500 lines of messy data cleaning, filtering, factor re-leveling, and error adjustments directly into the top of their beautiful clean report. It distracts from your scientific narrative and makes the document difficult to maintain.</w:t>
      </w:r>
    </w:p>
    <w:p w14:paraId="7025B8A1" w14:textId="77777777" w:rsidR="00E56E92" w:rsidRDefault="00000000">
      <w:pPr>
        <w:widowControl w:val="0"/>
        <w:spacing w:before="0" w:after="180" w:line="300" w:lineRule="auto"/>
      </w:pPr>
      <w:r>
        <w:t>Sourcing your code solves this completely:</w:t>
      </w:r>
    </w:p>
    <w:p w14:paraId="7025B8A2" w14:textId="77777777" w:rsidR="00E56E92" w:rsidRDefault="00000000">
      <w:pPr>
        <w:widowControl w:val="0"/>
        <w:numPr>
          <w:ilvl w:val="0"/>
          <w:numId w:val="16"/>
        </w:numPr>
        <w:spacing w:before="0" w:after="0" w:line="300" w:lineRule="auto"/>
      </w:pPr>
      <w:r>
        <w:t>You keep all your raw data cleaning inside a separate, robust script within scripts/.</w:t>
      </w:r>
    </w:p>
    <w:p w14:paraId="7025B8A3" w14:textId="77777777" w:rsidR="00E56E92" w:rsidRDefault="00000000">
      <w:pPr>
        <w:widowControl w:val="0"/>
        <w:numPr>
          <w:ilvl w:val="0"/>
          <w:numId w:val="16"/>
        </w:numPr>
        <w:spacing w:before="0" w:after="0" w:line="300" w:lineRule="auto"/>
      </w:pPr>
      <w:r>
        <w:t>You use the source() function to run that script invisibly from inside your polished Quarto document.</w:t>
      </w:r>
    </w:p>
    <w:p w14:paraId="7025B8A4" w14:textId="77777777" w:rsidR="00E56E92" w:rsidRDefault="00000000">
      <w:pPr>
        <w:pStyle w:val="Heading3"/>
      </w:pPr>
      <w:bookmarkStart w:id="47" w:name="_d96uv25ixc7i" w:colFirst="0" w:colLast="0"/>
      <w:bookmarkEnd w:id="47"/>
      <w:r>
        <w:lastRenderedPageBreak/>
        <w:t>Exercise: Implementing a Clean Source Workflow</w:t>
      </w:r>
    </w:p>
    <w:p w14:paraId="7025B8A5" w14:textId="77777777" w:rsidR="00E56E92" w:rsidRDefault="00000000">
      <w:pPr>
        <w:widowControl w:val="0"/>
        <w:spacing w:before="0" w:after="90" w:line="300" w:lineRule="auto"/>
      </w:pPr>
      <w:r>
        <w:t>Here, we’ll simulate go through the steps required to source your existing R script from your new .</w:t>
      </w:r>
      <w:proofErr w:type="spellStart"/>
      <w:r>
        <w:t>Rmd</w:t>
      </w:r>
      <w:proofErr w:type="spellEnd"/>
      <w:r>
        <w:t>/.</w:t>
      </w:r>
      <w:proofErr w:type="spellStart"/>
      <w:r>
        <w:t>qmd</w:t>
      </w:r>
      <w:proofErr w:type="spellEnd"/>
      <w:r>
        <w:t xml:space="preserve"> file</w:t>
      </w:r>
    </w:p>
    <w:p w14:paraId="7025B8A6" w14:textId="77777777" w:rsidR="00E56E92" w:rsidRDefault="00000000">
      <w:pPr>
        <w:widowControl w:val="0"/>
        <w:numPr>
          <w:ilvl w:val="0"/>
          <w:numId w:val="34"/>
        </w:numPr>
        <w:spacing w:before="0" w:after="0" w:line="300" w:lineRule="auto"/>
      </w:pPr>
      <w:r>
        <w:t>Make sure your R script is saved in your project code folder</w:t>
      </w:r>
    </w:p>
    <w:p w14:paraId="7025B8A7" w14:textId="77777777" w:rsidR="00E56E92" w:rsidRDefault="00000000">
      <w:pPr>
        <w:widowControl w:val="0"/>
        <w:numPr>
          <w:ilvl w:val="0"/>
          <w:numId w:val="34"/>
        </w:numPr>
        <w:spacing w:before="0" w:after="0" w:line="300" w:lineRule="auto"/>
      </w:pPr>
      <w:r>
        <w:t xml:space="preserve">Open your </w:t>
      </w:r>
      <w:proofErr w:type="spellStart"/>
      <w:r>
        <w:t>qmd</w:t>
      </w:r>
      <w:proofErr w:type="spellEnd"/>
      <w:r>
        <w:t xml:space="preserve"> file and delete everything below the setup chunk </w:t>
      </w:r>
    </w:p>
    <w:p w14:paraId="7025B8A8" w14:textId="77777777" w:rsidR="00E56E92" w:rsidRDefault="00000000">
      <w:pPr>
        <w:widowControl w:val="0"/>
        <w:numPr>
          <w:ilvl w:val="0"/>
          <w:numId w:val="34"/>
        </w:numPr>
        <w:spacing w:before="0" w:after="0" w:line="300" w:lineRule="auto"/>
      </w:pPr>
      <w:r>
        <w:t>Replace it with this Quarto chunk:</w:t>
      </w:r>
    </w:p>
    <w:p w14:paraId="7025B8A9" w14:textId="77777777" w:rsidR="00E56E92" w:rsidRDefault="00E56E92">
      <w:pPr>
        <w:widowControl w:val="0"/>
        <w:spacing w:before="0" w:after="0" w:line="300" w:lineRule="auto"/>
      </w:pPr>
    </w:p>
    <w:p w14:paraId="7025B8AA" w14:textId="77777777" w:rsidR="00E56E92" w:rsidRDefault="00E56E92">
      <w:pPr>
        <w:widowControl w:val="0"/>
        <w:spacing w:before="0" w:after="0" w:line="300" w:lineRule="auto"/>
      </w:pPr>
    </w:p>
    <w:tbl>
      <w:tblPr>
        <w:tblStyle w:val="affc"/>
        <w:tblW w:w="0" w:type="auto"/>
        <w:tblInd w:w="0" w:type="dxa"/>
        <w:tblLayout w:type="fixed"/>
        <w:tblLook w:val="0600" w:firstRow="0" w:lastRow="0" w:firstColumn="0" w:lastColumn="0" w:noHBand="1" w:noVBand="1"/>
      </w:tblPr>
      <w:tblGrid>
        <w:gridCol w:w="9026"/>
      </w:tblGrid>
      <w:tr w:rsidR="00E56E92" w14:paraId="7025B8B2" w14:textId="77777777">
        <w:tc>
          <w:tcPr>
            <w:tcW w:w="9026" w:type="dxa"/>
            <w:shd w:val="clear" w:color="auto" w:fill="F0F0F0"/>
            <w:tcMar>
              <w:top w:w="100" w:type="dxa"/>
              <w:left w:w="100" w:type="dxa"/>
              <w:bottom w:w="100" w:type="dxa"/>
              <w:right w:w="100" w:type="dxa"/>
            </w:tcMar>
          </w:tcPr>
          <w:p w14:paraId="7025B8AB"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```{r}</w:t>
            </w:r>
          </w:p>
          <w:p w14:paraId="7025B8AC"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message: false</w:t>
            </w:r>
          </w:p>
          <w:p w14:paraId="7025B8AD"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warning: false</w:t>
            </w:r>
          </w:p>
          <w:p w14:paraId="7025B8AE" w14:textId="77777777" w:rsidR="00E56E92" w:rsidRDefault="00E56E92">
            <w:pPr>
              <w:widowControl w:val="0"/>
              <w:spacing w:before="0" w:after="0" w:line="276" w:lineRule="auto"/>
              <w:rPr>
                <w:rFonts w:ascii="Consolas" w:eastAsia="Consolas" w:hAnsi="Consolas" w:cs="Consolas"/>
                <w:color w:val="444444"/>
                <w:sz w:val="20"/>
                <w:szCs w:val="20"/>
                <w:shd w:val="clear" w:color="auto" w:fill="F0F0F0"/>
              </w:rPr>
            </w:pPr>
          </w:p>
          <w:p w14:paraId="7025B8AF"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Execute workshop 1 R script</w:t>
            </w:r>
          </w:p>
          <w:p w14:paraId="7025B8B0"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xml:space="preserve">source("../code/Module_01.R") # change the </w:t>
            </w:r>
            <w:proofErr w:type="spellStart"/>
            <w:r>
              <w:rPr>
                <w:rFonts w:ascii="Consolas" w:eastAsia="Consolas" w:hAnsi="Consolas" w:cs="Consolas"/>
                <w:color w:val="444444"/>
                <w:sz w:val="20"/>
                <w:szCs w:val="20"/>
                <w:shd w:val="clear" w:color="auto" w:fill="F0F0F0"/>
              </w:rPr>
              <w:t>filepath</w:t>
            </w:r>
            <w:proofErr w:type="spellEnd"/>
            <w:r>
              <w:rPr>
                <w:rFonts w:ascii="Consolas" w:eastAsia="Consolas" w:hAnsi="Consolas" w:cs="Consolas"/>
                <w:color w:val="444444"/>
                <w:sz w:val="20"/>
                <w:szCs w:val="20"/>
                <w:shd w:val="clear" w:color="auto" w:fill="F0F0F0"/>
              </w:rPr>
              <w:t xml:space="preserve">/name if required </w:t>
            </w:r>
          </w:p>
          <w:p w14:paraId="7025B8B1"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w:t>
            </w:r>
          </w:p>
        </w:tc>
      </w:tr>
    </w:tbl>
    <w:p w14:paraId="7025B8B3" w14:textId="77777777" w:rsidR="00E56E92" w:rsidRDefault="00E56E92">
      <w:pPr>
        <w:widowControl w:val="0"/>
        <w:spacing w:before="0" w:after="180" w:line="300" w:lineRule="auto"/>
      </w:pPr>
    </w:p>
    <w:p w14:paraId="7025B8B4" w14:textId="77777777" w:rsidR="00E56E92" w:rsidRDefault="00000000">
      <w:pPr>
        <w:widowControl w:val="0"/>
        <w:spacing w:before="0" w:after="0" w:line="300" w:lineRule="auto"/>
        <w:ind w:left="283"/>
      </w:pPr>
      <w:r>
        <w:t xml:space="preserve">4.  Now run that chunk or hit </w:t>
      </w:r>
      <w:r>
        <w:rPr>
          <w:b/>
          <w:bCs/>
        </w:rPr>
        <w:t>Render</w:t>
      </w:r>
      <w:r>
        <w:t xml:space="preserve"> or </w:t>
      </w:r>
      <w:r>
        <w:rPr>
          <w:b/>
          <w:bCs/>
        </w:rPr>
        <w:t>knit</w:t>
      </w:r>
      <w:r>
        <w:t xml:space="preserve"> at the top.</w:t>
      </w:r>
    </w:p>
    <w:p w14:paraId="7025B8B5" w14:textId="77777777" w:rsidR="00E56E92" w:rsidRDefault="00000000">
      <w:pPr>
        <w:widowControl w:val="0"/>
        <w:spacing w:before="180" w:after="360" w:line="300" w:lineRule="auto"/>
      </w:pPr>
      <w:r>
        <w:t xml:space="preserve">You should see the output from your source code in your </w:t>
      </w:r>
      <w:proofErr w:type="spellStart"/>
      <w:r>
        <w:t>Rmd</w:t>
      </w:r>
      <w:proofErr w:type="spellEnd"/>
      <w:r>
        <w:t>/</w:t>
      </w:r>
      <w:proofErr w:type="spellStart"/>
      <w:r>
        <w:t>qmd</w:t>
      </w:r>
      <w:proofErr w:type="spellEnd"/>
      <w:r>
        <w:t xml:space="preserve"> - neat! For the rest of this subject you should work primarily in </w:t>
      </w:r>
      <w:proofErr w:type="spellStart"/>
      <w:r>
        <w:t>Rmd</w:t>
      </w:r>
      <w:proofErr w:type="spellEnd"/>
      <w:r>
        <w:t xml:space="preserve"> or </w:t>
      </w:r>
      <w:proofErr w:type="spellStart"/>
      <w:r>
        <w:t>qmd</w:t>
      </w:r>
      <w:proofErr w:type="spellEnd"/>
      <w:r>
        <w:t>, but feel free to utilise the source feature to help streamline your workflow.</w:t>
      </w:r>
    </w:p>
    <w:p w14:paraId="7025B8B6" w14:textId="77777777" w:rsidR="00E56E92" w:rsidRDefault="00E56E92">
      <w:pPr>
        <w:rPr>
          <w:i/>
          <w:iCs/>
        </w:rPr>
      </w:pPr>
    </w:p>
    <w:p w14:paraId="17A6D273" w14:textId="77777777" w:rsidR="000E10E4" w:rsidRDefault="000E10E4" w:rsidP="000E10E4">
      <w:pPr>
        <w:pStyle w:val="Heading2"/>
      </w:pPr>
      <w:bookmarkStart w:id="48" w:name="_n9s0z9y2o7os" w:colFirst="0" w:colLast="0"/>
      <w:bookmarkEnd w:id="48"/>
      <w:r>
        <w:t>1.11</w:t>
      </w:r>
      <w:r>
        <w:tab/>
        <w:t>Workshop review</w:t>
      </w:r>
    </w:p>
    <w:p w14:paraId="7025B8B8" w14:textId="77777777" w:rsidR="00E56E92" w:rsidRDefault="00000000">
      <w:pPr>
        <w:pBdr>
          <w:top w:val="nil"/>
          <w:left w:val="nil"/>
          <w:bottom w:val="nil"/>
          <w:right w:val="nil"/>
          <w:between w:val="nil"/>
        </w:pBdr>
        <w:spacing w:line="259" w:lineRule="auto"/>
      </w:pPr>
      <w:r>
        <w:t xml:space="preserve">We’ve covered a lot in this first workshop. Much of it may have covered things you’re already familiar with. However, this module (and the activities we’ve done today) are the fundamental building blocks to a whole world of environmental computing that we’ll cover in this subject. </w:t>
      </w:r>
    </w:p>
    <w:p w14:paraId="7025B8B9" w14:textId="77777777" w:rsidR="00E56E92" w:rsidRDefault="00000000">
      <w:pPr>
        <w:pBdr>
          <w:top w:val="nil"/>
          <w:left w:val="nil"/>
          <w:bottom w:val="nil"/>
          <w:right w:val="nil"/>
          <w:between w:val="nil"/>
        </w:pBdr>
        <w:spacing w:line="259" w:lineRule="auto"/>
      </w:pPr>
      <w:r>
        <w:br w:type="page"/>
      </w:r>
    </w:p>
    <w:p w14:paraId="7025B8BA" w14:textId="77777777" w:rsidR="00E56E92" w:rsidRDefault="00000000">
      <w:pPr>
        <w:pStyle w:val="Heading1"/>
        <w:ind w:left="0" w:firstLine="0"/>
      </w:pPr>
      <w:bookmarkStart w:id="49" w:name="_3whwml4" w:colFirst="0" w:colLast="0"/>
      <w:bookmarkEnd w:id="49"/>
      <w:r>
        <w:lastRenderedPageBreak/>
        <w:t>Workshop 2 - Visualisation</w:t>
      </w:r>
    </w:p>
    <w:p w14:paraId="7025B8BB" w14:textId="77777777" w:rsidR="00E56E92" w:rsidRDefault="00000000">
      <w:r>
        <w:rPr>
          <w:b/>
          <w:bCs/>
          <w:sz w:val="28"/>
          <w:szCs w:val="28"/>
        </w:rPr>
        <w:t xml:space="preserve">Turning data into graphics with code </w:t>
      </w:r>
    </w:p>
    <w:p w14:paraId="7025B8BC" w14:textId="77777777" w:rsidR="00E56E92" w:rsidRDefault="00000000">
      <w:pPr>
        <w:pStyle w:val="Heading2"/>
      </w:pPr>
      <w:bookmarkStart w:id="50" w:name="_2bn6wsx" w:colFirst="0" w:colLast="0"/>
      <w:bookmarkEnd w:id="50"/>
      <w:r>
        <w:t>2.1</w:t>
      </w:r>
      <w:r>
        <w:tab/>
        <w:t>Workshop overview and schedule</w:t>
      </w:r>
    </w:p>
    <w:p w14:paraId="7025B8BD" w14:textId="77777777" w:rsidR="00E56E92" w:rsidRDefault="00000000">
      <w:pPr>
        <w:pBdr>
          <w:top w:val="nil"/>
          <w:left w:val="nil"/>
          <w:bottom w:val="nil"/>
          <w:right w:val="nil"/>
          <w:between w:val="nil"/>
        </w:pBdr>
        <w:spacing w:line="259" w:lineRule="auto"/>
      </w:pPr>
      <w:r>
        <w:t xml:space="preserve">Now you have a handle on the basic skills required to start coding in your marine science career, we will move onto some applied programming. </w:t>
      </w:r>
      <w:r>
        <w:rPr>
          <w:color w:val="212529"/>
        </w:rPr>
        <w:t xml:space="preserve">This workshop aims to teach you how to visualise scientific information using R. </w:t>
      </w:r>
    </w:p>
    <w:p w14:paraId="7025B8BE" w14:textId="77777777" w:rsidR="00E56E92" w:rsidRDefault="00000000">
      <w:pPr>
        <w:rPr>
          <w:color w:val="212529"/>
        </w:rPr>
      </w:pPr>
      <w:r>
        <w:rPr>
          <w:color w:val="212529"/>
        </w:rPr>
        <w:t>Data visualisation is a vital skill for all scientists that work with data and h</w:t>
      </w:r>
      <w:r>
        <w:t xml:space="preserve">ere we will use a dataset that is built-in to a package and explore how to make plots using the “grammar of graphics”. </w:t>
      </w:r>
      <w:r>
        <w:rPr>
          <w:color w:val="212529"/>
        </w:rPr>
        <w:t xml:space="preserve">Although the datasets we will analyse are fairly basic, working with straightforward data will allow you to master </w:t>
      </w:r>
      <w:r>
        <w:rPr>
          <w:b/>
          <w:bCs/>
          <w:color w:val="212529"/>
        </w:rPr>
        <w:t xml:space="preserve">ggplot2 </w:t>
      </w:r>
      <w:r>
        <w:rPr>
          <w:color w:val="212529"/>
        </w:rPr>
        <w:t xml:space="preserve">and then begin to apply your learning to your own data. Trying out basic plotting methods with a simple, safe dataset can set you up with a strong foundation ready to move into your own, more complex analyses. </w:t>
      </w:r>
    </w:p>
    <w:tbl>
      <w:tblPr>
        <w:tblStyle w:val="affd"/>
        <w:tblW w:w="85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4536"/>
        <w:gridCol w:w="1417"/>
      </w:tblGrid>
      <w:tr w:rsidR="00E56E92" w14:paraId="7025B8C1" w14:textId="77777777">
        <w:trPr>
          <w:trHeight w:val="435"/>
        </w:trPr>
        <w:tc>
          <w:tcPr>
            <w:tcW w:w="7088" w:type="dxa"/>
            <w:gridSpan w:val="2"/>
            <w:tcBorders>
              <w:left w:val="nil"/>
              <w:bottom w:val="single" w:sz="8" w:space="0" w:color="000000"/>
              <w:right w:val="nil"/>
            </w:tcBorders>
            <w:shd w:val="clear" w:color="auto" w:fill="0070C0"/>
            <w:tcMar>
              <w:top w:w="100" w:type="dxa"/>
              <w:left w:w="100" w:type="dxa"/>
              <w:bottom w:w="100" w:type="dxa"/>
              <w:right w:w="100" w:type="dxa"/>
            </w:tcMar>
          </w:tcPr>
          <w:p w14:paraId="7025B8BF" w14:textId="77777777" w:rsidR="00E56E92" w:rsidRDefault="00000000">
            <w:pPr>
              <w:widowControl w:val="0"/>
              <w:shd w:val="clear" w:color="auto" w:fill="0070C0"/>
              <w:spacing w:before="0" w:after="160" w:line="240" w:lineRule="auto"/>
              <w:rPr>
                <w:b/>
                <w:bCs/>
                <w:color w:val="FFFFFF"/>
                <w:sz w:val="20"/>
                <w:szCs w:val="20"/>
              </w:rPr>
            </w:pPr>
            <w:r>
              <w:rPr>
                <w:b/>
                <w:bCs/>
                <w:color w:val="FFFFFF"/>
                <w:sz w:val="20"/>
                <w:szCs w:val="20"/>
              </w:rPr>
              <w:t xml:space="preserve">Table 3. Workshop 2 – </w:t>
            </w:r>
            <w:proofErr w:type="spellStart"/>
            <w:r>
              <w:rPr>
                <w:b/>
                <w:bCs/>
                <w:color w:val="FFFFFF"/>
                <w:sz w:val="20"/>
                <w:szCs w:val="20"/>
              </w:rPr>
              <w:t>Dataviz</w:t>
            </w:r>
            <w:proofErr w:type="spellEnd"/>
            <w:r>
              <w:rPr>
                <w:b/>
                <w:bCs/>
                <w:color w:val="FFFFFF"/>
                <w:sz w:val="20"/>
                <w:szCs w:val="20"/>
              </w:rPr>
              <w:t xml:space="preserve"> in R</w:t>
            </w:r>
          </w:p>
        </w:tc>
        <w:tc>
          <w:tcPr>
            <w:tcW w:w="1417" w:type="dxa"/>
            <w:tcBorders>
              <w:left w:val="nil"/>
              <w:bottom w:val="single" w:sz="8" w:space="0" w:color="000000"/>
            </w:tcBorders>
            <w:shd w:val="clear" w:color="auto" w:fill="0070C0"/>
          </w:tcPr>
          <w:p w14:paraId="7025B8C0" w14:textId="77777777" w:rsidR="00E56E92" w:rsidRDefault="00E56E92">
            <w:pPr>
              <w:widowControl w:val="0"/>
              <w:spacing w:before="0" w:after="160" w:line="240" w:lineRule="auto"/>
              <w:rPr>
                <w:b/>
                <w:bCs/>
                <w:color w:val="999999"/>
                <w:sz w:val="20"/>
                <w:szCs w:val="20"/>
              </w:rPr>
            </w:pPr>
          </w:p>
        </w:tc>
      </w:tr>
      <w:tr w:rsidR="00E56E92" w14:paraId="7025B8C5" w14:textId="77777777">
        <w:trPr>
          <w:trHeight w:val="435"/>
        </w:trPr>
        <w:tc>
          <w:tcPr>
            <w:tcW w:w="2552" w:type="dxa"/>
            <w:tcBorders>
              <w:bottom w:val="single" w:sz="8" w:space="0" w:color="000000"/>
            </w:tcBorders>
            <w:shd w:val="clear" w:color="auto" w:fill="9FC5E8"/>
            <w:tcMar>
              <w:top w:w="100" w:type="dxa"/>
              <w:left w:w="100" w:type="dxa"/>
              <w:bottom w:w="100" w:type="dxa"/>
              <w:right w:w="100" w:type="dxa"/>
            </w:tcMar>
          </w:tcPr>
          <w:p w14:paraId="7025B8C2" w14:textId="77777777" w:rsidR="00E56E92" w:rsidRDefault="00000000">
            <w:pPr>
              <w:widowControl w:val="0"/>
              <w:spacing w:before="0" w:after="160" w:line="240" w:lineRule="auto"/>
              <w:rPr>
                <w:b/>
                <w:bCs/>
                <w:color w:val="212529"/>
                <w:sz w:val="20"/>
                <w:szCs w:val="20"/>
              </w:rPr>
            </w:pPr>
            <w:r>
              <w:rPr>
                <w:b/>
                <w:bCs/>
                <w:color w:val="212529"/>
                <w:sz w:val="20"/>
                <w:szCs w:val="20"/>
              </w:rPr>
              <w:t>Activities / Content</w:t>
            </w:r>
          </w:p>
        </w:tc>
        <w:tc>
          <w:tcPr>
            <w:tcW w:w="4536" w:type="dxa"/>
            <w:tcBorders>
              <w:bottom w:val="single" w:sz="8" w:space="0" w:color="000000"/>
            </w:tcBorders>
            <w:shd w:val="clear" w:color="auto" w:fill="9FC5E8"/>
          </w:tcPr>
          <w:p w14:paraId="7025B8C3" w14:textId="77777777" w:rsidR="00E56E92" w:rsidRDefault="00000000">
            <w:pPr>
              <w:widowControl w:val="0"/>
              <w:spacing w:before="0" w:after="160" w:line="240" w:lineRule="auto"/>
              <w:rPr>
                <w:b/>
                <w:bCs/>
                <w:color w:val="212529"/>
                <w:sz w:val="20"/>
                <w:szCs w:val="20"/>
              </w:rPr>
            </w:pPr>
            <w:r>
              <w:rPr>
                <w:b/>
                <w:bCs/>
                <w:color w:val="212529"/>
                <w:sz w:val="20"/>
                <w:szCs w:val="20"/>
              </w:rPr>
              <w:t>Notes</w:t>
            </w:r>
          </w:p>
        </w:tc>
        <w:tc>
          <w:tcPr>
            <w:tcW w:w="1417" w:type="dxa"/>
            <w:tcBorders>
              <w:bottom w:val="single" w:sz="8" w:space="0" w:color="000000"/>
            </w:tcBorders>
            <w:shd w:val="clear" w:color="auto" w:fill="9FC5E8"/>
          </w:tcPr>
          <w:p w14:paraId="7025B8C4" w14:textId="77777777" w:rsidR="00E56E92" w:rsidRDefault="00000000">
            <w:pPr>
              <w:widowControl w:val="0"/>
              <w:spacing w:before="0" w:after="160" w:line="240" w:lineRule="auto"/>
              <w:rPr>
                <w:b/>
                <w:bCs/>
                <w:color w:val="212529"/>
                <w:sz w:val="20"/>
                <w:szCs w:val="20"/>
              </w:rPr>
            </w:pPr>
            <w:r>
              <w:rPr>
                <w:b/>
                <w:bCs/>
                <w:color w:val="212529"/>
                <w:sz w:val="20"/>
                <w:szCs w:val="20"/>
              </w:rPr>
              <w:t>Links</w:t>
            </w:r>
          </w:p>
        </w:tc>
      </w:tr>
      <w:tr w:rsidR="00E56E92" w14:paraId="7025B8CC" w14:textId="77777777">
        <w:tc>
          <w:tcPr>
            <w:tcW w:w="2552" w:type="dxa"/>
            <w:tcMar>
              <w:top w:w="100" w:type="dxa"/>
              <w:left w:w="100" w:type="dxa"/>
              <w:bottom w:w="100" w:type="dxa"/>
              <w:right w:w="100" w:type="dxa"/>
            </w:tcMar>
          </w:tcPr>
          <w:p w14:paraId="7025B8C6" w14:textId="77777777" w:rsidR="00E56E92" w:rsidRDefault="00000000">
            <w:pPr>
              <w:widowControl w:val="0"/>
              <w:spacing w:before="0" w:after="0" w:line="240" w:lineRule="auto"/>
              <w:rPr>
                <w:color w:val="212529"/>
                <w:sz w:val="18"/>
                <w:szCs w:val="18"/>
              </w:rPr>
            </w:pPr>
            <w:r>
              <w:rPr>
                <w:color w:val="212529"/>
                <w:sz w:val="18"/>
                <w:szCs w:val="18"/>
              </w:rPr>
              <w:t>Introduction</w:t>
            </w:r>
          </w:p>
        </w:tc>
        <w:tc>
          <w:tcPr>
            <w:tcW w:w="4536" w:type="dxa"/>
          </w:tcPr>
          <w:p w14:paraId="7025B8C7" w14:textId="77777777" w:rsidR="00E56E92" w:rsidRDefault="00000000">
            <w:pPr>
              <w:widowControl w:val="0"/>
              <w:spacing w:before="0" w:after="0" w:line="240" w:lineRule="auto"/>
              <w:rPr>
                <w:color w:val="212529"/>
                <w:sz w:val="18"/>
                <w:szCs w:val="18"/>
              </w:rPr>
            </w:pPr>
            <w:r>
              <w:rPr>
                <w:color w:val="212529"/>
                <w:sz w:val="18"/>
                <w:szCs w:val="18"/>
              </w:rPr>
              <w:t>What have we learned?</w:t>
            </w:r>
            <w:r>
              <w:rPr>
                <w:color w:val="212529"/>
                <w:sz w:val="18"/>
                <w:szCs w:val="18"/>
              </w:rPr>
              <w:br/>
              <w:t>What’s next?</w:t>
            </w:r>
          </w:p>
          <w:p w14:paraId="7025B8C8" w14:textId="77777777" w:rsidR="00E56E92" w:rsidRDefault="00000000">
            <w:pPr>
              <w:widowControl w:val="0"/>
              <w:spacing w:before="0" w:after="0" w:line="240" w:lineRule="auto"/>
              <w:rPr>
                <w:color w:val="212529"/>
                <w:sz w:val="18"/>
                <w:szCs w:val="18"/>
              </w:rPr>
            </w:pPr>
            <w:r>
              <w:rPr>
                <w:color w:val="212529"/>
                <w:sz w:val="18"/>
                <w:szCs w:val="18"/>
              </w:rPr>
              <w:t xml:space="preserve">Principles of data visualisation (a discussion) </w:t>
            </w:r>
          </w:p>
          <w:p w14:paraId="7025B8C9" w14:textId="77777777" w:rsidR="00E56E92" w:rsidRDefault="00E56E92">
            <w:pPr>
              <w:widowControl w:val="0"/>
              <w:spacing w:before="0" w:after="0" w:line="240" w:lineRule="auto"/>
              <w:rPr>
                <w:color w:val="212529"/>
                <w:sz w:val="18"/>
                <w:szCs w:val="18"/>
              </w:rPr>
            </w:pPr>
          </w:p>
        </w:tc>
        <w:tc>
          <w:tcPr>
            <w:tcW w:w="1417" w:type="dxa"/>
          </w:tcPr>
          <w:p w14:paraId="7025B8CA" w14:textId="77777777" w:rsidR="00E56E92" w:rsidRDefault="00E56E92">
            <w:pPr>
              <w:widowControl w:val="0"/>
              <w:spacing w:before="0" w:after="0" w:line="240" w:lineRule="auto"/>
              <w:rPr>
                <w:color w:val="212529"/>
                <w:sz w:val="18"/>
                <w:szCs w:val="18"/>
              </w:rPr>
            </w:pPr>
            <w:hyperlink r:id="rId69" w:anchor="slide=id.gc6f919934_0_0">
              <w:r>
                <w:rPr>
                  <w:color w:val="1155CC"/>
                  <w:sz w:val="18"/>
                  <w:szCs w:val="18"/>
                  <w:u w:val="single"/>
                </w:rPr>
                <w:t>Slide Deck</w:t>
              </w:r>
            </w:hyperlink>
          </w:p>
          <w:p w14:paraId="7025B8CB" w14:textId="77777777" w:rsidR="00E56E92" w:rsidRDefault="00E56E92">
            <w:pPr>
              <w:widowControl w:val="0"/>
              <w:spacing w:before="0" w:after="0" w:line="240" w:lineRule="auto"/>
              <w:rPr>
                <w:color w:val="212529"/>
                <w:sz w:val="18"/>
                <w:szCs w:val="18"/>
              </w:rPr>
            </w:pPr>
          </w:p>
        </w:tc>
      </w:tr>
      <w:tr w:rsidR="00E56E92" w14:paraId="7025B8D0" w14:textId="77777777">
        <w:tc>
          <w:tcPr>
            <w:tcW w:w="2552" w:type="dxa"/>
            <w:tcMar>
              <w:top w:w="100" w:type="dxa"/>
              <w:left w:w="100" w:type="dxa"/>
              <w:bottom w:w="100" w:type="dxa"/>
              <w:right w:w="100" w:type="dxa"/>
            </w:tcMar>
          </w:tcPr>
          <w:p w14:paraId="7025B8CD" w14:textId="77777777" w:rsidR="00E56E92" w:rsidRDefault="00000000">
            <w:pPr>
              <w:widowControl w:val="0"/>
              <w:spacing w:before="0" w:after="0" w:line="240" w:lineRule="auto"/>
              <w:rPr>
                <w:color w:val="212529"/>
                <w:sz w:val="18"/>
                <w:szCs w:val="18"/>
              </w:rPr>
            </w:pPr>
            <w:r>
              <w:rPr>
                <w:color w:val="212529"/>
                <w:sz w:val="18"/>
                <w:szCs w:val="18"/>
              </w:rPr>
              <w:t>Reading</w:t>
            </w:r>
          </w:p>
        </w:tc>
        <w:tc>
          <w:tcPr>
            <w:tcW w:w="4536" w:type="dxa"/>
          </w:tcPr>
          <w:p w14:paraId="7025B8CE" w14:textId="77777777" w:rsidR="00E56E92" w:rsidRDefault="00000000">
            <w:pPr>
              <w:widowControl w:val="0"/>
              <w:spacing w:before="0" w:after="0" w:line="240" w:lineRule="auto"/>
              <w:rPr>
                <w:color w:val="212529"/>
                <w:sz w:val="18"/>
                <w:szCs w:val="18"/>
              </w:rPr>
            </w:pPr>
            <w:r>
              <w:rPr>
                <w:color w:val="212529"/>
                <w:sz w:val="18"/>
                <w:szCs w:val="18"/>
              </w:rPr>
              <w:t>What makes bad data visualisation?</w:t>
            </w:r>
          </w:p>
        </w:tc>
        <w:tc>
          <w:tcPr>
            <w:tcW w:w="1417" w:type="dxa"/>
          </w:tcPr>
          <w:p w14:paraId="7025B8CF" w14:textId="77777777" w:rsidR="00E56E92" w:rsidRDefault="00E56E92">
            <w:pPr>
              <w:widowControl w:val="0"/>
              <w:spacing w:before="0" w:after="0" w:line="240" w:lineRule="auto"/>
              <w:rPr>
                <w:color w:val="212529"/>
                <w:sz w:val="18"/>
                <w:szCs w:val="18"/>
              </w:rPr>
            </w:pPr>
          </w:p>
        </w:tc>
      </w:tr>
      <w:tr w:rsidR="00E56E92" w14:paraId="7025B8D4" w14:textId="77777777">
        <w:tc>
          <w:tcPr>
            <w:tcW w:w="2552" w:type="dxa"/>
            <w:tcMar>
              <w:top w:w="100" w:type="dxa"/>
              <w:left w:w="100" w:type="dxa"/>
              <w:bottom w:w="100" w:type="dxa"/>
              <w:right w:w="100" w:type="dxa"/>
            </w:tcMar>
          </w:tcPr>
          <w:p w14:paraId="7025B8D1" w14:textId="77777777" w:rsidR="00E56E92" w:rsidRDefault="00000000">
            <w:pPr>
              <w:widowControl w:val="0"/>
              <w:spacing w:before="0" w:after="0" w:line="240" w:lineRule="auto"/>
              <w:rPr>
                <w:color w:val="212529"/>
                <w:sz w:val="18"/>
                <w:szCs w:val="18"/>
              </w:rPr>
            </w:pPr>
            <w:r>
              <w:rPr>
                <w:color w:val="212529"/>
                <w:sz w:val="18"/>
                <w:szCs w:val="18"/>
              </w:rPr>
              <w:t xml:space="preserve">Introducing the </w:t>
            </w:r>
            <w:proofErr w:type="spellStart"/>
            <w:r>
              <w:rPr>
                <w:color w:val="212529"/>
                <w:sz w:val="18"/>
                <w:szCs w:val="18"/>
              </w:rPr>
              <w:t>tidyverse</w:t>
            </w:r>
            <w:proofErr w:type="spellEnd"/>
          </w:p>
        </w:tc>
        <w:tc>
          <w:tcPr>
            <w:tcW w:w="4536" w:type="dxa"/>
          </w:tcPr>
          <w:p w14:paraId="7025B8D2" w14:textId="77777777" w:rsidR="00E56E92" w:rsidRDefault="00000000">
            <w:pPr>
              <w:widowControl w:val="0"/>
              <w:spacing w:before="0" w:after="0" w:line="240" w:lineRule="auto"/>
              <w:rPr>
                <w:color w:val="212529"/>
                <w:sz w:val="18"/>
                <w:szCs w:val="18"/>
              </w:rPr>
            </w:pPr>
            <w:r>
              <w:rPr>
                <w:color w:val="212529"/>
                <w:sz w:val="18"/>
                <w:szCs w:val="18"/>
              </w:rPr>
              <w:t xml:space="preserve">How can I install the </w:t>
            </w:r>
            <w:proofErr w:type="spellStart"/>
            <w:r>
              <w:rPr>
                <w:color w:val="212529"/>
                <w:sz w:val="18"/>
                <w:szCs w:val="18"/>
              </w:rPr>
              <w:t>tidyverse</w:t>
            </w:r>
            <w:proofErr w:type="spellEnd"/>
          </w:p>
        </w:tc>
        <w:tc>
          <w:tcPr>
            <w:tcW w:w="1417" w:type="dxa"/>
          </w:tcPr>
          <w:p w14:paraId="7025B8D3" w14:textId="77777777" w:rsidR="00E56E92" w:rsidRDefault="00E56E92">
            <w:pPr>
              <w:widowControl w:val="0"/>
              <w:spacing w:before="0" w:after="0" w:line="240" w:lineRule="auto"/>
              <w:rPr>
                <w:color w:val="212529"/>
                <w:sz w:val="18"/>
                <w:szCs w:val="18"/>
              </w:rPr>
            </w:pPr>
          </w:p>
        </w:tc>
      </w:tr>
      <w:tr w:rsidR="00E56E92" w14:paraId="7025B8D9" w14:textId="77777777">
        <w:tc>
          <w:tcPr>
            <w:tcW w:w="2552" w:type="dxa"/>
            <w:tcMar>
              <w:top w:w="100" w:type="dxa"/>
              <w:left w:w="100" w:type="dxa"/>
              <w:bottom w:w="100" w:type="dxa"/>
              <w:right w:w="100" w:type="dxa"/>
            </w:tcMar>
          </w:tcPr>
          <w:p w14:paraId="7025B8D5" w14:textId="77777777" w:rsidR="00E56E92" w:rsidRDefault="00000000">
            <w:pPr>
              <w:widowControl w:val="0"/>
              <w:spacing w:before="0" w:after="0" w:line="240" w:lineRule="auto"/>
              <w:rPr>
                <w:color w:val="212529"/>
                <w:sz w:val="18"/>
                <w:szCs w:val="18"/>
              </w:rPr>
            </w:pPr>
            <w:r>
              <w:rPr>
                <w:color w:val="212529"/>
                <w:sz w:val="18"/>
                <w:szCs w:val="18"/>
              </w:rPr>
              <w:t>Making your first plot</w:t>
            </w:r>
          </w:p>
        </w:tc>
        <w:tc>
          <w:tcPr>
            <w:tcW w:w="4536" w:type="dxa"/>
          </w:tcPr>
          <w:p w14:paraId="7025B8D6" w14:textId="77777777" w:rsidR="00E56E92" w:rsidRDefault="00000000">
            <w:pPr>
              <w:widowControl w:val="0"/>
              <w:spacing w:before="0" w:after="0" w:line="240" w:lineRule="auto"/>
              <w:rPr>
                <w:color w:val="212529"/>
                <w:sz w:val="18"/>
                <w:szCs w:val="18"/>
              </w:rPr>
            </w:pPr>
            <w:r>
              <w:rPr>
                <w:color w:val="212529"/>
                <w:sz w:val="18"/>
                <w:szCs w:val="18"/>
              </w:rPr>
              <w:t>How do I read my data in R?</w:t>
            </w:r>
            <w:r>
              <w:rPr>
                <w:color w:val="212529"/>
                <w:sz w:val="18"/>
                <w:szCs w:val="18"/>
              </w:rPr>
              <w:br/>
              <w:t>How can I quickly check it out?</w:t>
            </w:r>
            <w:r>
              <w:rPr>
                <w:color w:val="212529"/>
                <w:sz w:val="18"/>
                <w:szCs w:val="18"/>
              </w:rPr>
              <w:br/>
              <w:t>How can I write my data?</w:t>
            </w:r>
          </w:p>
          <w:p w14:paraId="7025B8D7" w14:textId="77777777" w:rsidR="00E56E92" w:rsidRDefault="00E56E92">
            <w:pPr>
              <w:widowControl w:val="0"/>
              <w:spacing w:before="0" w:after="0" w:line="240" w:lineRule="auto"/>
              <w:rPr>
                <w:color w:val="212529"/>
                <w:sz w:val="18"/>
                <w:szCs w:val="18"/>
              </w:rPr>
            </w:pPr>
          </w:p>
        </w:tc>
        <w:tc>
          <w:tcPr>
            <w:tcW w:w="1417" w:type="dxa"/>
          </w:tcPr>
          <w:p w14:paraId="7025B8D8" w14:textId="77777777" w:rsidR="00E56E92" w:rsidRDefault="00E56E92">
            <w:pPr>
              <w:widowControl w:val="0"/>
              <w:spacing w:before="0" w:after="0" w:line="240" w:lineRule="auto"/>
              <w:rPr>
                <w:color w:val="212529"/>
                <w:sz w:val="18"/>
                <w:szCs w:val="18"/>
              </w:rPr>
            </w:pPr>
          </w:p>
        </w:tc>
      </w:tr>
      <w:tr w:rsidR="00E56E92" w14:paraId="7025B8DD" w14:textId="77777777">
        <w:tc>
          <w:tcPr>
            <w:tcW w:w="2552" w:type="dxa"/>
            <w:tcMar>
              <w:top w:w="100" w:type="dxa"/>
              <w:left w:w="100" w:type="dxa"/>
              <w:bottom w:w="100" w:type="dxa"/>
              <w:right w:w="100" w:type="dxa"/>
            </w:tcMar>
          </w:tcPr>
          <w:p w14:paraId="7025B8DA" w14:textId="77777777" w:rsidR="00E56E92" w:rsidRDefault="00000000">
            <w:pPr>
              <w:widowControl w:val="0"/>
              <w:spacing w:before="0" w:after="0" w:line="240" w:lineRule="auto"/>
              <w:rPr>
                <w:color w:val="212529"/>
                <w:sz w:val="18"/>
                <w:szCs w:val="18"/>
              </w:rPr>
            </w:pPr>
            <w:r>
              <w:rPr>
                <w:color w:val="212529"/>
                <w:sz w:val="18"/>
                <w:szCs w:val="18"/>
              </w:rPr>
              <w:t>Understanding the grammar of graphics</w:t>
            </w:r>
          </w:p>
        </w:tc>
        <w:tc>
          <w:tcPr>
            <w:tcW w:w="4536" w:type="dxa"/>
          </w:tcPr>
          <w:p w14:paraId="7025B8DB" w14:textId="77777777" w:rsidR="00E56E92" w:rsidRDefault="00000000">
            <w:pPr>
              <w:widowControl w:val="0"/>
              <w:spacing w:before="0" w:after="0" w:line="240" w:lineRule="auto"/>
              <w:rPr>
                <w:color w:val="212529"/>
                <w:sz w:val="18"/>
                <w:szCs w:val="18"/>
              </w:rPr>
            </w:pPr>
            <w:r>
              <w:rPr>
                <w:color w:val="212529"/>
                <w:sz w:val="18"/>
                <w:szCs w:val="18"/>
              </w:rPr>
              <w:t>What is the ggplot2 syntax?</w:t>
            </w:r>
          </w:p>
        </w:tc>
        <w:tc>
          <w:tcPr>
            <w:tcW w:w="1417" w:type="dxa"/>
          </w:tcPr>
          <w:p w14:paraId="7025B8DC" w14:textId="77777777" w:rsidR="00E56E92" w:rsidRDefault="00E56E92">
            <w:pPr>
              <w:widowControl w:val="0"/>
              <w:spacing w:before="0" w:after="0" w:line="240" w:lineRule="auto"/>
              <w:rPr>
                <w:color w:val="212529"/>
                <w:sz w:val="18"/>
                <w:szCs w:val="18"/>
              </w:rPr>
            </w:pPr>
          </w:p>
        </w:tc>
      </w:tr>
      <w:tr w:rsidR="00E56E92" w14:paraId="7025B8E1" w14:textId="77777777">
        <w:tc>
          <w:tcPr>
            <w:tcW w:w="2552" w:type="dxa"/>
            <w:shd w:val="clear" w:color="auto" w:fill="9CC3E5"/>
            <w:tcMar>
              <w:top w:w="100" w:type="dxa"/>
              <w:left w:w="100" w:type="dxa"/>
              <w:bottom w:w="100" w:type="dxa"/>
              <w:right w:w="100" w:type="dxa"/>
            </w:tcMar>
          </w:tcPr>
          <w:p w14:paraId="7025B8DE" w14:textId="77777777" w:rsidR="00E56E92" w:rsidRDefault="00E56E92">
            <w:pPr>
              <w:widowControl w:val="0"/>
              <w:spacing w:before="0" w:after="0" w:line="240" w:lineRule="auto"/>
              <w:rPr>
                <w:color w:val="212529"/>
                <w:sz w:val="18"/>
                <w:szCs w:val="18"/>
              </w:rPr>
            </w:pPr>
          </w:p>
        </w:tc>
        <w:tc>
          <w:tcPr>
            <w:tcW w:w="4536" w:type="dxa"/>
            <w:shd w:val="clear" w:color="auto" w:fill="9CC3E5"/>
          </w:tcPr>
          <w:p w14:paraId="7025B8DF" w14:textId="77777777" w:rsidR="00E56E92" w:rsidRDefault="00E56E92">
            <w:pPr>
              <w:widowControl w:val="0"/>
              <w:spacing w:before="0" w:after="0" w:line="240" w:lineRule="auto"/>
              <w:rPr>
                <w:color w:val="212529"/>
                <w:sz w:val="18"/>
                <w:szCs w:val="18"/>
              </w:rPr>
            </w:pPr>
          </w:p>
        </w:tc>
        <w:tc>
          <w:tcPr>
            <w:tcW w:w="1417" w:type="dxa"/>
            <w:shd w:val="clear" w:color="auto" w:fill="9CC3E5"/>
          </w:tcPr>
          <w:p w14:paraId="7025B8E0" w14:textId="77777777" w:rsidR="00E56E92" w:rsidRDefault="00E56E92">
            <w:pPr>
              <w:widowControl w:val="0"/>
              <w:spacing w:before="0" w:after="0" w:line="240" w:lineRule="auto"/>
              <w:rPr>
                <w:color w:val="212529"/>
                <w:sz w:val="18"/>
                <w:szCs w:val="18"/>
              </w:rPr>
            </w:pPr>
          </w:p>
        </w:tc>
      </w:tr>
      <w:tr w:rsidR="00E56E92" w14:paraId="7025B8E5" w14:textId="77777777">
        <w:tc>
          <w:tcPr>
            <w:tcW w:w="2552" w:type="dxa"/>
            <w:tcMar>
              <w:top w:w="100" w:type="dxa"/>
              <w:left w:w="100" w:type="dxa"/>
              <w:bottom w:w="100" w:type="dxa"/>
              <w:right w:w="100" w:type="dxa"/>
            </w:tcMar>
          </w:tcPr>
          <w:p w14:paraId="7025B8E2" w14:textId="77777777" w:rsidR="00E56E92" w:rsidRDefault="00000000">
            <w:pPr>
              <w:widowControl w:val="0"/>
              <w:spacing w:before="0" w:after="0" w:line="240" w:lineRule="auto"/>
              <w:rPr>
                <w:color w:val="212529"/>
                <w:sz w:val="18"/>
                <w:szCs w:val="18"/>
              </w:rPr>
            </w:pPr>
            <w:r>
              <w:rPr>
                <w:color w:val="212529"/>
                <w:sz w:val="18"/>
                <w:szCs w:val="18"/>
              </w:rPr>
              <w:t>ggplot2 exercises</w:t>
            </w:r>
          </w:p>
        </w:tc>
        <w:tc>
          <w:tcPr>
            <w:tcW w:w="4536" w:type="dxa"/>
          </w:tcPr>
          <w:p w14:paraId="7025B8E3" w14:textId="77777777" w:rsidR="00E56E92" w:rsidRDefault="00000000">
            <w:pPr>
              <w:widowControl w:val="0"/>
              <w:spacing w:before="0" w:after="0" w:line="240" w:lineRule="auto"/>
              <w:rPr>
                <w:color w:val="212529"/>
                <w:sz w:val="18"/>
                <w:szCs w:val="18"/>
              </w:rPr>
            </w:pPr>
            <w:r>
              <w:rPr>
                <w:color w:val="212529"/>
                <w:sz w:val="18"/>
                <w:szCs w:val="18"/>
              </w:rPr>
              <w:t>Learning the functions of ggplot2</w:t>
            </w:r>
            <w:r>
              <w:rPr>
                <w:color w:val="212529"/>
                <w:sz w:val="18"/>
                <w:szCs w:val="18"/>
              </w:rPr>
              <w:br/>
            </w:r>
          </w:p>
        </w:tc>
        <w:tc>
          <w:tcPr>
            <w:tcW w:w="1417" w:type="dxa"/>
          </w:tcPr>
          <w:p w14:paraId="7025B8E4" w14:textId="77777777" w:rsidR="00E56E92" w:rsidRDefault="00E56E92">
            <w:pPr>
              <w:widowControl w:val="0"/>
              <w:spacing w:before="0" w:after="0" w:line="240" w:lineRule="auto"/>
              <w:rPr>
                <w:color w:val="212529"/>
                <w:sz w:val="18"/>
                <w:szCs w:val="18"/>
              </w:rPr>
            </w:pPr>
          </w:p>
        </w:tc>
      </w:tr>
      <w:tr w:rsidR="00E56E92" w14:paraId="7025B8EA" w14:textId="77777777">
        <w:tc>
          <w:tcPr>
            <w:tcW w:w="2552" w:type="dxa"/>
            <w:tcMar>
              <w:top w:w="100" w:type="dxa"/>
              <w:left w:w="100" w:type="dxa"/>
              <w:bottom w:w="100" w:type="dxa"/>
              <w:right w:w="100" w:type="dxa"/>
            </w:tcMar>
          </w:tcPr>
          <w:p w14:paraId="7025B8E6" w14:textId="77777777" w:rsidR="00E56E92" w:rsidRDefault="00000000">
            <w:pPr>
              <w:widowControl w:val="0"/>
              <w:spacing w:before="0" w:after="0" w:line="240" w:lineRule="auto"/>
              <w:rPr>
                <w:color w:val="212529"/>
                <w:sz w:val="18"/>
                <w:szCs w:val="18"/>
              </w:rPr>
            </w:pPr>
            <w:r>
              <w:rPr>
                <w:color w:val="212529"/>
                <w:sz w:val="18"/>
                <w:szCs w:val="18"/>
              </w:rPr>
              <w:t>Communication with plots</w:t>
            </w:r>
          </w:p>
        </w:tc>
        <w:tc>
          <w:tcPr>
            <w:tcW w:w="4536" w:type="dxa"/>
          </w:tcPr>
          <w:p w14:paraId="7025B8E7" w14:textId="77777777" w:rsidR="00E56E92" w:rsidRDefault="00000000">
            <w:pPr>
              <w:widowControl w:val="0"/>
              <w:spacing w:before="0" w:after="0" w:line="240" w:lineRule="auto"/>
              <w:rPr>
                <w:color w:val="212529"/>
                <w:sz w:val="18"/>
                <w:szCs w:val="18"/>
              </w:rPr>
            </w:pPr>
            <w:r>
              <w:rPr>
                <w:color w:val="212529"/>
                <w:sz w:val="18"/>
                <w:szCs w:val="18"/>
              </w:rPr>
              <w:t>How can I best communicate my results with ggplot2?</w:t>
            </w:r>
          </w:p>
          <w:p w14:paraId="7025B8E8" w14:textId="77777777" w:rsidR="00E56E92" w:rsidRDefault="00E56E92">
            <w:pPr>
              <w:widowControl w:val="0"/>
              <w:spacing w:before="0" w:after="0" w:line="240" w:lineRule="auto"/>
              <w:rPr>
                <w:color w:val="212529"/>
                <w:sz w:val="18"/>
                <w:szCs w:val="18"/>
              </w:rPr>
            </w:pPr>
          </w:p>
        </w:tc>
        <w:tc>
          <w:tcPr>
            <w:tcW w:w="1417" w:type="dxa"/>
          </w:tcPr>
          <w:p w14:paraId="7025B8E9" w14:textId="77777777" w:rsidR="00E56E92" w:rsidRDefault="00E56E92">
            <w:pPr>
              <w:widowControl w:val="0"/>
              <w:spacing w:before="0" w:after="0" w:line="240" w:lineRule="auto"/>
              <w:rPr>
                <w:color w:val="212529"/>
                <w:sz w:val="18"/>
                <w:szCs w:val="18"/>
              </w:rPr>
            </w:pPr>
          </w:p>
        </w:tc>
      </w:tr>
      <w:tr w:rsidR="00E56E92" w14:paraId="7025B8EF" w14:textId="77777777">
        <w:tc>
          <w:tcPr>
            <w:tcW w:w="2552" w:type="dxa"/>
            <w:tcMar>
              <w:top w:w="100" w:type="dxa"/>
              <w:left w:w="100" w:type="dxa"/>
              <w:bottom w:w="100" w:type="dxa"/>
              <w:right w:w="100" w:type="dxa"/>
            </w:tcMar>
          </w:tcPr>
          <w:p w14:paraId="7025B8EB" w14:textId="77777777" w:rsidR="00E56E92" w:rsidRDefault="00000000">
            <w:pPr>
              <w:widowControl w:val="0"/>
              <w:spacing w:before="0" w:after="0" w:line="240" w:lineRule="auto"/>
              <w:rPr>
                <w:color w:val="212529"/>
                <w:sz w:val="18"/>
                <w:szCs w:val="18"/>
              </w:rPr>
            </w:pPr>
            <w:r>
              <w:rPr>
                <w:color w:val="212529"/>
                <w:sz w:val="18"/>
                <w:szCs w:val="18"/>
              </w:rPr>
              <w:t>Wrap-up</w:t>
            </w:r>
          </w:p>
        </w:tc>
        <w:tc>
          <w:tcPr>
            <w:tcW w:w="4536" w:type="dxa"/>
          </w:tcPr>
          <w:p w14:paraId="7025B8EC" w14:textId="77777777" w:rsidR="00E56E92" w:rsidRDefault="00000000">
            <w:pPr>
              <w:widowControl w:val="0"/>
              <w:spacing w:before="0" w:after="0" w:line="240" w:lineRule="auto"/>
              <w:rPr>
                <w:color w:val="212529"/>
                <w:sz w:val="18"/>
                <w:szCs w:val="18"/>
              </w:rPr>
            </w:pPr>
            <w:r>
              <w:rPr>
                <w:color w:val="212529"/>
                <w:sz w:val="18"/>
                <w:szCs w:val="18"/>
              </w:rPr>
              <w:t>What have we learned?</w:t>
            </w:r>
            <w:r>
              <w:rPr>
                <w:color w:val="212529"/>
                <w:sz w:val="18"/>
                <w:szCs w:val="18"/>
              </w:rPr>
              <w:br/>
              <w:t>Any homework</w:t>
            </w:r>
          </w:p>
          <w:p w14:paraId="7025B8ED" w14:textId="77777777" w:rsidR="00E56E92" w:rsidRDefault="00E56E92">
            <w:pPr>
              <w:widowControl w:val="0"/>
              <w:spacing w:before="0" w:after="0" w:line="240" w:lineRule="auto"/>
              <w:rPr>
                <w:color w:val="212529"/>
                <w:sz w:val="18"/>
                <w:szCs w:val="18"/>
              </w:rPr>
            </w:pPr>
          </w:p>
        </w:tc>
        <w:tc>
          <w:tcPr>
            <w:tcW w:w="1417" w:type="dxa"/>
          </w:tcPr>
          <w:p w14:paraId="7025B8EE" w14:textId="77777777" w:rsidR="00E56E92" w:rsidRDefault="00E56E92">
            <w:pPr>
              <w:widowControl w:val="0"/>
              <w:spacing w:before="0" w:after="0" w:line="240" w:lineRule="auto"/>
              <w:rPr>
                <w:color w:val="212529"/>
                <w:sz w:val="18"/>
                <w:szCs w:val="18"/>
              </w:rPr>
            </w:pPr>
          </w:p>
        </w:tc>
      </w:tr>
      <w:tr w:rsidR="00E56E92" w14:paraId="7025B8F3" w14:textId="77777777">
        <w:tc>
          <w:tcPr>
            <w:tcW w:w="2552" w:type="dxa"/>
            <w:tcMar>
              <w:top w:w="100" w:type="dxa"/>
              <w:left w:w="100" w:type="dxa"/>
              <w:bottom w:w="100" w:type="dxa"/>
              <w:right w:w="100" w:type="dxa"/>
            </w:tcMar>
          </w:tcPr>
          <w:p w14:paraId="7025B8F0" w14:textId="77777777" w:rsidR="00E56E92" w:rsidRDefault="00000000">
            <w:pPr>
              <w:widowControl w:val="0"/>
              <w:spacing w:before="0" w:after="0" w:line="240" w:lineRule="auto"/>
              <w:rPr>
                <w:color w:val="212529"/>
                <w:sz w:val="18"/>
                <w:szCs w:val="18"/>
              </w:rPr>
            </w:pPr>
            <w:r>
              <w:rPr>
                <w:color w:val="212529"/>
                <w:sz w:val="18"/>
                <w:szCs w:val="18"/>
              </w:rPr>
              <w:t>Finish</w:t>
            </w:r>
          </w:p>
        </w:tc>
        <w:tc>
          <w:tcPr>
            <w:tcW w:w="4536" w:type="dxa"/>
          </w:tcPr>
          <w:p w14:paraId="7025B8F1" w14:textId="77777777" w:rsidR="00E56E92" w:rsidRDefault="00E56E92">
            <w:pPr>
              <w:widowControl w:val="0"/>
              <w:spacing w:before="0" w:after="0" w:line="240" w:lineRule="auto"/>
              <w:rPr>
                <w:color w:val="212529"/>
                <w:sz w:val="18"/>
                <w:szCs w:val="18"/>
              </w:rPr>
            </w:pPr>
          </w:p>
        </w:tc>
        <w:tc>
          <w:tcPr>
            <w:tcW w:w="1417" w:type="dxa"/>
          </w:tcPr>
          <w:p w14:paraId="7025B8F2" w14:textId="77777777" w:rsidR="00E56E92" w:rsidRDefault="00E56E92">
            <w:pPr>
              <w:widowControl w:val="0"/>
              <w:spacing w:before="0" w:after="0" w:line="240" w:lineRule="auto"/>
              <w:rPr>
                <w:color w:val="212529"/>
                <w:sz w:val="18"/>
                <w:szCs w:val="18"/>
              </w:rPr>
            </w:pPr>
          </w:p>
        </w:tc>
      </w:tr>
    </w:tbl>
    <w:p w14:paraId="7025B8F4" w14:textId="77777777" w:rsidR="00E56E92" w:rsidRDefault="00E56E92">
      <w:pPr>
        <w:spacing w:before="0" w:after="160"/>
        <w:rPr>
          <w:color w:val="212529"/>
        </w:rPr>
      </w:pPr>
    </w:p>
    <w:p w14:paraId="7025B8F5" w14:textId="77777777" w:rsidR="00E56E92" w:rsidRDefault="00000000">
      <w:pPr>
        <w:spacing w:before="0" w:after="160"/>
        <w:rPr>
          <w:color w:val="212529"/>
        </w:rPr>
      </w:pPr>
      <w:r>
        <w:rPr>
          <w:color w:val="212529"/>
        </w:rPr>
        <w:t>This workshop will focus on working through the exercises in the R4DS 2e textbook, and you will gain an expert understanding of ggplot2 in the process. Although R has many methods for building plots and visualising data, by far the most popular is ggplot2. It’s versatile, easy to use and, once you are used to the syntax, extremely flexible for supporting you to build any plot you wish (including maps!).</w:t>
      </w:r>
    </w:p>
    <w:p w14:paraId="7025B8F6" w14:textId="77777777" w:rsidR="00E56E92" w:rsidRDefault="00E56E92">
      <w:pPr>
        <w:spacing w:before="0" w:after="160"/>
        <w:rPr>
          <w:i/>
          <w:iCs/>
          <w:color w:val="212529"/>
        </w:rPr>
      </w:pPr>
    </w:p>
    <w:p w14:paraId="7025B8F7" w14:textId="77777777" w:rsidR="00E56E92" w:rsidRDefault="00000000">
      <w:pPr>
        <w:spacing w:before="0" w:after="160"/>
        <w:rPr>
          <w:i/>
          <w:iCs/>
          <w:color w:val="212529"/>
        </w:rPr>
      </w:pPr>
      <w:r>
        <w:rPr>
          <w:i/>
          <w:iCs/>
          <w:color w:val="212529"/>
        </w:rPr>
        <w:t>Objectives</w:t>
      </w:r>
    </w:p>
    <w:p w14:paraId="7025B8F8" w14:textId="77777777" w:rsidR="00E56E92" w:rsidRDefault="00000000">
      <w:pPr>
        <w:spacing w:before="0" w:after="160"/>
        <w:rPr>
          <w:color w:val="212529"/>
        </w:rPr>
      </w:pPr>
      <w:r>
        <w:rPr>
          <w:color w:val="212529"/>
        </w:rPr>
        <w:t>Today we will focus on a few learning a few key fundamentals of ggplot2:</w:t>
      </w:r>
    </w:p>
    <w:p w14:paraId="7025B8F9" w14:textId="77777777" w:rsidR="00E56E92" w:rsidRDefault="00000000">
      <w:pPr>
        <w:numPr>
          <w:ilvl w:val="0"/>
          <w:numId w:val="38"/>
        </w:numPr>
        <w:spacing w:before="0" w:after="0"/>
        <w:rPr>
          <w:color w:val="212529"/>
        </w:rPr>
      </w:pPr>
      <w:r>
        <w:rPr>
          <w:color w:val="212529"/>
        </w:rPr>
        <w:t>Getting a dataset that is provided within the ggplot2 package solely for the purpose of comprehensively learning ggplot2.</w:t>
      </w:r>
    </w:p>
    <w:p w14:paraId="7025B8FA" w14:textId="77777777" w:rsidR="00E56E92" w:rsidRDefault="00000000">
      <w:pPr>
        <w:numPr>
          <w:ilvl w:val="0"/>
          <w:numId w:val="38"/>
        </w:numPr>
        <w:spacing w:before="0" w:after="0"/>
        <w:rPr>
          <w:color w:val="212529"/>
        </w:rPr>
      </w:pPr>
      <w:r>
        <w:rPr>
          <w:color w:val="212529"/>
        </w:rPr>
        <w:t>Learning the ‘grammar of graphics’ which will give you the strongest foundation of how to use the ggplot2 package for any purpose you wish.</w:t>
      </w:r>
    </w:p>
    <w:p w14:paraId="7025B8FB" w14:textId="77777777" w:rsidR="00E56E92" w:rsidRDefault="00000000">
      <w:pPr>
        <w:numPr>
          <w:ilvl w:val="0"/>
          <w:numId w:val="38"/>
        </w:numPr>
        <w:spacing w:before="0" w:after="0"/>
        <w:rPr>
          <w:color w:val="212529"/>
        </w:rPr>
      </w:pPr>
      <w:r>
        <w:rPr>
          <w:color w:val="212529"/>
        </w:rPr>
        <w:t>Understanding ggplot2 ‘aesthetics’ so that you can quickly build plots the way that best conveys the message you want to spread with your plot</w:t>
      </w:r>
    </w:p>
    <w:p w14:paraId="7025B8FC" w14:textId="77777777" w:rsidR="00E56E92" w:rsidRDefault="00000000">
      <w:pPr>
        <w:numPr>
          <w:ilvl w:val="0"/>
          <w:numId w:val="38"/>
        </w:numPr>
        <w:spacing w:before="0" w:after="0"/>
        <w:rPr>
          <w:color w:val="212529"/>
        </w:rPr>
      </w:pPr>
      <w:r>
        <w:rPr>
          <w:color w:val="212529"/>
        </w:rPr>
        <w:t>Using ggplot2 to communicate your work to others</w:t>
      </w:r>
    </w:p>
    <w:p w14:paraId="7025B8FD" w14:textId="77777777" w:rsidR="00E56E92" w:rsidRDefault="00000000">
      <w:pPr>
        <w:numPr>
          <w:ilvl w:val="0"/>
          <w:numId w:val="38"/>
        </w:numPr>
        <w:spacing w:before="0" w:after="0"/>
        <w:rPr>
          <w:color w:val="212529"/>
        </w:rPr>
      </w:pPr>
      <w:r>
        <w:rPr>
          <w:color w:val="212529"/>
        </w:rPr>
        <w:t>Saving your plots developed in ggplot2</w:t>
      </w:r>
    </w:p>
    <w:p w14:paraId="7025B8FE" w14:textId="77777777" w:rsidR="00E56E92" w:rsidRDefault="00000000">
      <w:pPr>
        <w:numPr>
          <w:ilvl w:val="0"/>
          <w:numId w:val="38"/>
        </w:numPr>
        <w:spacing w:before="0" w:after="160"/>
        <w:rPr>
          <w:color w:val="212529"/>
        </w:rPr>
      </w:pPr>
      <w:r>
        <w:rPr>
          <w:color w:val="212529"/>
        </w:rPr>
        <w:t>Extending your skills in ggplot2 by applying them to your plot deconstruction exercise.</w:t>
      </w:r>
    </w:p>
    <w:p w14:paraId="7025B8FF" w14:textId="77777777" w:rsidR="00E56E92" w:rsidRDefault="00000000">
      <w:pPr>
        <w:pStyle w:val="Heading2"/>
        <w:rPr>
          <w:color w:val="212529"/>
        </w:rPr>
      </w:pPr>
      <w:bookmarkStart w:id="51" w:name="_6lh2bs9q3b1g" w:colFirst="0" w:colLast="0"/>
      <w:bookmarkEnd w:id="51"/>
      <w:r>
        <w:rPr>
          <w:color w:val="212529"/>
        </w:rPr>
        <w:t>2.2 Reading about data visualization</w:t>
      </w:r>
    </w:p>
    <w:p w14:paraId="7025B900" w14:textId="77777777" w:rsidR="00E56E92" w:rsidRDefault="00000000">
      <w:pPr>
        <w:spacing w:before="0" w:after="160"/>
        <w:rPr>
          <w:color w:val="212529"/>
        </w:rPr>
      </w:pPr>
      <w:r>
        <w:rPr>
          <w:color w:val="212529"/>
        </w:rPr>
        <w:t xml:space="preserve">Before starting the programming aspect of this module, please take 15-20 minutes to read the following chapter of </w:t>
      </w:r>
      <w:hyperlink r:id="rId70">
        <w:r w:rsidR="00E56E92">
          <w:rPr>
            <w:color w:val="1155CC"/>
            <w:u w:val="single"/>
          </w:rPr>
          <w:t>Data Visualization (A practical introduction)</w:t>
        </w:r>
      </w:hyperlink>
      <w:r>
        <w:rPr>
          <w:color w:val="212529"/>
        </w:rPr>
        <w:t>:</w:t>
      </w:r>
    </w:p>
    <w:p w14:paraId="7025B901" w14:textId="77777777" w:rsidR="00E56E92" w:rsidRDefault="00000000">
      <w:pPr>
        <w:numPr>
          <w:ilvl w:val="0"/>
          <w:numId w:val="39"/>
        </w:numPr>
        <w:spacing w:before="0" w:after="160"/>
        <w:rPr>
          <w:color w:val="212529"/>
        </w:rPr>
      </w:pPr>
      <w:r>
        <w:rPr>
          <w:color w:val="212529"/>
        </w:rPr>
        <w:t xml:space="preserve">What makes bad figures bad? </w:t>
      </w:r>
      <w:hyperlink r:id="rId71">
        <w:r w:rsidR="00E56E92">
          <w:rPr>
            <w:color w:val="1155CC"/>
            <w:u w:val="single"/>
          </w:rPr>
          <w:t>https://socviz.co/lookatdata.html</w:t>
        </w:r>
      </w:hyperlink>
      <w:r>
        <w:rPr>
          <w:color w:val="212529"/>
        </w:rPr>
        <w:t xml:space="preserve"> </w:t>
      </w:r>
    </w:p>
    <w:p w14:paraId="7025B902" w14:textId="77777777" w:rsidR="00E56E92" w:rsidRDefault="00000000">
      <w:pPr>
        <w:spacing w:before="0" w:after="160"/>
        <w:rPr>
          <w:color w:val="212529"/>
        </w:rPr>
      </w:pPr>
      <w:r>
        <w:rPr>
          <w:color w:val="212529"/>
        </w:rPr>
        <w:t xml:space="preserve">Generally, you want to think clearly about the plots you plan to develop. What will best convey the message you want to convey? How can you be honest about your results? How can your plot be </w:t>
      </w:r>
      <w:r>
        <w:rPr>
          <w:i/>
          <w:iCs/>
          <w:color w:val="212529"/>
        </w:rPr>
        <w:t>professional</w:t>
      </w:r>
      <w:r>
        <w:rPr>
          <w:color w:val="212529"/>
        </w:rPr>
        <w:t>? Is it accessible to everyone? How can your plot help readers better understand your findings, as opposed to a description or table?</w:t>
      </w:r>
    </w:p>
    <w:p w14:paraId="7025B903" w14:textId="77777777" w:rsidR="00E56E92" w:rsidRDefault="00000000">
      <w:pPr>
        <w:pStyle w:val="Heading2"/>
        <w:rPr>
          <w:color w:val="212529"/>
        </w:rPr>
      </w:pPr>
      <w:bookmarkStart w:id="52" w:name="_l0xk6ero9jj" w:colFirst="0" w:colLast="0"/>
      <w:bookmarkEnd w:id="52"/>
      <w:r>
        <w:rPr>
          <w:color w:val="212529"/>
        </w:rPr>
        <w:t>2.15</w:t>
      </w:r>
      <w:r>
        <w:rPr>
          <w:color w:val="212529"/>
        </w:rPr>
        <w:tab/>
        <w:t>Working in your new project/repo</w:t>
      </w:r>
    </w:p>
    <w:p w14:paraId="7025B904" w14:textId="77777777" w:rsidR="00E56E92" w:rsidRDefault="00000000">
      <w:pPr>
        <w:spacing w:before="0" w:after="160"/>
        <w:rPr>
          <w:color w:val="212529"/>
        </w:rPr>
      </w:pPr>
      <w:r>
        <w:rPr>
          <w:color w:val="212529"/>
        </w:rPr>
        <w:t xml:space="preserve">You should still be in your new R project in RStudio. Use your existing </w:t>
      </w:r>
      <w:proofErr w:type="spellStart"/>
      <w:r>
        <w:rPr>
          <w:color w:val="212529"/>
        </w:rPr>
        <w:t>Rmd</w:t>
      </w:r>
      <w:proofErr w:type="spellEnd"/>
      <w:r>
        <w:rPr>
          <w:color w:val="212529"/>
        </w:rPr>
        <w:t xml:space="preserve"> or </w:t>
      </w:r>
      <w:proofErr w:type="spellStart"/>
      <w:r>
        <w:rPr>
          <w:color w:val="212529"/>
        </w:rPr>
        <w:t>qmd</w:t>
      </w:r>
      <w:proofErr w:type="spellEnd"/>
      <w:r>
        <w:rPr>
          <w:color w:val="212529"/>
        </w:rPr>
        <w:t xml:space="preserve"> file in your or launch a new one in this project to continue your work for this workshop.</w:t>
      </w:r>
    </w:p>
    <w:p w14:paraId="7025B905" w14:textId="77777777" w:rsidR="00E56E92" w:rsidRDefault="00E56E92">
      <w:pPr>
        <w:spacing w:before="0" w:after="160"/>
        <w:rPr>
          <w:color w:val="212529"/>
        </w:rPr>
      </w:pPr>
    </w:p>
    <w:p w14:paraId="7025B906" w14:textId="77777777" w:rsidR="00E56E92" w:rsidRDefault="00000000">
      <w:pPr>
        <w:pStyle w:val="Heading2"/>
        <w:rPr>
          <w:color w:val="212529"/>
        </w:rPr>
      </w:pPr>
      <w:bookmarkStart w:id="53" w:name="_2mtaeo9jrp4m" w:colFirst="0" w:colLast="0"/>
      <w:bookmarkEnd w:id="53"/>
      <w:r>
        <w:rPr>
          <w:color w:val="212529"/>
        </w:rPr>
        <w:t>2.16</w:t>
      </w:r>
      <w:r>
        <w:rPr>
          <w:color w:val="212529"/>
        </w:rPr>
        <w:tab/>
        <w:t>Load packages and data</w:t>
      </w:r>
    </w:p>
    <w:p w14:paraId="7025B907" w14:textId="77777777" w:rsidR="00E56E92" w:rsidRDefault="00000000">
      <w:pPr>
        <w:spacing w:before="0" w:after="160"/>
        <w:rPr>
          <w:color w:val="212529"/>
        </w:rPr>
      </w:pPr>
      <w:r>
        <w:rPr>
          <w:color w:val="212529"/>
        </w:rPr>
        <w:t xml:space="preserve">First, you’ll need to load the </w:t>
      </w:r>
      <w:proofErr w:type="spellStart"/>
      <w:r>
        <w:rPr>
          <w:color w:val="212529"/>
        </w:rPr>
        <w:t>tidyverse</w:t>
      </w:r>
      <w:proofErr w:type="spellEnd"/>
      <w:r>
        <w:rPr>
          <w:color w:val="212529"/>
        </w:rPr>
        <w:t xml:space="preserve">. </w:t>
      </w:r>
    </w:p>
    <w:tbl>
      <w:tblPr>
        <w:tblStyle w:val="affe"/>
        <w:tblW w:w="0" w:type="auto"/>
        <w:tblInd w:w="0" w:type="dxa"/>
        <w:tblLayout w:type="fixed"/>
        <w:tblLook w:val="0600" w:firstRow="0" w:lastRow="0" w:firstColumn="0" w:lastColumn="0" w:noHBand="1" w:noVBand="1"/>
      </w:tblPr>
      <w:tblGrid>
        <w:gridCol w:w="9026"/>
      </w:tblGrid>
      <w:tr w:rsidR="00E56E92" w14:paraId="7025B909" w14:textId="77777777">
        <w:tc>
          <w:tcPr>
            <w:tcW w:w="9026" w:type="dxa"/>
            <w:shd w:val="clear" w:color="auto" w:fill="F0F0F0"/>
            <w:tcMar>
              <w:top w:w="100" w:type="dxa"/>
              <w:left w:w="100" w:type="dxa"/>
              <w:bottom w:w="100" w:type="dxa"/>
              <w:right w:w="100" w:type="dxa"/>
            </w:tcMar>
          </w:tcPr>
          <w:p w14:paraId="7025B90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b/>
                <w:bCs/>
                <w:color w:val="444444"/>
                <w:shd w:val="clear" w:color="auto" w:fill="F0F0F0"/>
              </w:rPr>
              <w:t>library</w:t>
            </w:r>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tidyverse</w:t>
            </w:r>
            <w:proofErr w:type="spellEnd"/>
            <w:r>
              <w:rPr>
                <w:rFonts w:ascii="Consolas" w:eastAsia="Consolas" w:hAnsi="Consolas" w:cs="Consolas"/>
                <w:color w:val="444444"/>
                <w:shd w:val="clear" w:color="auto" w:fill="F0F0F0"/>
              </w:rPr>
              <w:t>)</w:t>
            </w:r>
          </w:p>
        </w:tc>
      </w:tr>
    </w:tbl>
    <w:p w14:paraId="7025B90A" w14:textId="77777777" w:rsidR="00E56E92" w:rsidRDefault="00E56E92">
      <w:pPr>
        <w:spacing w:before="0" w:after="160"/>
        <w:rPr>
          <w:color w:val="212529"/>
        </w:rPr>
      </w:pPr>
    </w:p>
    <w:p w14:paraId="7025B90B" w14:textId="77777777" w:rsidR="00E56E92" w:rsidRDefault="00000000">
      <w:pPr>
        <w:spacing w:before="0" w:after="160"/>
        <w:rPr>
          <w:color w:val="212529"/>
        </w:rPr>
      </w:pPr>
      <w:r>
        <w:rPr>
          <w:color w:val="212529"/>
        </w:rPr>
        <w:lastRenderedPageBreak/>
        <w:t xml:space="preserve">To provide the strongest foundation in ggplot2 possible, and fully understand its functionality, it’s important to remove any component of data interpretation or uncertainty from the learning experience. We will therefore use the built-in dataset provided with ggplot2, which is designed </w:t>
      </w:r>
      <w:r>
        <w:rPr>
          <w:i/>
          <w:iCs/>
          <w:color w:val="212529"/>
        </w:rPr>
        <w:t xml:space="preserve">solely </w:t>
      </w:r>
      <w:r>
        <w:rPr>
          <w:color w:val="212529"/>
        </w:rPr>
        <w:t>to help you understand the functionality of the R package without being concerned about data issues, data wrangling (yet!) or even importing the dataset.</w:t>
      </w:r>
    </w:p>
    <w:p w14:paraId="7025B90C" w14:textId="77777777" w:rsidR="00E56E92" w:rsidRDefault="00000000">
      <w:pPr>
        <w:spacing w:before="0" w:after="160"/>
        <w:rPr>
          <w:color w:val="212529"/>
        </w:rPr>
      </w:pPr>
      <w:r>
        <w:rPr>
          <w:color w:val="212529"/>
        </w:rPr>
        <w:t>Why is using the built-in dataset important? Well, if you can disentangle your understanding of the ggplot2 ‘grammar of graphics’, you’ll build the strongest possible foundation that can then support your work to tackle any problem at hand.</w:t>
      </w:r>
    </w:p>
    <w:p w14:paraId="7025B90D" w14:textId="77777777" w:rsidR="00E56E92" w:rsidRDefault="00000000">
      <w:pPr>
        <w:spacing w:before="0" w:after="160"/>
        <w:rPr>
          <w:color w:val="212529"/>
        </w:rPr>
      </w:pPr>
      <w:r>
        <w:rPr>
          <w:color w:val="212529"/>
        </w:rPr>
        <w:t xml:space="preserve">The mpg data frame found in ggplot2 is a dataset with observations (234 rows of data) and variables (in the columns). </w:t>
      </w:r>
    </w:p>
    <w:p w14:paraId="7025B90E" w14:textId="77777777" w:rsidR="00E56E92" w:rsidRDefault="00000000">
      <w:pPr>
        <w:spacing w:before="0" w:after="160"/>
        <w:rPr>
          <w:color w:val="212529"/>
        </w:rPr>
      </w:pPr>
      <w:r>
        <w:rPr>
          <w:color w:val="212529"/>
        </w:rPr>
        <w:t>Have a look at the data frame by typing it into the R console.</w:t>
      </w:r>
    </w:p>
    <w:tbl>
      <w:tblPr>
        <w:tblStyle w:val="afff"/>
        <w:tblW w:w="0" w:type="auto"/>
        <w:tblInd w:w="0" w:type="dxa"/>
        <w:tblLayout w:type="fixed"/>
        <w:tblLook w:val="0600" w:firstRow="0" w:lastRow="0" w:firstColumn="0" w:lastColumn="0" w:noHBand="1" w:noVBand="1"/>
      </w:tblPr>
      <w:tblGrid>
        <w:gridCol w:w="9026"/>
      </w:tblGrid>
      <w:tr w:rsidR="00E56E92" w14:paraId="7025B910" w14:textId="77777777">
        <w:tc>
          <w:tcPr>
            <w:tcW w:w="9026" w:type="dxa"/>
            <w:shd w:val="clear" w:color="auto" w:fill="F0F0F0"/>
            <w:tcMar>
              <w:top w:w="100" w:type="dxa"/>
              <w:left w:w="100" w:type="dxa"/>
              <w:bottom w:w="100" w:type="dxa"/>
              <w:right w:w="100" w:type="dxa"/>
            </w:tcMar>
          </w:tcPr>
          <w:p w14:paraId="7025B90F" w14:textId="77777777" w:rsidR="00E56E92" w:rsidRDefault="00000000">
            <w:pPr>
              <w:widowControl w:val="0"/>
              <w:spacing w:before="0" w:after="0" w:line="276" w:lineRule="auto"/>
              <w:rPr>
                <w:color w:val="212529"/>
              </w:rPr>
            </w:pPr>
            <w:r>
              <w:rPr>
                <w:rFonts w:ascii="Consolas" w:eastAsia="Consolas" w:hAnsi="Consolas" w:cs="Consolas"/>
                <w:color w:val="444444"/>
                <w:shd w:val="clear" w:color="auto" w:fill="F0F0F0"/>
              </w:rPr>
              <w:t>mpg</w:t>
            </w:r>
          </w:p>
        </w:tc>
      </w:tr>
    </w:tbl>
    <w:p w14:paraId="7025B911" w14:textId="77777777" w:rsidR="00E56E92" w:rsidRDefault="00000000">
      <w:pPr>
        <w:spacing w:before="200" w:after="160"/>
        <w:rPr>
          <w:color w:val="212529"/>
        </w:rPr>
      </w:pPr>
      <w:r>
        <w:rPr>
          <w:color w:val="212529"/>
        </w:rPr>
        <w:t>The variables in the mpg data frame include:</w:t>
      </w:r>
    </w:p>
    <w:p w14:paraId="7025B912" w14:textId="77777777" w:rsidR="00E56E92" w:rsidRDefault="00000000">
      <w:pPr>
        <w:numPr>
          <w:ilvl w:val="0"/>
          <w:numId w:val="42"/>
        </w:numPr>
        <w:spacing w:before="200" w:after="0"/>
        <w:rPr>
          <w:color w:val="212529"/>
        </w:rPr>
      </w:pPr>
      <w:proofErr w:type="spellStart"/>
      <w:r>
        <w:rPr>
          <w:rFonts w:ascii="Consolas" w:eastAsia="Consolas" w:hAnsi="Consolas" w:cs="Consolas"/>
          <w:color w:val="444444"/>
          <w:shd w:val="clear" w:color="auto" w:fill="F0F0F0"/>
        </w:rPr>
        <w:t>displ</w:t>
      </w:r>
      <w:proofErr w:type="spellEnd"/>
      <w:r>
        <w:rPr>
          <w:color w:val="212529"/>
        </w:rPr>
        <w:t>, which is the engine size of the cars in litres</w:t>
      </w:r>
    </w:p>
    <w:p w14:paraId="7025B913" w14:textId="77777777" w:rsidR="00E56E92" w:rsidRDefault="00000000">
      <w:pPr>
        <w:numPr>
          <w:ilvl w:val="0"/>
          <w:numId w:val="42"/>
        </w:numPr>
        <w:spacing w:before="0" w:after="160"/>
        <w:rPr>
          <w:color w:val="212529"/>
        </w:rPr>
      </w:pPr>
      <w:proofErr w:type="spellStart"/>
      <w:r>
        <w:rPr>
          <w:rFonts w:ascii="Consolas" w:eastAsia="Consolas" w:hAnsi="Consolas" w:cs="Consolas"/>
          <w:color w:val="444444"/>
          <w:shd w:val="clear" w:color="auto" w:fill="F0F0F0"/>
        </w:rPr>
        <w:t>hwy</w:t>
      </w:r>
      <w:proofErr w:type="spellEnd"/>
      <w:r>
        <w:rPr>
          <w:color w:val="212529"/>
        </w:rPr>
        <w:t>, which is the car's fuel efficiency in miles per gallon (mpg). A car with a low fuel efficiency consumes more fuel than a car with a high fuel efficiency when they travel the same distance.</w:t>
      </w:r>
    </w:p>
    <w:p w14:paraId="7025B914" w14:textId="77777777" w:rsidR="00E56E92" w:rsidRDefault="00000000">
      <w:pPr>
        <w:spacing w:before="200" w:after="160"/>
        <w:rPr>
          <w:color w:val="212529"/>
        </w:rPr>
      </w:pPr>
      <w:r>
        <w:rPr>
          <w:color w:val="212529"/>
        </w:rPr>
        <w:t xml:space="preserve">If you want to know more about this dataset, you can use </w:t>
      </w:r>
      <w:r>
        <w:rPr>
          <w:rFonts w:ascii="Consolas" w:eastAsia="Consolas" w:hAnsi="Consolas" w:cs="Consolas"/>
          <w:color w:val="444444"/>
          <w:shd w:val="clear" w:color="auto" w:fill="F0F0F0"/>
        </w:rPr>
        <w:t>?mpg</w:t>
      </w:r>
      <w:r>
        <w:rPr>
          <w:color w:val="212529"/>
        </w:rPr>
        <w:t>.</w:t>
      </w:r>
    </w:p>
    <w:p w14:paraId="7025B915" w14:textId="77777777" w:rsidR="00E56E92" w:rsidRDefault="00E56E92">
      <w:pPr>
        <w:spacing w:before="200" w:after="160"/>
        <w:rPr>
          <w:color w:val="212529"/>
        </w:rPr>
      </w:pPr>
    </w:p>
    <w:p w14:paraId="7025B916" w14:textId="77777777" w:rsidR="00E56E92" w:rsidRDefault="00000000">
      <w:pPr>
        <w:pStyle w:val="Heading2"/>
        <w:rPr>
          <w:color w:val="212529"/>
        </w:rPr>
      </w:pPr>
      <w:bookmarkStart w:id="54" w:name="_o9ac4ulov9rm" w:colFirst="0" w:colLast="0"/>
      <w:bookmarkEnd w:id="54"/>
      <w:r>
        <w:rPr>
          <w:color w:val="212529"/>
        </w:rPr>
        <w:t xml:space="preserve">2.17 Create your first </w:t>
      </w:r>
      <w:proofErr w:type="spellStart"/>
      <w:r>
        <w:rPr>
          <w:color w:val="212529"/>
        </w:rPr>
        <w:t>ggplot</w:t>
      </w:r>
      <w:proofErr w:type="spellEnd"/>
    </w:p>
    <w:p w14:paraId="7025B917" w14:textId="77777777" w:rsidR="00E56E92" w:rsidRDefault="00000000">
      <w:pPr>
        <w:spacing w:before="0" w:after="160"/>
        <w:rPr>
          <w:color w:val="212529"/>
        </w:rPr>
      </w:pPr>
      <w:r>
        <w:rPr>
          <w:color w:val="212529"/>
        </w:rPr>
        <w:t>We want to create our first plot of this dataset. Using ggplot2, you can plot the data (</w:t>
      </w:r>
      <w:r>
        <w:rPr>
          <w:rFonts w:ascii="Consolas" w:eastAsia="Consolas" w:hAnsi="Consolas" w:cs="Consolas"/>
          <w:color w:val="444444"/>
          <w:shd w:val="clear" w:color="auto" w:fill="F0F0F0"/>
        </w:rPr>
        <w:t>data = mpg</w:t>
      </w:r>
      <w:r>
        <w:rPr>
          <w:color w:val="212529"/>
        </w:rPr>
        <w:t>) and then put the size of the engine (</w:t>
      </w:r>
      <w:proofErr w:type="spellStart"/>
      <w:r>
        <w:rPr>
          <w:rFonts w:ascii="Consolas" w:eastAsia="Consolas" w:hAnsi="Consolas" w:cs="Consolas"/>
          <w:color w:val="444444"/>
          <w:shd w:val="clear" w:color="auto" w:fill="F0F0F0"/>
        </w:rPr>
        <w:t>displ</w:t>
      </w:r>
      <w:proofErr w:type="spellEnd"/>
      <w:r>
        <w:rPr>
          <w:color w:val="212529"/>
        </w:rPr>
        <w:t>) on the x axis and the fuel efficiency (</w:t>
      </w:r>
      <w:proofErr w:type="spellStart"/>
      <w:r>
        <w:rPr>
          <w:rFonts w:ascii="Consolas" w:eastAsia="Consolas" w:hAnsi="Consolas" w:cs="Consolas"/>
          <w:color w:val="444444"/>
          <w:shd w:val="clear" w:color="auto" w:fill="F0F0F0"/>
        </w:rPr>
        <w:t>hwy</w:t>
      </w:r>
      <w:proofErr w:type="spellEnd"/>
      <w:r>
        <w:rPr>
          <w:color w:val="212529"/>
        </w:rPr>
        <w:t xml:space="preserve">) on the y axis. </w:t>
      </w:r>
    </w:p>
    <w:tbl>
      <w:tblPr>
        <w:tblStyle w:val="afff0"/>
        <w:tblW w:w="0" w:type="auto"/>
        <w:tblInd w:w="0" w:type="dxa"/>
        <w:tblLayout w:type="fixed"/>
        <w:tblLook w:val="0600" w:firstRow="0" w:lastRow="0" w:firstColumn="0" w:lastColumn="0" w:noHBand="1" w:noVBand="1"/>
      </w:tblPr>
      <w:tblGrid>
        <w:gridCol w:w="9026"/>
      </w:tblGrid>
      <w:tr w:rsidR="00E56E92" w14:paraId="7025B919" w14:textId="77777777">
        <w:tc>
          <w:tcPr>
            <w:tcW w:w="9026" w:type="dxa"/>
            <w:shd w:val="clear" w:color="auto" w:fill="F0F0F0"/>
            <w:tcMar>
              <w:top w:w="100" w:type="dxa"/>
              <w:left w:w="100" w:type="dxa"/>
              <w:bottom w:w="100" w:type="dxa"/>
              <w:right w:w="100" w:type="dxa"/>
            </w:tcMar>
          </w:tcPr>
          <w:p w14:paraId="7025B918"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w:t>
            </w:r>
          </w:p>
        </w:tc>
      </w:tr>
    </w:tbl>
    <w:p w14:paraId="7025B91A" w14:textId="77777777" w:rsidR="00E56E92" w:rsidRDefault="00E56E92">
      <w:pPr>
        <w:spacing w:before="0" w:after="160"/>
        <w:rPr>
          <w:color w:val="212529"/>
        </w:rPr>
      </w:pPr>
    </w:p>
    <w:p w14:paraId="7025B91B" w14:textId="77777777" w:rsidR="00E56E92" w:rsidRDefault="00000000">
      <w:pPr>
        <w:spacing w:before="0" w:after="160"/>
        <w:rPr>
          <w:b/>
          <w:bCs/>
          <w:color w:val="212529"/>
        </w:rPr>
      </w:pPr>
      <w:r>
        <w:rPr>
          <w:b/>
          <w:bCs/>
          <w:color w:val="212529"/>
        </w:rPr>
        <w:t>From the R for Data Science textbook (note: all indented text in this manual is directly from this textbook):</w:t>
      </w:r>
    </w:p>
    <w:p w14:paraId="7025B91C" w14:textId="77777777" w:rsidR="00E56E92" w:rsidRDefault="00000000">
      <w:pPr>
        <w:shd w:val="clear" w:color="auto" w:fill="FFFFFF"/>
        <w:spacing w:before="0"/>
        <w:ind w:left="720"/>
        <w:rPr>
          <w:color w:val="212529"/>
        </w:rPr>
      </w:pPr>
      <w:r>
        <w:rPr>
          <w:color w:val="212529"/>
        </w:rPr>
        <w:t>The plot shows a negative relationship between engine size (</w:t>
      </w:r>
      <w:proofErr w:type="spellStart"/>
      <w:r>
        <w:rPr>
          <w:color w:val="212529"/>
        </w:rPr>
        <w:t>displ</w:t>
      </w:r>
      <w:proofErr w:type="spellEnd"/>
      <w:r>
        <w:rPr>
          <w:color w:val="212529"/>
        </w:rPr>
        <w:t>) and fuel efficiency (</w:t>
      </w:r>
      <w:proofErr w:type="spellStart"/>
      <w:r>
        <w:rPr>
          <w:color w:val="212529"/>
        </w:rPr>
        <w:t>hwy</w:t>
      </w:r>
      <w:proofErr w:type="spellEnd"/>
      <w:r>
        <w:rPr>
          <w:color w:val="212529"/>
        </w:rPr>
        <w:t>). In other words, cars with big engines use more fuel. What does this say about fuel efficiency and engine size?</w:t>
      </w:r>
    </w:p>
    <w:p w14:paraId="7025B91D" w14:textId="77777777" w:rsidR="00E56E92" w:rsidRDefault="00000000">
      <w:pPr>
        <w:shd w:val="clear" w:color="auto" w:fill="FFFFFF"/>
        <w:spacing w:before="0"/>
        <w:ind w:left="720"/>
        <w:rPr>
          <w:color w:val="212529"/>
        </w:rPr>
      </w:pPr>
      <w:r>
        <w:rPr>
          <w:color w:val="212529"/>
        </w:rPr>
        <w:t xml:space="preserve">With ggplot2, you begin a plot with the function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w:t>
      </w:r>
      <w:r>
        <w:rPr>
          <w:color w:val="212529"/>
        </w:rPr>
        <w:t xml:space="preserve">: </w:t>
      </w:r>
    </w:p>
    <w:p w14:paraId="7025B91E" w14:textId="77777777" w:rsidR="00E56E92" w:rsidRDefault="00000000">
      <w:pPr>
        <w:shd w:val="clear" w:color="auto" w:fill="FFFFFF"/>
        <w:spacing w:before="0"/>
        <w:ind w:left="1440"/>
        <w:rPr>
          <w:color w:val="212529"/>
        </w:rPr>
      </w:pPr>
      <w:proofErr w:type="spellStart"/>
      <w:r>
        <w:rPr>
          <w:rFonts w:ascii="Consolas" w:eastAsia="Consolas" w:hAnsi="Consolas" w:cs="Consolas"/>
          <w:color w:val="444444"/>
          <w:shd w:val="clear" w:color="auto" w:fill="F0F0F0"/>
        </w:rPr>
        <w:lastRenderedPageBreak/>
        <w:t>ggplot</w:t>
      </w:r>
      <w:proofErr w:type="spellEnd"/>
      <w:r>
        <w:rPr>
          <w:rFonts w:ascii="Consolas" w:eastAsia="Consolas" w:hAnsi="Consolas" w:cs="Consolas"/>
          <w:color w:val="444444"/>
          <w:shd w:val="clear" w:color="auto" w:fill="F0F0F0"/>
        </w:rPr>
        <w:t>()</w:t>
      </w:r>
      <w:r>
        <w:rPr>
          <w:color w:val="212529"/>
        </w:rPr>
        <w:t xml:space="preserve"> creates a coordinate system that you can add layers to. The first argument of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w:t>
      </w:r>
      <w:r>
        <w:rPr>
          <w:color w:val="212529"/>
        </w:rPr>
        <w:t xml:space="preserve"> is the dataset to use in the graph. So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(data = mpg)</w:t>
      </w:r>
      <w:r>
        <w:rPr>
          <w:color w:val="212529"/>
        </w:rPr>
        <w:t xml:space="preserve"> creates an empty graph, but it’s not very interesting so I’m not going to show it here.</w:t>
      </w:r>
    </w:p>
    <w:p w14:paraId="7025B91F" w14:textId="77777777" w:rsidR="00E56E92" w:rsidRDefault="00000000">
      <w:pPr>
        <w:shd w:val="clear" w:color="auto" w:fill="FFFFFF"/>
        <w:spacing w:before="0"/>
        <w:ind w:left="720"/>
        <w:rPr>
          <w:color w:val="212529"/>
        </w:rPr>
      </w:pPr>
      <w:r>
        <w:rPr>
          <w:color w:val="212529"/>
        </w:rPr>
        <w:t xml:space="preserve">You complete your graph by adding one or more layers to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w:t>
      </w:r>
      <w:r>
        <w:rPr>
          <w:color w:val="212529"/>
        </w:rPr>
        <w:t>:</w:t>
      </w:r>
    </w:p>
    <w:p w14:paraId="7025B920" w14:textId="77777777" w:rsidR="00E56E92" w:rsidRDefault="00000000">
      <w:pPr>
        <w:shd w:val="clear" w:color="auto" w:fill="FFFFFF"/>
        <w:spacing w:before="0"/>
        <w:ind w:left="1440"/>
        <w:rPr>
          <w:color w:val="212529"/>
        </w:rPr>
      </w:pPr>
      <w:r>
        <w:rPr>
          <w:color w:val="212529"/>
        </w:rPr>
        <w:t xml:space="preserve">The function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w:t>
      </w:r>
      <w:r>
        <w:rPr>
          <w:color w:val="212529"/>
        </w:rPr>
        <w:t xml:space="preserve"> adds a layer of </w:t>
      </w:r>
      <w:r>
        <w:rPr>
          <w:b/>
          <w:bCs/>
          <w:i/>
          <w:iCs/>
          <w:color w:val="212529"/>
        </w:rPr>
        <w:t xml:space="preserve">points </w:t>
      </w:r>
      <w:r>
        <w:rPr>
          <w:color w:val="212529"/>
        </w:rPr>
        <w:t xml:space="preserve">to your plot, which creates a scatter plot. ggplot2 comes with many </w:t>
      </w:r>
      <w:proofErr w:type="spellStart"/>
      <w:r>
        <w:rPr>
          <w:color w:val="212529"/>
        </w:rPr>
        <w:t>geom</w:t>
      </w:r>
      <w:proofErr w:type="spellEnd"/>
      <w:r>
        <w:rPr>
          <w:color w:val="212529"/>
        </w:rPr>
        <w:t xml:space="preserve"> functions that each add a different type of layer to a plot. You’ll learn a whole bunch of them throughout this chapter.</w:t>
      </w:r>
    </w:p>
    <w:p w14:paraId="7025B921" w14:textId="77777777" w:rsidR="00E56E92" w:rsidRDefault="00E56E92">
      <w:pPr>
        <w:shd w:val="clear" w:color="auto" w:fill="FFFFFF"/>
        <w:spacing w:before="0"/>
        <w:ind w:left="1440"/>
        <w:rPr>
          <w:color w:val="212529"/>
        </w:rPr>
      </w:pPr>
      <w:hyperlink r:id="rId72">
        <w:r>
          <w:rPr>
            <w:color w:val="1155CC"/>
            <w:u w:val="single"/>
          </w:rPr>
          <w:t>Each</w:t>
        </w:r>
      </w:hyperlink>
      <w:r>
        <w:rPr>
          <w:color w:val="212529"/>
        </w:rPr>
        <w:t xml:space="preserve"> </w:t>
      </w:r>
      <w:proofErr w:type="spellStart"/>
      <w:r>
        <w:rPr>
          <w:b/>
          <w:bCs/>
          <w:color w:val="212529"/>
        </w:rPr>
        <w:t>geom</w:t>
      </w:r>
      <w:proofErr w:type="spellEnd"/>
      <w:r>
        <w:rPr>
          <w:b/>
          <w:bCs/>
          <w:color w:val="212529"/>
        </w:rPr>
        <w:t xml:space="preserve"> </w:t>
      </w:r>
      <w:r>
        <w:rPr>
          <w:color w:val="212529"/>
        </w:rPr>
        <w:t xml:space="preserve">function in ggplot2 takes a mapping argument. This defines how variables in your dataset are mapped to visual properties. The mapping argument is always paired with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w:t>
      </w:r>
      <w:r>
        <w:rPr>
          <w:color w:val="212529"/>
        </w:rPr>
        <w:t xml:space="preserve">, and the x and y arguments of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w:t>
      </w:r>
      <w:r>
        <w:rPr>
          <w:color w:val="212529"/>
        </w:rPr>
        <w:t xml:space="preserve"> specify which variables to map to the x and y axes. ggplot2 looks for the mapped variables in the data argument, in this case, </w:t>
      </w:r>
      <w:r>
        <w:rPr>
          <w:rFonts w:ascii="Consolas" w:eastAsia="Consolas" w:hAnsi="Consolas" w:cs="Consolas"/>
          <w:color w:val="444444"/>
          <w:shd w:val="clear" w:color="auto" w:fill="F0F0F0"/>
        </w:rPr>
        <w:t>mpg</w:t>
      </w:r>
      <w:r>
        <w:rPr>
          <w:color w:val="212529"/>
        </w:rPr>
        <w:t>.</w:t>
      </w:r>
    </w:p>
    <w:p w14:paraId="7025B922" w14:textId="77777777" w:rsidR="00E56E92" w:rsidRDefault="00E56E92">
      <w:pPr>
        <w:spacing w:before="0" w:after="160"/>
        <w:rPr>
          <w:color w:val="212529"/>
        </w:rPr>
      </w:pPr>
    </w:p>
    <w:p w14:paraId="7025B923" w14:textId="77777777" w:rsidR="00E56E92" w:rsidRDefault="00000000">
      <w:pPr>
        <w:pStyle w:val="Heading2"/>
        <w:rPr>
          <w:color w:val="212529"/>
        </w:rPr>
      </w:pPr>
      <w:bookmarkStart w:id="55" w:name="_c7jf6p5iea8d" w:colFirst="0" w:colLast="0"/>
      <w:bookmarkEnd w:id="55"/>
      <w:r>
        <w:rPr>
          <w:color w:val="212529"/>
        </w:rPr>
        <w:t>2.18 Understand the ‘grammar of graphics’</w:t>
      </w:r>
    </w:p>
    <w:p w14:paraId="7025B924" w14:textId="77777777" w:rsidR="00E56E92" w:rsidRDefault="00000000">
      <w:pPr>
        <w:pStyle w:val="Heading3"/>
        <w:rPr>
          <w:color w:val="212529"/>
        </w:rPr>
      </w:pPr>
      <w:bookmarkStart w:id="56" w:name="_cqjj9jvpbpea" w:colFirst="0" w:colLast="0"/>
      <w:bookmarkEnd w:id="56"/>
      <w:r>
        <w:rPr>
          <w:color w:val="212529"/>
        </w:rPr>
        <w:t>2.18.1 Graphing template</w:t>
      </w:r>
    </w:p>
    <w:p w14:paraId="7025B925" w14:textId="77777777" w:rsidR="00E56E92" w:rsidRDefault="00000000">
      <w:pPr>
        <w:spacing w:before="0" w:after="160"/>
        <w:rPr>
          <w:color w:val="212529"/>
        </w:rPr>
      </w:pPr>
      <w:r>
        <w:rPr>
          <w:color w:val="212529"/>
        </w:rPr>
        <w:t xml:space="preserve">One thing that can greatly help your ability to develop plots using ggplot2 is to use a template. In all cases, your </w:t>
      </w:r>
      <w:proofErr w:type="spellStart"/>
      <w:r>
        <w:rPr>
          <w:color w:val="212529"/>
        </w:rPr>
        <w:t>ggplot</w:t>
      </w:r>
      <w:proofErr w:type="spellEnd"/>
      <w:r>
        <w:rPr>
          <w:color w:val="212529"/>
        </w:rPr>
        <w:t xml:space="preserve"> code will follow a generic template like the one below. You will always call </w:t>
      </w:r>
      <w:proofErr w:type="spellStart"/>
      <w:r>
        <w:rPr>
          <w:color w:val="212529"/>
        </w:rPr>
        <w:t>ggplot</w:t>
      </w:r>
      <w:proofErr w:type="spellEnd"/>
      <w:r>
        <w:rPr>
          <w:color w:val="212529"/>
        </w:rPr>
        <w:t xml:space="preserve">, offer it data, and then provide a </w:t>
      </w:r>
      <w:proofErr w:type="spellStart"/>
      <w:r>
        <w:rPr>
          <w:b/>
          <w:bCs/>
          <w:color w:val="212529"/>
        </w:rPr>
        <w:t>geom</w:t>
      </w:r>
      <w:proofErr w:type="spellEnd"/>
      <w:r>
        <w:rPr>
          <w:color w:val="212529"/>
        </w:rPr>
        <w:t xml:space="preserve"> function with a collection of mappings, which dictate how your plot will look.</w:t>
      </w:r>
    </w:p>
    <w:p w14:paraId="7025B926" w14:textId="77777777" w:rsidR="00E56E92" w:rsidRDefault="00000000">
      <w:pPr>
        <w:spacing w:before="0" w:after="160"/>
        <w:rPr>
          <w:color w:val="212529"/>
        </w:rPr>
      </w:pPr>
      <w:r>
        <w:rPr>
          <w:color w:val="212529"/>
        </w:rPr>
        <w:t>Learn this template - it will help you realise exactly what you need to offer ggplot2 and how you can offer it, again supporting the development of your ‘foundations’ of data viz that you can slowly add complexity to as you develop more advanced visualisations.</w:t>
      </w:r>
    </w:p>
    <w:tbl>
      <w:tblPr>
        <w:tblStyle w:val="afff1"/>
        <w:tblW w:w="0" w:type="auto"/>
        <w:tblInd w:w="0" w:type="dxa"/>
        <w:tblLayout w:type="fixed"/>
        <w:tblLook w:val="0600" w:firstRow="0" w:lastRow="0" w:firstColumn="0" w:lastColumn="0" w:noHBand="1" w:noVBand="1"/>
      </w:tblPr>
      <w:tblGrid>
        <w:gridCol w:w="9026"/>
      </w:tblGrid>
      <w:tr w:rsidR="00E56E92" w14:paraId="7025B928" w14:textId="77777777">
        <w:tc>
          <w:tcPr>
            <w:tcW w:w="9026" w:type="dxa"/>
            <w:shd w:val="clear" w:color="auto" w:fill="F0F0F0"/>
            <w:tcMar>
              <w:top w:w="100" w:type="dxa"/>
              <w:left w:w="100" w:type="dxa"/>
              <w:bottom w:w="100" w:type="dxa"/>
              <w:right w:w="100" w:type="dxa"/>
            </w:tcMar>
          </w:tcPr>
          <w:p w14:paraId="7025B927"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&lt;DATA&gt;) + </w:t>
            </w:r>
            <w:r>
              <w:rPr>
                <w:rFonts w:ascii="Consolas" w:eastAsia="Consolas" w:hAnsi="Consolas" w:cs="Consolas"/>
                <w:color w:val="444444"/>
                <w:shd w:val="clear" w:color="auto" w:fill="F0F0F0"/>
              </w:rPr>
              <w:br/>
              <w:t xml:space="preserve">  &lt;GEOM_FUNCTION&gt;(mapping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(&lt;MAPPINGS&gt;))</w:t>
            </w:r>
          </w:p>
        </w:tc>
      </w:tr>
    </w:tbl>
    <w:p w14:paraId="7025B929" w14:textId="77777777" w:rsidR="00E56E92" w:rsidRDefault="00000000">
      <w:pPr>
        <w:spacing w:before="200" w:after="160"/>
        <w:rPr>
          <w:color w:val="212529"/>
        </w:rPr>
      </w:pPr>
      <w:r>
        <w:rPr>
          <w:color w:val="212529"/>
        </w:rPr>
        <w:t xml:space="preserve">So let’s revisit that. First, we make an empty </w:t>
      </w:r>
      <w:proofErr w:type="spellStart"/>
      <w:r>
        <w:rPr>
          <w:color w:val="212529"/>
        </w:rPr>
        <w:t>ggplot</w:t>
      </w:r>
      <w:proofErr w:type="spellEnd"/>
      <w:r>
        <w:rPr>
          <w:color w:val="212529"/>
        </w:rPr>
        <w:t>() that simply provides the coordinate system that the remainder of the ggplot2 arguments can be mapped to. Try it.</w:t>
      </w:r>
    </w:p>
    <w:tbl>
      <w:tblPr>
        <w:tblStyle w:val="afff2"/>
        <w:tblW w:w="0" w:type="auto"/>
        <w:tblInd w:w="0" w:type="dxa"/>
        <w:tblLayout w:type="fixed"/>
        <w:tblLook w:val="0600" w:firstRow="0" w:lastRow="0" w:firstColumn="0" w:lastColumn="0" w:noHBand="1" w:noVBand="1"/>
      </w:tblPr>
      <w:tblGrid>
        <w:gridCol w:w="9026"/>
      </w:tblGrid>
      <w:tr w:rsidR="00E56E92" w14:paraId="7025B92B" w14:textId="77777777">
        <w:tc>
          <w:tcPr>
            <w:tcW w:w="9026" w:type="dxa"/>
            <w:shd w:val="clear" w:color="auto" w:fill="F0F0F0"/>
            <w:tcMar>
              <w:top w:w="100" w:type="dxa"/>
              <w:left w:w="100" w:type="dxa"/>
              <w:bottom w:w="100" w:type="dxa"/>
              <w:right w:w="100" w:type="dxa"/>
            </w:tcMar>
          </w:tcPr>
          <w:p w14:paraId="7025B92A"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 </w:t>
            </w:r>
          </w:p>
        </w:tc>
      </w:tr>
    </w:tbl>
    <w:p w14:paraId="7025B92C" w14:textId="77777777" w:rsidR="00E56E92" w:rsidRDefault="00E56E92">
      <w:pPr>
        <w:spacing w:before="0" w:after="160"/>
        <w:rPr>
          <w:color w:val="212529"/>
        </w:rPr>
      </w:pPr>
    </w:p>
    <w:p w14:paraId="7025B92D" w14:textId="77777777" w:rsidR="00E56E92" w:rsidRDefault="00000000">
      <w:pPr>
        <w:spacing w:before="0" w:after="160"/>
        <w:rPr>
          <w:color w:val="212529"/>
        </w:rPr>
      </w:pPr>
      <w:r>
        <w:rPr>
          <w:color w:val="212529"/>
        </w:rPr>
        <w:t xml:space="preserve">What did that do? Yes, it simply created your plot window, but without the data argument the plot window has not yet applied any axis limits. </w:t>
      </w:r>
    </w:p>
    <w:tbl>
      <w:tblPr>
        <w:tblStyle w:val="afff3"/>
        <w:tblW w:w="0" w:type="auto"/>
        <w:tblInd w:w="0" w:type="dxa"/>
        <w:tblLayout w:type="fixed"/>
        <w:tblLook w:val="0600" w:firstRow="0" w:lastRow="0" w:firstColumn="0" w:lastColumn="0" w:noHBand="1" w:noVBand="1"/>
      </w:tblPr>
      <w:tblGrid>
        <w:gridCol w:w="9026"/>
      </w:tblGrid>
      <w:tr w:rsidR="00E56E92" w14:paraId="7025B92F" w14:textId="77777777">
        <w:tc>
          <w:tcPr>
            <w:tcW w:w="9026" w:type="dxa"/>
            <w:shd w:val="clear" w:color="auto" w:fill="F0F0F0"/>
            <w:tcMar>
              <w:top w:w="100" w:type="dxa"/>
              <w:left w:w="100" w:type="dxa"/>
              <w:bottom w:w="100" w:type="dxa"/>
              <w:right w:w="100" w:type="dxa"/>
            </w:tcMar>
          </w:tcPr>
          <w:p w14:paraId="7025B92E"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(data = mpg)</w:t>
            </w:r>
          </w:p>
        </w:tc>
      </w:tr>
    </w:tbl>
    <w:p w14:paraId="7025B930" w14:textId="77777777" w:rsidR="00E56E92" w:rsidRDefault="00000000">
      <w:pPr>
        <w:pStyle w:val="Heading3"/>
        <w:rPr>
          <w:color w:val="212529"/>
        </w:rPr>
      </w:pPr>
      <w:bookmarkStart w:id="57" w:name="_q8hf9yubnhb7" w:colFirst="0" w:colLast="0"/>
      <w:bookmarkEnd w:id="57"/>
      <w:r>
        <w:rPr>
          <w:color w:val="212529"/>
        </w:rPr>
        <w:lastRenderedPageBreak/>
        <w:t>2.18.2 Aesthetic mappings</w:t>
      </w:r>
    </w:p>
    <w:p w14:paraId="7025B931" w14:textId="77777777" w:rsidR="00E56E92" w:rsidRDefault="00000000">
      <w:pPr>
        <w:spacing w:before="0" w:after="160"/>
        <w:rPr>
          <w:color w:val="212529"/>
        </w:rPr>
      </w:pPr>
      <w:r>
        <w:rPr>
          <w:color w:val="212529"/>
        </w:rPr>
        <w:t xml:space="preserve">In addition to simply plotting coordinates of x, y data, you can add a third variable, such as class, by mapping it to an </w:t>
      </w:r>
      <w:r>
        <w:rPr>
          <w:b/>
          <w:bCs/>
          <w:color w:val="212529"/>
        </w:rPr>
        <w:t xml:space="preserve">aesthetic </w:t>
      </w:r>
      <w:r>
        <w:rPr>
          <w:color w:val="212529"/>
        </w:rPr>
        <w:t xml:space="preserve">represented as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w:t>
      </w:r>
      <w:r>
        <w:rPr>
          <w:color w:val="212529"/>
        </w:rPr>
        <w:t xml:space="preserve"> in your template from above.</w:t>
      </w:r>
    </w:p>
    <w:p w14:paraId="7025B932" w14:textId="77777777" w:rsidR="00E56E92" w:rsidRDefault="00000000">
      <w:pPr>
        <w:spacing w:before="0" w:after="160"/>
        <w:rPr>
          <w:color w:val="212529"/>
        </w:rPr>
      </w:pPr>
      <w:r>
        <w:rPr>
          <w:color w:val="212529"/>
        </w:rPr>
        <w:t>What is an aesthetic? Well, this is a visual property of the objects you’ve already plotted, and can include things like:</w:t>
      </w:r>
    </w:p>
    <w:p w14:paraId="7025B933" w14:textId="77777777" w:rsidR="00E56E92" w:rsidRDefault="00000000">
      <w:pPr>
        <w:numPr>
          <w:ilvl w:val="0"/>
          <w:numId w:val="23"/>
        </w:numPr>
        <w:spacing w:before="0" w:after="0"/>
        <w:rPr>
          <w:b/>
          <w:bCs/>
          <w:color w:val="212529"/>
        </w:rPr>
      </w:pPr>
      <w:r>
        <w:rPr>
          <w:color w:val="212529"/>
        </w:rPr>
        <w:t>size</w:t>
      </w:r>
    </w:p>
    <w:p w14:paraId="7025B934" w14:textId="77777777" w:rsidR="00E56E92" w:rsidRDefault="00000000">
      <w:pPr>
        <w:numPr>
          <w:ilvl w:val="0"/>
          <w:numId w:val="23"/>
        </w:numPr>
        <w:spacing w:before="0" w:after="0"/>
        <w:rPr>
          <w:b/>
          <w:bCs/>
          <w:color w:val="212529"/>
        </w:rPr>
      </w:pPr>
      <w:r>
        <w:rPr>
          <w:color w:val="212529"/>
        </w:rPr>
        <w:t>shape</w:t>
      </w:r>
    </w:p>
    <w:p w14:paraId="7025B935" w14:textId="77777777" w:rsidR="00E56E92" w:rsidRDefault="00000000">
      <w:pPr>
        <w:numPr>
          <w:ilvl w:val="0"/>
          <w:numId w:val="23"/>
        </w:numPr>
        <w:spacing w:before="0" w:after="160"/>
        <w:rPr>
          <w:b/>
          <w:bCs/>
          <w:color w:val="212529"/>
        </w:rPr>
      </w:pPr>
      <w:r>
        <w:rPr>
          <w:color w:val="212529"/>
        </w:rPr>
        <w:t>colour</w:t>
      </w:r>
    </w:p>
    <w:p w14:paraId="7025B936" w14:textId="77777777" w:rsidR="00E56E92" w:rsidRDefault="00000000">
      <w:pPr>
        <w:spacing w:before="0" w:after="160"/>
        <w:rPr>
          <w:color w:val="212529"/>
        </w:rPr>
      </w:pPr>
      <w:r>
        <w:rPr>
          <w:color w:val="212529"/>
        </w:rPr>
        <w:t xml:space="preserve">So when you’re creating a plot, you essentially need two attributes of a plot: a </w:t>
      </w:r>
      <w:proofErr w:type="spellStart"/>
      <w:r>
        <w:rPr>
          <w:b/>
          <w:bCs/>
          <w:color w:val="212529"/>
        </w:rPr>
        <w:t>geom</w:t>
      </w:r>
      <w:proofErr w:type="spellEnd"/>
      <w:r>
        <w:rPr>
          <w:color w:val="212529"/>
        </w:rPr>
        <w:t xml:space="preserve"> and </w:t>
      </w:r>
      <w:r>
        <w:rPr>
          <w:b/>
          <w:bCs/>
          <w:color w:val="212529"/>
        </w:rPr>
        <w:t>aesthetics</w:t>
      </w:r>
      <w:r>
        <w:rPr>
          <w:color w:val="212529"/>
        </w:rPr>
        <w:t>.</w:t>
      </w:r>
    </w:p>
    <w:p w14:paraId="7025B937" w14:textId="77777777" w:rsidR="00E56E92" w:rsidRDefault="00000000">
      <w:pPr>
        <w:spacing w:before="0" w:after="160"/>
        <w:rPr>
          <w:color w:val="212529"/>
        </w:rPr>
      </w:pPr>
      <w:r>
        <w:rPr>
          <w:color w:val="212529"/>
        </w:rPr>
        <w:t xml:space="preserve">Try the following exercises to explore the aesthetic mapping available to you. </w:t>
      </w:r>
    </w:p>
    <w:p w14:paraId="7025B938" w14:textId="77777777" w:rsidR="00E56E92" w:rsidRDefault="00000000">
      <w:pPr>
        <w:spacing w:before="0" w:after="160"/>
        <w:ind w:left="720"/>
        <w:rPr>
          <w:color w:val="212529"/>
        </w:rPr>
      </w:pPr>
      <w:r>
        <w:rPr>
          <w:color w:val="212529"/>
        </w:rPr>
        <w:t xml:space="preserve">You can convey information about your data by mapping the aesthetics in your plot to the variables in your dataset. For example, you can map the </w:t>
      </w:r>
      <w:proofErr w:type="spellStart"/>
      <w:r>
        <w:rPr>
          <w:color w:val="212529"/>
        </w:rPr>
        <w:t>colors</w:t>
      </w:r>
      <w:proofErr w:type="spellEnd"/>
      <w:r>
        <w:rPr>
          <w:color w:val="212529"/>
        </w:rPr>
        <w:t xml:space="preserve"> of your points to the class variable to reveal the class of each car.</w:t>
      </w:r>
    </w:p>
    <w:p w14:paraId="7025B939" w14:textId="77777777" w:rsidR="00E56E92" w:rsidRDefault="00000000">
      <w:pPr>
        <w:spacing w:before="0" w:after="160"/>
        <w:ind w:left="720"/>
        <w:rPr>
          <w:color w:val="212529"/>
        </w:rPr>
      </w:pPr>
      <w:r>
        <w:rPr>
          <w:color w:val="212529"/>
        </w:rPr>
        <w:t xml:space="preserve">To map an aesthetic to a variable, associate the name of the aesthetic to the name of the variable inside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w:t>
      </w:r>
      <w:r>
        <w:rPr>
          <w:color w:val="212529"/>
        </w:rPr>
        <w:t xml:space="preserve">. ggplot2 will automatically assign a unique level of the aesthetic (here a unique </w:t>
      </w:r>
      <w:proofErr w:type="spellStart"/>
      <w:r>
        <w:rPr>
          <w:color w:val="212529"/>
        </w:rPr>
        <w:t>color</w:t>
      </w:r>
      <w:proofErr w:type="spellEnd"/>
      <w:r>
        <w:rPr>
          <w:color w:val="212529"/>
        </w:rPr>
        <w:t>) to each unique value of the variable.</w:t>
      </w:r>
    </w:p>
    <w:p w14:paraId="7025B93A" w14:textId="77777777" w:rsidR="00E56E92" w:rsidRDefault="00000000">
      <w:pPr>
        <w:spacing w:before="0" w:after="160"/>
        <w:ind w:firstLine="720"/>
        <w:rPr>
          <w:color w:val="212529"/>
        </w:rPr>
      </w:pPr>
      <w:r>
        <w:rPr>
          <w:color w:val="212529"/>
        </w:rPr>
        <w:t>Change point colour by class.</w:t>
      </w:r>
    </w:p>
    <w:tbl>
      <w:tblPr>
        <w:tblStyle w:val="afff4"/>
        <w:tblW w:w="0" w:type="auto"/>
        <w:tblInd w:w="0" w:type="dxa"/>
        <w:tblLayout w:type="fixed"/>
        <w:tblLook w:val="0600" w:firstRow="0" w:lastRow="0" w:firstColumn="0" w:lastColumn="0" w:noHBand="1" w:noVBand="1"/>
      </w:tblPr>
      <w:tblGrid>
        <w:gridCol w:w="9026"/>
      </w:tblGrid>
      <w:tr w:rsidR="00E56E92" w14:paraId="7025B93C" w14:textId="77777777">
        <w:tc>
          <w:tcPr>
            <w:tcW w:w="9026" w:type="dxa"/>
            <w:shd w:val="clear" w:color="auto" w:fill="F0F0F0"/>
            <w:tcMar>
              <w:top w:w="100" w:type="dxa"/>
              <w:left w:w="100" w:type="dxa"/>
              <w:bottom w:w="100" w:type="dxa"/>
              <w:right w:w="100" w:type="dxa"/>
            </w:tcMar>
          </w:tcPr>
          <w:p w14:paraId="7025B93B"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colour = class))</w:t>
            </w:r>
          </w:p>
        </w:tc>
      </w:tr>
    </w:tbl>
    <w:p w14:paraId="7025B93D" w14:textId="77777777" w:rsidR="00E56E92" w:rsidRDefault="00000000">
      <w:pPr>
        <w:spacing w:before="200" w:after="160"/>
        <w:ind w:left="720"/>
        <w:rPr>
          <w:color w:val="212529"/>
        </w:rPr>
      </w:pPr>
      <w:r>
        <w:rPr>
          <w:color w:val="212529"/>
        </w:rPr>
        <w:t>Note above we mapped class to colour, but you can map to the size aesthetic in exactly the same way. Note how the sizes of the points now represent the class of car. Also note how ggplot2 gives you at least a little bit of guidance about what makes good data visualisation (</w:t>
      </w:r>
      <w:proofErr w:type="spellStart"/>
      <w:r>
        <w:rPr>
          <w:color w:val="212529"/>
        </w:rPr>
        <w:t>ie</w:t>
      </w:r>
      <w:proofErr w:type="spellEnd"/>
      <w:r>
        <w:rPr>
          <w:color w:val="212529"/>
        </w:rPr>
        <w:t xml:space="preserve">. don’t plot a variable which is not continuous to a continuous aesthetic like size). </w:t>
      </w:r>
    </w:p>
    <w:p w14:paraId="7025B93E" w14:textId="77777777" w:rsidR="00E56E92" w:rsidRDefault="00000000">
      <w:pPr>
        <w:spacing w:before="200" w:after="160"/>
        <w:ind w:firstLine="720"/>
        <w:rPr>
          <w:color w:val="212529"/>
        </w:rPr>
      </w:pPr>
      <w:r>
        <w:rPr>
          <w:color w:val="212529"/>
        </w:rPr>
        <w:t>Change point size by class.</w:t>
      </w:r>
    </w:p>
    <w:tbl>
      <w:tblPr>
        <w:tblStyle w:val="afff5"/>
        <w:tblW w:w="0" w:type="auto"/>
        <w:tblInd w:w="0" w:type="dxa"/>
        <w:tblLayout w:type="fixed"/>
        <w:tblLook w:val="0600" w:firstRow="0" w:lastRow="0" w:firstColumn="0" w:lastColumn="0" w:noHBand="1" w:noVBand="1"/>
      </w:tblPr>
      <w:tblGrid>
        <w:gridCol w:w="9026"/>
      </w:tblGrid>
      <w:tr w:rsidR="00E56E92" w14:paraId="7025B940" w14:textId="77777777">
        <w:tc>
          <w:tcPr>
            <w:tcW w:w="9026" w:type="dxa"/>
            <w:shd w:val="clear" w:color="auto" w:fill="F0F0F0"/>
            <w:tcMar>
              <w:top w:w="100" w:type="dxa"/>
              <w:left w:w="100" w:type="dxa"/>
              <w:bottom w:w="100" w:type="dxa"/>
              <w:right w:w="100" w:type="dxa"/>
            </w:tcMar>
          </w:tcPr>
          <w:p w14:paraId="7025B93F"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size = class))</w:t>
            </w:r>
            <w:r>
              <w:rPr>
                <w:rFonts w:ascii="Consolas" w:eastAsia="Consolas" w:hAnsi="Consolas" w:cs="Consolas"/>
                <w:color w:val="444444"/>
                <w:shd w:val="clear" w:color="auto" w:fill="F0F0F0"/>
              </w:rPr>
              <w:br/>
            </w:r>
            <w:r>
              <w:rPr>
                <w:rFonts w:ascii="Consolas" w:eastAsia="Consolas" w:hAnsi="Consolas" w:cs="Consolas"/>
                <w:color w:val="888888"/>
                <w:shd w:val="clear" w:color="auto" w:fill="F0F0F0"/>
              </w:rPr>
              <w:t xml:space="preserve">#&gt; Warning: Using size for a discrete variable is not advised. </w:t>
            </w:r>
          </w:p>
        </w:tc>
      </w:tr>
    </w:tbl>
    <w:p w14:paraId="7025B941" w14:textId="77777777" w:rsidR="00E56E92" w:rsidRDefault="00000000">
      <w:pPr>
        <w:spacing w:before="200" w:after="160"/>
        <w:ind w:left="720"/>
        <w:rPr>
          <w:color w:val="212529"/>
        </w:rPr>
      </w:pPr>
      <w:r>
        <w:rPr>
          <w:color w:val="212529"/>
        </w:rPr>
        <w:t xml:space="preserve">Change point transparency by class (alpha). Here the alpha aesthetic is what dictates the transparency. Also consider trying a simple number, like 0.3 to this aesthetic, which globally applies a transparency to all points. This is very helpful for dense point clouds, where you want a reader to see that there are overlapping data </w:t>
      </w:r>
      <w:r>
        <w:rPr>
          <w:color w:val="212529"/>
        </w:rPr>
        <w:lastRenderedPageBreak/>
        <w:t xml:space="preserve">points. See the </w:t>
      </w:r>
      <w:hyperlink r:id="rId73">
        <w:r w:rsidR="00E56E92">
          <w:rPr>
            <w:color w:val="1155CC"/>
            <w:u w:val="single"/>
          </w:rPr>
          <w:t>ggplot2 alpha reference material</w:t>
        </w:r>
      </w:hyperlink>
      <w:r>
        <w:rPr>
          <w:color w:val="212529"/>
        </w:rPr>
        <w:t xml:space="preserve"> for a few examples of the use of alpha. </w:t>
      </w:r>
    </w:p>
    <w:tbl>
      <w:tblPr>
        <w:tblStyle w:val="afff6"/>
        <w:tblW w:w="0" w:type="auto"/>
        <w:tblInd w:w="0" w:type="dxa"/>
        <w:tblLayout w:type="fixed"/>
        <w:tblLook w:val="0600" w:firstRow="0" w:lastRow="0" w:firstColumn="0" w:lastColumn="0" w:noHBand="1" w:noVBand="1"/>
      </w:tblPr>
      <w:tblGrid>
        <w:gridCol w:w="9026"/>
      </w:tblGrid>
      <w:tr w:rsidR="00E56E92" w14:paraId="7025B943" w14:textId="77777777">
        <w:tc>
          <w:tcPr>
            <w:tcW w:w="9026" w:type="dxa"/>
            <w:shd w:val="clear" w:color="auto" w:fill="F0F0F0"/>
            <w:tcMar>
              <w:top w:w="100" w:type="dxa"/>
              <w:left w:w="100" w:type="dxa"/>
              <w:bottom w:w="100" w:type="dxa"/>
              <w:right w:w="100" w:type="dxa"/>
            </w:tcMar>
          </w:tcPr>
          <w:p w14:paraId="7025B942"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alpha = class))</w:t>
            </w:r>
          </w:p>
        </w:tc>
      </w:tr>
    </w:tbl>
    <w:p w14:paraId="7025B944" w14:textId="77777777" w:rsidR="00E56E92" w:rsidRDefault="00000000">
      <w:pPr>
        <w:spacing w:before="200" w:after="160"/>
        <w:ind w:firstLine="720"/>
        <w:rPr>
          <w:color w:val="212529"/>
        </w:rPr>
      </w:pPr>
      <w:r>
        <w:rPr>
          <w:color w:val="212529"/>
        </w:rPr>
        <w:t>Change point shape by class.</w:t>
      </w:r>
    </w:p>
    <w:tbl>
      <w:tblPr>
        <w:tblStyle w:val="afff7"/>
        <w:tblW w:w="0" w:type="auto"/>
        <w:tblInd w:w="0" w:type="dxa"/>
        <w:tblLayout w:type="fixed"/>
        <w:tblLook w:val="0600" w:firstRow="0" w:lastRow="0" w:firstColumn="0" w:lastColumn="0" w:noHBand="1" w:noVBand="1"/>
      </w:tblPr>
      <w:tblGrid>
        <w:gridCol w:w="9026"/>
      </w:tblGrid>
      <w:tr w:rsidR="00E56E92" w14:paraId="7025B946" w14:textId="77777777">
        <w:tc>
          <w:tcPr>
            <w:tcW w:w="9026" w:type="dxa"/>
            <w:shd w:val="clear" w:color="auto" w:fill="F0F0F0"/>
            <w:tcMar>
              <w:top w:w="100" w:type="dxa"/>
              <w:left w:w="100" w:type="dxa"/>
              <w:bottom w:w="100" w:type="dxa"/>
              <w:right w:w="100" w:type="dxa"/>
            </w:tcMar>
          </w:tcPr>
          <w:p w14:paraId="7025B945"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shape = class))</w:t>
            </w:r>
          </w:p>
        </w:tc>
      </w:tr>
    </w:tbl>
    <w:p w14:paraId="7025B947" w14:textId="77777777" w:rsidR="00E56E92" w:rsidRDefault="00000000">
      <w:pPr>
        <w:spacing w:before="200" w:after="160"/>
        <w:ind w:left="720"/>
        <w:rPr>
          <w:color w:val="212529"/>
        </w:rPr>
      </w:pPr>
      <w:r>
        <w:rPr>
          <w:color w:val="212529"/>
        </w:rPr>
        <w:t xml:space="preserve">You can also set these properties manually, such as by offering a number or a colour. Let’s make all of our points blue. </w:t>
      </w:r>
    </w:p>
    <w:tbl>
      <w:tblPr>
        <w:tblStyle w:val="afff8"/>
        <w:tblW w:w="0" w:type="auto"/>
        <w:tblInd w:w="0" w:type="dxa"/>
        <w:tblLayout w:type="fixed"/>
        <w:tblLook w:val="0600" w:firstRow="0" w:lastRow="0" w:firstColumn="0" w:lastColumn="0" w:noHBand="1" w:noVBand="1"/>
      </w:tblPr>
      <w:tblGrid>
        <w:gridCol w:w="9026"/>
      </w:tblGrid>
      <w:tr w:rsidR="00E56E92" w14:paraId="7025B949" w14:textId="77777777">
        <w:tc>
          <w:tcPr>
            <w:tcW w:w="9026" w:type="dxa"/>
            <w:shd w:val="clear" w:color="auto" w:fill="F0F0F0"/>
            <w:tcMar>
              <w:top w:w="100" w:type="dxa"/>
              <w:left w:w="100" w:type="dxa"/>
              <w:bottom w:w="100" w:type="dxa"/>
              <w:right w:w="100" w:type="dxa"/>
            </w:tcMar>
          </w:tcPr>
          <w:p w14:paraId="7025B948"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color</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880000"/>
                <w:shd w:val="clear" w:color="auto" w:fill="F0F0F0"/>
              </w:rPr>
              <w:t>"blue"</w:t>
            </w:r>
            <w:r>
              <w:rPr>
                <w:rFonts w:ascii="Consolas" w:eastAsia="Consolas" w:hAnsi="Consolas" w:cs="Consolas"/>
                <w:color w:val="444444"/>
                <w:shd w:val="clear" w:color="auto" w:fill="F0F0F0"/>
              </w:rPr>
              <w:t>)</w:t>
            </w:r>
          </w:p>
        </w:tc>
      </w:tr>
    </w:tbl>
    <w:p w14:paraId="7025B94A" w14:textId="77777777" w:rsidR="00E56E92" w:rsidRDefault="00000000">
      <w:pPr>
        <w:spacing w:before="200" w:after="200"/>
        <w:ind w:left="720"/>
        <w:rPr>
          <w:color w:val="212529"/>
        </w:rPr>
      </w:pPr>
      <w:r>
        <w:rPr>
          <w:color w:val="212529"/>
        </w:rPr>
        <w:t xml:space="preserve">In this example, it simply changes the appearance of the plot, it doesn’t show anything about the nature of the variable you’ve plotted. That’s fine, but make sure it makes sense from a data viz point of view. </w:t>
      </w:r>
    </w:p>
    <w:p w14:paraId="7025B94B" w14:textId="77777777" w:rsidR="00E56E92" w:rsidRDefault="00000000">
      <w:pPr>
        <w:spacing w:before="200" w:after="200"/>
        <w:rPr>
          <w:color w:val="212529"/>
        </w:rPr>
      </w:pPr>
      <w:r>
        <w:rPr>
          <w:color w:val="212529"/>
        </w:rPr>
        <w:t>There are a range of manual aesthetics you can set to manually alter the appearance of your plot. These include:</w:t>
      </w:r>
    </w:p>
    <w:p w14:paraId="7025B94C" w14:textId="77777777" w:rsidR="00E56E92" w:rsidRDefault="00000000">
      <w:pPr>
        <w:numPr>
          <w:ilvl w:val="0"/>
          <w:numId w:val="30"/>
        </w:numPr>
        <w:shd w:val="clear" w:color="auto" w:fill="FFFFFF"/>
        <w:spacing w:before="200" w:after="0"/>
        <w:rPr>
          <w:color w:val="212529"/>
        </w:rPr>
      </w:pPr>
      <w:r>
        <w:rPr>
          <w:color w:val="212529"/>
        </w:rPr>
        <w:t xml:space="preserve">The name of a </w:t>
      </w:r>
      <w:proofErr w:type="spellStart"/>
      <w:r>
        <w:rPr>
          <w:color w:val="212529"/>
        </w:rPr>
        <w:t>color</w:t>
      </w:r>
      <w:proofErr w:type="spellEnd"/>
      <w:r>
        <w:rPr>
          <w:color w:val="212529"/>
        </w:rPr>
        <w:t xml:space="preserve"> as a character string.</w:t>
      </w:r>
    </w:p>
    <w:p w14:paraId="7025B94D" w14:textId="77777777" w:rsidR="00E56E92" w:rsidRDefault="00000000">
      <w:pPr>
        <w:numPr>
          <w:ilvl w:val="0"/>
          <w:numId w:val="30"/>
        </w:numPr>
        <w:shd w:val="clear" w:color="auto" w:fill="FFFFFF"/>
        <w:spacing w:before="0" w:after="0"/>
        <w:rPr>
          <w:color w:val="212529"/>
        </w:rPr>
      </w:pPr>
      <w:r>
        <w:rPr>
          <w:color w:val="212529"/>
        </w:rPr>
        <w:t>The size of a point in mm.</w:t>
      </w:r>
    </w:p>
    <w:p w14:paraId="7025B94E" w14:textId="77777777" w:rsidR="00E56E92" w:rsidRDefault="00000000">
      <w:pPr>
        <w:numPr>
          <w:ilvl w:val="0"/>
          <w:numId w:val="30"/>
        </w:numPr>
        <w:shd w:val="clear" w:color="auto" w:fill="FFFFFF"/>
        <w:spacing w:before="0" w:after="200"/>
        <w:rPr>
          <w:color w:val="212529"/>
        </w:rPr>
      </w:pPr>
      <w:r>
        <w:rPr>
          <w:color w:val="212529"/>
        </w:rPr>
        <w:t xml:space="preserve">The shape of a point as a number, as shown in Figure </w:t>
      </w:r>
      <w:hyperlink r:id="rId74" w:anchor="fig:shapes">
        <w:r w:rsidR="00E56E92">
          <w:rPr>
            <w:color w:val="212529"/>
          </w:rPr>
          <w:t>3.1</w:t>
        </w:r>
      </w:hyperlink>
      <w:r>
        <w:rPr>
          <w:color w:val="212529"/>
        </w:rPr>
        <w:t>.</w:t>
      </w:r>
    </w:p>
    <w:p w14:paraId="7025B94F" w14:textId="77777777" w:rsidR="00E56E92" w:rsidRDefault="00000000">
      <w:pPr>
        <w:spacing w:before="0" w:after="160"/>
        <w:rPr>
          <w:color w:val="212529"/>
        </w:rPr>
      </w:pPr>
      <w:r>
        <w:rPr>
          <w:color w:val="212529"/>
        </w:rPr>
        <w:t>A question to try out:</w:t>
      </w:r>
    </w:p>
    <w:p w14:paraId="7025B950" w14:textId="77777777" w:rsidR="00E56E92" w:rsidRDefault="00000000">
      <w:pPr>
        <w:numPr>
          <w:ilvl w:val="0"/>
          <w:numId w:val="31"/>
        </w:numPr>
        <w:shd w:val="clear" w:color="auto" w:fill="FFFFFF"/>
        <w:spacing w:before="0" w:after="0"/>
        <w:rPr>
          <w:rFonts w:ascii="Roboto" w:eastAsia="Roboto" w:hAnsi="Roboto" w:cs="Roboto"/>
          <w:color w:val="212529"/>
        </w:rPr>
      </w:pPr>
      <w:r>
        <w:rPr>
          <w:color w:val="212529"/>
        </w:rPr>
        <w:t xml:space="preserve">What happens if you map an aesthetic to something other than a variable name, like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(colour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&lt; </w:t>
      </w:r>
      <w:r>
        <w:rPr>
          <w:rFonts w:ascii="Consolas" w:eastAsia="Consolas" w:hAnsi="Consolas" w:cs="Consolas"/>
          <w:color w:val="880000"/>
          <w:shd w:val="clear" w:color="auto" w:fill="F0F0F0"/>
        </w:rPr>
        <w:t>5</w:t>
      </w:r>
      <w:r>
        <w:rPr>
          <w:rFonts w:ascii="Consolas" w:eastAsia="Consolas" w:hAnsi="Consolas" w:cs="Consolas"/>
          <w:color w:val="444444"/>
          <w:shd w:val="clear" w:color="auto" w:fill="F0F0F0"/>
        </w:rPr>
        <w:t>)</w:t>
      </w:r>
      <w:r>
        <w:rPr>
          <w:color w:val="212529"/>
        </w:rPr>
        <w:t>? Note, you’ll also need to specify x and y.</w:t>
      </w:r>
    </w:p>
    <w:p w14:paraId="7025B951" w14:textId="77777777" w:rsidR="00E56E92" w:rsidRDefault="00000000">
      <w:pPr>
        <w:pStyle w:val="Heading2"/>
        <w:rPr>
          <w:color w:val="212529"/>
        </w:rPr>
      </w:pPr>
      <w:bookmarkStart w:id="58" w:name="_qzxkd5kqaqaz" w:colFirst="0" w:colLast="0"/>
      <w:bookmarkEnd w:id="58"/>
      <w:r>
        <w:rPr>
          <w:color w:val="212529"/>
        </w:rPr>
        <w:t>2.19 Troubleshooting</w:t>
      </w:r>
    </w:p>
    <w:p w14:paraId="7025B952" w14:textId="77777777" w:rsidR="00E56E92" w:rsidRDefault="00000000">
      <w:pPr>
        <w:spacing w:before="0" w:after="160"/>
        <w:rPr>
          <w:color w:val="212529"/>
        </w:rPr>
      </w:pPr>
      <w:r>
        <w:rPr>
          <w:color w:val="212529"/>
        </w:rPr>
        <w:t xml:space="preserve">As with all programming you’ll run into some problems. But that’s OK! It’s very common for data scientists or analysts to have to keep testing and trying (no one gets it first go!). </w:t>
      </w:r>
    </w:p>
    <w:p w14:paraId="7025B953" w14:textId="77777777" w:rsidR="00E56E92" w:rsidRDefault="00000000">
      <w:pPr>
        <w:spacing w:before="0" w:after="160"/>
        <w:rPr>
          <w:color w:val="212529"/>
        </w:rPr>
      </w:pPr>
      <w:r>
        <w:rPr>
          <w:color w:val="212529"/>
        </w:rPr>
        <w:t xml:space="preserve">As in module 1, </w:t>
      </w:r>
      <w:r>
        <w:rPr>
          <w:b/>
          <w:bCs/>
          <w:color w:val="212529"/>
        </w:rPr>
        <w:t>from this point forward I will add in some minor errors to the code here to avoid you simply cutting and pasting this code</w:t>
      </w:r>
      <w:r>
        <w:rPr>
          <w:color w:val="212529"/>
        </w:rPr>
        <w:t>. The idea is that you learn to read the code and debug your problems.</w:t>
      </w:r>
    </w:p>
    <w:p w14:paraId="7025B954" w14:textId="77777777" w:rsidR="00E56E92" w:rsidRDefault="00000000">
      <w:pPr>
        <w:spacing w:before="0" w:after="160"/>
        <w:rPr>
          <w:color w:val="212529"/>
        </w:rPr>
      </w:pPr>
      <w:r>
        <w:rPr>
          <w:color w:val="212529"/>
        </w:rPr>
        <w:t xml:space="preserve">Despite this, there will be some other common problems you’re likely to face. Perhaps the main one with </w:t>
      </w:r>
      <w:proofErr w:type="spellStart"/>
      <w:r>
        <w:rPr>
          <w:color w:val="212529"/>
        </w:rPr>
        <w:t>ggplot</w:t>
      </w:r>
      <w:proofErr w:type="spellEnd"/>
      <w:r>
        <w:rPr>
          <w:color w:val="212529"/>
        </w:rPr>
        <w:t xml:space="preserve"> is having the + in the wrong place. It has to go at the end of the line (not the start of the next line), which is particularly important if you’re running your script line-by-line.</w:t>
      </w:r>
    </w:p>
    <w:p w14:paraId="7025B955" w14:textId="77777777" w:rsidR="00E56E92" w:rsidRDefault="00000000">
      <w:pPr>
        <w:spacing w:before="0" w:after="160"/>
        <w:rPr>
          <w:color w:val="212529"/>
        </w:rPr>
      </w:pPr>
      <w:r>
        <w:rPr>
          <w:color w:val="212529"/>
        </w:rPr>
        <w:t>Example:</w:t>
      </w:r>
    </w:p>
    <w:tbl>
      <w:tblPr>
        <w:tblStyle w:val="afff9"/>
        <w:tblW w:w="0" w:type="auto"/>
        <w:tblInd w:w="0" w:type="dxa"/>
        <w:tblLayout w:type="fixed"/>
        <w:tblLook w:val="0600" w:firstRow="0" w:lastRow="0" w:firstColumn="0" w:lastColumn="0" w:noHBand="1" w:noVBand="1"/>
      </w:tblPr>
      <w:tblGrid>
        <w:gridCol w:w="9026"/>
      </w:tblGrid>
      <w:tr w:rsidR="00E56E92" w14:paraId="7025B957" w14:textId="77777777">
        <w:tc>
          <w:tcPr>
            <w:tcW w:w="9026" w:type="dxa"/>
            <w:shd w:val="clear" w:color="auto" w:fill="F0F0F0"/>
            <w:tcMar>
              <w:top w:w="100" w:type="dxa"/>
              <w:left w:w="100" w:type="dxa"/>
              <w:bottom w:w="100" w:type="dxa"/>
              <w:right w:w="100" w:type="dxa"/>
            </w:tcMar>
          </w:tcPr>
          <w:p w14:paraId="7025B956"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lastRenderedPageBreak/>
              <w:t>ggplot</w:t>
            </w:r>
            <w:proofErr w:type="spellEnd"/>
            <w:r>
              <w:rPr>
                <w:rFonts w:ascii="Consolas" w:eastAsia="Consolas" w:hAnsi="Consolas" w:cs="Consolas"/>
                <w:color w:val="444444"/>
                <w:shd w:val="clear" w:color="auto" w:fill="F0F0F0"/>
              </w:rPr>
              <w:t xml:space="preserve">(data = mpg) </w:t>
            </w:r>
            <w:r>
              <w:rPr>
                <w:rFonts w:ascii="Consolas" w:eastAsia="Consolas" w:hAnsi="Consolas" w:cs="Consolas"/>
                <w:color w:val="444444"/>
                <w:shd w:val="clear" w:color="auto" w:fill="F0F0F0"/>
              </w:rPr>
              <w:br/>
            </w:r>
            <w:r>
              <w:rPr>
                <w:rFonts w:ascii="Consolas" w:eastAsia="Consolas" w:hAnsi="Consolas" w:cs="Consolas"/>
                <w:color w:val="FF0000"/>
                <w:shd w:val="clear" w:color="auto" w:fill="F0F0F0"/>
              </w:rPr>
              <w:t>+</w:t>
            </w:r>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w:t>
            </w:r>
            <w:r>
              <w:rPr>
                <w:rFonts w:ascii="Consolas" w:eastAsia="Consolas" w:hAnsi="Consolas" w:cs="Consolas"/>
                <w:color w:val="444444"/>
                <w:shd w:val="clear" w:color="auto" w:fill="F0F0F0"/>
              </w:rPr>
              <w:br/>
            </w:r>
            <w:r>
              <w:rPr>
                <w:rFonts w:ascii="Consolas" w:eastAsia="Consolas" w:hAnsi="Consolas" w:cs="Consolas"/>
                <w:color w:val="888888"/>
                <w:shd w:val="clear" w:color="auto" w:fill="F0F0F0"/>
              </w:rPr>
              <w:t># the + should be on top line</w:t>
            </w:r>
          </w:p>
        </w:tc>
      </w:tr>
    </w:tbl>
    <w:p w14:paraId="7025B958" w14:textId="77777777" w:rsidR="00E56E92" w:rsidRDefault="00000000">
      <w:pPr>
        <w:spacing w:before="200" w:after="160"/>
        <w:rPr>
          <w:color w:val="212529"/>
        </w:rPr>
      </w:pPr>
      <w:r>
        <w:rPr>
          <w:color w:val="212529"/>
        </w:rPr>
        <w:t xml:space="preserve">As with all programming, there are some really useful methods for debugging your code. Revisit the Module 1 workshop where we discussed using online help, reading the R help pages, learning to read your own code carefully and precisely, and trying to interpret the error messages you’ve received. </w:t>
      </w:r>
    </w:p>
    <w:p w14:paraId="7025B959" w14:textId="77777777" w:rsidR="00E56E92" w:rsidRDefault="00000000">
      <w:pPr>
        <w:spacing w:before="0" w:after="160"/>
        <w:rPr>
          <w:color w:val="212529"/>
        </w:rPr>
      </w:pPr>
      <w:r>
        <w:rPr>
          <w:color w:val="212529"/>
        </w:rPr>
        <w:t>As a very last resort, you can always ask the instructor (who will probably just tell you to do the above anyway).</w:t>
      </w:r>
    </w:p>
    <w:p w14:paraId="7025B95A" w14:textId="5E505CF5" w:rsidR="00E56E92" w:rsidRDefault="00015D4E">
      <w:pPr>
        <w:pStyle w:val="Heading2"/>
        <w:rPr>
          <w:color w:val="212529"/>
        </w:rPr>
      </w:pPr>
      <w:bookmarkStart w:id="59" w:name="_if2rlzfds85j" w:colFirst="0" w:colLast="0"/>
      <w:bookmarkEnd w:id="59"/>
      <w:r>
        <w:rPr>
          <w:color w:val="212529"/>
        </w:rPr>
        <w:t>pl</w:t>
      </w:r>
    </w:p>
    <w:p w14:paraId="7025B95B" w14:textId="77777777" w:rsidR="00E56E92" w:rsidRDefault="00000000">
      <w:pPr>
        <w:spacing w:before="0" w:after="160"/>
        <w:rPr>
          <w:color w:val="212529"/>
        </w:rPr>
      </w:pPr>
      <w:r>
        <w:rPr>
          <w:color w:val="212529"/>
        </w:rPr>
        <w:t xml:space="preserve">If you’ve read any scientific literature with figures, you’ll note that a common practice is to break a single complex plot into many sub plots (or panels). This allows you to develop separate plots for a range of reasons, most often to show a </w:t>
      </w:r>
      <w:r>
        <w:rPr>
          <w:b/>
          <w:bCs/>
          <w:color w:val="212529"/>
        </w:rPr>
        <w:t xml:space="preserve">subset </w:t>
      </w:r>
      <w:r>
        <w:rPr>
          <w:color w:val="212529"/>
        </w:rPr>
        <w:t xml:space="preserve">of your data. </w:t>
      </w:r>
    </w:p>
    <w:p w14:paraId="7025B95C" w14:textId="77777777" w:rsidR="00E56E92" w:rsidRDefault="00000000">
      <w:pPr>
        <w:spacing w:before="0" w:after="160"/>
        <w:rPr>
          <w:b/>
          <w:bCs/>
          <w:color w:val="212529"/>
        </w:rPr>
      </w:pPr>
      <w:r>
        <w:rPr>
          <w:color w:val="212529"/>
        </w:rPr>
        <w:t xml:space="preserve">In ggplot2, you’ll typically do this using </w:t>
      </w:r>
      <w:r>
        <w:rPr>
          <w:b/>
          <w:bCs/>
          <w:color w:val="212529"/>
        </w:rPr>
        <w:t>facets.</w:t>
      </w:r>
    </w:p>
    <w:p w14:paraId="7025B95D" w14:textId="77777777" w:rsidR="00E56E92" w:rsidRDefault="00000000">
      <w:pPr>
        <w:spacing w:before="0" w:after="160"/>
        <w:rPr>
          <w:color w:val="212529"/>
        </w:rPr>
      </w:pPr>
      <w:r>
        <w:rPr>
          <w:color w:val="212529"/>
        </w:rPr>
        <w:t xml:space="preserve">To facet your plot using a single variable, use </w:t>
      </w:r>
      <w:proofErr w:type="spellStart"/>
      <w:r>
        <w:rPr>
          <w:rFonts w:ascii="Consolas" w:eastAsia="Consolas" w:hAnsi="Consolas" w:cs="Consolas"/>
          <w:color w:val="444444"/>
          <w:shd w:val="clear" w:color="auto" w:fill="F0F0F0"/>
        </w:rPr>
        <w:t>facet_wrap</w:t>
      </w:r>
      <w:proofErr w:type="spellEnd"/>
      <w:r>
        <w:rPr>
          <w:rFonts w:ascii="Consolas" w:eastAsia="Consolas" w:hAnsi="Consolas" w:cs="Consolas"/>
          <w:color w:val="444444"/>
          <w:shd w:val="clear" w:color="auto" w:fill="F0F0F0"/>
        </w:rPr>
        <w:t>()</w:t>
      </w:r>
      <w:r>
        <w:rPr>
          <w:color w:val="212529"/>
        </w:rPr>
        <w:t xml:space="preserve">. Facet wrap syntax is in the function of a formula (kind of like a linear model formula), where the </w:t>
      </w:r>
      <w:r>
        <w:rPr>
          <w:rFonts w:ascii="Consolas" w:eastAsia="Consolas" w:hAnsi="Consolas" w:cs="Consolas"/>
          <w:color w:val="444444"/>
          <w:shd w:val="clear" w:color="auto" w:fill="F0F0F0"/>
        </w:rPr>
        <w:t>~</w:t>
      </w:r>
      <w:r>
        <w:rPr>
          <w:color w:val="212529"/>
        </w:rPr>
        <w:t xml:space="preserve"> dictates which variable you want to subset your data with. </w:t>
      </w:r>
    </w:p>
    <w:p w14:paraId="7025B95E" w14:textId="77777777" w:rsidR="00E56E92" w:rsidRDefault="00000000">
      <w:pPr>
        <w:spacing w:before="0" w:after="160"/>
        <w:rPr>
          <w:color w:val="212529"/>
        </w:rPr>
      </w:pPr>
      <w:r>
        <w:rPr>
          <w:color w:val="212529"/>
        </w:rPr>
        <w:t xml:space="preserve">Note: only use </w:t>
      </w:r>
      <w:proofErr w:type="spellStart"/>
      <w:r>
        <w:rPr>
          <w:rFonts w:ascii="Consolas" w:eastAsia="Consolas" w:hAnsi="Consolas" w:cs="Consolas"/>
          <w:color w:val="444444"/>
          <w:shd w:val="clear" w:color="auto" w:fill="F0F0F0"/>
        </w:rPr>
        <w:t>facet_wrap</w:t>
      </w:r>
      <w:proofErr w:type="spellEnd"/>
      <w:r>
        <w:rPr>
          <w:rFonts w:ascii="Consolas" w:eastAsia="Consolas" w:hAnsi="Consolas" w:cs="Consolas"/>
          <w:color w:val="444444"/>
          <w:shd w:val="clear" w:color="auto" w:fill="F0F0F0"/>
        </w:rPr>
        <w:t>()</w:t>
      </w:r>
      <w:r>
        <w:rPr>
          <w:color w:val="212529"/>
        </w:rPr>
        <w:t xml:space="preserve"> for discrete variables.</w:t>
      </w:r>
    </w:p>
    <w:tbl>
      <w:tblPr>
        <w:tblStyle w:val="afffa"/>
        <w:tblW w:w="0" w:type="auto"/>
        <w:tblInd w:w="0" w:type="dxa"/>
        <w:tblLayout w:type="fixed"/>
        <w:tblLook w:val="0600" w:firstRow="0" w:lastRow="0" w:firstColumn="0" w:lastColumn="0" w:noHBand="1" w:noVBand="1"/>
      </w:tblPr>
      <w:tblGrid>
        <w:gridCol w:w="9026"/>
      </w:tblGrid>
      <w:tr w:rsidR="00E56E92" w14:paraId="7025B960" w14:textId="77777777">
        <w:trPr>
          <w:trHeight w:val="1083"/>
        </w:trPr>
        <w:tc>
          <w:tcPr>
            <w:tcW w:w="9026" w:type="dxa"/>
            <w:shd w:val="clear" w:color="auto" w:fill="F0F0F0"/>
            <w:tcMar>
              <w:top w:w="100" w:type="dxa"/>
              <w:left w:w="100" w:type="dxa"/>
              <w:bottom w:w="100" w:type="dxa"/>
              <w:right w:w="100" w:type="dxa"/>
            </w:tcMar>
          </w:tcPr>
          <w:p w14:paraId="7025B95F"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facet_wrap</w:t>
            </w:r>
            <w:proofErr w:type="spellEnd"/>
            <w:r>
              <w:rPr>
                <w:rFonts w:ascii="Consolas" w:eastAsia="Consolas" w:hAnsi="Consolas" w:cs="Consolas"/>
                <w:color w:val="444444"/>
                <w:shd w:val="clear" w:color="auto" w:fill="F0F0F0"/>
              </w:rPr>
              <w:t xml:space="preserve">(~ class, </w:t>
            </w:r>
            <w:proofErr w:type="spellStart"/>
            <w:r>
              <w:rPr>
                <w:rFonts w:ascii="Consolas" w:eastAsia="Consolas" w:hAnsi="Consolas" w:cs="Consolas"/>
                <w:color w:val="444444"/>
                <w:shd w:val="clear" w:color="auto" w:fill="F0F0F0"/>
              </w:rPr>
              <w:t>nrow</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880000"/>
                <w:shd w:val="clear" w:color="auto" w:fill="F0F0F0"/>
              </w:rPr>
              <w:t>2</w:t>
            </w:r>
            <w:r>
              <w:rPr>
                <w:rFonts w:ascii="Consolas" w:eastAsia="Consolas" w:hAnsi="Consolas" w:cs="Consolas"/>
                <w:color w:val="444444"/>
                <w:shd w:val="clear" w:color="auto" w:fill="F0F0F0"/>
              </w:rPr>
              <w:t>)</w:t>
            </w:r>
          </w:p>
        </w:tc>
      </w:tr>
    </w:tbl>
    <w:p w14:paraId="7025B961" w14:textId="77777777" w:rsidR="00E56E92" w:rsidRDefault="00E56E92">
      <w:pPr>
        <w:spacing w:before="0" w:after="160"/>
        <w:rPr>
          <w:color w:val="212529"/>
        </w:rPr>
      </w:pPr>
    </w:p>
    <w:p w14:paraId="7025B962" w14:textId="77777777" w:rsidR="00E56E92" w:rsidRDefault="00000000">
      <w:pPr>
        <w:spacing w:before="0" w:after="160"/>
        <w:rPr>
          <w:color w:val="212529"/>
        </w:rPr>
      </w:pPr>
      <w:r>
        <w:rPr>
          <w:color w:val="212529"/>
        </w:rPr>
        <w:t xml:space="preserve">If you want to do this with more than one variable, then use </w:t>
      </w:r>
      <w:proofErr w:type="spellStart"/>
      <w:r>
        <w:rPr>
          <w:rFonts w:ascii="Consolas" w:eastAsia="Consolas" w:hAnsi="Consolas" w:cs="Consolas"/>
          <w:color w:val="444444"/>
          <w:shd w:val="clear" w:color="auto" w:fill="F0F0F0"/>
        </w:rPr>
        <w:t>facet_grid</w:t>
      </w:r>
      <w:proofErr w:type="spellEnd"/>
      <w:r>
        <w:rPr>
          <w:rFonts w:ascii="Consolas" w:eastAsia="Consolas" w:hAnsi="Consolas" w:cs="Consolas"/>
          <w:color w:val="444444"/>
          <w:shd w:val="clear" w:color="auto" w:fill="F0F0F0"/>
        </w:rPr>
        <w:t>().</w:t>
      </w:r>
      <w:r>
        <w:rPr>
          <w:color w:val="212529"/>
        </w:rPr>
        <w:t xml:space="preserve"> Here you need two variables using </w:t>
      </w:r>
      <w:r>
        <w:rPr>
          <w:rFonts w:ascii="Consolas" w:eastAsia="Consolas" w:hAnsi="Consolas" w:cs="Consolas"/>
          <w:color w:val="444444"/>
          <w:shd w:val="clear" w:color="auto" w:fill="F0F0F0"/>
        </w:rPr>
        <w:t>~</w:t>
      </w:r>
      <w:r>
        <w:rPr>
          <w:color w:val="212529"/>
        </w:rPr>
        <w:t xml:space="preserve"> to split them up.</w:t>
      </w:r>
    </w:p>
    <w:p w14:paraId="7025B963" w14:textId="77777777" w:rsidR="00E56E92" w:rsidRDefault="00000000">
      <w:pPr>
        <w:spacing w:before="0" w:after="160"/>
        <w:rPr>
          <w:color w:val="212529"/>
        </w:rPr>
      </w:pPr>
      <w:r>
        <w:rPr>
          <w:color w:val="212529"/>
        </w:rPr>
        <w:t xml:space="preserve">Facet plot on the combination of two variables using </w:t>
      </w:r>
      <w:proofErr w:type="spellStart"/>
      <w:r>
        <w:rPr>
          <w:rFonts w:ascii="Consolas" w:eastAsia="Consolas" w:hAnsi="Consolas" w:cs="Consolas"/>
          <w:color w:val="444444"/>
          <w:shd w:val="clear" w:color="auto" w:fill="F0F0F0"/>
        </w:rPr>
        <w:t>facet_grid</w:t>
      </w:r>
      <w:proofErr w:type="spellEnd"/>
      <w:r>
        <w:rPr>
          <w:rFonts w:ascii="Consolas" w:eastAsia="Consolas" w:hAnsi="Consolas" w:cs="Consolas"/>
          <w:color w:val="444444"/>
          <w:shd w:val="clear" w:color="auto" w:fill="F0F0F0"/>
        </w:rPr>
        <w:t>()</w:t>
      </w:r>
      <w:r>
        <w:rPr>
          <w:color w:val="212529"/>
        </w:rPr>
        <w:t xml:space="preserve">. Facet grid needs two variables separated by a </w:t>
      </w:r>
      <w:r>
        <w:rPr>
          <w:rFonts w:ascii="Consolas" w:eastAsia="Consolas" w:hAnsi="Consolas" w:cs="Consolas"/>
          <w:color w:val="444444"/>
          <w:shd w:val="clear" w:color="auto" w:fill="F0F0F0"/>
        </w:rPr>
        <w:t>~</w:t>
      </w:r>
      <w:r>
        <w:rPr>
          <w:color w:val="212529"/>
        </w:rPr>
        <w:t>.</w:t>
      </w:r>
    </w:p>
    <w:tbl>
      <w:tblPr>
        <w:tblStyle w:val="afffb"/>
        <w:tblW w:w="0" w:type="auto"/>
        <w:tblInd w:w="0" w:type="dxa"/>
        <w:tblLayout w:type="fixed"/>
        <w:tblLook w:val="0600" w:firstRow="0" w:lastRow="0" w:firstColumn="0" w:lastColumn="0" w:noHBand="1" w:noVBand="1"/>
      </w:tblPr>
      <w:tblGrid>
        <w:gridCol w:w="9026"/>
      </w:tblGrid>
      <w:tr w:rsidR="00E56E92" w14:paraId="7025B965" w14:textId="77777777">
        <w:tc>
          <w:tcPr>
            <w:tcW w:w="9026" w:type="dxa"/>
            <w:shd w:val="clear" w:color="auto" w:fill="F0F0F0"/>
            <w:tcMar>
              <w:top w:w="100" w:type="dxa"/>
              <w:left w:w="100" w:type="dxa"/>
              <w:bottom w:w="100" w:type="dxa"/>
              <w:right w:w="100" w:type="dxa"/>
            </w:tcMar>
          </w:tcPr>
          <w:p w14:paraId="7025B964"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facet_grid</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drv</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cyl</w:t>
            </w:r>
            <w:proofErr w:type="spellEnd"/>
            <w:r>
              <w:rPr>
                <w:rFonts w:ascii="Consolas" w:eastAsia="Consolas" w:hAnsi="Consolas" w:cs="Consolas"/>
                <w:color w:val="444444"/>
                <w:shd w:val="clear" w:color="auto" w:fill="F0F0F0"/>
              </w:rPr>
              <w:t>)</w:t>
            </w:r>
          </w:p>
        </w:tc>
      </w:tr>
    </w:tbl>
    <w:p w14:paraId="7025B966" w14:textId="77777777" w:rsidR="00E56E92" w:rsidRDefault="00000000">
      <w:pPr>
        <w:spacing w:before="200" w:after="160"/>
        <w:rPr>
          <w:color w:val="212529"/>
        </w:rPr>
      </w:pPr>
      <w:r>
        <w:rPr>
          <w:color w:val="212529"/>
        </w:rPr>
        <w:t xml:space="preserve">Use a </w:t>
      </w:r>
      <w:r>
        <w:rPr>
          <w:rFonts w:ascii="Consolas" w:eastAsia="Consolas" w:hAnsi="Consolas" w:cs="Consolas"/>
          <w:color w:val="444444"/>
          <w:shd w:val="clear" w:color="auto" w:fill="F0F0F0"/>
        </w:rPr>
        <w:t>.</w:t>
      </w:r>
      <w:r>
        <w:rPr>
          <w:b/>
          <w:bCs/>
          <w:color w:val="212529"/>
          <w:sz w:val="26"/>
          <w:szCs w:val="26"/>
        </w:rPr>
        <w:t xml:space="preserve"> </w:t>
      </w:r>
      <w:r>
        <w:rPr>
          <w:color w:val="212529"/>
        </w:rPr>
        <w:t>if you do not want to facet in the rows or column dimension. Note what happens in this case:</w:t>
      </w:r>
    </w:p>
    <w:tbl>
      <w:tblPr>
        <w:tblStyle w:val="afffc"/>
        <w:tblW w:w="0" w:type="auto"/>
        <w:tblInd w:w="0" w:type="dxa"/>
        <w:tblLayout w:type="fixed"/>
        <w:tblLook w:val="0600" w:firstRow="0" w:lastRow="0" w:firstColumn="0" w:lastColumn="0" w:noHBand="1" w:noVBand="1"/>
      </w:tblPr>
      <w:tblGrid>
        <w:gridCol w:w="9026"/>
      </w:tblGrid>
      <w:tr w:rsidR="00E56E92" w14:paraId="7025B969" w14:textId="77777777">
        <w:tc>
          <w:tcPr>
            <w:tcW w:w="9026" w:type="dxa"/>
            <w:shd w:val="clear" w:color="auto" w:fill="F0F0F0"/>
            <w:tcMar>
              <w:top w:w="100" w:type="dxa"/>
              <w:left w:w="100" w:type="dxa"/>
              <w:bottom w:w="100" w:type="dxa"/>
              <w:right w:w="100" w:type="dxa"/>
            </w:tcMar>
          </w:tcPr>
          <w:p w14:paraId="7025B967"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 </w:t>
            </w:r>
          </w:p>
          <w:p w14:paraId="7025B968"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facet_grid</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cyl</w:t>
            </w:r>
            <w:proofErr w:type="spellEnd"/>
            <w:r>
              <w:rPr>
                <w:rFonts w:ascii="Consolas" w:eastAsia="Consolas" w:hAnsi="Consolas" w:cs="Consolas"/>
                <w:color w:val="444444"/>
                <w:shd w:val="clear" w:color="auto" w:fill="F0F0F0"/>
              </w:rPr>
              <w:t>)</w:t>
            </w:r>
          </w:p>
        </w:tc>
      </w:tr>
    </w:tbl>
    <w:p w14:paraId="7025B96A" w14:textId="77777777" w:rsidR="00E56E92" w:rsidRDefault="00000000">
      <w:pPr>
        <w:spacing w:before="0" w:after="160"/>
        <w:rPr>
          <w:color w:val="212529"/>
        </w:rPr>
      </w:pPr>
      <w:r>
        <w:rPr>
          <w:color w:val="212529"/>
        </w:rPr>
        <w:lastRenderedPageBreak/>
        <w:t>Exercise:</w:t>
      </w:r>
    </w:p>
    <w:p w14:paraId="7025B96B" w14:textId="77777777" w:rsidR="00E56E92" w:rsidRDefault="00000000">
      <w:pPr>
        <w:numPr>
          <w:ilvl w:val="0"/>
          <w:numId w:val="29"/>
        </w:numPr>
        <w:shd w:val="clear" w:color="auto" w:fill="FFFFFF"/>
        <w:spacing w:before="0" w:after="0"/>
        <w:rPr>
          <w:rFonts w:ascii="Roboto" w:eastAsia="Roboto" w:hAnsi="Roboto" w:cs="Roboto"/>
          <w:color w:val="212529"/>
        </w:rPr>
      </w:pPr>
      <w:r>
        <w:rPr>
          <w:color w:val="212529"/>
        </w:rPr>
        <w:t xml:space="preserve">Read </w:t>
      </w:r>
      <w:hyperlink r:id="rId75">
        <w:r w:rsidR="00E56E92">
          <w:rPr>
            <w:color w:val="1155CC"/>
            <w:u w:val="single"/>
            <w:shd w:val="clear" w:color="auto" w:fill="F8F8F8"/>
          </w:rPr>
          <w:t>?</w:t>
        </w:r>
        <w:proofErr w:type="spellStart"/>
        <w:r w:rsidR="00E56E92">
          <w:rPr>
            <w:color w:val="1155CC"/>
            <w:u w:val="single"/>
            <w:shd w:val="clear" w:color="auto" w:fill="F8F8F8"/>
          </w:rPr>
          <w:t>facet_wrap</w:t>
        </w:r>
        <w:proofErr w:type="spellEnd"/>
      </w:hyperlink>
      <w:r>
        <w:rPr>
          <w:color w:val="212529"/>
        </w:rPr>
        <w:t xml:space="preserve">. What does </w:t>
      </w:r>
      <w:proofErr w:type="spellStart"/>
      <w:r>
        <w:rPr>
          <w:color w:val="188038"/>
          <w:shd w:val="clear" w:color="auto" w:fill="F8F8F8"/>
        </w:rPr>
        <w:t>nrow</w:t>
      </w:r>
      <w:proofErr w:type="spellEnd"/>
      <w:r>
        <w:rPr>
          <w:color w:val="212529"/>
        </w:rPr>
        <w:t xml:space="preserve"> do? What does </w:t>
      </w:r>
      <w:proofErr w:type="spellStart"/>
      <w:r>
        <w:rPr>
          <w:color w:val="188038"/>
          <w:shd w:val="clear" w:color="auto" w:fill="F8F8F8"/>
        </w:rPr>
        <w:t>ncol</w:t>
      </w:r>
      <w:proofErr w:type="spellEnd"/>
      <w:r>
        <w:rPr>
          <w:color w:val="212529"/>
        </w:rPr>
        <w:t xml:space="preserve"> do? What other options control the layout of the individual panels? </w:t>
      </w:r>
    </w:p>
    <w:p w14:paraId="7025B96C" w14:textId="77777777" w:rsidR="00E56E92" w:rsidRDefault="00000000">
      <w:pPr>
        <w:spacing w:before="200" w:after="160"/>
        <w:rPr>
          <w:color w:val="212529"/>
        </w:rPr>
      </w:pPr>
      <w:r>
        <w:rPr>
          <w:color w:val="212529"/>
        </w:rPr>
        <w:t>You’ll note that with a tool like this, you can get very close to building publication quality plots directly in ggplot2, at a quality where you probably don’t need to do any formatting in Microsoft Word to handle the panelling problem.</w:t>
      </w:r>
    </w:p>
    <w:p w14:paraId="7025B96D" w14:textId="77777777" w:rsidR="00E56E92" w:rsidRDefault="00000000">
      <w:pPr>
        <w:pStyle w:val="Heading2"/>
        <w:rPr>
          <w:color w:val="212529"/>
        </w:rPr>
      </w:pPr>
      <w:bookmarkStart w:id="60" w:name="_joh62ba42177" w:colFirst="0" w:colLast="0"/>
      <w:bookmarkEnd w:id="60"/>
      <w:r>
        <w:rPr>
          <w:color w:val="212529"/>
        </w:rPr>
        <w:t>2.21 Fitting simple lines</w:t>
      </w:r>
    </w:p>
    <w:p w14:paraId="7025B96E" w14:textId="77777777" w:rsidR="00E56E92" w:rsidRDefault="00000000">
      <w:pPr>
        <w:spacing w:before="0" w:after="160"/>
        <w:rPr>
          <w:color w:val="212529"/>
        </w:rPr>
      </w:pPr>
      <w:r>
        <w:rPr>
          <w:color w:val="212529"/>
        </w:rPr>
        <w:t>An outstanding feature of ggplot2 is that you can use a variety of visual objects to represent your data. So far we have used points that are plotted at the coordinate location of the x and y axes for each data point.</w:t>
      </w:r>
    </w:p>
    <w:p w14:paraId="7025B96F" w14:textId="77777777" w:rsidR="00E56E92" w:rsidRDefault="00000000">
      <w:pPr>
        <w:spacing w:before="0" w:after="160"/>
        <w:rPr>
          <w:color w:val="212529"/>
        </w:rPr>
      </w:pPr>
      <w:r>
        <w:rPr>
          <w:color w:val="212529"/>
        </w:rPr>
        <w:t xml:space="preserve">To display data as points, use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w:t>
      </w:r>
      <w:r>
        <w:rPr>
          <w:color w:val="212529"/>
        </w:rPr>
        <w:t>.</w:t>
      </w:r>
    </w:p>
    <w:tbl>
      <w:tblPr>
        <w:tblStyle w:val="afffd"/>
        <w:tblW w:w="0" w:type="auto"/>
        <w:tblInd w:w="0" w:type="dxa"/>
        <w:tblLayout w:type="fixed"/>
        <w:tblLook w:val="0600" w:firstRow="0" w:lastRow="0" w:firstColumn="0" w:lastColumn="0" w:noHBand="1" w:noVBand="1"/>
      </w:tblPr>
      <w:tblGrid>
        <w:gridCol w:w="9026"/>
      </w:tblGrid>
      <w:tr w:rsidR="00E56E92" w14:paraId="7025B971" w14:textId="77777777">
        <w:tc>
          <w:tcPr>
            <w:tcW w:w="9026" w:type="dxa"/>
            <w:shd w:val="clear" w:color="auto" w:fill="F0F0F0"/>
            <w:tcMar>
              <w:top w:w="100" w:type="dxa"/>
              <w:left w:w="100" w:type="dxa"/>
              <w:bottom w:w="100" w:type="dxa"/>
              <w:right w:w="100" w:type="dxa"/>
            </w:tcMar>
          </w:tcPr>
          <w:p w14:paraId="7025B970" w14:textId="77777777" w:rsidR="00E56E92" w:rsidRDefault="00000000">
            <w:pPr>
              <w:widowControl w:val="0"/>
              <w:spacing w:before="0" w:after="0" w:line="276" w:lineRule="auto"/>
              <w:rPr>
                <w:rFonts w:ascii="Consolas" w:eastAsia="Consolas" w:hAnsi="Consolas" w:cs="Consolas"/>
                <w:color w:val="696969"/>
                <w:sz w:val="24"/>
                <w:szCs w:val="24"/>
                <w:shd w:val="clear" w:color="auto" w:fill="F6F6F6"/>
              </w:rPr>
            </w:pPr>
            <w:proofErr w:type="spellStart"/>
            <w:r>
              <w:rPr>
                <w:rFonts w:ascii="Consolas" w:eastAsia="Consolas" w:hAnsi="Consolas" w:cs="Consolas"/>
                <w:color w:val="444444"/>
                <w:sz w:val="24"/>
                <w:szCs w:val="24"/>
                <w:shd w:val="clear" w:color="auto" w:fill="F0F0F0"/>
              </w:rPr>
              <w:t>ggplot</w:t>
            </w:r>
            <w:proofErr w:type="spellEnd"/>
            <w:r>
              <w:rPr>
                <w:rFonts w:ascii="Consolas" w:eastAsia="Consolas" w:hAnsi="Consolas" w:cs="Consolas"/>
                <w:color w:val="444444"/>
                <w:sz w:val="24"/>
                <w:szCs w:val="24"/>
                <w:shd w:val="clear" w:color="auto" w:fill="F0F0F0"/>
              </w:rPr>
              <w:t xml:space="preserve">(data = mpg) + </w:t>
            </w:r>
            <w:r>
              <w:rPr>
                <w:rFonts w:ascii="Consolas" w:eastAsia="Consolas" w:hAnsi="Consolas" w:cs="Consolas"/>
                <w:color w:val="444444"/>
                <w:sz w:val="24"/>
                <w:szCs w:val="24"/>
                <w:shd w:val="clear" w:color="auto" w:fill="F0F0F0"/>
              </w:rPr>
              <w:br/>
              <w:t xml:space="preserve">  </w:t>
            </w:r>
            <w:proofErr w:type="spellStart"/>
            <w:r>
              <w:rPr>
                <w:rFonts w:ascii="Consolas" w:eastAsia="Consolas" w:hAnsi="Consolas" w:cs="Consolas"/>
                <w:color w:val="444444"/>
                <w:sz w:val="24"/>
                <w:szCs w:val="24"/>
                <w:shd w:val="clear" w:color="auto" w:fill="F0F0F0"/>
              </w:rPr>
              <w:t>geom_point</w:t>
            </w:r>
            <w:proofErr w:type="spellEnd"/>
            <w:r>
              <w:rPr>
                <w:rFonts w:ascii="Consolas" w:eastAsia="Consolas" w:hAnsi="Consolas" w:cs="Consolas"/>
                <w:color w:val="444444"/>
                <w:sz w:val="24"/>
                <w:szCs w:val="24"/>
                <w:shd w:val="clear" w:color="auto" w:fill="F0F0F0"/>
              </w:rPr>
              <w:t xml:space="preserve">(mapping = </w:t>
            </w:r>
            <w:proofErr w:type="spellStart"/>
            <w:r>
              <w:rPr>
                <w:rFonts w:ascii="Consolas" w:eastAsia="Consolas" w:hAnsi="Consolas" w:cs="Consolas"/>
                <w:color w:val="444444"/>
                <w:sz w:val="24"/>
                <w:szCs w:val="24"/>
                <w:shd w:val="clear" w:color="auto" w:fill="F0F0F0"/>
              </w:rPr>
              <w:t>aes</w:t>
            </w:r>
            <w:proofErr w:type="spellEnd"/>
            <w:r>
              <w:rPr>
                <w:rFonts w:ascii="Consolas" w:eastAsia="Consolas" w:hAnsi="Consolas" w:cs="Consolas"/>
                <w:color w:val="444444"/>
                <w:sz w:val="24"/>
                <w:szCs w:val="24"/>
                <w:shd w:val="clear" w:color="auto" w:fill="F0F0F0"/>
              </w:rPr>
              <w:t xml:space="preserve">(x = </w:t>
            </w:r>
            <w:proofErr w:type="spellStart"/>
            <w:r>
              <w:rPr>
                <w:rFonts w:ascii="Consolas" w:eastAsia="Consolas" w:hAnsi="Consolas" w:cs="Consolas"/>
                <w:color w:val="444444"/>
                <w:sz w:val="24"/>
                <w:szCs w:val="24"/>
                <w:shd w:val="clear" w:color="auto" w:fill="F0F0F0"/>
              </w:rPr>
              <w:t>displx</w:t>
            </w:r>
            <w:proofErr w:type="spellEnd"/>
            <w:r>
              <w:rPr>
                <w:rFonts w:ascii="Consolas" w:eastAsia="Consolas" w:hAnsi="Consolas" w:cs="Consolas"/>
                <w:color w:val="444444"/>
                <w:sz w:val="24"/>
                <w:szCs w:val="24"/>
                <w:shd w:val="clear" w:color="auto" w:fill="F0F0F0"/>
              </w:rPr>
              <w:t xml:space="preserve">, y = </w:t>
            </w:r>
            <w:proofErr w:type="spellStart"/>
            <w:r>
              <w:rPr>
                <w:rFonts w:ascii="Consolas" w:eastAsia="Consolas" w:hAnsi="Consolas" w:cs="Consolas"/>
                <w:color w:val="444444"/>
                <w:sz w:val="24"/>
                <w:szCs w:val="24"/>
                <w:shd w:val="clear" w:color="auto" w:fill="F0F0F0"/>
              </w:rPr>
              <w:t>hwy</w:t>
            </w:r>
            <w:proofErr w:type="spellEnd"/>
            <w:r>
              <w:rPr>
                <w:rFonts w:ascii="Consolas" w:eastAsia="Consolas" w:hAnsi="Consolas" w:cs="Consolas"/>
                <w:color w:val="444444"/>
                <w:sz w:val="24"/>
                <w:szCs w:val="24"/>
                <w:shd w:val="clear" w:color="auto" w:fill="F0F0F0"/>
              </w:rPr>
              <w:t>))</w:t>
            </w:r>
          </w:p>
        </w:tc>
      </w:tr>
    </w:tbl>
    <w:p w14:paraId="7025B972" w14:textId="77777777" w:rsidR="00E56E92" w:rsidRDefault="00000000">
      <w:pPr>
        <w:spacing w:before="200" w:after="160"/>
        <w:rPr>
          <w:color w:val="212529"/>
        </w:rPr>
      </w:pPr>
      <w:r>
        <w:rPr>
          <w:color w:val="212529"/>
        </w:rPr>
        <w:t xml:space="preserve">However, ggplot2 can use a variety of </w:t>
      </w:r>
      <w:proofErr w:type="spellStart"/>
      <w:r>
        <w:rPr>
          <w:color w:val="212529"/>
        </w:rPr>
        <w:t>geom</w:t>
      </w:r>
      <w:proofErr w:type="spellEnd"/>
      <w:r>
        <w:rPr>
          <w:color w:val="212529"/>
        </w:rPr>
        <w:t xml:space="preserve"> objects to represent the data. Here, we might want to use bar plots, line charts, boxplots and so on. Well we can handle this issue in </w:t>
      </w:r>
      <w:proofErr w:type="spellStart"/>
      <w:r>
        <w:rPr>
          <w:color w:val="212529"/>
        </w:rPr>
        <w:t>ggplot</w:t>
      </w:r>
      <w:proofErr w:type="spellEnd"/>
      <w:r>
        <w:rPr>
          <w:color w:val="212529"/>
        </w:rPr>
        <w:t xml:space="preserve"> directly using a different </w:t>
      </w:r>
      <w:proofErr w:type="spellStart"/>
      <w:r>
        <w:rPr>
          <w:color w:val="212529"/>
        </w:rPr>
        <w:t>geom</w:t>
      </w:r>
      <w:proofErr w:type="spellEnd"/>
      <w:r>
        <w:rPr>
          <w:color w:val="212529"/>
        </w:rPr>
        <w:t xml:space="preserve"> to plot the same data. Here, instead of plotting points, we will use a smooth line. </w:t>
      </w:r>
    </w:p>
    <w:p w14:paraId="7025B973" w14:textId="77777777" w:rsidR="00E56E92" w:rsidRDefault="00000000">
      <w:pPr>
        <w:spacing w:before="0" w:after="160"/>
        <w:rPr>
          <w:color w:val="212529"/>
        </w:rPr>
      </w:pPr>
      <w:r>
        <w:rPr>
          <w:color w:val="212529"/>
        </w:rPr>
        <w:t xml:space="preserve">To display the same data as a smooth line fit through the points use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w:t>
      </w:r>
      <w:r>
        <w:rPr>
          <w:color w:val="212529"/>
        </w:rPr>
        <w:t>.</w:t>
      </w:r>
    </w:p>
    <w:tbl>
      <w:tblPr>
        <w:tblStyle w:val="afffe"/>
        <w:tblW w:w="0" w:type="auto"/>
        <w:tblInd w:w="0" w:type="dxa"/>
        <w:tblLayout w:type="fixed"/>
        <w:tblLook w:val="0600" w:firstRow="0" w:lastRow="0" w:firstColumn="0" w:lastColumn="0" w:noHBand="1" w:noVBand="1"/>
      </w:tblPr>
      <w:tblGrid>
        <w:gridCol w:w="9026"/>
      </w:tblGrid>
      <w:tr w:rsidR="00E56E92" w14:paraId="7025B975" w14:textId="77777777">
        <w:tc>
          <w:tcPr>
            <w:tcW w:w="9026" w:type="dxa"/>
            <w:shd w:val="clear" w:color="auto" w:fill="F0F0F0"/>
            <w:tcMar>
              <w:top w:w="100" w:type="dxa"/>
              <w:left w:w="100" w:type="dxa"/>
              <w:bottom w:w="100" w:type="dxa"/>
              <w:right w:w="100" w:type="dxa"/>
            </w:tcMar>
          </w:tcPr>
          <w:p w14:paraId="7025B974" w14:textId="77777777" w:rsidR="00E56E92" w:rsidRDefault="00000000">
            <w:pPr>
              <w:widowControl w:val="0"/>
              <w:spacing w:before="0" w:after="0" w:line="276" w:lineRule="auto"/>
              <w:rPr>
                <w:rFonts w:ascii="Consolas" w:eastAsia="Consolas" w:hAnsi="Consolas" w:cs="Consolas"/>
                <w:color w:val="696969"/>
                <w:sz w:val="24"/>
                <w:szCs w:val="24"/>
                <w:shd w:val="clear" w:color="auto" w:fill="F6F6F6"/>
              </w:rPr>
            </w:pPr>
            <w:proofErr w:type="spellStart"/>
            <w:r>
              <w:rPr>
                <w:rFonts w:ascii="Consolas" w:eastAsia="Consolas" w:hAnsi="Consolas" w:cs="Consolas"/>
                <w:color w:val="444444"/>
                <w:sz w:val="24"/>
                <w:szCs w:val="24"/>
                <w:shd w:val="clear" w:color="auto" w:fill="F0F0F0"/>
              </w:rPr>
              <w:t>ggplot</w:t>
            </w:r>
            <w:proofErr w:type="spellEnd"/>
            <w:r>
              <w:rPr>
                <w:rFonts w:ascii="Consolas" w:eastAsia="Consolas" w:hAnsi="Consolas" w:cs="Consolas"/>
                <w:color w:val="444444"/>
                <w:sz w:val="24"/>
                <w:szCs w:val="24"/>
                <w:shd w:val="clear" w:color="auto" w:fill="F0F0F0"/>
              </w:rPr>
              <w:t xml:space="preserve">(data = mpg) + </w:t>
            </w:r>
            <w:r>
              <w:rPr>
                <w:rFonts w:ascii="Consolas" w:eastAsia="Consolas" w:hAnsi="Consolas" w:cs="Consolas"/>
                <w:color w:val="444444"/>
                <w:sz w:val="24"/>
                <w:szCs w:val="24"/>
                <w:shd w:val="clear" w:color="auto" w:fill="F0F0F0"/>
              </w:rPr>
              <w:br/>
              <w:t xml:space="preserve">  </w:t>
            </w:r>
            <w:proofErr w:type="spellStart"/>
            <w:r>
              <w:rPr>
                <w:rFonts w:ascii="Consolas" w:eastAsia="Consolas" w:hAnsi="Consolas" w:cs="Consolas"/>
                <w:color w:val="444444"/>
                <w:sz w:val="24"/>
                <w:szCs w:val="24"/>
                <w:shd w:val="clear" w:color="auto" w:fill="F0F0F0"/>
              </w:rPr>
              <w:t>geom_smooth</w:t>
            </w:r>
            <w:proofErr w:type="spellEnd"/>
            <w:r>
              <w:rPr>
                <w:rFonts w:ascii="Consolas" w:eastAsia="Consolas" w:hAnsi="Consolas" w:cs="Consolas"/>
                <w:color w:val="444444"/>
                <w:sz w:val="24"/>
                <w:szCs w:val="24"/>
                <w:shd w:val="clear" w:color="auto" w:fill="F0F0F0"/>
              </w:rPr>
              <w:t xml:space="preserve">(mapping = </w:t>
            </w:r>
            <w:proofErr w:type="spellStart"/>
            <w:r>
              <w:rPr>
                <w:rFonts w:ascii="Consolas" w:eastAsia="Consolas" w:hAnsi="Consolas" w:cs="Consolas"/>
                <w:color w:val="444444"/>
                <w:sz w:val="24"/>
                <w:szCs w:val="24"/>
                <w:shd w:val="clear" w:color="auto" w:fill="F0F0F0"/>
              </w:rPr>
              <w:t>aes</w:t>
            </w:r>
            <w:proofErr w:type="spellEnd"/>
            <w:r>
              <w:rPr>
                <w:rFonts w:ascii="Consolas" w:eastAsia="Consolas" w:hAnsi="Consolas" w:cs="Consolas"/>
                <w:color w:val="444444"/>
                <w:sz w:val="24"/>
                <w:szCs w:val="24"/>
                <w:shd w:val="clear" w:color="auto" w:fill="F0F0F0"/>
              </w:rPr>
              <w:t xml:space="preserve">(x = </w:t>
            </w:r>
            <w:proofErr w:type="spellStart"/>
            <w:r>
              <w:rPr>
                <w:rFonts w:ascii="Consolas" w:eastAsia="Consolas" w:hAnsi="Consolas" w:cs="Consolas"/>
                <w:color w:val="444444"/>
                <w:sz w:val="24"/>
                <w:szCs w:val="24"/>
                <w:shd w:val="clear" w:color="auto" w:fill="F0F0F0"/>
              </w:rPr>
              <w:t>displ</w:t>
            </w:r>
            <w:proofErr w:type="spellEnd"/>
            <w:r>
              <w:rPr>
                <w:rFonts w:ascii="Consolas" w:eastAsia="Consolas" w:hAnsi="Consolas" w:cs="Consolas"/>
                <w:color w:val="444444"/>
                <w:sz w:val="24"/>
                <w:szCs w:val="24"/>
                <w:shd w:val="clear" w:color="auto" w:fill="F0F0F0"/>
              </w:rPr>
              <w:t xml:space="preserve">, y = </w:t>
            </w:r>
            <w:proofErr w:type="spellStart"/>
            <w:r>
              <w:rPr>
                <w:rFonts w:ascii="Consolas" w:eastAsia="Consolas" w:hAnsi="Consolas" w:cs="Consolas"/>
                <w:color w:val="444444"/>
                <w:sz w:val="24"/>
                <w:szCs w:val="24"/>
                <w:shd w:val="clear" w:color="auto" w:fill="F0F0F0"/>
              </w:rPr>
              <w:t>hwy</w:t>
            </w:r>
            <w:proofErr w:type="spellEnd"/>
            <w:r>
              <w:rPr>
                <w:rFonts w:ascii="Consolas" w:eastAsia="Consolas" w:hAnsi="Consolas" w:cs="Consolas"/>
                <w:color w:val="444444"/>
                <w:sz w:val="24"/>
                <w:szCs w:val="24"/>
                <w:shd w:val="clear" w:color="auto" w:fill="F0F0F0"/>
              </w:rPr>
              <w:t>))</w:t>
            </w:r>
          </w:p>
        </w:tc>
      </w:tr>
    </w:tbl>
    <w:p w14:paraId="7025B976" w14:textId="77777777" w:rsidR="00E56E92" w:rsidRDefault="00000000">
      <w:pPr>
        <w:spacing w:before="200" w:after="160"/>
        <w:rPr>
          <w:color w:val="212529"/>
        </w:rPr>
      </w:pPr>
      <w:r>
        <w:rPr>
          <w:color w:val="212529"/>
        </w:rPr>
        <w:t xml:space="preserve">So let’s recap. A </w:t>
      </w:r>
      <w:proofErr w:type="spellStart"/>
      <w:r>
        <w:rPr>
          <w:b/>
          <w:bCs/>
          <w:color w:val="212529"/>
        </w:rPr>
        <w:t>geom</w:t>
      </w:r>
      <w:proofErr w:type="spellEnd"/>
      <w:r>
        <w:rPr>
          <w:color w:val="212529"/>
        </w:rPr>
        <w:t xml:space="preserve"> is an object that your plot uses to </w:t>
      </w:r>
      <w:r>
        <w:rPr>
          <w:i/>
          <w:iCs/>
          <w:color w:val="212529"/>
        </w:rPr>
        <w:t>represent the data</w:t>
      </w:r>
      <w:r>
        <w:rPr>
          <w:color w:val="212529"/>
        </w:rPr>
        <w:t xml:space="preserve">. To change the </w:t>
      </w:r>
      <w:proofErr w:type="spellStart"/>
      <w:r>
        <w:rPr>
          <w:color w:val="212529"/>
        </w:rPr>
        <w:t>geom</w:t>
      </w:r>
      <w:proofErr w:type="spellEnd"/>
      <w:r>
        <w:rPr>
          <w:color w:val="212529"/>
        </w:rPr>
        <w:t xml:space="preserve"> type in your plot, simply change the </w:t>
      </w:r>
      <w:proofErr w:type="spellStart"/>
      <w:r>
        <w:rPr>
          <w:color w:val="212529"/>
        </w:rPr>
        <w:t>geom</w:t>
      </w:r>
      <w:proofErr w:type="spellEnd"/>
      <w:r>
        <w:rPr>
          <w:color w:val="212529"/>
        </w:rPr>
        <w:t xml:space="preserve"> function that you add to your plot template. Sometimes you may want to try a few things out, in which case you could use comments to help you remember what worked and what didn’t. </w:t>
      </w:r>
    </w:p>
    <w:tbl>
      <w:tblPr>
        <w:tblStyle w:val="affff"/>
        <w:tblW w:w="0" w:type="auto"/>
        <w:tblInd w:w="0" w:type="dxa"/>
        <w:tblLayout w:type="fixed"/>
        <w:tblLook w:val="0600" w:firstRow="0" w:lastRow="0" w:firstColumn="0" w:lastColumn="0" w:noHBand="1" w:noVBand="1"/>
      </w:tblPr>
      <w:tblGrid>
        <w:gridCol w:w="9026"/>
      </w:tblGrid>
      <w:tr w:rsidR="00E56E92" w14:paraId="7025B978" w14:textId="77777777">
        <w:tc>
          <w:tcPr>
            <w:tcW w:w="9026" w:type="dxa"/>
            <w:shd w:val="clear" w:color="auto" w:fill="F0F0F0"/>
            <w:tcMar>
              <w:top w:w="100" w:type="dxa"/>
              <w:left w:w="100" w:type="dxa"/>
              <w:bottom w:w="100" w:type="dxa"/>
              <w:right w:w="100" w:type="dxa"/>
            </w:tcMar>
          </w:tcPr>
          <w:p w14:paraId="7025B977" w14:textId="77777777" w:rsidR="00E56E92" w:rsidRDefault="00000000">
            <w:pPr>
              <w:widowControl w:val="0"/>
              <w:spacing w:before="0" w:after="0" w:line="276" w:lineRule="auto"/>
              <w:rPr>
                <w:rFonts w:ascii="Consolas" w:eastAsia="Consolas" w:hAnsi="Consolas" w:cs="Consolas"/>
                <w:color w:val="444444"/>
                <w:sz w:val="24"/>
                <w:szCs w:val="24"/>
                <w:shd w:val="clear" w:color="auto" w:fill="F0F0F0"/>
              </w:rPr>
            </w:pPr>
            <w:proofErr w:type="spellStart"/>
            <w:r>
              <w:rPr>
                <w:rFonts w:ascii="Consolas" w:eastAsia="Consolas" w:hAnsi="Consolas" w:cs="Consolas"/>
                <w:color w:val="444444"/>
                <w:sz w:val="24"/>
                <w:szCs w:val="24"/>
                <w:shd w:val="clear" w:color="auto" w:fill="F0F0F0"/>
              </w:rPr>
              <w:t>ggplot</w:t>
            </w:r>
            <w:proofErr w:type="spellEnd"/>
            <w:r>
              <w:rPr>
                <w:rFonts w:ascii="Consolas" w:eastAsia="Consolas" w:hAnsi="Consolas" w:cs="Consolas"/>
                <w:color w:val="444444"/>
                <w:sz w:val="24"/>
                <w:szCs w:val="24"/>
                <w:shd w:val="clear" w:color="auto" w:fill="F0F0F0"/>
              </w:rPr>
              <w:t xml:space="preserve">(data = mpg) + </w:t>
            </w:r>
            <w:r>
              <w:rPr>
                <w:rFonts w:ascii="Consolas" w:eastAsia="Consolas" w:hAnsi="Consolas" w:cs="Consolas"/>
                <w:color w:val="444444"/>
                <w:sz w:val="24"/>
                <w:szCs w:val="24"/>
                <w:shd w:val="clear" w:color="auto" w:fill="F0F0F0"/>
              </w:rPr>
              <w:br/>
            </w:r>
            <w:r>
              <w:rPr>
                <w:rFonts w:ascii="Consolas" w:eastAsia="Consolas" w:hAnsi="Consolas" w:cs="Consolas"/>
                <w:color w:val="888888"/>
                <w:sz w:val="24"/>
                <w:szCs w:val="24"/>
                <w:shd w:val="clear" w:color="auto" w:fill="F0F0F0"/>
              </w:rPr>
              <w:t xml:space="preserve">#  </w:t>
            </w:r>
            <w:proofErr w:type="spellStart"/>
            <w:r>
              <w:rPr>
                <w:rFonts w:ascii="Consolas" w:eastAsia="Consolas" w:hAnsi="Consolas" w:cs="Consolas"/>
                <w:color w:val="888888"/>
                <w:sz w:val="24"/>
                <w:szCs w:val="24"/>
                <w:shd w:val="clear" w:color="auto" w:fill="F0F0F0"/>
              </w:rPr>
              <w:t>geom_point</w:t>
            </w:r>
            <w:proofErr w:type="spellEnd"/>
            <w:r>
              <w:rPr>
                <w:rFonts w:ascii="Consolas" w:eastAsia="Consolas" w:hAnsi="Consolas" w:cs="Consolas"/>
                <w:color w:val="888888"/>
                <w:sz w:val="24"/>
                <w:szCs w:val="24"/>
                <w:shd w:val="clear" w:color="auto" w:fill="F0F0F0"/>
              </w:rPr>
              <w:t xml:space="preserve">(mapping = </w:t>
            </w:r>
            <w:proofErr w:type="spellStart"/>
            <w:r>
              <w:rPr>
                <w:rFonts w:ascii="Consolas" w:eastAsia="Consolas" w:hAnsi="Consolas" w:cs="Consolas"/>
                <w:color w:val="888888"/>
                <w:sz w:val="24"/>
                <w:szCs w:val="24"/>
                <w:shd w:val="clear" w:color="auto" w:fill="F0F0F0"/>
              </w:rPr>
              <w:t>aes</w:t>
            </w:r>
            <w:proofErr w:type="spellEnd"/>
            <w:r>
              <w:rPr>
                <w:rFonts w:ascii="Consolas" w:eastAsia="Consolas" w:hAnsi="Consolas" w:cs="Consolas"/>
                <w:color w:val="888888"/>
                <w:sz w:val="24"/>
                <w:szCs w:val="24"/>
                <w:shd w:val="clear" w:color="auto" w:fill="F0F0F0"/>
              </w:rPr>
              <w:t xml:space="preserve">(x = </w:t>
            </w:r>
            <w:proofErr w:type="spellStart"/>
            <w:r>
              <w:rPr>
                <w:rFonts w:ascii="Consolas" w:eastAsia="Consolas" w:hAnsi="Consolas" w:cs="Consolas"/>
                <w:color w:val="888888"/>
                <w:sz w:val="24"/>
                <w:szCs w:val="24"/>
                <w:shd w:val="clear" w:color="auto" w:fill="F0F0F0"/>
              </w:rPr>
              <w:t>displ</w:t>
            </w:r>
            <w:proofErr w:type="spellEnd"/>
            <w:r>
              <w:rPr>
                <w:rFonts w:ascii="Consolas" w:eastAsia="Consolas" w:hAnsi="Consolas" w:cs="Consolas"/>
                <w:color w:val="888888"/>
                <w:sz w:val="24"/>
                <w:szCs w:val="24"/>
                <w:shd w:val="clear" w:color="auto" w:fill="F0F0F0"/>
              </w:rPr>
              <w:t xml:space="preserve">, y = </w:t>
            </w:r>
            <w:proofErr w:type="spellStart"/>
            <w:r>
              <w:rPr>
                <w:rFonts w:ascii="Consolas" w:eastAsia="Consolas" w:hAnsi="Consolas" w:cs="Consolas"/>
                <w:color w:val="888888"/>
                <w:sz w:val="24"/>
                <w:szCs w:val="24"/>
                <w:shd w:val="clear" w:color="auto" w:fill="F0F0F0"/>
              </w:rPr>
              <w:t>hwy</w:t>
            </w:r>
            <w:proofErr w:type="spellEnd"/>
            <w:r>
              <w:rPr>
                <w:rFonts w:ascii="Consolas" w:eastAsia="Consolas" w:hAnsi="Consolas" w:cs="Consolas"/>
                <w:color w:val="888888"/>
                <w:sz w:val="24"/>
                <w:szCs w:val="24"/>
                <w:shd w:val="clear" w:color="auto" w:fill="F0F0F0"/>
              </w:rPr>
              <w:t xml:space="preserve">)) # points horrible </w:t>
            </w:r>
            <w:r>
              <w:rPr>
                <w:rFonts w:ascii="Consolas" w:eastAsia="Consolas" w:hAnsi="Consolas" w:cs="Consolas"/>
                <w:color w:val="444444"/>
                <w:sz w:val="24"/>
                <w:szCs w:val="24"/>
                <w:shd w:val="clear" w:color="auto" w:fill="F0F0F0"/>
              </w:rPr>
              <w:br/>
              <w:t xml:space="preserve">  </w:t>
            </w:r>
            <w:proofErr w:type="spellStart"/>
            <w:r>
              <w:rPr>
                <w:rFonts w:ascii="Consolas" w:eastAsia="Consolas" w:hAnsi="Consolas" w:cs="Consolas"/>
                <w:color w:val="444444"/>
                <w:sz w:val="24"/>
                <w:szCs w:val="24"/>
                <w:shd w:val="clear" w:color="auto" w:fill="F0F0F0"/>
              </w:rPr>
              <w:t>geom_smooth</w:t>
            </w:r>
            <w:proofErr w:type="spellEnd"/>
            <w:r>
              <w:rPr>
                <w:rFonts w:ascii="Consolas" w:eastAsia="Consolas" w:hAnsi="Consolas" w:cs="Consolas"/>
                <w:color w:val="444444"/>
                <w:sz w:val="24"/>
                <w:szCs w:val="24"/>
                <w:shd w:val="clear" w:color="auto" w:fill="F0F0F0"/>
              </w:rPr>
              <w:t xml:space="preserve">(mappings = </w:t>
            </w:r>
            <w:proofErr w:type="spellStart"/>
            <w:r>
              <w:rPr>
                <w:rFonts w:ascii="Consolas" w:eastAsia="Consolas" w:hAnsi="Consolas" w:cs="Consolas"/>
                <w:color w:val="444444"/>
                <w:sz w:val="24"/>
                <w:szCs w:val="24"/>
                <w:shd w:val="clear" w:color="auto" w:fill="F0F0F0"/>
              </w:rPr>
              <w:t>aes</w:t>
            </w:r>
            <w:proofErr w:type="spellEnd"/>
            <w:r>
              <w:rPr>
                <w:rFonts w:ascii="Consolas" w:eastAsia="Consolas" w:hAnsi="Consolas" w:cs="Consolas"/>
                <w:color w:val="444444"/>
                <w:sz w:val="24"/>
                <w:szCs w:val="24"/>
                <w:shd w:val="clear" w:color="auto" w:fill="F0F0F0"/>
              </w:rPr>
              <w:t xml:space="preserve">(x = </w:t>
            </w:r>
            <w:proofErr w:type="spellStart"/>
            <w:r>
              <w:rPr>
                <w:rFonts w:ascii="Consolas" w:eastAsia="Consolas" w:hAnsi="Consolas" w:cs="Consolas"/>
                <w:color w:val="444444"/>
                <w:sz w:val="24"/>
                <w:szCs w:val="24"/>
                <w:shd w:val="clear" w:color="auto" w:fill="F0F0F0"/>
              </w:rPr>
              <w:t>displ</w:t>
            </w:r>
            <w:proofErr w:type="spellEnd"/>
            <w:r>
              <w:rPr>
                <w:rFonts w:ascii="Consolas" w:eastAsia="Consolas" w:hAnsi="Consolas" w:cs="Consolas"/>
                <w:color w:val="444444"/>
                <w:sz w:val="24"/>
                <w:szCs w:val="24"/>
                <w:shd w:val="clear" w:color="auto" w:fill="F0F0F0"/>
              </w:rPr>
              <w:t xml:space="preserve">, y = </w:t>
            </w:r>
            <w:proofErr w:type="spellStart"/>
            <w:r>
              <w:rPr>
                <w:rFonts w:ascii="Consolas" w:eastAsia="Consolas" w:hAnsi="Consolas" w:cs="Consolas"/>
                <w:color w:val="444444"/>
                <w:sz w:val="24"/>
                <w:szCs w:val="24"/>
                <w:shd w:val="clear" w:color="auto" w:fill="F0F0F0"/>
              </w:rPr>
              <w:t>hwy</w:t>
            </w:r>
            <w:proofErr w:type="spellEnd"/>
            <w:r>
              <w:rPr>
                <w:rFonts w:ascii="Consolas" w:eastAsia="Consolas" w:hAnsi="Consolas" w:cs="Consolas"/>
                <w:color w:val="444444"/>
                <w:sz w:val="24"/>
                <w:szCs w:val="24"/>
                <w:shd w:val="clear" w:color="auto" w:fill="F0F0F0"/>
              </w:rPr>
              <w:t xml:space="preserve">)) </w:t>
            </w:r>
            <w:r>
              <w:rPr>
                <w:rFonts w:ascii="Consolas" w:eastAsia="Consolas" w:hAnsi="Consolas" w:cs="Consolas"/>
                <w:color w:val="888888"/>
                <w:sz w:val="24"/>
                <w:szCs w:val="24"/>
                <w:shd w:val="clear" w:color="auto" w:fill="F0F0F0"/>
              </w:rPr>
              <w:t># try smooth line</w:t>
            </w:r>
          </w:p>
        </w:tc>
      </w:tr>
    </w:tbl>
    <w:p w14:paraId="7025B979" w14:textId="77777777" w:rsidR="00E56E92" w:rsidRDefault="00000000">
      <w:pPr>
        <w:spacing w:before="200" w:after="160"/>
        <w:rPr>
          <w:color w:val="212529"/>
        </w:rPr>
      </w:pPr>
      <w:r>
        <w:rPr>
          <w:color w:val="212529"/>
        </w:rPr>
        <w:t xml:space="preserve">You can also change the line type, and like we did with colours, you can use a variable to control it. Note: here it doesn’t make much sense, but you can see we have different types of dashes when we use the </w:t>
      </w:r>
      <w:proofErr w:type="spellStart"/>
      <w:r>
        <w:rPr>
          <w:color w:val="212529"/>
        </w:rPr>
        <w:t>linetype</w:t>
      </w:r>
      <w:proofErr w:type="spellEnd"/>
      <w:r>
        <w:rPr>
          <w:color w:val="212529"/>
        </w:rPr>
        <w:t xml:space="preserve"> argument with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w:t>
      </w:r>
      <w:r>
        <w:rPr>
          <w:color w:val="212529"/>
        </w:rPr>
        <w:t xml:space="preserve">, which separate the cars into three lines based on their </w:t>
      </w:r>
      <w:proofErr w:type="spellStart"/>
      <w:r>
        <w:rPr>
          <w:rFonts w:ascii="Consolas" w:eastAsia="Consolas" w:hAnsi="Consolas" w:cs="Consolas"/>
          <w:color w:val="444444"/>
          <w:shd w:val="clear" w:color="auto" w:fill="F0F0F0"/>
        </w:rPr>
        <w:t>drv</w:t>
      </w:r>
      <w:proofErr w:type="spellEnd"/>
      <w:r>
        <w:rPr>
          <w:color w:val="212529"/>
          <w:shd w:val="clear" w:color="auto" w:fill="F8F8F8"/>
        </w:rPr>
        <w:t xml:space="preserve"> (front wheel, rear wheel or 4wd)</w:t>
      </w:r>
      <w:r>
        <w:rPr>
          <w:color w:val="212529"/>
        </w:rPr>
        <w:t xml:space="preserve"> value.</w:t>
      </w:r>
    </w:p>
    <w:tbl>
      <w:tblPr>
        <w:tblStyle w:val="affff0"/>
        <w:tblW w:w="0" w:type="auto"/>
        <w:tblInd w:w="0" w:type="dxa"/>
        <w:tblLayout w:type="fixed"/>
        <w:tblLook w:val="0600" w:firstRow="0" w:lastRow="0" w:firstColumn="0" w:lastColumn="0" w:noHBand="1" w:noVBand="1"/>
      </w:tblPr>
      <w:tblGrid>
        <w:gridCol w:w="9026"/>
      </w:tblGrid>
      <w:tr w:rsidR="00E56E92" w14:paraId="7025B97B" w14:textId="77777777">
        <w:tc>
          <w:tcPr>
            <w:tcW w:w="9026" w:type="dxa"/>
            <w:shd w:val="clear" w:color="auto" w:fill="F0F0F0"/>
            <w:tcMar>
              <w:top w:w="100" w:type="dxa"/>
              <w:left w:w="100" w:type="dxa"/>
              <w:bottom w:w="100" w:type="dxa"/>
              <w:right w:w="100" w:type="dxa"/>
            </w:tcMar>
          </w:tcPr>
          <w:p w14:paraId="7025B97A"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lastRenderedPageBreak/>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linetype</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drv</w:t>
            </w:r>
            <w:proofErr w:type="spellEnd"/>
            <w:r>
              <w:rPr>
                <w:rFonts w:ascii="Consolas" w:eastAsia="Consolas" w:hAnsi="Consolas" w:cs="Consolas"/>
                <w:color w:val="444444"/>
                <w:shd w:val="clear" w:color="auto" w:fill="F0F0F0"/>
              </w:rPr>
              <w:t>))</w:t>
            </w:r>
          </w:p>
        </w:tc>
      </w:tr>
    </w:tbl>
    <w:p w14:paraId="7025B97C" w14:textId="77777777" w:rsidR="00E56E92" w:rsidRDefault="00000000">
      <w:pPr>
        <w:spacing w:before="200" w:after="160"/>
        <w:rPr>
          <w:color w:val="212529"/>
        </w:rPr>
      </w:pPr>
      <w:r>
        <w:rPr>
          <w:color w:val="212529"/>
        </w:rPr>
        <w:t xml:space="preserve">It might be hard to </w:t>
      </w:r>
      <w:proofErr w:type="spellStart"/>
      <w:r>
        <w:rPr>
          <w:color w:val="212529"/>
        </w:rPr>
        <w:t>to</w:t>
      </w:r>
      <w:proofErr w:type="spellEnd"/>
      <w:r>
        <w:rPr>
          <w:color w:val="212529"/>
        </w:rPr>
        <w:t xml:space="preserve"> understand what’s going on, but here you can see we are fitting a smooth line to different subsets of the data.</w:t>
      </w:r>
    </w:p>
    <w:p w14:paraId="7025B97D" w14:textId="77777777" w:rsidR="00E56E92" w:rsidRDefault="00000000">
      <w:pPr>
        <w:spacing w:before="200" w:after="160"/>
        <w:rPr>
          <w:color w:val="212529"/>
        </w:rPr>
      </w:pPr>
      <w:r>
        <w:rPr>
          <w:noProof/>
          <w:color w:val="212529"/>
        </w:rPr>
        <w:drawing>
          <wp:inline distT="114300" distB="114300" distL="114300" distR="114300" wp14:anchorId="7025BC6B" wp14:editId="7025BC6C">
            <wp:extent cx="5731200" cy="3543300"/>
            <wp:effectExtent l="0" t="0" r="0" b="0"/>
            <wp:docPr id="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6"/>
                    <a:srcRect/>
                    <a:stretch>
                      <a:fillRect/>
                    </a:stretch>
                  </pic:blipFill>
                  <pic:spPr>
                    <a:xfrm>
                      <a:off x="0" y="0"/>
                      <a:ext cx="5731200" cy="3543300"/>
                    </a:xfrm>
                    <a:prstGeom prst="rect">
                      <a:avLst/>
                    </a:prstGeom>
                    <a:ln/>
                  </pic:spPr>
                </pic:pic>
              </a:graphicData>
            </a:graphic>
          </wp:inline>
        </w:drawing>
      </w:r>
    </w:p>
    <w:p w14:paraId="7025B97E" w14:textId="77777777" w:rsidR="00E56E92" w:rsidRDefault="00000000">
      <w:pPr>
        <w:spacing w:before="200" w:after="160"/>
        <w:rPr>
          <w:color w:val="212529"/>
        </w:rPr>
      </w:pPr>
      <w:r>
        <w:rPr>
          <w:color w:val="212529"/>
        </w:rPr>
        <w:t xml:space="preserve">Here we have two </w:t>
      </w:r>
      <w:proofErr w:type="spellStart"/>
      <w:r>
        <w:rPr>
          <w:b/>
          <w:bCs/>
          <w:color w:val="212529"/>
        </w:rPr>
        <w:t>geoms</w:t>
      </w:r>
      <w:proofErr w:type="spellEnd"/>
      <w:r>
        <w:rPr>
          <w:color w:val="212529"/>
        </w:rPr>
        <w:t xml:space="preserve"> on the same graph (points </w:t>
      </w:r>
      <w:r>
        <w:rPr>
          <w:i/>
          <w:iCs/>
          <w:color w:val="212529"/>
        </w:rPr>
        <w:t xml:space="preserve">and </w:t>
      </w:r>
      <w:r>
        <w:rPr>
          <w:color w:val="212529"/>
        </w:rPr>
        <w:t xml:space="preserve">lines)! </w:t>
      </w:r>
    </w:p>
    <w:p w14:paraId="7025B97F" w14:textId="77777777" w:rsidR="00E56E92" w:rsidRDefault="00000000">
      <w:pPr>
        <w:spacing w:before="200" w:after="160"/>
        <w:rPr>
          <w:color w:val="212529"/>
        </w:rPr>
      </w:pPr>
      <w:r>
        <w:rPr>
          <w:color w:val="212529"/>
        </w:rPr>
        <w:t xml:space="preserve">ggplot2 has over 40 different </w:t>
      </w:r>
      <w:proofErr w:type="spellStart"/>
      <w:r>
        <w:rPr>
          <w:b/>
          <w:bCs/>
          <w:color w:val="212529"/>
        </w:rPr>
        <w:t>geoms</w:t>
      </w:r>
      <w:proofErr w:type="spellEnd"/>
      <w:r>
        <w:rPr>
          <w:color w:val="212529"/>
        </w:rPr>
        <w:t xml:space="preserve">! Have a look at the </w:t>
      </w:r>
      <w:hyperlink r:id="rId77">
        <w:r w:rsidR="00E56E92">
          <w:rPr>
            <w:color w:val="1155CC"/>
            <w:u w:val="single"/>
          </w:rPr>
          <w:t xml:space="preserve">ggplot2 </w:t>
        </w:r>
        <w:proofErr w:type="spellStart"/>
        <w:r w:rsidR="00E56E92">
          <w:rPr>
            <w:color w:val="1155CC"/>
            <w:u w:val="single"/>
          </w:rPr>
          <w:t>cheatsheet</w:t>
        </w:r>
        <w:proofErr w:type="spellEnd"/>
      </w:hyperlink>
      <w:r>
        <w:rPr>
          <w:color w:val="212529"/>
        </w:rPr>
        <w:t xml:space="preserve"> for some examples - all of the below in yellow are different </w:t>
      </w:r>
      <w:proofErr w:type="spellStart"/>
      <w:r>
        <w:rPr>
          <w:b/>
          <w:bCs/>
          <w:color w:val="212529"/>
        </w:rPr>
        <w:t>geoms</w:t>
      </w:r>
      <w:proofErr w:type="spellEnd"/>
      <w:r>
        <w:rPr>
          <w:color w:val="212529"/>
        </w:rPr>
        <w:t xml:space="preserve"> you can use for various things. </w:t>
      </w:r>
    </w:p>
    <w:p w14:paraId="7025B980" w14:textId="77777777" w:rsidR="00E56E92" w:rsidRDefault="00000000">
      <w:pPr>
        <w:spacing w:before="200" w:after="160"/>
        <w:jc w:val="center"/>
        <w:rPr>
          <w:color w:val="212529"/>
        </w:rPr>
      </w:pPr>
      <w:r>
        <w:rPr>
          <w:noProof/>
          <w:color w:val="212529"/>
        </w:rPr>
        <w:lastRenderedPageBreak/>
        <w:drawing>
          <wp:inline distT="114300" distB="114300" distL="114300" distR="114300" wp14:anchorId="7025BC6D" wp14:editId="7025BC6E">
            <wp:extent cx="5364000" cy="4138825"/>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8"/>
                    <a:srcRect/>
                    <a:stretch>
                      <a:fillRect/>
                    </a:stretch>
                  </pic:blipFill>
                  <pic:spPr>
                    <a:xfrm>
                      <a:off x="0" y="0"/>
                      <a:ext cx="5364000" cy="4138825"/>
                    </a:xfrm>
                    <a:prstGeom prst="rect">
                      <a:avLst/>
                    </a:prstGeom>
                    <a:ln/>
                  </pic:spPr>
                </pic:pic>
              </a:graphicData>
            </a:graphic>
          </wp:inline>
        </w:drawing>
      </w:r>
    </w:p>
    <w:p w14:paraId="7025B981" w14:textId="77777777" w:rsidR="00E56E92" w:rsidRDefault="00000000">
      <w:pPr>
        <w:spacing w:before="200" w:after="160"/>
        <w:rPr>
          <w:color w:val="212529"/>
        </w:rPr>
      </w:pPr>
      <w:r>
        <w:rPr>
          <w:color w:val="212529"/>
        </w:rPr>
        <w:t xml:space="preserve">This is getting fairly exciting and shows how flexible ggplot2 can be, but let’s lock in some ideas before moving onto making our own plots with multiple </w:t>
      </w:r>
      <w:proofErr w:type="spellStart"/>
      <w:r>
        <w:rPr>
          <w:color w:val="212529"/>
        </w:rPr>
        <w:t>geoms</w:t>
      </w:r>
      <w:proofErr w:type="spellEnd"/>
      <w:r>
        <w:rPr>
          <w:color w:val="212529"/>
        </w:rPr>
        <w:t xml:space="preserve">. </w:t>
      </w:r>
    </w:p>
    <w:p w14:paraId="7025B982" w14:textId="77777777" w:rsidR="00E56E92" w:rsidRDefault="00000000">
      <w:pPr>
        <w:spacing w:before="200" w:after="160"/>
        <w:rPr>
          <w:color w:val="212529"/>
        </w:rPr>
      </w:pPr>
      <w:r>
        <w:rPr>
          <w:color w:val="212529"/>
        </w:rPr>
        <w:t xml:space="preserve">So far we’ve only made fairly simple plots. But what happens if you want to group objects by a categorical variable (like species or sex or site)? </w:t>
      </w:r>
    </w:p>
    <w:p w14:paraId="7025B983" w14:textId="77777777" w:rsidR="00E56E92" w:rsidRDefault="00000000">
      <w:pPr>
        <w:spacing w:before="200" w:after="160"/>
        <w:rPr>
          <w:color w:val="212529"/>
        </w:rPr>
      </w:pPr>
      <w:r>
        <w:rPr>
          <w:color w:val="212529"/>
        </w:rPr>
        <w:t xml:space="preserve">Here we will use the </w:t>
      </w:r>
      <w:r>
        <w:rPr>
          <w:rFonts w:ascii="Consolas" w:eastAsia="Consolas" w:hAnsi="Consolas" w:cs="Consolas"/>
          <w:color w:val="444444"/>
          <w:shd w:val="clear" w:color="auto" w:fill="F0F0F0"/>
        </w:rPr>
        <w:t>group</w:t>
      </w:r>
      <w:r>
        <w:rPr>
          <w:color w:val="212529"/>
        </w:rPr>
        <w:t xml:space="preserve"> argument to show that our data is in fact grouped. It won’t add a new legend but can easily be used to vary your plots by the discrete variable.</w:t>
      </w:r>
    </w:p>
    <w:p w14:paraId="7025B984" w14:textId="77777777" w:rsidR="00E56E92" w:rsidRDefault="00000000">
      <w:pPr>
        <w:spacing w:before="200" w:after="160"/>
        <w:rPr>
          <w:color w:val="212529"/>
        </w:rPr>
      </w:pPr>
      <w:r>
        <w:rPr>
          <w:color w:val="212529"/>
        </w:rPr>
        <w:t xml:space="preserve">Set the </w:t>
      </w:r>
      <w:r>
        <w:rPr>
          <w:rFonts w:ascii="Consolas" w:eastAsia="Consolas" w:hAnsi="Consolas" w:cs="Consolas"/>
          <w:color w:val="444444"/>
          <w:shd w:val="clear" w:color="auto" w:fill="F0F0F0"/>
        </w:rPr>
        <w:t>group</w:t>
      </w:r>
      <w:r>
        <w:rPr>
          <w:color w:val="212529"/>
        </w:rPr>
        <w:t xml:space="preserve"> aesthetic to a categorical variable to draw multiple objects.</w:t>
      </w:r>
    </w:p>
    <w:tbl>
      <w:tblPr>
        <w:tblStyle w:val="affff1"/>
        <w:tblW w:w="0" w:type="auto"/>
        <w:tblInd w:w="0" w:type="dxa"/>
        <w:tblLayout w:type="fixed"/>
        <w:tblLook w:val="0600" w:firstRow="0" w:lastRow="0" w:firstColumn="0" w:lastColumn="0" w:noHBand="1" w:noVBand="1"/>
      </w:tblPr>
      <w:tblGrid>
        <w:gridCol w:w="9026"/>
      </w:tblGrid>
      <w:tr w:rsidR="00E56E92" w14:paraId="7025B986" w14:textId="77777777">
        <w:tc>
          <w:tcPr>
            <w:tcW w:w="9026" w:type="dxa"/>
            <w:shd w:val="clear" w:color="auto" w:fill="F0F0F0"/>
            <w:tcMar>
              <w:top w:w="100" w:type="dxa"/>
              <w:left w:w="100" w:type="dxa"/>
              <w:bottom w:w="100" w:type="dxa"/>
              <w:right w:w="100" w:type="dxa"/>
            </w:tcMar>
          </w:tcPr>
          <w:p w14:paraId="7025B985" w14:textId="77777777" w:rsidR="00E56E92" w:rsidRDefault="00000000">
            <w:pPr>
              <w:widowControl w:val="0"/>
              <w:spacing w:before="0" w:after="0" w:line="276" w:lineRule="auto"/>
              <w:rPr>
                <w:rFonts w:ascii="Consolas" w:eastAsia="Consolas" w:hAnsi="Consolas" w:cs="Consolas"/>
                <w:color w:val="696969"/>
                <w:sz w:val="24"/>
                <w:szCs w:val="24"/>
                <w:shd w:val="clear" w:color="auto" w:fill="F6F6F6"/>
              </w:rPr>
            </w:pPr>
            <w:r>
              <w:rPr>
                <w:rFonts w:ascii="Consolas" w:eastAsia="Consolas" w:hAnsi="Consolas" w:cs="Consolas"/>
                <w:color w:val="444444"/>
                <w:sz w:val="24"/>
                <w:szCs w:val="24"/>
                <w:shd w:val="clear" w:color="auto" w:fill="F0F0F0"/>
              </w:rPr>
              <w:t xml:space="preserve"> </w:t>
            </w:r>
            <w:proofErr w:type="spellStart"/>
            <w:r>
              <w:rPr>
                <w:rFonts w:ascii="Consolas" w:eastAsia="Consolas" w:hAnsi="Consolas" w:cs="Consolas"/>
                <w:color w:val="444444"/>
                <w:sz w:val="24"/>
                <w:szCs w:val="24"/>
                <w:shd w:val="clear" w:color="auto" w:fill="F0F0F0"/>
              </w:rPr>
              <w:t>ggplot</w:t>
            </w:r>
            <w:proofErr w:type="spellEnd"/>
            <w:r>
              <w:rPr>
                <w:rFonts w:ascii="Consolas" w:eastAsia="Consolas" w:hAnsi="Consolas" w:cs="Consolas"/>
                <w:color w:val="444444"/>
                <w:sz w:val="24"/>
                <w:szCs w:val="24"/>
                <w:shd w:val="clear" w:color="auto" w:fill="F0F0F0"/>
              </w:rPr>
              <w:t>(data = mpg) +</w:t>
            </w:r>
            <w:r>
              <w:rPr>
                <w:rFonts w:ascii="Consolas" w:eastAsia="Consolas" w:hAnsi="Consolas" w:cs="Consolas"/>
                <w:color w:val="444444"/>
                <w:sz w:val="24"/>
                <w:szCs w:val="24"/>
                <w:shd w:val="clear" w:color="auto" w:fill="F0F0F0"/>
              </w:rPr>
              <w:br/>
              <w:t xml:space="preserve">  </w:t>
            </w:r>
            <w:proofErr w:type="spellStart"/>
            <w:r>
              <w:rPr>
                <w:rFonts w:ascii="Consolas" w:eastAsia="Consolas" w:hAnsi="Consolas" w:cs="Consolas"/>
                <w:color w:val="444444"/>
                <w:sz w:val="24"/>
                <w:szCs w:val="24"/>
                <w:shd w:val="clear" w:color="auto" w:fill="F0F0F0"/>
              </w:rPr>
              <w:t>geom_smooth</w:t>
            </w:r>
            <w:proofErr w:type="spellEnd"/>
            <w:r>
              <w:rPr>
                <w:rFonts w:ascii="Consolas" w:eastAsia="Consolas" w:hAnsi="Consolas" w:cs="Consolas"/>
                <w:color w:val="444444"/>
                <w:sz w:val="24"/>
                <w:szCs w:val="24"/>
                <w:shd w:val="clear" w:color="auto" w:fill="F0F0F0"/>
              </w:rPr>
              <w:t xml:space="preserve">(mapping = </w:t>
            </w:r>
            <w:proofErr w:type="spellStart"/>
            <w:r>
              <w:rPr>
                <w:rFonts w:ascii="Consolas" w:eastAsia="Consolas" w:hAnsi="Consolas" w:cs="Consolas"/>
                <w:color w:val="444444"/>
                <w:sz w:val="24"/>
                <w:szCs w:val="24"/>
                <w:shd w:val="clear" w:color="auto" w:fill="F0F0F0"/>
              </w:rPr>
              <w:t>aes</w:t>
            </w:r>
            <w:proofErr w:type="spellEnd"/>
            <w:r>
              <w:rPr>
                <w:rFonts w:ascii="Consolas" w:eastAsia="Consolas" w:hAnsi="Consolas" w:cs="Consolas"/>
                <w:color w:val="444444"/>
                <w:sz w:val="24"/>
                <w:szCs w:val="24"/>
                <w:shd w:val="clear" w:color="auto" w:fill="F0F0F0"/>
              </w:rPr>
              <w:t xml:space="preserve">(x = </w:t>
            </w:r>
            <w:proofErr w:type="spellStart"/>
            <w:r>
              <w:rPr>
                <w:rFonts w:ascii="Consolas" w:eastAsia="Consolas" w:hAnsi="Consolas" w:cs="Consolas"/>
                <w:color w:val="444444"/>
                <w:sz w:val="24"/>
                <w:szCs w:val="24"/>
                <w:shd w:val="clear" w:color="auto" w:fill="F0F0F0"/>
              </w:rPr>
              <w:t>displ</w:t>
            </w:r>
            <w:proofErr w:type="spellEnd"/>
            <w:r>
              <w:rPr>
                <w:rFonts w:ascii="Consolas" w:eastAsia="Consolas" w:hAnsi="Consolas" w:cs="Consolas"/>
                <w:color w:val="444444"/>
                <w:sz w:val="24"/>
                <w:szCs w:val="24"/>
                <w:shd w:val="clear" w:color="auto" w:fill="F0F0F0"/>
              </w:rPr>
              <w:t xml:space="preserve">, y = </w:t>
            </w:r>
            <w:proofErr w:type="spellStart"/>
            <w:r>
              <w:rPr>
                <w:rFonts w:ascii="Consolas" w:eastAsia="Consolas" w:hAnsi="Consolas" w:cs="Consolas"/>
                <w:color w:val="444444"/>
                <w:sz w:val="24"/>
                <w:szCs w:val="24"/>
                <w:shd w:val="clear" w:color="auto" w:fill="F0F0F0"/>
              </w:rPr>
              <w:t>hwy</w:t>
            </w:r>
            <w:proofErr w:type="spellEnd"/>
            <w:r>
              <w:rPr>
                <w:rFonts w:ascii="Consolas" w:eastAsia="Consolas" w:hAnsi="Consolas" w:cs="Consolas"/>
                <w:color w:val="444444"/>
                <w:sz w:val="24"/>
                <w:szCs w:val="24"/>
                <w:shd w:val="clear" w:color="auto" w:fill="F0F0F0"/>
              </w:rPr>
              <w:t xml:space="preserve">, group = </w:t>
            </w:r>
            <w:proofErr w:type="spellStart"/>
            <w:r>
              <w:rPr>
                <w:rFonts w:ascii="Consolas" w:eastAsia="Consolas" w:hAnsi="Consolas" w:cs="Consolas"/>
                <w:color w:val="444444"/>
                <w:sz w:val="24"/>
                <w:szCs w:val="24"/>
                <w:shd w:val="clear" w:color="auto" w:fill="F0F0F0"/>
              </w:rPr>
              <w:t>drv</w:t>
            </w:r>
            <w:proofErr w:type="spellEnd"/>
            <w:r>
              <w:rPr>
                <w:rFonts w:ascii="Consolas" w:eastAsia="Consolas" w:hAnsi="Consolas" w:cs="Consolas"/>
                <w:color w:val="444444"/>
                <w:sz w:val="24"/>
                <w:szCs w:val="24"/>
                <w:shd w:val="clear" w:color="auto" w:fill="F0F0F0"/>
              </w:rPr>
              <w:t>))</w:t>
            </w:r>
          </w:p>
        </w:tc>
      </w:tr>
    </w:tbl>
    <w:p w14:paraId="7025B987" w14:textId="77777777" w:rsidR="00E56E92" w:rsidRDefault="00000000">
      <w:pPr>
        <w:spacing w:before="200" w:after="160"/>
        <w:rPr>
          <w:color w:val="212529"/>
        </w:rPr>
      </w:pPr>
      <w:r>
        <w:rPr>
          <w:color w:val="212529"/>
        </w:rPr>
        <w:t xml:space="preserve">Change the </w:t>
      </w:r>
      <w:proofErr w:type="spellStart"/>
      <w:r>
        <w:rPr>
          <w:color w:val="212529"/>
        </w:rPr>
        <w:t>color</w:t>
      </w:r>
      <w:proofErr w:type="spellEnd"/>
      <w:r>
        <w:rPr>
          <w:color w:val="212529"/>
        </w:rPr>
        <w:t xml:space="preserve"> of each line based on </w:t>
      </w:r>
      <w:proofErr w:type="spellStart"/>
      <w:r>
        <w:rPr>
          <w:rFonts w:ascii="Consolas" w:eastAsia="Consolas" w:hAnsi="Consolas" w:cs="Consolas"/>
          <w:color w:val="444444"/>
          <w:shd w:val="clear" w:color="auto" w:fill="F0F0F0"/>
        </w:rPr>
        <w:t>drv</w:t>
      </w:r>
      <w:proofErr w:type="spellEnd"/>
      <w:r>
        <w:rPr>
          <w:color w:val="212529"/>
        </w:rPr>
        <w:t xml:space="preserve"> value</w:t>
      </w:r>
    </w:p>
    <w:tbl>
      <w:tblPr>
        <w:tblStyle w:val="affff2"/>
        <w:tblW w:w="0" w:type="auto"/>
        <w:tblInd w:w="0" w:type="dxa"/>
        <w:tblLayout w:type="fixed"/>
        <w:tblLook w:val="0600" w:firstRow="0" w:lastRow="0" w:firstColumn="0" w:lastColumn="0" w:noHBand="1" w:noVBand="1"/>
      </w:tblPr>
      <w:tblGrid>
        <w:gridCol w:w="9026"/>
      </w:tblGrid>
      <w:tr w:rsidR="00E56E92" w14:paraId="7025B989" w14:textId="77777777">
        <w:tc>
          <w:tcPr>
            <w:tcW w:w="9026" w:type="dxa"/>
            <w:shd w:val="clear" w:color="auto" w:fill="F0F0F0"/>
            <w:tcMar>
              <w:top w:w="100" w:type="dxa"/>
              <w:left w:w="100" w:type="dxa"/>
              <w:bottom w:w="100" w:type="dxa"/>
              <w:right w:w="100" w:type="dxa"/>
            </w:tcMar>
          </w:tcPr>
          <w:p w14:paraId="7025B988"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(data = mpg)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color</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drv</w:t>
            </w:r>
            <w:proofErr w:type="spellEnd"/>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show.legend</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78A960"/>
                <w:shd w:val="clear" w:color="auto" w:fill="F0F0F0"/>
              </w:rPr>
              <w:t>FALSE,</w:t>
            </w:r>
            <w:r>
              <w:rPr>
                <w:rFonts w:ascii="Consolas" w:eastAsia="Consolas" w:hAnsi="Consolas" w:cs="Consolas"/>
                <w:color w:val="444444"/>
                <w:shd w:val="clear" w:color="auto" w:fill="F0F0F0"/>
              </w:rPr>
              <w:br/>
              <w:t xml:space="preserve">  )</w:t>
            </w:r>
          </w:p>
        </w:tc>
      </w:tr>
    </w:tbl>
    <w:p w14:paraId="7025B98A" w14:textId="77777777" w:rsidR="00E56E92" w:rsidRDefault="00E56E92">
      <w:pPr>
        <w:spacing w:before="200" w:after="160"/>
        <w:rPr>
          <w:color w:val="212529"/>
        </w:rPr>
      </w:pPr>
    </w:p>
    <w:p w14:paraId="7025B98B" w14:textId="77777777" w:rsidR="00E56E92" w:rsidRDefault="00000000">
      <w:pPr>
        <w:spacing w:before="200" w:after="160"/>
        <w:rPr>
          <w:color w:val="212529"/>
        </w:rPr>
      </w:pPr>
      <w:r>
        <w:rPr>
          <w:color w:val="212529"/>
        </w:rPr>
        <w:t xml:space="preserve">Now, let’s increase our complexity even more. Here we will plot </w:t>
      </w:r>
      <w:r>
        <w:rPr>
          <w:b/>
          <w:bCs/>
          <w:color w:val="212529"/>
        </w:rPr>
        <w:t xml:space="preserve">multiple </w:t>
      </w:r>
      <w:proofErr w:type="spellStart"/>
      <w:r>
        <w:rPr>
          <w:b/>
          <w:bCs/>
          <w:color w:val="212529"/>
        </w:rPr>
        <w:t>geoms</w:t>
      </w:r>
      <w:proofErr w:type="spellEnd"/>
      <w:r>
        <w:rPr>
          <w:color w:val="212529"/>
        </w:rPr>
        <w:t xml:space="preserve"> on the single plot. All you need to do is to add them together. This one is nice for showing the underlying data and how it relates to the </w:t>
      </w:r>
      <w:proofErr w:type="spellStart"/>
      <w:r>
        <w:rPr>
          <w:rFonts w:ascii="Consolas" w:eastAsia="Consolas" w:hAnsi="Consolas" w:cs="Consolas"/>
          <w:color w:val="444444"/>
          <w:shd w:val="clear" w:color="auto" w:fill="F0F0F0"/>
        </w:rPr>
        <w:t>geom_smooth</w:t>
      </w:r>
      <w:proofErr w:type="spellEnd"/>
      <w:r>
        <w:rPr>
          <w:color w:val="212529"/>
        </w:rPr>
        <w:t xml:space="preserve"> line.</w:t>
      </w:r>
    </w:p>
    <w:tbl>
      <w:tblPr>
        <w:tblStyle w:val="affff3"/>
        <w:tblW w:w="0" w:type="auto"/>
        <w:tblInd w:w="0" w:type="dxa"/>
        <w:tblLayout w:type="fixed"/>
        <w:tblLook w:val="0600" w:firstRow="0" w:lastRow="0" w:firstColumn="0" w:lastColumn="0" w:noHBand="1" w:noVBand="1"/>
      </w:tblPr>
      <w:tblGrid>
        <w:gridCol w:w="9026"/>
      </w:tblGrid>
      <w:tr w:rsidR="00E56E92" w14:paraId="7025B98D" w14:textId="77777777">
        <w:tc>
          <w:tcPr>
            <w:tcW w:w="9026" w:type="dxa"/>
            <w:shd w:val="clear" w:color="auto" w:fill="F0F0F0"/>
            <w:tcMar>
              <w:top w:w="100" w:type="dxa"/>
              <w:left w:w="100" w:type="dxa"/>
              <w:bottom w:w="100" w:type="dxa"/>
              <w:right w:w="100" w:type="dxa"/>
            </w:tcMar>
          </w:tcPr>
          <w:p w14:paraId="7025B98C"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w:t>
            </w:r>
          </w:p>
        </w:tc>
      </w:tr>
    </w:tbl>
    <w:p w14:paraId="7025B98E" w14:textId="77777777" w:rsidR="00E56E92" w:rsidRDefault="00000000">
      <w:pPr>
        <w:spacing w:before="200" w:after="160"/>
        <w:rPr>
          <w:color w:val="212529"/>
        </w:rPr>
      </w:pPr>
      <w:r>
        <w:rPr>
          <w:color w:val="212529"/>
        </w:rPr>
        <w:t xml:space="preserve">This is often exactly what we want to do! However, note how the top and second rows are </w:t>
      </w:r>
      <w:r>
        <w:rPr>
          <w:i/>
          <w:iCs/>
          <w:color w:val="212529"/>
        </w:rPr>
        <w:t>duplicated</w:t>
      </w:r>
      <w:r>
        <w:rPr>
          <w:color w:val="212529"/>
        </w:rPr>
        <w:t>, meaning if you wanted to change the x variable in your plot, you’d need to change it in several locations!</w:t>
      </w:r>
    </w:p>
    <w:p w14:paraId="7025B98F" w14:textId="77777777" w:rsidR="00E56E92" w:rsidRDefault="00000000">
      <w:pPr>
        <w:spacing w:before="0" w:after="160"/>
        <w:rPr>
          <w:color w:val="212529"/>
        </w:rPr>
      </w:pPr>
      <w:r>
        <w:rPr>
          <w:color w:val="212529"/>
        </w:rPr>
        <w:t xml:space="preserve">This is not ideal in a programming sense, and can increase the chance you’ll make an error. Therefore, </w:t>
      </w:r>
      <w:proofErr w:type="spellStart"/>
      <w:r>
        <w:rPr>
          <w:color w:val="212529"/>
        </w:rPr>
        <w:t>ggplot</w:t>
      </w:r>
      <w:proofErr w:type="spellEnd"/>
      <w:r>
        <w:rPr>
          <w:color w:val="212529"/>
        </w:rPr>
        <w:t xml:space="preserve"> allows you to pass these ‘overarching’ mappings to the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w:t>
      </w:r>
      <w:r>
        <w:rPr>
          <w:color w:val="212529"/>
        </w:rPr>
        <w:t xml:space="preserve"> argument, making them </w:t>
      </w:r>
      <w:r>
        <w:rPr>
          <w:i/>
          <w:iCs/>
          <w:color w:val="212529"/>
        </w:rPr>
        <w:t xml:space="preserve">global </w:t>
      </w:r>
      <w:r>
        <w:rPr>
          <w:color w:val="212529"/>
        </w:rPr>
        <w:t xml:space="preserve">mappings that are applied to every single subsequent </w:t>
      </w:r>
      <w:r>
        <w:rPr>
          <w:b/>
          <w:bCs/>
          <w:color w:val="212529"/>
        </w:rPr>
        <w:t>geom</w:t>
      </w:r>
      <w:r>
        <w:rPr>
          <w:color w:val="212529"/>
        </w:rPr>
        <w:t xml:space="preserve">. Much in the same way that the data argument is also </w:t>
      </w:r>
      <w:r>
        <w:rPr>
          <w:i/>
          <w:iCs/>
          <w:color w:val="212529"/>
        </w:rPr>
        <w:t>global</w:t>
      </w:r>
      <w:r>
        <w:rPr>
          <w:color w:val="212529"/>
        </w:rPr>
        <w:t xml:space="preserve">, it is used every time a </w:t>
      </w:r>
      <w:proofErr w:type="spellStart"/>
      <w:r>
        <w:rPr>
          <w:color w:val="212529"/>
        </w:rPr>
        <w:t>geom</w:t>
      </w:r>
      <w:proofErr w:type="spellEnd"/>
      <w:r>
        <w:rPr>
          <w:color w:val="212529"/>
        </w:rPr>
        <w:t xml:space="preserve"> is called.</w:t>
      </w:r>
    </w:p>
    <w:p w14:paraId="7025B990" w14:textId="77777777" w:rsidR="00E56E92" w:rsidRDefault="00000000">
      <w:pPr>
        <w:spacing w:before="0" w:after="160"/>
        <w:rPr>
          <w:color w:val="212529"/>
        </w:rPr>
      </w:pPr>
      <w:r>
        <w:rPr>
          <w:color w:val="212529"/>
        </w:rPr>
        <w:t xml:space="preserve">Here’s an example of where we make the exact same plot as above, but it is programmatically more efficient and makes it easy for you to change a variable that you want to plot on the x or y axis. </w:t>
      </w:r>
    </w:p>
    <w:tbl>
      <w:tblPr>
        <w:tblStyle w:val="affff4"/>
        <w:tblW w:w="0" w:type="auto"/>
        <w:tblInd w:w="0" w:type="dxa"/>
        <w:tblLayout w:type="fixed"/>
        <w:tblLook w:val="0600" w:firstRow="0" w:lastRow="0" w:firstColumn="0" w:lastColumn="0" w:noHBand="1" w:noVBand="1"/>
      </w:tblPr>
      <w:tblGrid>
        <w:gridCol w:w="9026"/>
      </w:tblGrid>
      <w:tr w:rsidR="00E56E92" w14:paraId="7025B992" w14:textId="77777777">
        <w:tc>
          <w:tcPr>
            <w:tcW w:w="9026" w:type="dxa"/>
            <w:shd w:val="clear" w:color="auto" w:fill="F0F0F0"/>
            <w:tcMar>
              <w:top w:w="100" w:type="dxa"/>
              <w:left w:w="100" w:type="dxa"/>
              <w:bottom w:w="100" w:type="dxa"/>
              <w:right w:w="100" w:type="dxa"/>
            </w:tcMar>
          </w:tcPr>
          <w:p w14:paraId="7025B991"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w:t>
            </w:r>
          </w:p>
        </w:tc>
      </w:tr>
    </w:tbl>
    <w:p w14:paraId="7025B993" w14:textId="77777777" w:rsidR="00E56E92" w:rsidRDefault="00000000">
      <w:pPr>
        <w:spacing w:before="0" w:after="160"/>
        <w:rPr>
          <w:color w:val="212529"/>
        </w:rPr>
      </w:pPr>
      <w:r>
        <w:rPr>
          <w:color w:val="212529"/>
        </w:rPr>
        <w:t xml:space="preserve">The extra nice thing is that you can still use mappings under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w:t>
      </w:r>
      <w:r>
        <w:rPr>
          <w:color w:val="212529"/>
        </w:rPr>
        <w:t xml:space="preserve"> to reduce duplications in code (like in the above code). This is useful if you want to change point styles or develop your own customisations. </w:t>
      </w:r>
    </w:p>
    <w:p w14:paraId="7025B994" w14:textId="77777777" w:rsidR="00E56E92" w:rsidRDefault="00000000">
      <w:pPr>
        <w:spacing w:before="0" w:after="160"/>
        <w:rPr>
          <w:color w:val="212529"/>
        </w:rPr>
      </w:pPr>
      <w:r>
        <w:rPr>
          <w:color w:val="212529"/>
        </w:rPr>
        <w:t>Use mappings in specific layers to enable the display of different aesthetics in different layers (super handy!). Note how the line is not styled by class, but you can style the points by themselves.</w:t>
      </w:r>
    </w:p>
    <w:tbl>
      <w:tblPr>
        <w:tblStyle w:val="affff5"/>
        <w:tblW w:w="0" w:type="auto"/>
        <w:tblInd w:w="0" w:type="dxa"/>
        <w:tblLayout w:type="fixed"/>
        <w:tblLook w:val="0600" w:firstRow="0" w:lastRow="0" w:firstColumn="0" w:lastColumn="0" w:noHBand="1" w:noVBand="1"/>
      </w:tblPr>
      <w:tblGrid>
        <w:gridCol w:w="9026"/>
      </w:tblGrid>
      <w:tr w:rsidR="00E56E92" w14:paraId="7025B996" w14:textId="77777777">
        <w:tc>
          <w:tcPr>
            <w:tcW w:w="9026" w:type="dxa"/>
            <w:shd w:val="clear" w:color="auto" w:fill="F0F0F0"/>
            <w:tcMar>
              <w:top w:w="100" w:type="dxa"/>
              <w:left w:w="100" w:type="dxa"/>
              <w:bottom w:w="100" w:type="dxa"/>
              <w:right w:w="100" w:type="dxa"/>
            </w:tcMar>
          </w:tcPr>
          <w:p w14:paraId="7025B995"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color</w:t>
            </w:r>
            <w:proofErr w:type="spellEnd"/>
            <w:r>
              <w:rPr>
                <w:rFonts w:ascii="Consolas" w:eastAsia="Consolas" w:hAnsi="Consolas" w:cs="Consolas"/>
                <w:color w:val="444444"/>
                <w:shd w:val="clear" w:color="auto" w:fill="F0F0F0"/>
              </w:rPr>
              <w:t xml:space="preserve"> = class))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w:t>
            </w:r>
          </w:p>
        </w:tc>
      </w:tr>
    </w:tbl>
    <w:p w14:paraId="7025B997" w14:textId="77777777" w:rsidR="00E56E92" w:rsidRDefault="00000000">
      <w:pPr>
        <w:spacing w:before="200" w:after="160"/>
        <w:rPr>
          <w:color w:val="212529"/>
        </w:rPr>
      </w:pPr>
      <w:r>
        <w:rPr>
          <w:color w:val="212529"/>
        </w:rPr>
        <w:t>The same goes if you want to specify different data for each layer. Here, we use a filter (</w:t>
      </w:r>
      <w:r>
        <w:rPr>
          <w:rFonts w:ascii="Consolas" w:eastAsia="Consolas" w:hAnsi="Consolas" w:cs="Consolas"/>
          <w:color w:val="444444"/>
          <w:shd w:val="clear" w:color="auto" w:fill="F0F0F0"/>
        </w:rPr>
        <w:t xml:space="preserve">class = </w:t>
      </w:r>
      <w:r>
        <w:rPr>
          <w:rFonts w:ascii="Consolas" w:eastAsia="Consolas" w:hAnsi="Consolas" w:cs="Consolas"/>
          <w:color w:val="880000"/>
          <w:shd w:val="clear" w:color="auto" w:fill="F0F0F0"/>
        </w:rPr>
        <w:t>"subcompact"</w:t>
      </w:r>
      <w:r>
        <w:rPr>
          <w:color w:val="212529"/>
        </w:rPr>
        <w:t xml:space="preserve">) to select a </w:t>
      </w:r>
      <w:r>
        <w:rPr>
          <w:i/>
          <w:iCs/>
          <w:color w:val="212529"/>
        </w:rPr>
        <w:t>subset</w:t>
      </w:r>
      <w:r>
        <w:rPr>
          <w:color w:val="212529"/>
        </w:rPr>
        <w:t xml:space="preserve"> of the data and </w:t>
      </w:r>
      <w:r>
        <w:rPr>
          <w:i/>
          <w:iCs/>
          <w:color w:val="212529"/>
        </w:rPr>
        <w:t>plot only that subset</w:t>
      </w:r>
      <w:r>
        <w:rPr>
          <w:color w:val="212529"/>
        </w:rPr>
        <w:t xml:space="preserve">. </w:t>
      </w:r>
    </w:p>
    <w:tbl>
      <w:tblPr>
        <w:tblStyle w:val="affff6"/>
        <w:tblW w:w="0" w:type="auto"/>
        <w:tblInd w:w="0" w:type="dxa"/>
        <w:tblLayout w:type="fixed"/>
        <w:tblLook w:val="0600" w:firstRow="0" w:lastRow="0" w:firstColumn="0" w:lastColumn="0" w:noHBand="1" w:noVBand="1"/>
      </w:tblPr>
      <w:tblGrid>
        <w:gridCol w:w="9026"/>
      </w:tblGrid>
      <w:tr w:rsidR="00E56E92" w14:paraId="7025B999" w14:textId="77777777">
        <w:tc>
          <w:tcPr>
            <w:tcW w:w="9026" w:type="dxa"/>
            <w:shd w:val="clear" w:color="auto" w:fill="F0F0F0"/>
            <w:tcMar>
              <w:top w:w="100" w:type="dxa"/>
              <w:left w:w="100" w:type="dxa"/>
              <w:bottom w:w="100" w:type="dxa"/>
              <w:right w:w="100" w:type="dxa"/>
            </w:tcMar>
          </w:tcPr>
          <w:p w14:paraId="7025B998"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color</w:t>
            </w:r>
            <w:proofErr w:type="spellEnd"/>
            <w:r>
              <w:rPr>
                <w:rFonts w:ascii="Consolas" w:eastAsia="Consolas" w:hAnsi="Consolas" w:cs="Consolas"/>
                <w:color w:val="444444"/>
                <w:shd w:val="clear" w:color="auto" w:fill="F0F0F0"/>
              </w:rPr>
              <w:t xml:space="preserve"> = class))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 xml:space="preserve">(data = filter(mpg, class == </w:t>
            </w:r>
            <w:r>
              <w:rPr>
                <w:rFonts w:ascii="Consolas" w:eastAsia="Consolas" w:hAnsi="Consolas" w:cs="Consolas"/>
                <w:color w:val="880000"/>
                <w:shd w:val="clear" w:color="auto" w:fill="F0F0F0"/>
              </w:rPr>
              <w:t>"subcompact"</w:t>
            </w:r>
            <w:r>
              <w:rPr>
                <w:rFonts w:ascii="Consolas" w:eastAsia="Consolas" w:hAnsi="Consolas" w:cs="Consolas"/>
                <w:color w:val="444444"/>
                <w:shd w:val="clear" w:color="auto" w:fill="F0F0F0"/>
              </w:rPr>
              <w:t xml:space="preserve">), se = </w:t>
            </w:r>
            <w:r>
              <w:rPr>
                <w:rFonts w:ascii="Consolas" w:eastAsia="Consolas" w:hAnsi="Consolas" w:cs="Consolas"/>
                <w:color w:val="78A960"/>
                <w:shd w:val="clear" w:color="auto" w:fill="F0F0F0"/>
              </w:rPr>
              <w:t>FALSE</w:t>
            </w:r>
            <w:r>
              <w:rPr>
                <w:rFonts w:ascii="Consolas" w:eastAsia="Consolas" w:hAnsi="Consolas" w:cs="Consolas"/>
                <w:color w:val="444444"/>
                <w:shd w:val="clear" w:color="auto" w:fill="F0F0F0"/>
              </w:rPr>
              <w:t>)</w:t>
            </w:r>
          </w:p>
        </w:tc>
      </w:tr>
    </w:tbl>
    <w:p w14:paraId="7025B99A" w14:textId="77777777" w:rsidR="00E56E92" w:rsidRDefault="00000000">
      <w:pPr>
        <w:spacing w:before="200" w:after="160"/>
        <w:rPr>
          <w:color w:val="212529"/>
        </w:rPr>
      </w:pPr>
      <w:r>
        <w:rPr>
          <w:color w:val="212529"/>
        </w:rPr>
        <w:lastRenderedPageBreak/>
        <w:t xml:space="preserve">You will learn what exactly </w:t>
      </w:r>
      <w:r>
        <w:rPr>
          <w:rFonts w:ascii="Consolas" w:eastAsia="Consolas" w:hAnsi="Consolas" w:cs="Consolas"/>
          <w:color w:val="444444"/>
          <w:shd w:val="clear" w:color="auto" w:fill="F0F0F0"/>
        </w:rPr>
        <w:t>filter()</w:t>
      </w:r>
      <w:r>
        <w:rPr>
          <w:color w:val="212529"/>
        </w:rPr>
        <w:t xml:space="preserve"> does later on in this module, but for now just note how it only shows a small subset of the dataset.</w:t>
      </w:r>
    </w:p>
    <w:p w14:paraId="7025B99B" w14:textId="77777777" w:rsidR="00E56E92" w:rsidRDefault="00000000">
      <w:pPr>
        <w:spacing w:before="200" w:after="160"/>
        <w:rPr>
          <w:color w:val="212529"/>
        </w:rPr>
      </w:pPr>
      <w:r>
        <w:rPr>
          <w:color w:val="212529"/>
        </w:rPr>
        <w:t>Exercise:</w:t>
      </w:r>
    </w:p>
    <w:p w14:paraId="7025B99C" w14:textId="77777777" w:rsidR="00E56E92" w:rsidRDefault="00000000">
      <w:pPr>
        <w:numPr>
          <w:ilvl w:val="0"/>
          <w:numId w:val="40"/>
        </w:numPr>
        <w:spacing w:before="200" w:after="0"/>
        <w:rPr>
          <w:color w:val="212529"/>
        </w:rPr>
      </w:pPr>
      <w:r>
        <w:rPr>
          <w:color w:val="212529"/>
        </w:rPr>
        <w:t xml:space="preserve">What </w:t>
      </w:r>
      <w:proofErr w:type="spellStart"/>
      <w:r>
        <w:rPr>
          <w:color w:val="212529"/>
        </w:rPr>
        <w:t>geom</w:t>
      </w:r>
      <w:proofErr w:type="spellEnd"/>
      <w:r>
        <w:rPr>
          <w:color w:val="212529"/>
        </w:rPr>
        <w:t xml:space="preserve"> would you use to draw a line chart? A boxplot? A histogram? An area chart?</w:t>
      </w:r>
    </w:p>
    <w:p w14:paraId="7025B99D" w14:textId="77777777" w:rsidR="00E56E92" w:rsidRDefault="00000000">
      <w:pPr>
        <w:numPr>
          <w:ilvl w:val="0"/>
          <w:numId w:val="40"/>
        </w:numPr>
        <w:spacing w:before="0" w:after="160"/>
        <w:rPr>
          <w:color w:val="212529"/>
        </w:rPr>
      </w:pPr>
      <w:r>
        <w:rPr>
          <w:color w:val="212529"/>
        </w:rPr>
        <w:t>Run this code in your head and predict what the output will look like. Then, run the code in R and check your predictions. Will these two graphs look different? Why/why not?</w:t>
      </w:r>
    </w:p>
    <w:tbl>
      <w:tblPr>
        <w:tblStyle w:val="affff7"/>
        <w:tblW w:w="0" w:type="auto"/>
        <w:tblInd w:w="0" w:type="dxa"/>
        <w:tblLayout w:type="fixed"/>
        <w:tblLook w:val="0600" w:firstRow="0" w:lastRow="0" w:firstColumn="0" w:lastColumn="0" w:noHBand="1" w:noVBand="1"/>
      </w:tblPr>
      <w:tblGrid>
        <w:gridCol w:w="9026"/>
      </w:tblGrid>
      <w:tr w:rsidR="00E56E92" w14:paraId="7025B99F" w14:textId="77777777">
        <w:tc>
          <w:tcPr>
            <w:tcW w:w="9026" w:type="dxa"/>
            <w:shd w:val="clear" w:color="auto" w:fill="F0F0F0"/>
            <w:tcMar>
              <w:top w:w="100" w:type="dxa"/>
              <w:left w:w="100" w:type="dxa"/>
              <w:bottom w:w="100" w:type="dxa"/>
              <w:right w:w="100" w:type="dxa"/>
            </w:tcMar>
          </w:tcPr>
          <w:p w14:paraId="7025B99E"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r>
            <w:r>
              <w:rPr>
                <w:rFonts w:ascii="Consolas" w:eastAsia="Consolas" w:hAnsi="Consolas" w:cs="Consolas"/>
                <w:color w:val="444444"/>
                <w:shd w:val="clear" w:color="auto" w:fill="F0F0F0"/>
              </w:rPr>
              <w:br/>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(data = mpg,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geom_smooth</w:t>
            </w:r>
            <w:proofErr w:type="spellEnd"/>
            <w:r>
              <w:rPr>
                <w:rFonts w:ascii="Consolas" w:eastAsia="Consolas" w:hAnsi="Consolas" w:cs="Consolas"/>
                <w:color w:val="444444"/>
                <w:shd w:val="clear" w:color="auto" w:fill="F0F0F0"/>
              </w:rPr>
              <w:t xml:space="preserve">(data = mpg,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w:t>
            </w:r>
          </w:p>
        </w:tc>
      </w:tr>
    </w:tbl>
    <w:p w14:paraId="7025B9A0" w14:textId="77777777" w:rsidR="00E56E92" w:rsidRDefault="00E56E92">
      <w:pPr>
        <w:pStyle w:val="Heading2"/>
        <w:rPr>
          <w:color w:val="212529"/>
        </w:rPr>
      </w:pPr>
      <w:bookmarkStart w:id="61" w:name="_7lama7dmkbtz" w:colFirst="0" w:colLast="0"/>
      <w:bookmarkEnd w:id="61"/>
    </w:p>
    <w:p w14:paraId="7025B9A1" w14:textId="77777777" w:rsidR="00E56E92" w:rsidRDefault="00000000">
      <w:pPr>
        <w:pStyle w:val="Heading2"/>
        <w:rPr>
          <w:color w:val="212529"/>
        </w:rPr>
      </w:pPr>
      <w:bookmarkStart w:id="62" w:name="_3yd7wtrlqd2k" w:colFirst="0" w:colLast="0"/>
      <w:bookmarkEnd w:id="62"/>
      <w:r>
        <w:rPr>
          <w:color w:val="212529"/>
        </w:rPr>
        <w:t>2.22 Transformations and Stats</w:t>
      </w:r>
    </w:p>
    <w:p w14:paraId="7025B9A2" w14:textId="77777777" w:rsidR="00E56E92" w:rsidRDefault="00000000">
      <w:pPr>
        <w:spacing w:before="0" w:after="160"/>
        <w:rPr>
          <w:color w:val="212529"/>
        </w:rPr>
      </w:pPr>
      <w:r>
        <w:rPr>
          <w:color w:val="212529"/>
        </w:rPr>
        <w:t xml:space="preserve">We are going to learn about easy transformations and data summaries using another dataset provided in ggplot2, specifically to support the teaching of transformations.  The </w:t>
      </w:r>
      <w:r>
        <w:rPr>
          <w:rFonts w:ascii="Consolas" w:eastAsia="Consolas" w:hAnsi="Consolas" w:cs="Consolas"/>
          <w:color w:val="444444"/>
          <w:shd w:val="clear" w:color="auto" w:fill="F0F0F0"/>
        </w:rPr>
        <w:t xml:space="preserve">diamonds </w:t>
      </w:r>
      <w:r>
        <w:rPr>
          <w:color w:val="212529"/>
        </w:rPr>
        <w:t>dataset comes in ggplot2 and contains information about ~54,000 diamonds, including the</w:t>
      </w:r>
      <w:r>
        <w:rPr>
          <w:rFonts w:ascii="Consolas" w:eastAsia="Consolas" w:hAnsi="Consolas" w:cs="Consolas"/>
          <w:color w:val="444444"/>
          <w:shd w:val="clear" w:color="auto" w:fill="F0F0F0"/>
        </w:rPr>
        <w:t xml:space="preserve"> price, carat, </w:t>
      </w:r>
      <w:proofErr w:type="spellStart"/>
      <w:r>
        <w:rPr>
          <w:rFonts w:ascii="Consolas" w:eastAsia="Consolas" w:hAnsi="Consolas" w:cs="Consolas"/>
          <w:color w:val="444444"/>
          <w:shd w:val="clear" w:color="auto" w:fill="F0F0F0"/>
        </w:rPr>
        <w:t>color</w:t>
      </w:r>
      <w:proofErr w:type="spellEnd"/>
      <w:r>
        <w:rPr>
          <w:rFonts w:ascii="Consolas" w:eastAsia="Consolas" w:hAnsi="Consolas" w:cs="Consolas"/>
          <w:color w:val="444444"/>
          <w:shd w:val="clear" w:color="auto" w:fill="F0F0F0"/>
        </w:rPr>
        <w:t>, clarity</w:t>
      </w:r>
      <w:r>
        <w:rPr>
          <w:color w:val="212529"/>
        </w:rPr>
        <w:t xml:space="preserve">, and </w:t>
      </w:r>
      <w:r>
        <w:rPr>
          <w:rFonts w:ascii="Consolas" w:eastAsia="Consolas" w:hAnsi="Consolas" w:cs="Consolas"/>
          <w:color w:val="444444"/>
          <w:shd w:val="clear" w:color="auto" w:fill="F0F0F0"/>
        </w:rPr>
        <w:t xml:space="preserve">cut </w:t>
      </w:r>
      <w:r>
        <w:rPr>
          <w:color w:val="212529"/>
        </w:rPr>
        <w:t>of each diamond.</w:t>
      </w:r>
    </w:p>
    <w:p w14:paraId="7025B9A3" w14:textId="77777777" w:rsidR="00E56E92" w:rsidRDefault="00000000">
      <w:pPr>
        <w:pStyle w:val="Heading3"/>
        <w:rPr>
          <w:color w:val="212529"/>
        </w:rPr>
      </w:pPr>
      <w:bookmarkStart w:id="63" w:name="_5di1u19l2afa" w:colFirst="0" w:colLast="0"/>
      <w:bookmarkEnd w:id="63"/>
      <w:r>
        <w:rPr>
          <w:color w:val="212529"/>
        </w:rPr>
        <w:t>2.22.1 Plotting statistics</w:t>
      </w:r>
    </w:p>
    <w:p w14:paraId="7025B9A4" w14:textId="77777777" w:rsidR="00E56E92" w:rsidRDefault="00000000">
      <w:pPr>
        <w:spacing w:before="0" w:after="160"/>
        <w:rPr>
          <w:color w:val="212529"/>
        </w:rPr>
      </w:pPr>
      <w:r>
        <w:rPr>
          <w:color w:val="212529"/>
        </w:rPr>
        <w:t>Our first bar chart shows that more diamonds are available with high quality cuts than low quality cuts.</w:t>
      </w:r>
    </w:p>
    <w:tbl>
      <w:tblPr>
        <w:tblStyle w:val="affff8"/>
        <w:tblW w:w="0" w:type="auto"/>
        <w:tblInd w:w="0" w:type="dxa"/>
        <w:tblLayout w:type="fixed"/>
        <w:tblLook w:val="0600" w:firstRow="0" w:lastRow="0" w:firstColumn="0" w:lastColumn="0" w:noHBand="1" w:noVBand="1"/>
      </w:tblPr>
      <w:tblGrid>
        <w:gridCol w:w="9026"/>
      </w:tblGrid>
      <w:tr w:rsidR="00E56E92" w14:paraId="7025B9A6" w14:textId="77777777">
        <w:tc>
          <w:tcPr>
            <w:tcW w:w="9026" w:type="dxa"/>
            <w:shd w:val="clear" w:color="auto" w:fill="F0F0F0"/>
            <w:tcMar>
              <w:top w:w="100" w:type="dxa"/>
              <w:left w:w="100" w:type="dxa"/>
              <w:bottom w:w="100" w:type="dxa"/>
              <w:right w:w="100" w:type="dxa"/>
            </w:tcMar>
          </w:tcPr>
          <w:p w14:paraId="7025B9A5"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(xx = cut))</w:t>
            </w:r>
          </w:p>
        </w:tc>
      </w:tr>
    </w:tbl>
    <w:p w14:paraId="7025B9A7" w14:textId="77777777" w:rsidR="00E56E92" w:rsidRDefault="00000000">
      <w:pPr>
        <w:spacing w:before="0" w:after="160"/>
        <w:rPr>
          <w:color w:val="212529"/>
        </w:rPr>
      </w:pPr>
      <w:r>
        <w:rPr>
          <w:color w:val="212529"/>
        </w:rPr>
        <w:t>From our textbook:</w:t>
      </w:r>
    </w:p>
    <w:p w14:paraId="7025B9A8" w14:textId="77777777" w:rsidR="00E56E92" w:rsidRDefault="00000000">
      <w:pPr>
        <w:spacing w:before="0" w:after="160"/>
        <w:ind w:left="720"/>
        <w:rPr>
          <w:color w:val="212529"/>
        </w:rPr>
      </w:pPr>
      <w:r>
        <w:rPr>
          <w:color w:val="212529"/>
        </w:rPr>
        <w:t xml:space="preserve">On the x-axis, the chart displays cut, a variable from the </w:t>
      </w:r>
      <w:r>
        <w:rPr>
          <w:rFonts w:ascii="Consolas" w:eastAsia="Consolas" w:hAnsi="Consolas" w:cs="Consolas"/>
          <w:color w:val="444444"/>
          <w:shd w:val="clear" w:color="auto" w:fill="F0F0F0"/>
        </w:rPr>
        <w:t>diamonds</w:t>
      </w:r>
      <w:r>
        <w:rPr>
          <w:color w:val="212529"/>
        </w:rPr>
        <w:t xml:space="preserve"> dataset. On the y-axis, it displays count, but count is not a variable in </w:t>
      </w:r>
      <w:r>
        <w:rPr>
          <w:rFonts w:ascii="Consolas" w:eastAsia="Consolas" w:hAnsi="Consolas" w:cs="Consolas"/>
          <w:color w:val="444444"/>
          <w:shd w:val="clear" w:color="auto" w:fill="F0F0F0"/>
        </w:rPr>
        <w:t>diamonds</w:t>
      </w:r>
      <w:r>
        <w:rPr>
          <w:color w:val="212529"/>
        </w:rPr>
        <w:t>! Where does count come from? Many graphs, like scatterplots, plot the raw values of your dataset. Other graphs, like bar charts, calculate new values to plot:</w:t>
      </w:r>
    </w:p>
    <w:p w14:paraId="7025B9A9" w14:textId="77777777" w:rsidR="00E56E92" w:rsidRDefault="00000000">
      <w:pPr>
        <w:numPr>
          <w:ilvl w:val="0"/>
          <w:numId w:val="15"/>
        </w:numPr>
        <w:spacing w:before="200" w:after="160"/>
        <w:ind w:left="1440"/>
        <w:rPr>
          <w:color w:val="212529"/>
        </w:rPr>
      </w:pPr>
      <w:r>
        <w:rPr>
          <w:i/>
          <w:iCs/>
          <w:color w:val="212529"/>
        </w:rPr>
        <w:t>bar charts</w:t>
      </w:r>
      <w:r>
        <w:rPr>
          <w:color w:val="212529"/>
        </w:rPr>
        <w:t xml:space="preserve">, </w:t>
      </w:r>
      <w:r>
        <w:rPr>
          <w:i/>
          <w:iCs/>
          <w:color w:val="212529"/>
        </w:rPr>
        <w:t>histograms</w:t>
      </w:r>
      <w:r>
        <w:rPr>
          <w:color w:val="212529"/>
        </w:rPr>
        <w:t>, and</w:t>
      </w:r>
      <w:r>
        <w:rPr>
          <w:i/>
          <w:iCs/>
          <w:color w:val="212529"/>
        </w:rPr>
        <w:t xml:space="preserve"> frequency polygons</w:t>
      </w:r>
      <w:r>
        <w:rPr>
          <w:color w:val="212529"/>
        </w:rPr>
        <w:t xml:space="preserve"> “bin” your data and then plot bin counts (the number of points that fall in each bin).</w:t>
      </w:r>
    </w:p>
    <w:p w14:paraId="7025B9AA" w14:textId="77777777" w:rsidR="00E56E92" w:rsidRDefault="00000000">
      <w:pPr>
        <w:numPr>
          <w:ilvl w:val="0"/>
          <w:numId w:val="15"/>
        </w:numPr>
        <w:spacing w:before="200" w:after="0"/>
        <w:ind w:left="1440"/>
        <w:rPr>
          <w:color w:val="212529"/>
        </w:rPr>
      </w:pPr>
      <w:r>
        <w:rPr>
          <w:i/>
          <w:iCs/>
          <w:color w:val="212529"/>
        </w:rPr>
        <w:t>smoothers</w:t>
      </w:r>
      <w:r>
        <w:rPr>
          <w:color w:val="212529"/>
        </w:rPr>
        <w:t xml:space="preserve"> fit a model to your data and then plot predictions from the model.</w:t>
      </w:r>
    </w:p>
    <w:p w14:paraId="7025B9AB" w14:textId="77777777" w:rsidR="00E56E92" w:rsidRDefault="00000000">
      <w:pPr>
        <w:numPr>
          <w:ilvl w:val="0"/>
          <w:numId w:val="15"/>
        </w:numPr>
        <w:spacing w:before="200" w:after="160"/>
        <w:ind w:left="1440"/>
        <w:rPr>
          <w:color w:val="212529"/>
        </w:rPr>
      </w:pPr>
      <w:r>
        <w:rPr>
          <w:i/>
          <w:iCs/>
          <w:color w:val="212529"/>
        </w:rPr>
        <w:lastRenderedPageBreak/>
        <w:t>boxplots</w:t>
      </w:r>
      <w:r>
        <w:rPr>
          <w:color w:val="212529"/>
        </w:rPr>
        <w:t xml:space="preserve"> compute a robust summary of the distribution and then display a specially formatted box.</w:t>
      </w:r>
    </w:p>
    <w:p w14:paraId="7025B9AC" w14:textId="77777777" w:rsidR="00E56E92" w:rsidRDefault="00000000">
      <w:pPr>
        <w:spacing w:before="0" w:after="160"/>
        <w:ind w:left="720"/>
        <w:rPr>
          <w:color w:val="212529"/>
        </w:rPr>
      </w:pPr>
      <w:r>
        <w:rPr>
          <w:color w:val="212529"/>
        </w:rPr>
        <w:t xml:space="preserve">The algorithm used to calculate new values for a graph is called a </w:t>
      </w:r>
      <w:r>
        <w:rPr>
          <w:b/>
          <w:bCs/>
          <w:color w:val="212529"/>
        </w:rPr>
        <w:t>stat</w:t>
      </w:r>
      <w:r>
        <w:rPr>
          <w:color w:val="212529"/>
        </w:rPr>
        <w:t xml:space="preserve">, short for statistical transformation. </w:t>
      </w:r>
    </w:p>
    <w:p w14:paraId="7025B9AD" w14:textId="77777777" w:rsidR="00E56E92" w:rsidRDefault="00000000">
      <w:pPr>
        <w:spacing w:before="0" w:after="160"/>
        <w:rPr>
          <w:color w:val="212529"/>
        </w:rPr>
      </w:pPr>
      <w:r>
        <w:rPr>
          <w:color w:val="212529"/>
        </w:rPr>
        <w:t>This incredible functionality of ggplot2 will open up a wealth of ways you can visualise your data, without the need to fit statistical models or summarise your dataset! It’s hard to describe how time-saving this can be, especially since this feature is as flexible as the rest of ggplot2.</w:t>
      </w:r>
    </w:p>
    <w:p w14:paraId="7025B9AE" w14:textId="77777777" w:rsidR="00E56E92" w:rsidRDefault="00000000">
      <w:pPr>
        <w:spacing w:before="0" w:after="160"/>
        <w:rPr>
          <w:color w:val="212529"/>
        </w:rPr>
      </w:pPr>
      <w:r>
        <w:rPr>
          <w:color w:val="212529"/>
        </w:rPr>
        <w:t xml:space="preserve">You can generally use </w:t>
      </w:r>
      <w:proofErr w:type="spellStart"/>
      <w:r>
        <w:rPr>
          <w:b/>
          <w:bCs/>
          <w:color w:val="212529"/>
        </w:rPr>
        <w:t>geoms</w:t>
      </w:r>
      <w:proofErr w:type="spellEnd"/>
      <w:r>
        <w:rPr>
          <w:color w:val="212529"/>
        </w:rPr>
        <w:t xml:space="preserve"> and </w:t>
      </w:r>
      <w:r>
        <w:rPr>
          <w:b/>
          <w:bCs/>
          <w:color w:val="212529"/>
        </w:rPr>
        <w:t>stats</w:t>
      </w:r>
      <w:r>
        <w:rPr>
          <w:color w:val="212529"/>
        </w:rPr>
        <w:t xml:space="preserve"> interchangeably. For example, you can recreate the previous plot using </w:t>
      </w:r>
      <w:hyperlink r:id="rId79">
        <w:proofErr w:type="spellStart"/>
        <w:r w:rsidR="00E56E92">
          <w:rPr>
            <w:color w:val="1155CC"/>
            <w:u w:val="single"/>
            <w:shd w:val="clear" w:color="auto" w:fill="F8F8F8"/>
          </w:rPr>
          <w:t>stat_count</w:t>
        </w:r>
        <w:proofErr w:type="spellEnd"/>
        <w:r w:rsidR="00E56E92">
          <w:rPr>
            <w:color w:val="1155CC"/>
            <w:u w:val="single"/>
            <w:shd w:val="clear" w:color="auto" w:fill="F8F8F8"/>
          </w:rPr>
          <w:t>()</w:t>
        </w:r>
      </w:hyperlink>
      <w:r>
        <w:rPr>
          <w:color w:val="212529"/>
        </w:rPr>
        <w:t xml:space="preserve"> instead of </w:t>
      </w:r>
      <w:hyperlink r:id="rId80">
        <w:proofErr w:type="spellStart"/>
        <w:r w:rsidR="00E56E92">
          <w:rPr>
            <w:color w:val="1155CC"/>
            <w:u w:val="single"/>
            <w:shd w:val="clear" w:color="auto" w:fill="F8F8F8"/>
          </w:rPr>
          <w:t>geom_bar</w:t>
        </w:r>
        <w:proofErr w:type="spellEnd"/>
        <w:r w:rsidR="00E56E92">
          <w:rPr>
            <w:color w:val="1155CC"/>
            <w:u w:val="single"/>
            <w:shd w:val="clear" w:color="auto" w:fill="F8F8F8"/>
          </w:rPr>
          <w:t>()</w:t>
        </w:r>
      </w:hyperlink>
      <w:r>
        <w:rPr>
          <w:color w:val="212529"/>
        </w:rPr>
        <w:t>.</w:t>
      </w:r>
    </w:p>
    <w:tbl>
      <w:tblPr>
        <w:tblStyle w:val="affff9"/>
        <w:tblW w:w="0" w:type="auto"/>
        <w:tblInd w:w="0" w:type="dxa"/>
        <w:tblLayout w:type="fixed"/>
        <w:tblLook w:val="0600" w:firstRow="0" w:lastRow="0" w:firstColumn="0" w:lastColumn="0" w:noHBand="1" w:noVBand="1"/>
      </w:tblPr>
      <w:tblGrid>
        <w:gridCol w:w="9026"/>
      </w:tblGrid>
      <w:tr w:rsidR="00E56E92" w14:paraId="7025B9B0" w14:textId="77777777">
        <w:tc>
          <w:tcPr>
            <w:tcW w:w="9026" w:type="dxa"/>
            <w:shd w:val="clear" w:color="auto" w:fill="F0F0F0"/>
            <w:tcMar>
              <w:top w:w="100" w:type="dxa"/>
              <w:left w:w="100" w:type="dxa"/>
              <w:bottom w:w="100" w:type="dxa"/>
              <w:right w:w="100" w:type="dxa"/>
            </w:tcMar>
          </w:tcPr>
          <w:p w14:paraId="7025B9AF"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stat_count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(x = cut))</w:t>
            </w:r>
          </w:p>
        </w:tc>
      </w:tr>
    </w:tbl>
    <w:p w14:paraId="7025B9B1" w14:textId="77777777" w:rsidR="00E56E92" w:rsidRDefault="00000000">
      <w:pPr>
        <w:spacing w:before="200" w:after="160"/>
        <w:rPr>
          <w:color w:val="212529"/>
        </w:rPr>
      </w:pPr>
      <w:r>
        <w:rPr>
          <w:color w:val="212529"/>
        </w:rPr>
        <w:t xml:space="preserve">The main reason this is so easy is because </w:t>
      </w:r>
      <w:r>
        <w:rPr>
          <w:i/>
          <w:iCs/>
          <w:color w:val="212529"/>
        </w:rPr>
        <w:t xml:space="preserve">every </w:t>
      </w:r>
      <w:proofErr w:type="spellStart"/>
      <w:r>
        <w:rPr>
          <w:i/>
          <w:iCs/>
          <w:color w:val="212529"/>
        </w:rPr>
        <w:t>geom</w:t>
      </w:r>
      <w:proofErr w:type="spellEnd"/>
      <w:r>
        <w:rPr>
          <w:i/>
          <w:iCs/>
          <w:color w:val="212529"/>
        </w:rPr>
        <w:t xml:space="preserve"> has a default stat</w:t>
      </w:r>
      <w:r>
        <w:rPr>
          <w:color w:val="212529"/>
        </w:rPr>
        <w:t xml:space="preserve"> and </w:t>
      </w:r>
      <w:r>
        <w:rPr>
          <w:i/>
          <w:iCs/>
          <w:color w:val="212529"/>
        </w:rPr>
        <w:t xml:space="preserve">every stat has a default </w:t>
      </w:r>
      <w:proofErr w:type="spellStart"/>
      <w:r>
        <w:rPr>
          <w:i/>
          <w:iCs/>
          <w:color w:val="212529"/>
        </w:rPr>
        <w:t>geom</w:t>
      </w:r>
      <w:proofErr w:type="spellEnd"/>
      <w:r>
        <w:rPr>
          <w:color w:val="212529"/>
        </w:rPr>
        <w:t xml:space="preserve">, which means you don’t need to worry about what’s going on. </w:t>
      </w:r>
    </w:p>
    <w:p w14:paraId="7025B9B2" w14:textId="77777777" w:rsidR="00E56E92" w:rsidRDefault="00000000">
      <w:pPr>
        <w:pStyle w:val="Heading3"/>
        <w:spacing w:before="200"/>
        <w:rPr>
          <w:color w:val="212529"/>
        </w:rPr>
      </w:pPr>
      <w:bookmarkStart w:id="64" w:name="_l9cm8f858vvr" w:colFirst="0" w:colLast="0"/>
      <w:bookmarkEnd w:id="64"/>
      <w:r>
        <w:rPr>
          <w:color w:val="212529"/>
        </w:rPr>
        <w:t>2.22.2 Overriding defaults in ggplot2</w:t>
      </w:r>
    </w:p>
    <w:p w14:paraId="7025B9B3" w14:textId="77777777" w:rsidR="00E56E92" w:rsidRDefault="00000000">
      <w:pPr>
        <w:spacing w:before="200" w:after="160"/>
        <w:rPr>
          <w:color w:val="212529"/>
        </w:rPr>
      </w:pPr>
      <w:r>
        <w:rPr>
          <w:color w:val="212529"/>
        </w:rPr>
        <w:t xml:space="preserve">Just like in general R and even ArcGIS, it’s important to understand that the </w:t>
      </w:r>
      <w:r>
        <w:rPr>
          <w:i/>
          <w:iCs/>
          <w:color w:val="212529"/>
        </w:rPr>
        <w:t>defaults are not the only thing you can do</w:t>
      </w:r>
      <w:r>
        <w:rPr>
          <w:color w:val="212529"/>
        </w:rPr>
        <w:t xml:space="preserve">. However, the fact that defaults are there in the first place can have big implications for your results, so you should always make an effort to understand any of these ‘black box’ outputs. </w:t>
      </w:r>
    </w:p>
    <w:p w14:paraId="7025B9B4" w14:textId="77777777" w:rsidR="00E56E92" w:rsidRDefault="00000000">
      <w:pPr>
        <w:spacing w:before="200" w:after="160"/>
        <w:rPr>
          <w:color w:val="212529"/>
        </w:rPr>
      </w:pPr>
      <w:r>
        <w:rPr>
          <w:color w:val="212529"/>
        </w:rPr>
        <w:t>What is the default? How can it change? What’s it doing to my work?</w:t>
      </w:r>
    </w:p>
    <w:p w14:paraId="7025B9B5" w14:textId="77777777" w:rsidR="00E56E92" w:rsidRDefault="00000000">
      <w:pPr>
        <w:spacing w:before="200" w:after="160"/>
        <w:rPr>
          <w:color w:val="212529"/>
        </w:rPr>
      </w:pPr>
      <w:r>
        <w:rPr>
          <w:color w:val="212529"/>
        </w:rPr>
        <w:t xml:space="preserve">You might want to </w:t>
      </w:r>
      <w:r>
        <w:rPr>
          <w:i/>
          <w:iCs/>
          <w:color w:val="212529"/>
        </w:rPr>
        <w:t>override</w:t>
      </w:r>
      <w:r>
        <w:rPr>
          <w:color w:val="212529"/>
        </w:rPr>
        <w:t xml:space="preserve"> a default stat now that you understand what the defaults are. Change the default stat (which is a count, a summary) to identity (which is the raw value of a variable).</w:t>
      </w:r>
    </w:p>
    <w:p w14:paraId="7025B9B6" w14:textId="77777777" w:rsidR="00E56E92" w:rsidRDefault="00000000">
      <w:pPr>
        <w:spacing w:before="200" w:after="160"/>
        <w:rPr>
          <w:i/>
          <w:iCs/>
          <w:color w:val="212529"/>
        </w:rPr>
      </w:pPr>
      <w:r>
        <w:rPr>
          <w:i/>
          <w:iCs/>
          <w:color w:val="212529"/>
        </w:rPr>
        <w:t xml:space="preserve">Don’t worry yet about the “tribble()” function from the code below. It’s just used to make a </w:t>
      </w:r>
      <w:proofErr w:type="spellStart"/>
      <w:r>
        <w:rPr>
          <w:i/>
          <w:iCs/>
          <w:color w:val="212529"/>
        </w:rPr>
        <w:t>tibble</w:t>
      </w:r>
      <w:proofErr w:type="spellEnd"/>
      <w:r>
        <w:rPr>
          <w:i/>
          <w:iCs/>
          <w:color w:val="212529"/>
        </w:rPr>
        <w:t xml:space="preserve"> and we will learn about those in a bit (they’re basically a </w:t>
      </w:r>
      <w:proofErr w:type="spellStart"/>
      <w:r>
        <w:rPr>
          <w:i/>
          <w:iCs/>
          <w:color w:val="212529"/>
        </w:rPr>
        <w:t>dataframe</w:t>
      </w:r>
      <w:proofErr w:type="spellEnd"/>
      <w:r>
        <w:rPr>
          <w:i/>
          <w:iCs/>
          <w:color w:val="212529"/>
        </w:rPr>
        <w:t>).</w:t>
      </w:r>
    </w:p>
    <w:tbl>
      <w:tblPr>
        <w:tblStyle w:val="affffa"/>
        <w:tblW w:w="0" w:type="auto"/>
        <w:tblInd w:w="0" w:type="dxa"/>
        <w:tblLayout w:type="fixed"/>
        <w:tblLook w:val="0600" w:firstRow="0" w:lastRow="0" w:firstColumn="0" w:lastColumn="0" w:noHBand="1" w:noVBand="1"/>
      </w:tblPr>
      <w:tblGrid>
        <w:gridCol w:w="9026"/>
      </w:tblGrid>
      <w:tr w:rsidR="00E56E92" w14:paraId="7025B9B9" w14:textId="77777777">
        <w:tc>
          <w:tcPr>
            <w:tcW w:w="9026" w:type="dxa"/>
            <w:shd w:val="clear" w:color="auto" w:fill="F0F0F0"/>
            <w:tcMar>
              <w:top w:w="100" w:type="dxa"/>
              <w:left w:w="100" w:type="dxa"/>
              <w:bottom w:w="100" w:type="dxa"/>
              <w:right w:w="100" w:type="dxa"/>
            </w:tcMar>
          </w:tcPr>
          <w:p w14:paraId="7025B9B7"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demo &lt;- tribble(</w:t>
            </w:r>
            <w:r>
              <w:rPr>
                <w:rFonts w:ascii="Consolas" w:eastAsia="Consolas" w:hAnsi="Consolas" w:cs="Consolas"/>
                <w:color w:val="444444"/>
                <w:shd w:val="clear" w:color="auto" w:fill="F0F0F0"/>
              </w:rPr>
              <w:br/>
              <w:t xml:space="preserve">  ~cut,         ~</w:t>
            </w:r>
            <w:proofErr w:type="spellStart"/>
            <w:r>
              <w:rPr>
                <w:rFonts w:ascii="Consolas" w:eastAsia="Consolas" w:hAnsi="Consolas" w:cs="Consolas"/>
                <w:color w:val="444444"/>
                <w:shd w:val="clear" w:color="auto" w:fill="F0F0F0"/>
              </w:rPr>
              <w:t>freq</w:t>
            </w:r>
            <w:proofErr w:type="spellEnd"/>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w:t>
            </w:r>
            <w:r>
              <w:rPr>
                <w:rFonts w:ascii="Consolas" w:eastAsia="Consolas" w:hAnsi="Consolas" w:cs="Consolas"/>
                <w:color w:val="880000"/>
                <w:shd w:val="clear" w:color="auto" w:fill="F0F0F0"/>
              </w:rPr>
              <w:t>"Fair"</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1610</w:t>
            </w:r>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w:t>
            </w:r>
            <w:r>
              <w:rPr>
                <w:rFonts w:ascii="Consolas" w:eastAsia="Consolas" w:hAnsi="Consolas" w:cs="Consolas"/>
                <w:color w:val="880000"/>
                <w:shd w:val="clear" w:color="auto" w:fill="F0F0F0"/>
              </w:rPr>
              <w:t>"Good"</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4906</w:t>
            </w:r>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w:t>
            </w:r>
            <w:r>
              <w:rPr>
                <w:rFonts w:ascii="Consolas" w:eastAsia="Consolas" w:hAnsi="Consolas" w:cs="Consolas"/>
                <w:color w:val="880000"/>
                <w:shd w:val="clear" w:color="auto" w:fill="F0F0F0"/>
              </w:rPr>
              <w:t>"Very Good"</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12082</w:t>
            </w:r>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w:t>
            </w:r>
            <w:r>
              <w:rPr>
                <w:rFonts w:ascii="Consolas" w:eastAsia="Consolas" w:hAnsi="Consolas" w:cs="Consolas"/>
                <w:color w:val="880000"/>
                <w:shd w:val="clear" w:color="auto" w:fill="F0F0F0"/>
              </w:rPr>
              <w:t>"Premium"</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13791</w:t>
            </w:r>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w:t>
            </w:r>
            <w:r>
              <w:rPr>
                <w:rFonts w:ascii="Consolas" w:eastAsia="Consolas" w:hAnsi="Consolas" w:cs="Consolas"/>
                <w:color w:val="880000"/>
                <w:shd w:val="clear" w:color="auto" w:fill="F0F0F0"/>
              </w:rPr>
              <w:t>"Ideal"</w:t>
            </w:r>
            <w:r>
              <w:rPr>
                <w:rFonts w:ascii="Consolas" w:eastAsia="Consolas" w:hAnsi="Consolas" w:cs="Consolas"/>
                <w:color w:val="444444"/>
                <w:shd w:val="clear" w:color="auto" w:fill="F0F0F0"/>
              </w:rPr>
              <w:t xml:space="preserve">,      </w:t>
            </w:r>
            <w:r>
              <w:rPr>
                <w:rFonts w:ascii="Consolas" w:eastAsia="Consolas" w:hAnsi="Consolas" w:cs="Consolas"/>
                <w:color w:val="880000"/>
                <w:shd w:val="clear" w:color="auto" w:fill="F0F0F0"/>
              </w:rPr>
              <w:t>21551</w:t>
            </w:r>
            <w:r>
              <w:rPr>
                <w:rFonts w:ascii="Consolas" w:eastAsia="Consolas" w:hAnsi="Consolas" w:cs="Consolas"/>
                <w:color w:val="444444"/>
                <w:shd w:val="clear" w:color="auto" w:fill="F0F0F0"/>
              </w:rPr>
              <w:br/>
              <w:t>)</w:t>
            </w:r>
          </w:p>
          <w:p w14:paraId="7025B9B8" w14:textId="77777777" w:rsidR="00E56E92" w:rsidRDefault="00000000">
            <w:pPr>
              <w:widowControl w:val="0"/>
              <w:spacing w:before="0" w:after="0" w:line="276" w:lineRule="auto"/>
              <w:rPr>
                <w:color w:val="212529"/>
              </w:rPr>
            </w:pPr>
            <w:r>
              <w:rPr>
                <w:rFonts w:ascii="Consolas" w:eastAsia="Consolas" w:hAnsi="Consolas" w:cs="Consolas"/>
                <w:color w:val="444444"/>
                <w:shd w:val="clear" w:color="auto" w:fill="F0F0F0"/>
              </w:rPr>
              <w:t>demo</w:t>
            </w:r>
            <w:r>
              <w:rPr>
                <w:rFonts w:ascii="Consolas" w:eastAsia="Consolas" w:hAnsi="Consolas" w:cs="Consolas"/>
                <w:color w:val="444444"/>
                <w:shd w:val="clear" w:color="auto" w:fill="F0F0F0"/>
              </w:rPr>
              <w:br/>
            </w:r>
            <w:r>
              <w:rPr>
                <w:rFonts w:ascii="Consolas" w:eastAsia="Consolas" w:hAnsi="Consolas" w:cs="Consolas"/>
                <w:color w:val="444444"/>
                <w:shd w:val="clear" w:color="auto" w:fill="F0F0F0"/>
              </w:rPr>
              <w:br/>
            </w:r>
            <w:proofErr w:type="spellStart"/>
            <w:r>
              <w:rPr>
                <w:rFonts w:ascii="Consolas" w:eastAsia="Consolas" w:hAnsi="Consolas" w:cs="Consolas"/>
                <w:color w:val="444444"/>
                <w:shd w:val="clear" w:color="auto" w:fill="F0F0F0"/>
              </w:rPr>
              <w:lastRenderedPageBreak/>
              <w:t>ggplot</w:t>
            </w:r>
            <w:proofErr w:type="spellEnd"/>
            <w:r>
              <w:rPr>
                <w:rFonts w:ascii="Consolas" w:eastAsia="Consolas" w:hAnsi="Consolas" w:cs="Consolas"/>
                <w:color w:val="444444"/>
                <w:shd w:val="clear" w:color="auto" w:fill="F0F0F0"/>
              </w:rPr>
              <w:t>(data = demo)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cut, y = </w:t>
            </w:r>
            <w:proofErr w:type="spellStart"/>
            <w:r>
              <w:rPr>
                <w:rFonts w:ascii="Consolas" w:eastAsia="Consolas" w:hAnsi="Consolas" w:cs="Consolas"/>
                <w:color w:val="444444"/>
                <w:shd w:val="clear" w:color="auto" w:fill="F0F0F0"/>
              </w:rPr>
              <w:t>freq</w:t>
            </w:r>
            <w:proofErr w:type="spellEnd"/>
            <w:r>
              <w:rPr>
                <w:rFonts w:ascii="Consolas" w:eastAsia="Consolas" w:hAnsi="Consolas" w:cs="Consolas"/>
                <w:color w:val="444444"/>
                <w:shd w:val="clear" w:color="auto" w:fill="F0F0F0"/>
              </w:rPr>
              <w:t xml:space="preserve">), stat = </w:t>
            </w:r>
            <w:r>
              <w:rPr>
                <w:rFonts w:ascii="Consolas" w:eastAsia="Consolas" w:hAnsi="Consolas" w:cs="Consolas"/>
                <w:color w:val="880000"/>
                <w:shd w:val="clear" w:color="auto" w:fill="F0F0F0"/>
              </w:rPr>
              <w:t>"identity"</w:t>
            </w:r>
            <w:r>
              <w:rPr>
                <w:rFonts w:ascii="Consolas" w:eastAsia="Consolas" w:hAnsi="Consolas" w:cs="Consolas"/>
                <w:color w:val="444444"/>
                <w:shd w:val="clear" w:color="auto" w:fill="F0F0F0"/>
              </w:rPr>
              <w:t>)</w:t>
            </w:r>
          </w:p>
        </w:tc>
      </w:tr>
    </w:tbl>
    <w:p w14:paraId="7025B9BA" w14:textId="77777777" w:rsidR="00E56E92" w:rsidRDefault="00E56E92">
      <w:pPr>
        <w:spacing w:before="0" w:after="160"/>
        <w:rPr>
          <w:color w:val="212529"/>
        </w:rPr>
      </w:pPr>
    </w:p>
    <w:p w14:paraId="7025B9BB" w14:textId="77777777" w:rsidR="00E56E92" w:rsidRDefault="00000000">
      <w:pPr>
        <w:spacing w:before="0" w:after="160"/>
        <w:rPr>
          <w:color w:val="212529"/>
        </w:rPr>
      </w:pPr>
      <w:r>
        <w:rPr>
          <w:color w:val="212529"/>
        </w:rPr>
        <w:t xml:space="preserve">You can also </w:t>
      </w:r>
      <w:r>
        <w:rPr>
          <w:b/>
          <w:bCs/>
          <w:color w:val="212529"/>
        </w:rPr>
        <w:t xml:space="preserve">override </w:t>
      </w:r>
      <w:r>
        <w:rPr>
          <w:color w:val="212529"/>
        </w:rPr>
        <w:t xml:space="preserve">a default mapping from transformed variables to aesthetics. For instance, you could display a bar chart of the </w:t>
      </w:r>
      <w:r>
        <w:rPr>
          <w:i/>
          <w:iCs/>
          <w:color w:val="212529"/>
        </w:rPr>
        <w:t xml:space="preserve">proportion </w:t>
      </w:r>
      <w:r>
        <w:rPr>
          <w:color w:val="212529"/>
        </w:rPr>
        <w:t>of your total diamond dataset rather than a count.</w:t>
      </w:r>
    </w:p>
    <w:tbl>
      <w:tblPr>
        <w:tblStyle w:val="affffb"/>
        <w:tblW w:w="0" w:type="auto"/>
        <w:tblInd w:w="0" w:type="dxa"/>
        <w:tblLayout w:type="fixed"/>
        <w:tblLook w:val="0600" w:firstRow="0" w:lastRow="0" w:firstColumn="0" w:lastColumn="0" w:noHBand="1" w:noVBand="1"/>
      </w:tblPr>
      <w:tblGrid>
        <w:gridCol w:w="9026"/>
      </w:tblGrid>
      <w:tr w:rsidR="00E56E92" w14:paraId="7025B9BD" w14:textId="77777777">
        <w:tc>
          <w:tcPr>
            <w:tcW w:w="9026" w:type="dxa"/>
            <w:shd w:val="clear" w:color="auto" w:fill="F0F0F0"/>
            <w:tcMar>
              <w:top w:w="100" w:type="dxa"/>
              <w:left w:w="100" w:type="dxa"/>
              <w:bottom w:w="100" w:type="dxa"/>
              <w:right w:w="100" w:type="dxa"/>
            </w:tcMar>
          </w:tcPr>
          <w:p w14:paraId="7025B9BC"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cut, y = stat(prop), group = </w:t>
            </w:r>
            <w:r>
              <w:rPr>
                <w:rFonts w:ascii="Consolas" w:eastAsia="Consolas" w:hAnsi="Consolas" w:cs="Consolas"/>
                <w:color w:val="880000"/>
                <w:shd w:val="clear" w:color="auto" w:fill="F0F0F0"/>
              </w:rPr>
              <w:t>1</w:t>
            </w:r>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r>
            <w:r>
              <w:rPr>
                <w:rFonts w:ascii="Consolas" w:eastAsia="Consolas" w:hAnsi="Consolas" w:cs="Consolas"/>
                <w:color w:val="888888"/>
                <w:shd w:val="clear" w:color="auto" w:fill="F0F0F0"/>
              </w:rPr>
              <w:t>#&gt; Warning: `stat(prop)` was deprecated in ggplot2 3.4.0.</w:t>
            </w:r>
          </w:p>
        </w:tc>
      </w:tr>
    </w:tbl>
    <w:p w14:paraId="7025B9BE" w14:textId="77777777" w:rsidR="00E56E92" w:rsidRDefault="00E56E92">
      <w:pPr>
        <w:spacing w:before="0" w:after="160"/>
        <w:rPr>
          <w:color w:val="212529"/>
        </w:rPr>
      </w:pPr>
    </w:p>
    <w:p w14:paraId="7025B9BF" w14:textId="77777777" w:rsidR="00E56E92" w:rsidRDefault="00000000">
      <w:pPr>
        <w:pStyle w:val="Heading3"/>
        <w:rPr>
          <w:color w:val="212529"/>
        </w:rPr>
      </w:pPr>
      <w:bookmarkStart w:id="65" w:name="_s23lxeg8llmh" w:colFirst="0" w:colLast="0"/>
      <w:bookmarkEnd w:id="65"/>
      <w:r>
        <w:rPr>
          <w:color w:val="212529"/>
        </w:rPr>
        <w:t>2.22.3 Plotting statistical details</w:t>
      </w:r>
    </w:p>
    <w:p w14:paraId="7025B9C0" w14:textId="77777777" w:rsidR="00E56E92" w:rsidRDefault="00000000">
      <w:pPr>
        <w:spacing w:before="0" w:after="160"/>
        <w:rPr>
          <w:color w:val="212529"/>
        </w:rPr>
      </w:pPr>
      <w:r>
        <w:rPr>
          <w:color w:val="212529"/>
        </w:rPr>
        <w:t xml:space="preserve">You might also want to show a little more about these transformations in your plot, which is good practice to be transparent about uncertainty or any other limitation of your data. </w:t>
      </w:r>
    </w:p>
    <w:p w14:paraId="7025B9C1" w14:textId="77777777" w:rsidR="00E56E92" w:rsidRDefault="00000000">
      <w:pPr>
        <w:spacing w:before="0" w:after="160"/>
        <w:rPr>
          <w:color w:val="212529"/>
        </w:rPr>
      </w:pPr>
      <w:r>
        <w:rPr>
          <w:color w:val="212529"/>
        </w:rPr>
        <w:t xml:space="preserve">You can do this using </w:t>
      </w:r>
      <w:proofErr w:type="spellStart"/>
      <w:r>
        <w:rPr>
          <w:rFonts w:ascii="Consolas" w:eastAsia="Consolas" w:hAnsi="Consolas" w:cs="Consolas"/>
          <w:color w:val="444444"/>
          <w:shd w:val="clear" w:color="auto" w:fill="F0F0F0"/>
        </w:rPr>
        <w:t>stat_summary</w:t>
      </w:r>
      <w:proofErr w:type="spellEnd"/>
      <w:r>
        <w:rPr>
          <w:rFonts w:ascii="Consolas" w:eastAsia="Consolas" w:hAnsi="Consolas" w:cs="Consolas"/>
          <w:color w:val="444444"/>
          <w:shd w:val="clear" w:color="auto" w:fill="F0F0F0"/>
        </w:rPr>
        <w:t>()</w:t>
      </w:r>
      <w:r>
        <w:rPr>
          <w:color w:val="212529"/>
        </w:rPr>
        <w:t>.</w:t>
      </w:r>
    </w:p>
    <w:tbl>
      <w:tblPr>
        <w:tblStyle w:val="affffc"/>
        <w:tblW w:w="0" w:type="auto"/>
        <w:tblInd w:w="0" w:type="dxa"/>
        <w:tblLayout w:type="fixed"/>
        <w:tblLook w:val="0600" w:firstRow="0" w:lastRow="0" w:firstColumn="0" w:lastColumn="0" w:noHBand="1" w:noVBand="1"/>
      </w:tblPr>
      <w:tblGrid>
        <w:gridCol w:w="9026"/>
      </w:tblGrid>
      <w:tr w:rsidR="00E56E92" w14:paraId="7025B9C3" w14:textId="77777777">
        <w:tc>
          <w:tcPr>
            <w:tcW w:w="9026" w:type="dxa"/>
            <w:shd w:val="clear" w:color="auto" w:fill="F0F0F0"/>
            <w:tcMar>
              <w:top w:w="100" w:type="dxa"/>
              <w:left w:w="100" w:type="dxa"/>
              <w:bottom w:w="100" w:type="dxa"/>
              <w:right w:w="100" w:type="dxa"/>
            </w:tcMar>
          </w:tcPr>
          <w:p w14:paraId="7025B9C2"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stat_summary</w:t>
            </w:r>
            <w:proofErr w:type="spellEnd"/>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t xml:space="preserve">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(x = cut, y = depth),</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fun.min</w:t>
            </w:r>
            <w:proofErr w:type="spellEnd"/>
            <w:r>
              <w:rPr>
                <w:rFonts w:ascii="Consolas" w:eastAsia="Consolas" w:hAnsi="Consolas" w:cs="Consolas"/>
                <w:color w:val="444444"/>
                <w:shd w:val="clear" w:color="auto" w:fill="F0F0F0"/>
              </w:rPr>
              <w:t xml:space="preserve"> = min,</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fun.max</w:t>
            </w:r>
            <w:proofErr w:type="spellEnd"/>
            <w:r>
              <w:rPr>
                <w:rFonts w:ascii="Consolas" w:eastAsia="Consolas" w:hAnsi="Consolas" w:cs="Consolas"/>
                <w:color w:val="444444"/>
                <w:shd w:val="clear" w:color="auto" w:fill="F0F0F0"/>
              </w:rPr>
              <w:t xml:space="preserve"> = max,</w:t>
            </w:r>
            <w:r>
              <w:rPr>
                <w:rFonts w:ascii="Consolas" w:eastAsia="Consolas" w:hAnsi="Consolas" w:cs="Consolas"/>
                <w:color w:val="444444"/>
                <w:shd w:val="clear" w:color="auto" w:fill="F0F0F0"/>
              </w:rPr>
              <w:br/>
              <w:t xml:space="preserve">    fun = median</w:t>
            </w:r>
            <w:r>
              <w:rPr>
                <w:rFonts w:ascii="Consolas" w:eastAsia="Consolas" w:hAnsi="Consolas" w:cs="Consolas"/>
                <w:color w:val="444444"/>
                <w:shd w:val="clear" w:color="auto" w:fill="F0F0F0"/>
              </w:rPr>
              <w:br/>
              <w:t xml:space="preserve">  )</w:t>
            </w:r>
          </w:p>
        </w:tc>
      </w:tr>
    </w:tbl>
    <w:p w14:paraId="7025B9C4" w14:textId="77777777" w:rsidR="00E56E92" w:rsidRDefault="00E56E92">
      <w:pPr>
        <w:pStyle w:val="Heading2"/>
        <w:rPr>
          <w:color w:val="212529"/>
        </w:rPr>
      </w:pPr>
      <w:bookmarkStart w:id="66" w:name="_cqk6zlw4k3z8" w:colFirst="0" w:colLast="0"/>
      <w:bookmarkEnd w:id="66"/>
    </w:p>
    <w:p w14:paraId="7025B9C5" w14:textId="77777777" w:rsidR="00E56E92" w:rsidRDefault="00000000">
      <w:pPr>
        <w:pStyle w:val="Heading2"/>
        <w:rPr>
          <w:color w:val="212529"/>
        </w:rPr>
      </w:pPr>
      <w:bookmarkStart w:id="67" w:name="_wla4mkbk35v5" w:colFirst="0" w:colLast="0"/>
      <w:bookmarkEnd w:id="67"/>
      <w:r>
        <w:rPr>
          <w:color w:val="212529"/>
        </w:rPr>
        <w:t>2.23 Aesthetic adjustments</w:t>
      </w:r>
    </w:p>
    <w:p w14:paraId="7025B9C6" w14:textId="77777777" w:rsidR="00E56E92" w:rsidRDefault="00000000">
      <w:pPr>
        <w:spacing w:before="0" w:after="160"/>
        <w:rPr>
          <w:color w:val="212529"/>
        </w:rPr>
      </w:pPr>
      <w:r>
        <w:rPr>
          <w:color w:val="212529"/>
        </w:rPr>
        <w:t xml:space="preserve">Another way to boost the way you can convey information with plots using ggplot2 is to use </w:t>
      </w:r>
      <w:r>
        <w:rPr>
          <w:b/>
          <w:bCs/>
          <w:color w:val="212529"/>
        </w:rPr>
        <w:t>aesthetics</w:t>
      </w:r>
      <w:r>
        <w:rPr>
          <w:color w:val="212529"/>
        </w:rPr>
        <w:t xml:space="preserve"> like </w:t>
      </w:r>
      <w:r>
        <w:rPr>
          <w:rFonts w:ascii="Consolas" w:eastAsia="Consolas" w:hAnsi="Consolas" w:cs="Consolas"/>
          <w:color w:val="444444"/>
          <w:shd w:val="clear" w:color="auto" w:fill="F0F0F0"/>
        </w:rPr>
        <w:t>colour</w:t>
      </w:r>
      <w:r>
        <w:rPr>
          <w:color w:val="212529"/>
        </w:rPr>
        <w:t xml:space="preserve"> or </w:t>
      </w:r>
      <w:r>
        <w:rPr>
          <w:rFonts w:ascii="Consolas" w:eastAsia="Consolas" w:hAnsi="Consolas" w:cs="Consolas"/>
          <w:color w:val="444444"/>
          <w:shd w:val="clear" w:color="auto" w:fill="F0F0F0"/>
        </w:rPr>
        <w:t>fill</w:t>
      </w:r>
      <w:r>
        <w:rPr>
          <w:color w:val="212529"/>
        </w:rPr>
        <w:t xml:space="preserve"> to change aspects of bar colours.</w:t>
      </w:r>
    </w:p>
    <w:tbl>
      <w:tblPr>
        <w:tblStyle w:val="affffd"/>
        <w:tblW w:w="0" w:type="auto"/>
        <w:tblInd w:w="0" w:type="dxa"/>
        <w:tblLayout w:type="fixed"/>
        <w:tblLook w:val="0600" w:firstRow="0" w:lastRow="0" w:firstColumn="0" w:lastColumn="0" w:noHBand="1" w:noVBand="1"/>
      </w:tblPr>
      <w:tblGrid>
        <w:gridCol w:w="9026"/>
      </w:tblGrid>
      <w:tr w:rsidR="00E56E92" w14:paraId="7025B9C8" w14:textId="77777777">
        <w:tc>
          <w:tcPr>
            <w:tcW w:w="9026" w:type="dxa"/>
            <w:shd w:val="clear" w:color="auto" w:fill="F0F0F0"/>
            <w:tcMar>
              <w:top w:w="100" w:type="dxa"/>
              <w:left w:w="100" w:type="dxa"/>
              <w:bottom w:w="100" w:type="dxa"/>
              <w:right w:w="100" w:type="dxa"/>
            </w:tcMar>
          </w:tcPr>
          <w:p w14:paraId="7025B9C7"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(x = cut, colour = cut))</w:t>
            </w:r>
            <w:r>
              <w:rPr>
                <w:rFonts w:ascii="Consolas" w:eastAsia="Consolas" w:hAnsi="Consolas" w:cs="Consolas"/>
                <w:color w:val="444444"/>
                <w:shd w:val="clear" w:color="auto" w:fill="F0F0F0"/>
              </w:rPr>
              <w:br/>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(x = cut, fill = cut))</w:t>
            </w:r>
          </w:p>
        </w:tc>
      </w:tr>
    </w:tbl>
    <w:p w14:paraId="7025B9C9" w14:textId="77777777" w:rsidR="00E56E92" w:rsidRDefault="00000000">
      <w:pPr>
        <w:spacing w:before="200" w:after="160"/>
        <w:rPr>
          <w:color w:val="212529"/>
        </w:rPr>
      </w:pPr>
      <w:r>
        <w:rPr>
          <w:color w:val="212529"/>
        </w:rPr>
        <w:t xml:space="preserve">Now try using these aesthetics to colour by another variable like </w:t>
      </w:r>
      <w:r>
        <w:rPr>
          <w:rFonts w:ascii="Consolas" w:eastAsia="Consolas" w:hAnsi="Consolas" w:cs="Consolas"/>
          <w:color w:val="444444"/>
          <w:shd w:val="clear" w:color="auto" w:fill="F0F0F0"/>
        </w:rPr>
        <w:t>clarity</w:t>
      </w:r>
      <w:r>
        <w:rPr>
          <w:color w:val="212529"/>
        </w:rPr>
        <w:t xml:space="preserve">. Notice how the stacking is done automatically. This is done behind the scenes with a </w:t>
      </w:r>
      <w:r>
        <w:rPr>
          <w:b/>
          <w:bCs/>
          <w:color w:val="212529"/>
        </w:rPr>
        <w:t xml:space="preserve">position </w:t>
      </w:r>
      <w:r>
        <w:rPr>
          <w:color w:val="212529"/>
        </w:rPr>
        <w:t>argument.</w:t>
      </w:r>
    </w:p>
    <w:tbl>
      <w:tblPr>
        <w:tblStyle w:val="affffe"/>
        <w:tblW w:w="0" w:type="auto"/>
        <w:tblInd w:w="0" w:type="dxa"/>
        <w:tblLayout w:type="fixed"/>
        <w:tblLook w:val="0600" w:firstRow="0" w:lastRow="0" w:firstColumn="0" w:lastColumn="0" w:noHBand="1" w:noVBand="1"/>
      </w:tblPr>
      <w:tblGrid>
        <w:gridCol w:w="9026"/>
      </w:tblGrid>
      <w:tr w:rsidR="00E56E92" w14:paraId="7025B9CB" w14:textId="77777777">
        <w:tc>
          <w:tcPr>
            <w:tcW w:w="9026" w:type="dxa"/>
            <w:shd w:val="clear" w:color="auto" w:fill="F0F0F0"/>
            <w:tcMar>
              <w:top w:w="100" w:type="dxa"/>
              <w:left w:w="100" w:type="dxa"/>
              <w:bottom w:w="100" w:type="dxa"/>
              <w:right w:w="100" w:type="dxa"/>
            </w:tcMar>
          </w:tcPr>
          <w:p w14:paraId="7025B9CA"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(x = cut, fill = clarity))</w:t>
            </w:r>
          </w:p>
        </w:tc>
      </w:tr>
    </w:tbl>
    <w:p w14:paraId="7025B9CC" w14:textId="77777777" w:rsidR="00E56E92" w:rsidRDefault="00000000">
      <w:pPr>
        <w:spacing w:before="200" w:after="160"/>
        <w:rPr>
          <w:color w:val="212529"/>
        </w:rPr>
      </w:pPr>
      <w:r>
        <w:rPr>
          <w:color w:val="212529"/>
        </w:rPr>
        <w:lastRenderedPageBreak/>
        <w:t xml:space="preserve">The ability to make </w:t>
      </w:r>
      <w:r>
        <w:rPr>
          <w:b/>
          <w:bCs/>
          <w:color w:val="212529"/>
        </w:rPr>
        <w:t>position adjustments</w:t>
      </w:r>
      <w:r>
        <w:rPr>
          <w:color w:val="212529"/>
        </w:rPr>
        <w:t xml:space="preserve"> is vital, it allows you to customise your plots in three ways, </w:t>
      </w:r>
      <w:r>
        <w:rPr>
          <w:rFonts w:ascii="Consolas" w:eastAsia="Consolas" w:hAnsi="Consolas" w:cs="Consolas"/>
          <w:color w:val="444444"/>
          <w:shd w:val="clear" w:color="auto" w:fill="F0F0F0"/>
        </w:rPr>
        <w:t xml:space="preserve">identity </w:t>
      </w:r>
      <w:r>
        <w:rPr>
          <w:color w:val="212529"/>
        </w:rPr>
        <w:t xml:space="preserve">(raw data), </w:t>
      </w:r>
      <w:r>
        <w:rPr>
          <w:rFonts w:ascii="Consolas" w:eastAsia="Consolas" w:hAnsi="Consolas" w:cs="Consolas"/>
          <w:color w:val="444444"/>
          <w:shd w:val="clear" w:color="auto" w:fill="F0F0F0"/>
        </w:rPr>
        <w:t xml:space="preserve">fill </w:t>
      </w:r>
      <w:r>
        <w:rPr>
          <w:color w:val="212529"/>
        </w:rPr>
        <w:t xml:space="preserve">(changes heights) and </w:t>
      </w:r>
      <w:r>
        <w:rPr>
          <w:rFonts w:ascii="Consolas" w:eastAsia="Consolas" w:hAnsi="Consolas" w:cs="Consolas"/>
          <w:color w:val="444444"/>
          <w:shd w:val="clear" w:color="auto" w:fill="F0F0F0"/>
        </w:rPr>
        <w:t>dodge</w:t>
      </w:r>
      <w:r>
        <w:rPr>
          <w:color w:val="212529"/>
        </w:rPr>
        <w:t xml:space="preserve"> (which forces ggplot2 to not put things on top of each other)</w:t>
      </w:r>
    </w:p>
    <w:p w14:paraId="7025B9CD" w14:textId="77777777" w:rsidR="00E56E92" w:rsidRDefault="00000000">
      <w:pPr>
        <w:numPr>
          <w:ilvl w:val="0"/>
          <w:numId w:val="37"/>
        </w:numPr>
        <w:spacing w:before="200" w:after="160"/>
        <w:rPr>
          <w:color w:val="212529"/>
        </w:rPr>
      </w:pPr>
      <w:r>
        <w:rPr>
          <w:color w:val="212529"/>
        </w:rPr>
        <w:t xml:space="preserve">If you use </w:t>
      </w:r>
      <w:r>
        <w:rPr>
          <w:rFonts w:ascii="Consolas" w:eastAsia="Consolas" w:hAnsi="Consolas" w:cs="Consolas"/>
          <w:color w:val="444444"/>
          <w:shd w:val="clear" w:color="auto" w:fill="F0F0F0"/>
        </w:rPr>
        <w:t xml:space="preserve">position = </w:t>
      </w:r>
      <w:r>
        <w:rPr>
          <w:rFonts w:ascii="Consolas" w:eastAsia="Consolas" w:hAnsi="Consolas" w:cs="Consolas"/>
          <w:color w:val="880000"/>
          <w:shd w:val="clear" w:color="auto" w:fill="F0F0F0"/>
        </w:rPr>
        <w:t>"identity"</w:t>
      </w:r>
      <w:r>
        <w:rPr>
          <w:color w:val="212529"/>
          <w:shd w:val="clear" w:color="auto" w:fill="F8F8F8"/>
        </w:rPr>
        <w:t xml:space="preserve">, you will be able to </w:t>
      </w:r>
      <w:r>
        <w:rPr>
          <w:color w:val="212529"/>
        </w:rPr>
        <w:t>place each object exactly where it falls in the context of the graph. This is vital for point charts like scatter plots but makes a mess in a bar plot situation by showing too much information (a bar plot generally summarises information). So in this case we will need to alter the bar aesthetic.</w:t>
      </w:r>
    </w:p>
    <w:tbl>
      <w:tblPr>
        <w:tblStyle w:val="afffff"/>
        <w:tblW w:w="0" w:type="auto"/>
        <w:tblInd w:w="0" w:type="dxa"/>
        <w:tblLayout w:type="fixed"/>
        <w:tblLook w:val="0600" w:firstRow="0" w:lastRow="0" w:firstColumn="0" w:lastColumn="0" w:noHBand="1" w:noVBand="1"/>
      </w:tblPr>
      <w:tblGrid>
        <w:gridCol w:w="9026"/>
      </w:tblGrid>
      <w:tr w:rsidR="00E56E92" w14:paraId="7025B9CF" w14:textId="77777777">
        <w:tc>
          <w:tcPr>
            <w:tcW w:w="9026" w:type="dxa"/>
            <w:shd w:val="clear" w:color="auto" w:fill="F0F0F0"/>
            <w:tcMar>
              <w:top w:w="100" w:type="dxa"/>
              <w:left w:w="100" w:type="dxa"/>
              <w:bottom w:w="100" w:type="dxa"/>
              <w:right w:w="100" w:type="dxa"/>
            </w:tcMar>
          </w:tcPr>
          <w:p w14:paraId="7025B9CE" w14:textId="77777777" w:rsidR="00E56E92" w:rsidRDefault="00000000">
            <w:pPr>
              <w:widowControl w:val="0"/>
              <w:spacing w:before="0" w:after="0" w:line="276" w:lineRule="auto"/>
              <w:rPr>
                <w:color w:val="212529"/>
              </w:rPr>
            </w:pPr>
            <w:r>
              <w:rPr>
                <w:rFonts w:ascii="Consolas" w:eastAsia="Consolas" w:hAnsi="Consolas" w:cs="Consolas"/>
                <w:color w:val="888888"/>
                <w:shd w:val="clear" w:color="auto" w:fill="F0F0F0"/>
              </w:rPr>
              <w:t>#To alter transparency (alpha)</w:t>
            </w:r>
            <w:r>
              <w:rPr>
                <w:rFonts w:ascii="Consolas" w:eastAsia="Consolas" w:hAnsi="Consolas" w:cs="Consolas"/>
                <w:color w:val="444444"/>
                <w:shd w:val="clear" w:color="auto" w:fill="F0F0F0"/>
              </w:rPr>
              <w:br/>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cut, fill = clarity))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(alpha = </w:t>
            </w:r>
            <w:r>
              <w:rPr>
                <w:rFonts w:ascii="Consolas" w:eastAsia="Consolas" w:hAnsi="Consolas" w:cs="Consolas"/>
                <w:color w:val="880000"/>
                <w:shd w:val="clear" w:color="auto" w:fill="F0F0F0"/>
              </w:rPr>
              <w:t>1</w:t>
            </w:r>
            <w:r>
              <w:rPr>
                <w:rFonts w:ascii="Consolas" w:eastAsia="Consolas" w:hAnsi="Consolas" w:cs="Consolas"/>
                <w:color w:val="444444"/>
                <w:shd w:val="clear" w:color="auto" w:fill="F0F0F0"/>
              </w:rPr>
              <w:t>/</w:t>
            </w:r>
            <w:r>
              <w:rPr>
                <w:rFonts w:ascii="Consolas" w:eastAsia="Consolas" w:hAnsi="Consolas" w:cs="Consolas"/>
                <w:color w:val="880000"/>
                <w:shd w:val="clear" w:color="auto" w:fill="F0F0F0"/>
              </w:rPr>
              <w:t>5</w:t>
            </w:r>
            <w:r>
              <w:rPr>
                <w:rFonts w:ascii="Consolas" w:eastAsia="Consolas" w:hAnsi="Consolas" w:cs="Consolas"/>
                <w:color w:val="444444"/>
                <w:shd w:val="clear" w:color="auto" w:fill="F0F0F0"/>
              </w:rPr>
              <w:t xml:space="preserve">, position = </w:t>
            </w:r>
            <w:r>
              <w:rPr>
                <w:rFonts w:ascii="Consolas" w:eastAsia="Consolas" w:hAnsi="Consolas" w:cs="Consolas"/>
                <w:color w:val="880000"/>
                <w:shd w:val="clear" w:color="auto" w:fill="F0F0F0"/>
              </w:rPr>
              <w:t>"identity"</w:t>
            </w:r>
            <w:r>
              <w:rPr>
                <w:rFonts w:ascii="Consolas" w:eastAsia="Consolas" w:hAnsi="Consolas" w:cs="Consolas"/>
                <w:color w:val="444444"/>
                <w:shd w:val="clear" w:color="auto" w:fill="F0F0F0"/>
              </w:rPr>
              <w:t>)</w:t>
            </w:r>
            <w:r>
              <w:rPr>
                <w:rFonts w:ascii="Consolas" w:eastAsia="Consolas" w:hAnsi="Consolas" w:cs="Consolas"/>
                <w:color w:val="444444"/>
                <w:shd w:val="clear" w:color="auto" w:fill="F0F0F0"/>
              </w:rPr>
              <w:br/>
            </w:r>
            <w:r>
              <w:rPr>
                <w:rFonts w:ascii="Consolas" w:eastAsia="Consolas" w:hAnsi="Consolas" w:cs="Consolas"/>
                <w:color w:val="444444"/>
                <w:shd w:val="clear" w:color="auto" w:fill="F0F0F0"/>
              </w:rPr>
              <w:br/>
            </w:r>
            <w:r>
              <w:rPr>
                <w:rFonts w:ascii="Consolas" w:eastAsia="Consolas" w:hAnsi="Consolas" w:cs="Consolas"/>
                <w:color w:val="888888"/>
                <w:shd w:val="clear" w:color="auto" w:fill="F0F0F0"/>
              </w:rPr>
              <w:t xml:space="preserve">#To </w:t>
            </w:r>
            <w:proofErr w:type="spellStart"/>
            <w:r>
              <w:rPr>
                <w:rFonts w:ascii="Consolas" w:eastAsia="Consolas" w:hAnsi="Consolas" w:cs="Consolas"/>
                <w:color w:val="888888"/>
                <w:shd w:val="clear" w:color="auto" w:fill="F0F0F0"/>
              </w:rPr>
              <w:t>color</w:t>
            </w:r>
            <w:proofErr w:type="spellEnd"/>
            <w:r>
              <w:rPr>
                <w:rFonts w:ascii="Consolas" w:eastAsia="Consolas" w:hAnsi="Consolas" w:cs="Consolas"/>
                <w:color w:val="888888"/>
                <w:shd w:val="clear" w:color="auto" w:fill="F0F0F0"/>
              </w:rPr>
              <w:t xml:space="preserve"> the bar outlines with no fill </w:t>
            </w:r>
            <w:proofErr w:type="spellStart"/>
            <w:r>
              <w:rPr>
                <w:rFonts w:ascii="Consolas" w:eastAsia="Consolas" w:hAnsi="Consolas" w:cs="Consolas"/>
                <w:color w:val="888888"/>
                <w:shd w:val="clear" w:color="auto" w:fill="F0F0F0"/>
              </w:rPr>
              <w:t>color</w:t>
            </w:r>
            <w:proofErr w:type="spellEnd"/>
            <w:r>
              <w:rPr>
                <w:rFonts w:ascii="Consolas" w:eastAsia="Consolas" w:hAnsi="Consolas" w:cs="Consolas"/>
                <w:color w:val="444444"/>
                <w:shd w:val="clear" w:color="auto" w:fill="F0F0F0"/>
              </w:rPr>
              <w:br/>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cut, colour = clarity))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(fill = </w:t>
            </w:r>
            <w:r>
              <w:rPr>
                <w:rFonts w:ascii="Consolas" w:eastAsia="Consolas" w:hAnsi="Consolas" w:cs="Consolas"/>
                <w:color w:val="78A960"/>
                <w:shd w:val="clear" w:color="auto" w:fill="F0F0F0"/>
              </w:rPr>
              <w:t>NA</w:t>
            </w:r>
            <w:r>
              <w:rPr>
                <w:rFonts w:ascii="Consolas" w:eastAsia="Consolas" w:hAnsi="Consolas" w:cs="Consolas"/>
                <w:color w:val="444444"/>
                <w:shd w:val="clear" w:color="auto" w:fill="F0F0F0"/>
              </w:rPr>
              <w:t xml:space="preserve">, position = </w:t>
            </w:r>
            <w:r>
              <w:rPr>
                <w:rFonts w:ascii="Consolas" w:eastAsia="Consolas" w:hAnsi="Consolas" w:cs="Consolas"/>
                <w:color w:val="880000"/>
                <w:shd w:val="clear" w:color="auto" w:fill="F0F0F0"/>
              </w:rPr>
              <w:t>"identity"</w:t>
            </w:r>
            <w:r>
              <w:rPr>
                <w:rFonts w:ascii="Consolas" w:eastAsia="Consolas" w:hAnsi="Consolas" w:cs="Consolas"/>
                <w:color w:val="444444"/>
                <w:shd w:val="clear" w:color="auto" w:fill="F0F0F0"/>
              </w:rPr>
              <w:t>)</w:t>
            </w:r>
          </w:p>
        </w:tc>
      </w:tr>
    </w:tbl>
    <w:p w14:paraId="7025B9D0" w14:textId="77777777" w:rsidR="00E56E92" w:rsidRDefault="00E56E92">
      <w:pPr>
        <w:spacing w:before="0" w:after="160"/>
        <w:rPr>
          <w:color w:val="212529"/>
        </w:rPr>
      </w:pPr>
    </w:p>
    <w:p w14:paraId="7025B9D1" w14:textId="77777777" w:rsidR="00E56E92" w:rsidRDefault="00000000">
      <w:pPr>
        <w:numPr>
          <w:ilvl w:val="0"/>
          <w:numId w:val="6"/>
        </w:numPr>
        <w:spacing w:before="0" w:after="160"/>
        <w:rPr>
          <w:color w:val="212529"/>
        </w:rPr>
      </w:pPr>
      <w:r>
        <w:rPr>
          <w:rFonts w:ascii="Consolas" w:eastAsia="Consolas" w:hAnsi="Consolas" w:cs="Consolas"/>
          <w:color w:val="444444"/>
          <w:shd w:val="clear" w:color="auto" w:fill="F0F0F0"/>
        </w:rPr>
        <w:t xml:space="preserve">position = </w:t>
      </w:r>
      <w:r>
        <w:rPr>
          <w:rFonts w:ascii="Consolas" w:eastAsia="Consolas" w:hAnsi="Consolas" w:cs="Consolas"/>
          <w:color w:val="880000"/>
          <w:shd w:val="clear" w:color="auto" w:fill="F0F0F0"/>
        </w:rPr>
        <w:t>"fill"</w:t>
      </w:r>
      <w:r>
        <w:rPr>
          <w:color w:val="212529"/>
        </w:rPr>
        <w:t xml:space="preserve"> works like stacking, but makes each set of stacked bars the same height.</w:t>
      </w:r>
    </w:p>
    <w:tbl>
      <w:tblPr>
        <w:tblStyle w:val="afffff0"/>
        <w:tblW w:w="0" w:type="auto"/>
        <w:tblInd w:w="0" w:type="dxa"/>
        <w:tblLayout w:type="fixed"/>
        <w:tblLook w:val="0600" w:firstRow="0" w:lastRow="0" w:firstColumn="0" w:lastColumn="0" w:noHBand="1" w:noVBand="1"/>
      </w:tblPr>
      <w:tblGrid>
        <w:gridCol w:w="9026"/>
      </w:tblGrid>
      <w:tr w:rsidR="00E56E92" w14:paraId="7025B9D3" w14:textId="77777777">
        <w:tc>
          <w:tcPr>
            <w:tcW w:w="9026" w:type="dxa"/>
            <w:shd w:val="clear" w:color="auto" w:fill="F0F0F0"/>
            <w:tcMar>
              <w:top w:w="100" w:type="dxa"/>
              <w:left w:w="100" w:type="dxa"/>
              <w:bottom w:w="100" w:type="dxa"/>
              <w:right w:w="100" w:type="dxa"/>
            </w:tcMar>
          </w:tcPr>
          <w:p w14:paraId="7025B9D2"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cut, fill = clarity), position = </w:t>
            </w:r>
            <w:r>
              <w:rPr>
                <w:rFonts w:ascii="Consolas" w:eastAsia="Consolas" w:hAnsi="Consolas" w:cs="Consolas"/>
                <w:color w:val="880000"/>
                <w:shd w:val="clear" w:color="auto" w:fill="F0F0F0"/>
              </w:rPr>
              <w:t>"fill"</w:t>
            </w:r>
            <w:r>
              <w:rPr>
                <w:rFonts w:ascii="Consolas" w:eastAsia="Consolas" w:hAnsi="Consolas" w:cs="Consolas"/>
                <w:color w:val="444444"/>
                <w:shd w:val="clear" w:color="auto" w:fill="F0F0F0"/>
              </w:rPr>
              <w:t>)</w:t>
            </w:r>
          </w:p>
        </w:tc>
      </w:tr>
    </w:tbl>
    <w:p w14:paraId="7025B9D4" w14:textId="77777777" w:rsidR="00E56E92" w:rsidRDefault="00E56E92">
      <w:pPr>
        <w:spacing w:before="0" w:after="160"/>
        <w:rPr>
          <w:color w:val="212529"/>
        </w:rPr>
      </w:pPr>
    </w:p>
    <w:p w14:paraId="7025B9D5" w14:textId="77777777" w:rsidR="00E56E92" w:rsidRDefault="00000000">
      <w:pPr>
        <w:numPr>
          <w:ilvl w:val="0"/>
          <w:numId w:val="8"/>
        </w:numPr>
        <w:spacing w:before="0" w:after="160"/>
        <w:rPr>
          <w:color w:val="212529"/>
        </w:rPr>
      </w:pPr>
      <w:r>
        <w:rPr>
          <w:rFonts w:ascii="Consolas" w:eastAsia="Consolas" w:hAnsi="Consolas" w:cs="Consolas"/>
          <w:color w:val="444444"/>
          <w:shd w:val="clear" w:color="auto" w:fill="F0F0F0"/>
        </w:rPr>
        <w:t xml:space="preserve">position = </w:t>
      </w:r>
      <w:r>
        <w:rPr>
          <w:rFonts w:ascii="Consolas" w:eastAsia="Consolas" w:hAnsi="Consolas" w:cs="Consolas"/>
          <w:color w:val="880000"/>
          <w:shd w:val="clear" w:color="auto" w:fill="F0F0F0"/>
        </w:rPr>
        <w:t>"dodge"</w:t>
      </w:r>
      <w:r>
        <w:rPr>
          <w:color w:val="212529"/>
        </w:rPr>
        <w:t xml:space="preserve"> places overlapping objects directly </w:t>
      </w:r>
      <w:r>
        <w:rPr>
          <w:i/>
          <w:iCs/>
          <w:color w:val="212529"/>
        </w:rPr>
        <w:t>beside</w:t>
      </w:r>
      <w:r>
        <w:rPr>
          <w:color w:val="212529"/>
        </w:rPr>
        <w:t xml:space="preserve"> one another.</w:t>
      </w:r>
    </w:p>
    <w:tbl>
      <w:tblPr>
        <w:tblStyle w:val="afffff1"/>
        <w:tblW w:w="0" w:type="auto"/>
        <w:tblInd w:w="0" w:type="dxa"/>
        <w:tblLayout w:type="fixed"/>
        <w:tblLook w:val="0600" w:firstRow="0" w:lastRow="0" w:firstColumn="0" w:lastColumn="0" w:noHBand="1" w:noVBand="1"/>
      </w:tblPr>
      <w:tblGrid>
        <w:gridCol w:w="9026"/>
      </w:tblGrid>
      <w:tr w:rsidR="00E56E92" w14:paraId="7025B9D7" w14:textId="77777777">
        <w:tc>
          <w:tcPr>
            <w:tcW w:w="9026" w:type="dxa"/>
            <w:shd w:val="clear" w:color="auto" w:fill="F0F0F0"/>
            <w:tcMar>
              <w:top w:w="100" w:type="dxa"/>
              <w:left w:w="100" w:type="dxa"/>
              <w:bottom w:w="100" w:type="dxa"/>
              <w:right w:w="100" w:type="dxa"/>
            </w:tcMar>
          </w:tcPr>
          <w:p w14:paraId="7025B9D6"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diamonds)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geom_bar</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cut, fill = clarity), position = </w:t>
            </w:r>
            <w:r>
              <w:rPr>
                <w:rFonts w:ascii="Consolas" w:eastAsia="Consolas" w:hAnsi="Consolas" w:cs="Consolas"/>
                <w:color w:val="880000"/>
                <w:shd w:val="clear" w:color="auto" w:fill="F0F0F0"/>
              </w:rPr>
              <w:t>"dodge"</w:t>
            </w:r>
            <w:r>
              <w:rPr>
                <w:rFonts w:ascii="Consolas" w:eastAsia="Consolas" w:hAnsi="Consolas" w:cs="Consolas"/>
                <w:color w:val="444444"/>
                <w:shd w:val="clear" w:color="auto" w:fill="F0F0F0"/>
              </w:rPr>
              <w:t>)</w:t>
            </w:r>
          </w:p>
        </w:tc>
      </w:tr>
    </w:tbl>
    <w:p w14:paraId="7025B9D8" w14:textId="77777777" w:rsidR="00E56E92" w:rsidRDefault="00000000">
      <w:pPr>
        <w:spacing w:before="200" w:after="160"/>
        <w:rPr>
          <w:color w:val="212529"/>
        </w:rPr>
      </w:pPr>
      <w:r>
        <w:rPr>
          <w:color w:val="212529"/>
        </w:rPr>
        <w:t xml:space="preserve">One bonus position adjustment is </w:t>
      </w:r>
      <w:r>
        <w:rPr>
          <w:rFonts w:ascii="Consolas" w:eastAsia="Consolas" w:hAnsi="Consolas" w:cs="Consolas"/>
          <w:color w:val="444444"/>
          <w:shd w:val="clear" w:color="auto" w:fill="F0F0F0"/>
        </w:rPr>
        <w:t>jitter</w:t>
      </w:r>
      <w:r>
        <w:rPr>
          <w:color w:val="212529"/>
        </w:rPr>
        <w:t>, which slightly moves points so you can see them all (especially when they overlap). I’m sure you’ve seen really nice box plots with jittered points all over them, which you handle with this function.</w:t>
      </w:r>
    </w:p>
    <w:p w14:paraId="7025B9D9" w14:textId="77777777" w:rsidR="00E56E92" w:rsidRDefault="00000000">
      <w:pPr>
        <w:numPr>
          <w:ilvl w:val="0"/>
          <w:numId w:val="41"/>
        </w:numPr>
        <w:spacing w:before="0" w:after="160"/>
        <w:rPr>
          <w:color w:val="212529"/>
        </w:rPr>
      </w:pPr>
      <w:r>
        <w:rPr>
          <w:rFonts w:ascii="Consolas" w:eastAsia="Consolas" w:hAnsi="Consolas" w:cs="Consolas"/>
          <w:color w:val="444444"/>
          <w:shd w:val="clear" w:color="auto" w:fill="F0F0F0"/>
        </w:rPr>
        <w:t xml:space="preserve">position = </w:t>
      </w:r>
      <w:r>
        <w:rPr>
          <w:rFonts w:ascii="Consolas" w:eastAsia="Consolas" w:hAnsi="Consolas" w:cs="Consolas"/>
          <w:color w:val="880000"/>
          <w:shd w:val="clear" w:color="auto" w:fill="F0F0F0"/>
        </w:rPr>
        <w:t>"jitter"</w:t>
      </w:r>
      <w:r>
        <w:rPr>
          <w:color w:val="212529"/>
        </w:rPr>
        <w:t xml:space="preserve"> adds a small amount of random noise to each point to avoid overplotting when points overlap. This is useful for scatterplots but not </w:t>
      </w:r>
      <w:proofErr w:type="spellStart"/>
      <w:r>
        <w:rPr>
          <w:color w:val="212529"/>
        </w:rPr>
        <w:t>barplots</w:t>
      </w:r>
      <w:proofErr w:type="spellEnd"/>
      <w:r>
        <w:rPr>
          <w:color w:val="212529"/>
        </w:rPr>
        <w:t>.</w:t>
      </w:r>
    </w:p>
    <w:tbl>
      <w:tblPr>
        <w:tblStyle w:val="afffff2"/>
        <w:tblW w:w="0" w:type="auto"/>
        <w:tblInd w:w="0" w:type="dxa"/>
        <w:tblLayout w:type="fixed"/>
        <w:tblLook w:val="0600" w:firstRow="0" w:lastRow="0" w:firstColumn="0" w:lastColumn="0" w:noHBand="1" w:noVBand="1"/>
      </w:tblPr>
      <w:tblGrid>
        <w:gridCol w:w="9026"/>
      </w:tblGrid>
      <w:tr w:rsidR="00E56E92" w14:paraId="7025B9DB" w14:textId="77777777">
        <w:tc>
          <w:tcPr>
            <w:tcW w:w="9026" w:type="dxa"/>
            <w:shd w:val="clear" w:color="auto" w:fill="F0F0F0"/>
            <w:tcMar>
              <w:top w:w="100" w:type="dxa"/>
              <w:left w:w="100" w:type="dxa"/>
              <w:bottom w:w="100" w:type="dxa"/>
              <w:right w:w="100" w:type="dxa"/>
            </w:tcMar>
          </w:tcPr>
          <w:p w14:paraId="7025B9DA"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(data = mpg) + </w:t>
            </w:r>
            <w:r>
              <w:rPr>
                <w:rFonts w:ascii="Consolas" w:eastAsia="Consolas" w:hAnsi="Consolas" w:cs="Consolas"/>
                <w:color w:val="444444"/>
                <w:shd w:val="clear" w:color="auto" w:fill="F0F0F0"/>
              </w:rPr>
              <w:br/>
              <w:t xml:space="preserv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(mapping = </w:t>
            </w:r>
            <w:proofErr w:type="spellStart"/>
            <w:r>
              <w:rPr>
                <w:rFonts w:ascii="Consolas" w:eastAsia="Consolas" w:hAnsi="Consolas" w:cs="Consolas"/>
                <w:color w:val="444444"/>
                <w:shd w:val="clear" w:color="auto" w:fill="F0F0F0"/>
              </w:rPr>
              <w:t>aes</w:t>
            </w:r>
            <w:proofErr w:type="spellEnd"/>
            <w:r>
              <w:rPr>
                <w:rFonts w:ascii="Consolas" w:eastAsia="Consolas" w:hAnsi="Consolas" w:cs="Consolas"/>
                <w:color w:val="444444"/>
                <w:shd w:val="clear" w:color="auto" w:fill="F0F0F0"/>
              </w:rPr>
              <w:t xml:space="preserve">(x = </w:t>
            </w:r>
            <w:proofErr w:type="spellStart"/>
            <w:r>
              <w:rPr>
                <w:rFonts w:ascii="Consolas" w:eastAsia="Consolas" w:hAnsi="Consolas" w:cs="Consolas"/>
                <w:color w:val="444444"/>
                <w:shd w:val="clear" w:color="auto" w:fill="F0F0F0"/>
              </w:rPr>
              <w:t>displ</w:t>
            </w:r>
            <w:proofErr w:type="spellEnd"/>
            <w:r>
              <w:rPr>
                <w:rFonts w:ascii="Consolas" w:eastAsia="Consolas" w:hAnsi="Consolas" w:cs="Consolas"/>
                <w:color w:val="444444"/>
                <w:shd w:val="clear" w:color="auto" w:fill="F0F0F0"/>
              </w:rPr>
              <w:t xml:space="preserve">, y = </w:t>
            </w:r>
            <w:proofErr w:type="spellStart"/>
            <w:r>
              <w:rPr>
                <w:rFonts w:ascii="Consolas" w:eastAsia="Consolas" w:hAnsi="Consolas" w:cs="Consolas"/>
                <w:color w:val="444444"/>
                <w:shd w:val="clear" w:color="auto" w:fill="F0F0F0"/>
              </w:rPr>
              <w:t>hwy</w:t>
            </w:r>
            <w:proofErr w:type="spellEnd"/>
            <w:r>
              <w:rPr>
                <w:rFonts w:ascii="Consolas" w:eastAsia="Consolas" w:hAnsi="Consolas" w:cs="Consolas"/>
                <w:color w:val="444444"/>
                <w:shd w:val="clear" w:color="auto" w:fill="F0F0F0"/>
              </w:rPr>
              <w:t xml:space="preserve">), position = </w:t>
            </w:r>
            <w:r>
              <w:rPr>
                <w:rFonts w:ascii="Consolas" w:eastAsia="Consolas" w:hAnsi="Consolas" w:cs="Consolas"/>
                <w:color w:val="880000"/>
                <w:shd w:val="clear" w:color="auto" w:fill="F0F0F0"/>
              </w:rPr>
              <w:t>"jitter"</w:t>
            </w:r>
            <w:r>
              <w:rPr>
                <w:rFonts w:ascii="Consolas" w:eastAsia="Consolas" w:hAnsi="Consolas" w:cs="Consolas"/>
                <w:color w:val="444444"/>
                <w:shd w:val="clear" w:color="auto" w:fill="F0F0F0"/>
              </w:rPr>
              <w:t>)</w:t>
            </w:r>
          </w:p>
        </w:tc>
      </w:tr>
    </w:tbl>
    <w:p w14:paraId="7025B9DC" w14:textId="77777777" w:rsidR="00E56E92" w:rsidRDefault="00000000">
      <w:pPr>
        <w:pStyle w:val="Heading2"/>
        <w:rPr>
          <w:color w:val="212529"/>
        </w:rPr>
      </w:pPr>
      <w:bookmarkStart w:id="68" w:name="_o8lz0jg2ilkn" w:colFirst="0" w:colLast="0"/>
      <w:bookmarkEnd w:id="68"/>
      <w:r>
        <w:rPr>
          <w:color w:val="212529"/>
        </w:rPr>
        <w:t>2.24 The layered grammar of graphics</w:t>
      </w:r>
    </w:p>
    <w:p w14:paraId="7025B9DD" w14:textId="77777777" w:rsidR="00E56E92" w:rsidRDefault="00000000">
      <w:pPr>
        <w:spacing w:before="0" w:after="160"/>
        <w:rPr>
          <w:color w:val="212529"/>
        </w:rPr>
      </w:pPr>
      <w:r>
        <w:rPr>
          <w:color w:val="212529"/>
        </w:rPr>
        <w:t xml:space="preserve">The sections above have given you the foundation to make almost any type of plot you want to in ggplot2. </w:t>
      </w:r>
    </w:p>
    <w:p w14:paraId="7025B9DE" w14:textId="77777777" w:rsidR="00E56E92" w:rsidRDefault="00000000">
      <w:pPr>
        <w:spacing w:before="0" w:after="160"/>
        <w:rPr>
          <w:color w:val="212529"/>
        </w:rPr>
      </w:pPr>
      <w:r>
        <w:rPr>
          <w:color w:val="212529"/>
        </w:rPr>
        <w:lastRenderedPageBreak/>
        <w:t xml:space="preserve">It’s good now to update our template for making a ggplot2. Here it is, with position adjustments, stats, and faceting (recall how facets made us panel plots of subsets?). </w:t>
      </w:r>
    </w:p>
    <w:p w14:paraId="7025B9DF" w14:textId="77777777" w:rsidR="00E56E92" w:rsidRDefault="00000000">
      <w:pPr>
        <w:spacing w:before="0" w:after="160"/>
        <w:rPr>
          <w:color w:val="212529"/>
        </w:rPr>
      </w:pPr>
      <w:r>
        <w:rPr>
          <w:color w:val="212529"/>
        </w:rPr>
        <w:t>Later in this module we’ll learn about coordinates, which allow for mapping, but for now let’s keep it this simple. Most of the time you won’t need to populate all of these, because ggplot2 has defaults for most of them, but overall you have enough here to build almost any plot.</w:t>
      </w:r>
    </w:p>
    <w:tbl>
      <w:tblPr>
        <w:tblStyle w:val="afffff3"/>
        <w:tblW w:w="0" w:type="auto"/>
        <w:tblInd w:w="0" w:type="dxa"/>
        <w:tblLayout w:type="fixed"/>
        <w:tblLook w:val="0600" w:firstRow="0" w:lastRow="0" w:firstColumn="0" w:lastColumn="0" w:noHBand="1" w:noVBand="1"/>
      </w:tblPr>
      <w:tblGrid>
        <w:gridCol w:w="9026"/>
      </w:tblGrid>
      <w:tr w:rsidR="00E56E92" w14:paraId="7025B9E1" w14:textId="77777777">
        <w:tc>
          <w:tcPr>
            <w:tcW w:w="9026" w:type="dxa"/>
            <w:shd w:val="clear" w:color="auto" w:fill="F0F0F0"/>
            <w:tcMar>
              <w:top w:w="100" w:type="dxa"/>
              <w:left w:w="100" w:type="dxa"/>
              <w:bottom w:w="100" w:type="dxa"/>
              <w:right w:w="100" w:type="dxa"/>
            </w:tcMar>
          </w:tcPr>
          <w:p w14:paraId="7025B9E0" w14:textId="77777777" w:rsidR="00E56E92" w:rsidRDefault="00000000">
            <w:pPr>
              <w:widowControl w:val="0"/>
              <w:spacing w:before="0" w:after="0" w:line="276" w:lineRule="auto"/>
              <w:rPr>
                <w:rFonts w:ascii="Consolas" w:eastAsia="Consolas" w:hAnsi="Consolas" w:cs="Consolas"/>
                <w:color w:val="212529"/>
                <w:sz w:val="24"/>
                <w:szCs w:val="24"/>
                <w:shd w:val="clear" w:color="auto" w:fill="F6F6F6"/>
              </w:rPr>
            </w:pPr>
            <w:proofErr w:type="spellStart"/>
            <w:r>
              <w:rPr>
                <w:rFonts w:ascii="Consolas" w:eastAsia="Consolas" w:hAnsi="Consolas" w:cs="Consolas"/>
                <w:color w:val="444444"/>
                <w:sz w:val="24"/>
                <w:szCs w:val="24"/>
                <w:shd w:val="clear" w:color="auto" w:fill="F0F0F0"/>
              </w:rPr>
              <w:t>ggplot</w:t>
            </w:r>
            <w:proofErr w:type="spellEnd"/>
            <w:r>
              <w:rPr>
                <w:rFonts w:ascii="Consolas" w:eastAsia="Consolas" w:hAnsi="Consolas" w:cs="Consolas"/>
                <w:color w:val="444444"/>
                <w:sz w:val="24"/>
                <w:szCs w:val="24"/>
                <w:shd w:val="clear" w:color="auto" w:fill="F0F0F0"/>
              </w:rPr>
              <w:t xml:space="preserve">(data = &lt;DATA&gt;) + </w:t>
            </w:r>
            <w:r>
              <w:rPr>
                <w:rFonts w:ascii="Consolas" w:eastAsia="Consolas" w:hAnsi="Consolas" w:cs="Consolas"/>
                <w:color w:val="444444"/>
                <w:sz w:val="24"/>
                <w:szCs w:val="24"/>
                <w:shd w:val="clear" w:color="auto" w:fill="F0F0F0"/>
              </w:rPr>
              <w:br/>
              <w:t xml:space="preserve">  &lt;GEOM_FUNCTION&gt;(</w:t>
            </w:r>
            <w:r>
              <w:rPr>
                <w:rFonts w:ascii="Consolas" w:eastAsia="Consolas" w:hAnsi="Consolas" w:cs="Consolas"/>
                <w:color w:val="444444"/>
                <w:sz w:val="24"/>
                <w:szCs w:val="24"/>
                <w:shd w:val="clear" w:color="auto" w:fill="F0F0F0"/>
              </w:rPr>
              <w:br/>
              <w:t xml:space="preserve">     mapping = </w:t>
            </w:r>
            <w:proofErr w:type="spellStart"/>
            <w:r>
              <w:rPr>
                <w:rFonts w:ascii="Consolas" w:eastAsia="Consolas" w:hAnsi="Consolas" w:cs="Consolas"/>
                <w:color w:val="444444"/>
                <w:sz w:val="24"/>
                <w:szCs w:val="24"/>
                <w:shd w:val="clear" w:color="auto" w:fill="F0F0F0"/>
              </w:rPr>
              <w:t>aes</w:t>
            </w:r>
            <w:proofErr w:type="spellEnd"/>
            <w:r>
              <w:rPr>
                <w:rFonts w:ascii="Consolas" w:eastAsia="Consolas" w:hAnsi="Consolas" w:cs="Consolas"/>
                <w:color w:val="444444"/>
                <w:sz w:val="24"/>
                <w:szCs w:val="24"/>
                <w:shd w:val="clear" w:color="auto" w:fill="F0F0F0"/>
              </w:rPr>
              <w:t>(&lt;MAPPINGS&gt;),</w:t>
            </w:r>
            <w:r>
              <w:rPr>
                <w:rFonts w:ascii="Consolas" w:eastAsia="Consolas" w:hAnsi="Consolas" w:cs="Consolas"/>
                <w:color w:val="444444"/>
                <w:sz w:val="24"/>
                <w:szCs w:val="24"/>
                <w:shd w:val="clear" w:color="auto" w:fill="F0F0F0"/>
              </w:rPr>
              <w:br/>
              <w:t xml:space="preserve">     stat = &lt;STAT&gt;, </w:t>
            </w:r>
            <w:r>
              <w:rPr>
                <w:rFonts w:ascii="Consolas" w:eastAsia="Consolas" w:hAnsi="Consolas" w:cs="Consolas"/>
                <w:color w:val="444444"/>
                <w:sz w:val="24"/>
                <w:szCs w:val="24"/>
                <w:shd w:val="clear" w:color="auto" w:fill="F0F0F0"/>
              </w:rPr>
              <w:br/>
              <w:t xml:space="preserve">     position = &lt;POSITION&gt;</w:t>
            </w:r>
            <w:r>
              <w:rPr>
                <w:rFonts w:ascii="Consolas" w:eastAsia="Consolas" w:hAnsi="Consolas" w:cs="Consolas"/>
                <w:color w:val="444444"/>
                <w:sz w:val="24"/>
                <w:szCs w:val="24"/>
                <w:shd w:val="clear" w:color="auto" w:fill="F0F0F0"/>
              </w:rPr>
              <w:br/>
              <w:t xml:space="preserve">  ) +</w:t>
            </w:r>
            <w:r>
              <w:rPr>
                <w:rFonts w:ascii="Consolas" w:eastAsia="Consolas" w:hAnsi="Consolas" w:cs="Consolas"/>
                <w:color w:val="444444"/>
                <w:sz w:val="24"/>
                <w:szCs w:val="24"/>
                <w:shd w:val="clear" w:color="auto" w:fill="F0F0F0"/>
              </w:rPr>
              <w:br/>
              <w:t xml:space="preserve">  &lt;FACET_FUNCTION&gt;</w:t>
            </w:r>
          </w:p>
        </w:tc>
      </w:tr>
    </w:tbl>
    <w:p w14:paraId="7025B9E2" w14:textId="77777777" w:rsidR="00E56E92" w:rsidRDefault="00E56E92">
      <w:pPr>
        <w:spacing w:before="0" w:after="160"/>
        <w:rPr>
          <w:color w:val="212529"/>
        </w:rPr>
      </w:pPr>
    </w:p>
    <w:p w14:paraId="7025B9E3" w14:textId="77777777" w:rsidR="00E56E92" w:rsidRDefault="00000000">
      <w:pPr>
        <w:spacing w:before="0" w:after="160"/>
        <w:rPr>
          <w:color w:val="212529"/>
        </w:rPr>
      </w:pPr>
      <w:r>
        <w:rPr>
          <w:color w:val="212529"/>
        </w:rPr>
        <w:t xml:space="preserve">To read more about this ‘grammar of graphics’, go to page </w:t>
      </w:r>
      <w:hyperlink r:id="rId81">
        <w:r w:rsidR="00E56E92">
          <w:rPr>
            <w:color w:val="1155CC"/>
            <w:u w:val="single"/>
          </w:rPr>
          <w:t>34</w:t>
        </w:r>
      </w:hyperlink>
      <w:r>
        <w:rPr>
          <w:color w:val="212529"/>
        </w:rPr>
        <w:t xml:space="preserve"> of our textbook that explains how by offering information on these key aspects of a graph, you can build any plot you wish.</w:t>
      </w:r>
    </w:p>
    <w:p w14:paraId="04622B93" w14:textId="77777777" w:rsidR="001E7034" w:rsidRDefault="001E7034">
      <w:pPr>
        <w:spacing w:before="0" w:after="160"/>
        <w:rPr>
          <w:color w:val="212529"/>
        </w:rPr>
      </w:pPr>
    </w:p>
    <w:p w14:paraId="1D468968" w14:textId="73ACC701" w:rsidR="001E7034" w:rsidRDefault="001E7034">
      <w:pPr>
        <w:spacing w:before="0" w:after="160"/>
        <w:rPr>
          <w:color w:val="EE0000"/>
        </w:rPr>
      </w:pPr>
      <w:r>
        <w:rPr>
          <w:color w:val="EE0000"/>
        </w:rPr>
        <w:t xml:space="preserve">Yamal header = </w:t>
      </w:r>
      <w:r w:rsidR="00AB3F3B">
        <w:rPr>
          <w:color w:val="EE0000"/>
        </w:rPr>
        <w:t xml:space="preserve">it the title, header and so on </w:t>
      </w:r>
      <w:proofErr w:type="spellStart"/>
      <w:r w:rsidR="00AB3F3B">
        <w:rPr>
          <w:color w:val="EE0000"/>
        </w:rPr>
        <w:t>on</w:t>
      </w:r>
      <w:proofErr w:type="spellEnd"/>
      <w:r w:rsidR="00AB3F3B">
        <w:rPr>
          <w:color w:val="EE0000"/>
        </w:rPr>
        <w:t xml:space="preserve"> the top of your R </w:t>
      </w:r>
      <w:r w:rsidR="003660A8">
        <w:rPr>
          <w:color w:val="EE0000"/>
        </w:rPr>
        <w:t>notebook/markdown</w:t>
      </w:r>
    </w:p>
    <w:p w14:paraId="3B322FAB" w14:textId="52084EF6" w:rsidR="003660A8" w:rsidRDefault="00536792" w:rsidP="00536792">
      <w:pPr>
        <w:pStyle w:val="ListParagraph"/>
        <w:numPr>
          <w:ilvl w:val="0"/>
          <w:numId w:val="44"/>
        </w:numPr>
        <w:spacing w:before="0" w:after="160"/>
        <w:rPr>
          <w:color w:val="EE0000"/>
        </w:rPr>
      </w:pPr>
      <w:r>
        <w:rPr>
          <w:color w:val="EE0000"/>
        </w:rPr>
        <w:t>can use this one to fix up the document</w:t>
      </w:r>
    </w:p>
    <w:p w14:paraId="1863E7B2" w14:textId="4C97AFB3" w:rsidR="00536792" w:rsidRDefault="00737C4E" w:rsidP="00536792">
      <w:pPr>
        <w:spacing w:before="0" w:after="160"/>
        <w:rPr>
          <w:color w:val="EE0000"/>
        </w:rPr>
      </w:pPr>
      <w:r>
        <w:rPr>
          <w:color w:val="EE0000"/>
        </w:rPr>
        <w:t xml:space="preserve">if I </w:t>
      </w:r>
      <w:proofErr w:type="spellStart"/>
      <w:r>
        <w:rPr>
          <w:color w:val="EE0000"/>
        </w:rPr>
        <w:t>wanna</w:t>
      </w:r>
      <w:proofErr w:type="spellEnd"/>
      <w:r>
        <w:rPr>
          <w:color w:val="EE0000"/>
        </w:rPr>
        <w:t xml:space="preserve"> use the package version, Write “”package: </w:t>
      </w:r>
      <w:proofErr w:type="spellStart"/>
      <w:r>
        <w:rPr>
          <w:color w:val="EE0000"/>
        </w:rPr>
        <w:t>functuion</w:t>
      </w:r>
      <w:proofErr w:type="spellEnd"/>
      <w:r>
        <w:rPr>
          <w:color w:val="EE0000"/>
        </w:rPr>
        <w:t xml:space="preserve"> ()”</w:t>
      </w:r>
    </w:p>
    <w:p w14:paraId="125F086C" w14:textId="77777777" w:rsidR="00737C4E" w:rsidRPr="00536792" w:rsidRDefault="00737C4E" w:rsidP="00536792">
      <w:pPr>
        <w:spacing w:before="0" w:after="160"/>
        <w:rPr>
          <w:color w:val="EE0000"/>
        </w:rPr>
      </w:pPr>
    </w:p>
    <w:p w14:paraId="7025B9E4" w14:textId="77777777" w:rsidR="00E56E92" w:rsidRDefault="00000000">
      <w:pPr>
        <w:pStyle w:val="Heading1"/>
        <w:ind w:left="0"/>
      </w:pPr>
      <w:bookmarkStart w:id="69" w:name="_x82hf5im1q44" w:colFirst="0" w:colLast="0"/>
      <w:bookmarkEnd w:id="69"/>
      <w:r>
        <w:br w:type="page"/>
      </w:r>
    </w:p>
    <w:p w14:paraId="7025B9E5" w14:textId="77777777" w:rsidR="00E56E92" w:rsidRDefault="00000000">
      <w:pPr>
        <w:pStyle w:val="Heading1"/>
        <w:ind w:left="0"/>
      </w:pPr>
      <w:bookmarkStart w:id="70" w:name="_vf6x1gcjhwd9" w:colFirst="0" w:colLast="0"/>
      <w:bookmarkEnd w:id="70"/>
      <w:r>
        <w:lastRenderedPageBreak/>
        <w:t>Workshop 3 - Reproducible research in marine science</w:t>
      </w:r>
    </w:p>
    <w:p w14:paraId="7025B9E6" w14:textId="77777777" w:rsidR="00E56E92" w:rsidRDefault="00000000">
      <w:pPr>
        <w:pStyle w:val="Heading2"/>
        <w:rPr>
          <w:color w:val="212529"/>
        </w:rPr>
      </w:pPr>
      <w:bookmarkStart w:id="71" w:name="_5p7i39z75jy4" w:colFirst="0" w:colLast="0"/>
      <w:bookmarkEnd w:id="71"/>
      <w:r>
        <w:rPr>
          <w:color w:val="212529"/>
        </w:rPr>
        <w:t>3.1</w:t>
      </w:r>
      <w:r>
        <w:rPr>
          <w:color w:val="212529"/>
        </w:rPr>
        <w:tab/>
        <w:t>Session schedule</w:t>
      </w:r>
    </w:p>
    <w:p w14:paraId="7025B9E7" w14:textId="77777777" w:rsidR="00E56E92" w:rsidRDefault="00000000">
      <w:pPr>
        <w:rPr>
          <w:color w:val="212529"/>
        </w:rPr>
      </w:pPr>
      <w:r>
        <w:rPr>
          <w:color w:val="212529"/>
        </w:rPr>
        <w:t xml:space="preserve">This workshop will build on our base of scientific programming skills in the context of making our data analysis transparent and reproducible, all while keeping on top of versions of our work as it progresses.. </w:t>
      </w:r>
    </w:p>
    <w:p w14:paraId="7025B9E8" w14:textId="77777777" w:rsidR="00E56E92" w:rsidRDefault="00000000">
      <w:pPr>
        <w:rPr>
          <w:color w:val="212529"/>
        </w:rPr>
      </w:pPr>
      <w:r>
        <w:rPr>
          <w:color w:val="212529"/>
        </w:rPr>
        <w:t xml:space="preserve">In particular, it focuses on formalising your ability to build rigorous programmed workflows and begin to put into practice methods for backing-up your code and implementing version control, which will support your ability to work collaboratively and strive towards open science principles. </w:t>
      </w:r>
    </w:p>
    <w:p w14:paraId="7025B9E9" w14:textId="77777777" w:rsidR="00E56E92" w:rsidRDefault="00000000">
      <w:pPr>
        <w:rPr>
          <w:color w:val="212529"/>
        </w:rPr>
      </w:pPr>
      <w:r>
        <w:rPr>
          <w:color w:val="212529"/>
        </w:rPr>
        <w:t xml:space="preserve">This workshop session will introduce you to Git, GitHub, R markdown and RStudio projects. It aims to set us up to write code in an organised way, using good, consistent style and developing modular and well-commented scripts. </w:t>
      </w:r>
    </w:p>
    <w:tbl>
      <w:tblPr>
        <w:tblStyle w:val="afffff4"/>
        <w:tblW w:w="85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4536"/>
        <w:gridCol w:w="1417"/>
      </w:tblGrid>
      <w:tr w:rsidR="00E56E92" w14:paraId="7025B9EC" w14:textId="77777777">
        <w:trPr>
          <w:tblHeader/>
        </w:trPr>
        <w:tc>
          <w:tcPr>
            <w:tcW w:w="7088" w:type="dxa"/>
            <w:gridSpan w:val="2"/>
            <w:tcBorders>
              <w:left w:val="nil"/>
              <w:bottom w:val="single" w:sz="8" w:space="0" w:color="000000"/>
              <w:right w:val="nil"/>
            </w:tcBorders>
            <w:shd w:val="clear" w:color="auto" w:fill="0070C0"/>
            <w:tcMar>
              <w:top w:w="100" w:type="dxa"/>
              <w:left w:w="100" w:type="dxa"/>
              <w:bottom w:w="100" w:type="dxa"/>
              <w:right w:w="100" w:type="dxa"/>
            </w:tcMar>
          </w:tcPr>
          <w:p w14:paraId="7025B9EA" w14:textId="77777777" w:rsidR="00E56E92" w:rsidRDefault="00000000">
            <w:pPr>
              <w:widowControl w:val="0"/>
              <w:shd w:val="clear" w:color="auto" w:fill="0070C0"/>
              <w:spacing w:before="0" w:after="160" w:line="240" w:lineRule="auto"/>
              <w:rPr>
                <w:b/>
                <w:bCs/>
                <w:color w:val="212529"/>
                <w:sz w:val="20"/>
                <w:szCs w:val="20"/>
              </w:rPr>
            </w:pPr>
            <w:r>
              <w:rPr>
                <w:b/>
                <w:bCs/>
                <w:color w:val="212529"/>
                <w:sz w:val="20"/>
                <w:szCs w:val="20"/>
              </w:rPr>
              <w:t>Table 5. Introduction to version control</w:t>
            </w:r>
          </w:p>
        </w:tc>
        <w:tc>
          <w:tcPr>
            <w:tcW w:w="1417" w:type="dxa"/>
            <w:tcBorders>
              <w:left w:val="nil"/>
              <w:bottom w:val="single" w:sz="8" w:space="0" w:color="000000"/>
            </w:tcBorders>
            <w:shd w:val="clear" w:color="auto" w:fill="0070C0"/>
          </w:tcPr>
          <w:p w14:paraId="7025B9EB" w14:textId="77777777" w:rsidR="00E56E92" w:rsidRDefault="00E56E92">
            <w:pPr>
              <w:widowControl w:val="0"/>
              <w:spacing w:before="0" w:after="160" w:line="240" w:lineRule="auto"/>
              <w:rPr>
                <w:b/>
                <w:bCs/>
                <w:color w:val="212529"/>
                <w:sz w:val="20"/>
                <w:szCs w:val="20"/>
              </w:rPr>
            </w:pPr>
          </w:p>
        </w:tc>
      </w:tr>
      <w:tr w:rsidR="00E56E92" w14:paraId="7025B9F0" w14:textId="77777777">
        <w:trPr>
          <w:tblHeader/>
        </w:trPr>
        <w:tc>
          <w:tcPr>
            <w:tcW w:w="2552" w:type="dxa"/>
            <w:tcBorders>
              <w:bottom w:val="single" w:sz="8" w:space="0" w:color="000000"/>
            </w:tcBorders>
            <w:shd w:val="clear" w:color="auto" w:fill="9FC5E8"/>
            <w:tcMar>
              <w:top w:w="100" w:type="dxa"/>
              <w:left w:w="100" w:type="dxa"/>
              <w:bottom w:w="100" w:type="dxa"/>
              <w:right w:w="100" w:type="dxa"/>
            </w:tcMar>
            <w:vAlign w:val="center"/>
          </w:tcPr>
          <w:p w14:paraId="7025B9ED" w14:textId="77777777" w:rsidR="00E56E92" w:rsidRDefault="00000000">
            <w:pPr>
              <w:widowControl w:val="0"/>
              <w:spacing w:before="0" w:after="160" w:line="240" w:lineRule="auto"/>
              <w:rPr>
                <w:b/>
                <w:bCs/>
                <w:color w:val="212529"/>
                <w:sz w:val="20"/>
                <w:szCs w:val="20"/>
              </w:rPr>
            </w:pPr>
            <w:r>
              <w:rPr>
                <w:b/>
                <w:bCs/>
                <w:color w:val="212529"/>
                <w:sz w:val="20"/>
                <w:szCs w:val="20"/>
              </w:rPr>
              <w:t>Activities / Content</w:t>
            </w:r>
          </w:p>
        </w:tc>
        <w:tc>
          <w:tcPr>
            <w:tcW w:w="4536" w:type="dxa"/>
            <w:tcBorders>
              <w:bottom w:val="single" w:sz="8" w:space="0" w:color="000000"/>
            </w:tcBorders>
            <w:shd w:val="clear" w:color="auto" w:fill="9FC5E8"/>
            <w:vAlign w:val="center"/>
          </w:tcPr>
          <w:p w14:paraId="7025B9EE" w14:textId="77777777" w:rsidR="00E56E92" w:rsidRDefault="00000000">
            <w:pPr>
              <w:widowControl w:val="0"/>
              <w:spacing w:before="0" w:after="160" w:line="240" w:lineRule="auto"/>
              <w:rPr>
                <w:b/>
                <w:bCs/>
                <w:color w:val="212529"/>
                <w:sz w:val="20"/>
                <w:szCs w:val="20"/>
              </w:rPr>
            </w:pPr>
            <w:r>
              <w:rPr>
                <w:b/>
                <w:bCs/>
                <w:color w:val="212529"/>
                <w:sz w:val="20"/>
                <w:szCs w:val="20"/>
              </w:rPr>
              <w:t>Notes</w:t>
            </w:r>
          </w:p>
        </w:tc>
        <w:tc>
          <w:tcPr>
            <w:tcW w:w="1417" w:type="dxa"/>
            <w:tcBorders>
              <w:bottom w:val="single" w:sz="8" w:space="0" w:color="000000"/>
            </w:tcBorders>
            <w:shd w:val="clear" w:color="auto" w:fill="9FC5E8"/>
            <w:vAlign w:val="center"/>
          </w:tcPr>
          <w:p w14:paraId="7025B9EF" w14:textId="77777777" w:rsidR="00E56E92" w:rsidRDefault="00000000">
            <w:pPr>
              <w:widowControl w:val="0"/>
              <w:spacing w:before="0" w:after="160" w:line="240" w:lineRule="auto"/>
              <w:rPr>
                <w:b/>
                <w:bCs/>
                <w:color w:val="212529"/>
                <w:sz w:val="20"/>
                <w:szCs w:val="20"/>
              </w:rPr>
            </w:pPr>
            <w:r>
              <w:rPr>
                <w:b/>
                <w:bCs/>
                <w:color w:val="212529"/>
                <w:sz w:val="20"/>
                <w:szCs w:val="20"/>
              </w:rPr>
              <w:t>Links</w:t>
            </w:r>
          </w:p>
        </w:tc>
      </w:tr>
      <w:tr w:rsidR="00E56E92" w14:paraId="7025B9F9" w14:textId="77777777">
        <w:trPr>
          <w:tblHeader/>
        </w:trPr>
        <w:tc>
          <w:tcPr>
            <w:tcW w:w="2552" w:type="dxa"/>
            <w:tcMar>
              <w:left w:w="0" w:type="dxa"/>
              <w:right w:w="0" w:type="dxa"/>
            </w:tcMar>
          </w:tcPr>
          <w:p w14:paraId="7025B9F1" w14:textId="77777777" w:rsidR="00E56E92" w:rsidRDefault="00000000">
            <w:pPr>
              <w:widowControl w:val="0"/>
              <w:spacing w:before="0" w:after="0" w:line="240" w:lineRule="auto"/>
              <w:ind w:left="141"/>
              <w:rPr>
                <w:color w:val="212529"/>
                <w:sz w:val="18"/>
                <w:szCs w:val="18"/>
              </w:rPr>
            </w:pPr>
            <w:r>
              <w:rPr>
                <w:color w:val="212529"/>
                <w:sz w:val="18"/>
                <w:szCs w:val="18"/>
              </w:rPr>
              <w:t>Subject introduction</w:t>
            </w:r>
            <w:r>
              <w:rPr>
                <w:color w:val="212529"/>
                <w:sz w:val="18"/>
                <w:szCs w:val="18"/>
              </w:rPr>
              <w:br/>
              <w:t>Workshop introduction</w:t>
            </w:r>
            <w:r>
              <w:rPr>
                <w:color w:val="212529"/>
                <w:sz w:val="18"/>
                <w:szCs w:val="18"/>
              </w:rPr>
              <w:br/>
              <w:t>What we will achieve</w:t>
            </w:r>
            <w:r>
              <w:rPr>
                <w:color w:val="212529"/>
                <w:sz w:val="18"/>
                <w:szCs w:val="18"/>
              </w:rPr>
              <w:br/>
              <w:t xml:space="preserve">Open discussion </w:t>
            </w:r>
            <w:r>
              <w:rPr>
                <w:color w:val="212529"/>
                <w:sz w:val="18"/>
                <w:szCs w:val="18"/>
              </w:rPr>
              <w:br/>
              <w:t>Questions</w:t>
            </w:r>
          </w:p>
        </w:tc>
        <w:tc>
          <w:tcPr>
            <w:tcW w:w="4536" w:type="dxa"/>
          </w:tcPr>
          <w:p w14:paraId="7025B9F2" w14:textId="77777777" w:rsidR="00E56E92" w:rsidRDefault="00000000">
            <w:pPr>
              <w:widowControl w:val="0"/>
              <w:spacing w:before="0" w:after="0" w:line="240" w:lineRule="auto"/>
              <w:rPr>
                <w:color w:val="212529"/>
                <w:sz w:val="18"/>
                <w:szCs w:val="18"/>
              </w:rPr>
            </w:pPr>
            <w:r>
              <w:rPr>
                <w:color w:val="212529"/>
                <w:sz w:val="18"/>
                <w:szCs w:val="18"/>
              </w:rPr>
              <w:t>What will we achieve in this module?</w:t>
            </w:r>
          </w:p>
          <w:p w14:paraId="7025B9F3" w14:textId="77777777" w:rsidR="00E56E92" w:rsidRDefault="00000000">
            <w:pPr>
              <w:widowControl w:val="0"/>
              <w:spacing w:before="0" w:after="0" w:line="240" w:lineRule="auto"/>
              <w:rPr>
                <w:color w:val="212529"/>
                <w:sz w:val="18"/>
                <w:szCs w:val="18"/>
              </w:rPr>
            </w:pPr>
            <w:r>
              <w:rPr>
                <w:color w:val="212529"/>
                <w:sz w:val="18"/>
                <w:szCs w:val="18"/>
              </w:rPr>
              <w:t>What homework will I need to do?</w:t>
            </w:r>
          </w:p>
          <w:p w14:paraId="7025B9F4" w14:textId="77777777" w:rsidR="00E56E92" w:rsidRDefault="00000000">
            <w:pPr>
              <w:widowControl w:val="0"/>
              <w:spacing w:before="0" w:after="0" w:line="240" w:lineRule="auto"/>
              <w:rPr>
                <w:color w:val="212529"/>
                <w:sz w:val="18"/>
                <w:szCs w:val="18"/>
              </w:rPr>
            </w:pPr>
            <w:r>
              <w:rPr>
                <w:color w:val="212529"/>
                <w:sz w:val="18"/>
                <w:szCs w:val="18"/>
              </w:rPr>
              <w:t>What is this workshop about?</w:t>
            </w:r>
          </w:p>
          <w:p w14:paraId="7025B9F5" w14:textId="77777777" w:rsidR="00E56E92" w:rsidRDefault="00000000">
            <w:pPr>
              <w:widowControl w:val="0"/>
              <w:spacing w:before="0" w:after="0" w:line="240" w:lineRule="auto"/>
              <w:rPr>
                <w:color w:val="212529"/>
                <w:sz w:val="18"/>
                <w:szCs w:val="18"/>
              </w:rPr>
            </w:pPr>
            <w:r>
              <w:rPr>
                <w:color w:val="212529"/>
                <w:sz w:val="18"/>
                <w:szCs w:val="18"/>
              </w:rPr>
              <w:t>How can version control help me?</w:t>
            </w:r>
          </w:p>
        </w:tc>
        <w:tc>
          <w:tcPr>
            <w:tcW w:w="1417" w:type="dxa"/>
          </w:tcPr>
          <w:p w14:paraId="7025B9F6" w14:textId="77777777" w:rsidR="00E56E92" w:rsidRDefault="00E56E92">
            <w:pPr>
              <w:widowControl w:val="0"/>
              <w:spacing w:before="0" w:after="0" w:line="240" w:lineRule="auto"/>
              <w:rPr>
                <w:color w:val="212529"/>
                <w:sz w:val="18"/>
                <w:szCs w:val="18"/>
              </w:rPr>
            </w:pPr>
            <w:hyperlink r:id="rId82">
              <w:r>
                <w:rPr>
                  <w:color w:val="212529"/>
                  <w:sz w:val="18"/>
                  <w:szCs w:val="18"/>
                  <w:u w:val="single"/>
                </w:rPr>
                <w:t>Install R</w:t>
              </w:r>
            </w:hyperlink>
          </w:p>
          <w:p w14:paraId="7025B9F7" w14:textId="77777777" w:rsidR="00E56E92" w:rsidRDefault="00E56E92">
            <w:pPr>
              <w:widowControl w:val="0"/>
              <w:spacing w:before="0" w:after="0" w:line="240" w:lineRule="auto"/>
              <w:rPr>
                <w:color w:val="212529"/>
                <w:sz w:val="18"/>
                <w:szCs w:val="18"/>
              </w:rPr>
            </w:pPr>
            <w:hyperlink r:id="rId83" w:anchor="git">
              <w:r>
                <w:rPr>
                  <w:color w:val="1155CC"/>
                  <w:sz w:val="18"/>
                  <w:szCs w:val="18"/>
                  <w:u w:val="single"/>
                </w:rPr>
                <w:t>Install Git</w:t>
              </w:r>
            </w:hyperlink>
          </w:p>
          <w:p w14:paraId="7025B9F8" w14:textId="77777777" w:rsidR="00E56E92" w:rsidRDefault="00000000">
            <w:pPr>
              <w:widowControl w:val="0"/>
              <w:spacing w:before="0" w:after="0" w:line="240" w:lineRule="auto"/>
              <w:rPr>
                <w:color w:val="212529"/>
                <w:sz w:val="18"/>
                <w:szCs w:val="18"/>
              </w:rPr>
            </w:pPr>
            <w:r>
              <w:rPr>
                <w:color w:val="212529"/>
                <w:sz w:val="18"/>
                <w:szCs w:val="18"/>
              </w:rPr>
              <w:t xml:space="preserve">Register </w:t>
            </w:r>
            <w:hyperlink r:id="rId84">
              <w:r w:rsidR="00E56E92">
                <w:rPr>
                  <w:color w:val="1155CC"/>
                  <w:sz w:val="18"/>
                  <w:szCs w:val="18"/>
                  <w:u w:val="single"/>
                </w:rPr>
                <w:t>GitHub</w:t>
              </w:r>
            </w:hyperlink>
            <w:r>
              <w:rPr>
                <w:color w:val="212529"/>
                <w:sz w:val="18"/>
                <w:szCs w:val="18"/>
              </w:rPr>
              <w:t xml:space="preserve"> account</w:t>
            </w:r>
          </w:p>
        </w:tc>
      </w:tr>
      <w:tr w:rsidR="00E56E92" w14:paraId="7025B9FE" w14:textId="77777777">
        <w:trPr>
          <w:tblHeader/>
        </w:trPr>
        <w:tc>
          <w:tcPr>
            <w:tcW w:w="2552" w:type="dxa"/>
            <w:tcMar>
              <w:left w:w="0" w:type="dxa"/>
              <w:right w:w="0" w:type="dxa"/>
            </w:tcMar>
          </w:tcPr>
          <w:p w14:paraId="7025B9FA" w14:textId="77777777" w:rsidR="00E56E92" w:rsidRDefault="00000000">
            <w:pPr>
              <w:widowControl w:val="0"/>
              <w:spacing w:before="0" w:after="0" w:line="240" w:lineRule="auto"/>
              <w:ind w:left="141"/>
              <w:rPr>
                <w:color w:val="212529"/>
                <w:sz w:val="18"/>
                <w:szCs w:val="18"/>
              </w:rPr>
            </w:pPr>
            <w:r>
              <w:rPr>
                <w:color w:val="212529"/>
                <w:sz w:val="18"/>
                <w:szCs w:val="18"/>
              </w:rPr>
              <w:t>Automated version control</w:t>
            </w:r>
          </w:p>
        </w:tc>
        <w:tc>
          <w:tcPr>
            <w:tcW w:w="4536" w:type="dxa"/>
          </w:tcPr>
          <w:p w14:paraId="7025B9FB" w14:textId="77777777" w:rsidR="00E56E92" w:rsidRDefault="00000000">
            <w:pPr>
              <w:widowControl w:val="0"/>
              <w:spacing w:before="0" w:after="0" w:line="240" w:lineRule="auto"/>
              <w:rPr>
                <w:color w:val="212529"/>
                <w:sz w:val="18"/>
                <w:szCs w:val="18"/>
              </w:rPr>
            </w:pPr>
            <w:r>
              <w:rPr>
                <w:color w:val="212529"/>
                <w:sz w:val="18"/>
                <w:szCs w:val="18"/>
              </w:rPr>
              <w:t>What is version control and why should I use it?</w:t>
            </w:r>
          </w:p>
        </w:tc>
        <w:tc>
          <w:tcPr>
            <w:tcW w:w="1417" w:type="dxa"/>
          </w:tcPr>
          <w:p w14:paraId="7025B9FC" w14:textId="77777777" w:rsidR="00E56E92" w:rsidRDefault="00000000">
            <w:pPr>
              <w:widowControl w:val="0"/>
              <w:spacing w:before="0" w:after="0" w:line="240" w:lineRule="auto"/>
              <w:rPr>
                <w:color w:val="212529"/>
                <w:sz w:val="18"/>
                <w:szCs w:val="18"/>
              </w:rPr>
            </w:pPr>
            <w:r>
              <w:rPr>
                <w:color w:val="212529"/>
                <w:sz w:val="18"/>
                <w:szCs w:val="18"/>
              </w:rPr>
              <w:br/>
            </w:r>
          </w:p>
          <w:p w14:paraId="7025B9FD" w14:textId="77777777" w:rsidR="00E56E92" w:rsidRDefault="00E56E92">
            <w:pPr>
              <w:widowControl w:val="0"/>
              <w:spacing w:before="0" w:after="0" w:line="240" w:lineRule="auto"/>
              <w:rPr>
                <w:color w:val="212529"/>
                <w:sz w:val="18"/>
                <w:szCs w:val="18"/>
              </w:rPr>
            </w:pPr>
          </w:p>
        </w:tc>
      </w:tr>
      <w:tr w:rsidR="00E56E92" w14:paraId="7025BA02" w14:textId="77777777">
        <w:trPr>
          <w:tblHeader/>
        </w:trPr>
        <w:tc>
          <w:tcPr>
            <w:tcW w:w="2552" w:type="dxa"/>
            <w:tcMar>
              <w:left w:w="0" w:type="dxa"/>
              <w:right w:w="0" w:type="dxa"/>
            </w:tcMar>
          </w:tcPr>
          <w:p w14:paraId="7025B9FF" w14:textId="77777777" w:rsidR="00E56E92" w:rsidRDefault="00000000">
            <w:pPr>
              <w:widowControl w:val="0"/>
              <w:spacing w:before="0" w:after="0" w:line="240" w:lineRule="auto"/>
              <w:ind w:left="141"/>
              <w:rPr>
                <w:color w:val="212529"/>
                <w:sz w:val="18"/>
                <w:szCs w:val="18"/>
              </w:rPr>
            </w:pPr>
            <w:r>
              <w:rPr>
                <w:color w:val="212529"/>
                <w:sz w:val="18"/>
                <w:szCs w:val="18"/>
              </w:rPr>
              <w:t xml:space="preserve">Setting up Git and </w:t>
            </w:r>
            <w:proofErr w:type="spellStart"/>
            <w:r>
              <w:rPr>
                <w:color w:val="212529"/>
                <w:sz w:val="18"/>
                <w:szCs w:val="18"/>
              </w:rPr>
              <w:t>Github</w:t>
            </w:r>
            <w:proofErr w:type="spellEnd"/>
          </w:p>
        </w:tc>
        <w:tc>
          <w:tcPr>
            <w:tcW w:w="4536" w:type="dxa"/>
          </w:tcPr>
          <w:p w14:paraId="7025BA00" w14:textId="77777777" w:rsidR="00E56E92" w:rsidRDefault="00000000">
            <w:pPr>
              <w:widowControl w:val="0"/>
              <w:spacing w:before="0" w:after="0" w:line="240" w:lineRule="auto"/>
              <w:rPr>
                <w:color w:val="212529"/>
                <w:sz w:val="18"/>
                <w:szCs w:val="18"/>
              </w:rPr>
            </w:pPr>
            <w:r>
              <w:rPr>
                <w:color w:val="212529"/>
                <w:sz w:val="18"/>
                <w:szCs w:val="18"/>
              </w:rPr>
              <w:t>Git &amp; GitHub setup</w:t>
            </w:r>
          </w:p>
        </w:tc>
        <w:tc>
          <w:tcPr>
            <w:tcW w:w="1417" w:type="dxa"/>
          </w:tcPr>
          <w:p w14:paraId="7025BA01" w14:textId="77777777" w:rsidR="00E56E92" w:rsidRDefault="00E56E92">
            <w:pPr>
              <w:widowControl w:val="0"/>
              <w:spacing w:before="0" w:after="0" w:line="240" w:lineRule="auto"/>
              <w:rPr>
                <w:color w:val="212529"/>
                <w:sz w:val="18"/>
                <w:szCs w:val="18"/>
              </w:rPr>
            </w:pPr>
          </w:p>
        </w:tc>
      </w:tr>
      <w:tr w:rsidR="00E56E92" w14:paraId="7025BA06" w14:textId="77777777">
        <w:trPr>
          <w:tblHeader/>
        </w:trPr>
        <w:tc>
          <w:tcPr>
            <w:tcW w:w="2552" w:type="dxa"/>
            <w:tcMar>
              <w:left w:w="0" w:type="dxa"/>
              <w:right w:w="0" w:type="dxa"/>
            </w:tcMar>
          </w:tcPr>
          <w:p w14:paraId="7025BA03" w14:textId="77777777" w:rsidR="00E56E92" w:rsidRDefault="00000000">
            <w:pPr>
              <w:widowControl w:val="0"/>
              <w:spacing w:before="0" w:after="0" w:line="240" w:lineRule="auto"/>
              <w:ind w:left="141"/>
              <w:rPr>
                <w:color w:val="212529"/>
                <w:sz w:val="18"/>
                <w:szCs w:val="18"/>
              </w:rPr>
            </w:pPr>
            <w:r>
              <w:rPr>
                <w:color w:val="212529"/>
                <w:sz w:val="18"/>
                <w:szCs w:val="18"/>
              </w:rPr>
              <w:t xml:space="preserve">Create a repository on </w:t>
            </w:r>
            <w:proofErr w:type="spellStart"/>
            <w:r>
              <w:rPr>
                <w:color w:val="212529"/>
                <w:sz w:val="18"/>
                <w:szCs w:val="18"/>
              </w:rPr>
              <w:t>github</w:t>
            </w:r>
            <w:proofErr w:type="spellEnd"/>
          </w:p>
        </w:tc>
        <w:tc>
          <w:tcPr>
            <w:tcW w:w="4536" w:type="dxa"/>
          </w:tcPr>
          <w:p w14:paraId="7025BA04" w14:textId="77777777" w:rsidR="00E56E92" w:rsidRDefault="00000000">
            <w:pPr>
              <w:widowControl w:val="0"/>
              <w:spacing w:before="0" w:after="0" w:line="240" w:lineRule="auto"/>
              <w:rPr>
                <w:color w:val="212529"/>
                <w:sz w:val="18"/>
                <w:szCs w:val="18"/>
              </w:rPr>
            </w:pPr>
            <w:r>
              <w:rPr>
                <w:color w:val="212529"/>
                <w:sz w:val="18"/>
                <w:szCs w:val="18"/>
              </w:rPr>
              <w:t xml:space="preserve">How can I use </w:t>
            </w:r>
            <w:proofErr w:type="spellStart"/>
            <w:r>
              <w:rPr>
                <w:color w:val="212529"/>
                <w:sz w:val="18"/>
                <w:szCs w:val="18"/>
              </w:rPr>
              <w:t>Github</w:t>
            </w:r>
            <w:proofErr w:type="spellEnd"/>
            <w:r>
              <w:rPr>
                <w:color w:val="212529"/>
                <w:sz w:val="18"/>
                <w:szCs w:val="18"/>
              </w:rPr>
              <w:t xml:space="preserve"> to save my work?</w:t>
            </w:r>
          </w:p>
        </w:tc>
        <w:tc>
          <w:tcPr>
            <w:tcW w:w="1417" w:type="dxa"/>
          </w:tcPr>
          <w:p w14:paraId="7025BA05" w14:textId="77777777" w:rsidR="00E56E92" w:rsidRDefault="00E56E92">
            <w:pPr>
              <w:widowControl w:val="0"/>
              <w:spacing w:before="0" w:after="0" w:line="240" w:lineRule="auto"/>
              <w:rPr>
                <w:color w:val="212529"/>
                <w:sz w:val="18"/>
                <w:szCs w:val="18"/>
              </w:rPr>
            </w:pPr>
          </w:p>
        </w:tc>
      </w:tr>
      <w:tr w:rsidR="00E56E92" w14:paraId="7025BA0A" w14:textId="77777777">
        <w:trPr>
          <w:tblHeader/>
        </w:trPr>
        <w:tc>
          <w:tcPr>
            <w:tcW w:w="2552" w:type="dxa"/>
            <w:tcMar>
              <w:left w:w="0" w:type="dxa"/>
              <w:right w:w="0" w:type="dxa"/>
            </w:tcMar>
          </w:tcPr>
          <w:p w14:paraId="7025BA07" w14:textId="77777777" w:rsidR="00E56E92" w:rsidRDefault="00000000">
            <w:pPr>
              <w:widowControl w:val="0"/>
              <w:spacing w:before="0" w:after="0" w:line="240" w:lineRule="auto"/>
              <w:ind w:left="141"/>
              <w:rPr>
                <w:color w:val="212529"/>
                <w:sz w:val="18"/>
                <w:szCs w:val="18"/>
              </w:rPr>
            </w:pPr>
            <w:r>
              <w:rPr>
                <w:color w:val="212529"/>
                <w:sz w:val="18"/>
                <w:szCs w:val="18"/>
              </w:rPr>
              <w:t>Local to remote sync (</w:t>
            </w:r>
            <w:proofErr w:type="spellStart"/>
            <w:r>
              <w:rPr>
                <w:color w:val="212529"/>
                <w:sz w:val="18"/>
                <w:szCs w:val="18"/>
              </w:rPr>
              <w:t>Rstudio</w:t>
            </w:r>
            <w:proofErr w:type="spellEnd"/>
            <w:r>
              <w:rPr>
                <w:color w:val="212529"/>
                <w:sz w:val="18"/>
                <w:szCs w:val="18"/>
              </w:rPr>
              <w:t xml:space="preserve"> to </w:t>
            </w:r>
            <w:proofErr w:type="spellStart"/>
            <w:r>
              <w:rPr>
                <w:color w:val="212529"/>
                <w:sz w:val="18"/>
                <w:szCs w:val="18"/>
              </w:rPr>
              <w:t>Github</w:t>
            </w:r>
            <w:proofErr w:type="spellEnd"/>
            <w:r>
              <w:rPr>
                <w:color w:val="212529"/>
                <w:sz w:val="18"/>
                <w:szCs w:val="18"/>
              </w:rPr>
              <w:t>)</w:t>
            </w:r>
          </w:p>
        </w:tc>
        <w:tc>
          <w:tcPr>
            <w:tcW w:w="4536" w:type="dxa"/>
          </w:tcPr>
          <w:p w14:paraId="7025BA08" w14:textId="77777777" w:rsidR="00E56E92" w:rsidRDefault="00000000">
            <w:pPr>
              <w:widowControl w:val="0"/>
              <w:spacing w:before="0" w:after="0" w:line="240" w:lineRule="auto"/>
              <w:rPr>
                <w:color w:val="212529"/>
                <w:sz w:val="18"/>
                <w:szCs w:val="18"/>
              </w:rPr>
            </w:pPr>
            <w:r>
              <w:rPr>
                <w:color w:val="212529"/>
                <w:sz w:val="18"/>
                <w:szCs w:val="18"/>
              </w:rPr>
              <w:t xml:space="preserve">What is the process for syncing my work to </w:t>
            </w:r>
            <w:proofErr w:type="spellStart"/>
            <w:r>
              <w:rPr>
                <w:color w:val="212529"/>
                <w:sz w:val="18"/>
                <w:szCs w:val="18"/>
              </w:rPr>
              <w:t>Github</w:t>
            </w:r>
            <w:proofErr w:type="spellEnd"/>
            <w:r>
              <w:rPr>
                <w:color w:val="212529"/>
                <w:sz w:val="18"/>
                <w:szCs w:val="18"/>
              </w:rPr>
              <w:t>?</w:t>
            </w:r>
          </w:p>
        </w:tc>
        <w:tc>
          <w:tcPr>
            <w:tcW w:w="1417" w:type="dxa"/>
          </w:tcPr>
          <w:p w14:paraId="7025BA09" w14:textId="77777777" w:rsidR="00E56E92" w:rsidRDefault="00E56E92">
            <w:pPr>
              <w:widowControl w:val="0"/>
              <w:spacing w:before="0" w:after="0" w:line="240" w:lineRule="auto"/>
              <w:rPr>
                <w:color w:val="212529"/>
                <w:sz w:val="18"/>
                <w:szCs w:val="18"/>
              </w:rPr>
            </w:pPr>
          </w:p>
        </w:tc>
      </w:tr>
      <w:tr w:rsidR="00E56E92" w14:paraId="7025BA0E" w14:textId="77777777">
        <w:tc>
          <w:tcPr>
            <w:tcW w:w="2552" w:type="dxa"/>
            <w:tcMar>
              <w:left w:w="0" w:type="dxa"/>
              <w:right w:w="0" w:type="dxa"/>
            </w:tcMar>
          </w:tcPr>
          <w:p w14:paraId="7025BA0B" w14:textId="77777777" w:rsidR="00E56E92" w:rsidRDefault="00000000">
            <w:pPr>
              <w:widowControl w:val="0"/>
              <w:spacing w:before="0" w:after="0" w:line="240" w:lineRule="auto"/>
              <w:ind w:left="141"/>
              <w:rPr>
                <w:color w:val="212529"/>
                <w:sz w:val="18"/>
                <w:szCs w:val="18"/>
              </w:rPr>
            </w:pPr>
            <w:r>
              <w:rPr>
                <w:color w:val="212529"/>
                <w:sz w:val="18"/>
                <w:szCs w:val="18"/>
              </w:rPr>
              <w:t>Assignment</w:t>
            </w:r>
          </w:p>
        </w:tc>
        <w:tc>
          <w:tcPr>
            <w:tcW w:w="4536" w:type="dxa"/>
          </w:tcPr>
          <w:p w14:paraId="7025BA0C" w14:textId="77777777" w:rsidR="00E56E92" w:rsidRDefault="00000000">
            <w:pPr>
              <w:widowControl w:val="0"/>
              <w:spacing w:before="0" w:after="0" w:line="240" w:lineRule="auto"/>
              <w:rPr>
                <w:color w:val="212529"/>
                <w:sz w:val="18"/>
                <w:szCs w:val="18"/>
              </w:rPr>
            </w:pPr>
            <w:r>
              <w:rPr>
                <w:color w:val="212529"/>
                <w:sz w:val="18"/>
                <w:szCs w:val="18"/>
              </w:rPr>
              <w:t>Continue on the first of two assignments for your e-portfolio</w:t>
            </w:r>
          </w:p>
        </w:tc>
        <w:tc>
          <w:tcPr>
            <w:tcW w:w="1417" w:type="dxa"/>
          </w:tcPr>
          <w:p w14:paraId="7025BA0D" w14:textId="77777777" w:rsidR="00E56E92" w:rsidRDefault="00E56E92">
            <w:pPr>
              <w:widowControl w:val="0"/>
              <w:spacing w:before="0" w:after="0" w:line="240" w:lineRule="auto"/>
              <w:rPr>
                <w:color w:val="212529"/>
                <w:sz w:val="18"/>
                <w:szCs w:val="18"/>
              </w:rPr>
            </w:pPr>
          </w:p>
        </w:tc>
      </w:tr>
      <w:tr w:rsidR="00E56E92" w14:paraId="7025BA12" w14:textId="77777777">
        <w:tc>
          <w:tcPr>
            <w:tcW w:w="2552" w:type="dxa"/>
            <w:tcMar>
              <w:left w:w="0" w:type="dxa"/>
              <w:right w:w="0" w:type="dxa"/>
            </w:tcMar>
          </w:tcPr>
          <w:p w14:paraId="7025BA0F" w14:textId="77777777" w:rsidR="00E56E92" w:rsidRDefault="00000000">
            <w:pPr>
              <w:widowControl w:val="0"/>
              <w:spacing w:before="0" w:after="0" w:line="240" w:lineRule="auto"/>
              <w:ind w:left="141"/>
              <w:rPr>
                <w:color w:val="212529"/>
                <w:sz w:val="18"/>
                <w:szCs w:val="18"/>
              </w:rPr>
            </w:pPr>
            <w:r>
              <w:rPr>
                <w:color w:val="212529"/>
                <w:sz w:val="18"/>
                <w:szCs w:val="18"/>
              </w:rPr>
              <w:t>Finish</w:t>
            </w:r>
          </w:p>
        </w:tc>
        <w:tc>
          <w:tcPr>
            <w:tcW w:w="4536" w:type="dxa"/>
          </w:tcPr>
          <w:p w14:paraId="7025BA10" w14:textId="77777777" w:rsidR="00E56E92" w:rsidRDefault="00E56E92">
            <w:pPr>
              <w:widowControl w:val="0"/>
              <w:spacing w:before="0" w:after="0" w:line="240" w:lineRule="auto"/>
              <w:rPr>
                <w:color w:val="212529"/>
                <w:sz w:val="18"/>
                <w:szCs w:val="18"/>
              </w:rPr>
            </w:pPr>
          </w:p>
        </w:tc>
        <w:tc>
          <w:tcPr>
            <w:tcW w:w="1417" w:type="dxa"/>
          </w:tcPr>
          <w:p w14:paraId="7025BA11" w14:textId="77777777" w:rsidR="00E56E92" w:rsidRDefault="00E56E92">
            <w:pPr>
              <w:widowControl w:val="0"/>
              <w:spacing w:before="0" w:after="0" w:line="240" w:lineRule="auto"/>
              <w:rPr>
                <w:color w:val="212529"/>
                <w:sz w:val="18"/>
                <w:szCs w:val="18"/>
              </w:rPr>
            </w:pPr>
          </w:p>
        </w:tc>
      </w:tr>
    </w:tbl>
    <w:p w14:paraId="7025BA13" w14:textId="77777777" w:rsidR="00E56E92" w:rsidRDefault="00E56E92">
      <w:pPr>
        <w:pStyle w:val="Heading2"/>
        <w:rPr>
          <w:color w:val="212529"/>
        </w:rPr>
      </w:pPr>
      <w:bookmarkStart w:id="72" w:name="_oconab4hb53q" w:colFirst="0" w:colLast="0"/>
      <w:bookmarkEnd w:id="72"/>
    </w:p>
    <w:p w14:paraId="7025BA14" w14:textId="77777777" w:rsidR="00E56E92" w:rsidRDefault="00000000">
      <w:pPr>
        <w:pStyle w:val="Heading2"/>
        <w:rPr>
          <w:color w:val="212529"/>
        </w:rPr>
      </w:pPr>
      <w:bookmarkStart w:id="73" w:name="_1y810tw" w:colFirst="0" w:colLast="0"/>
      <w:bookmarkEnd w:id="73"/>
      <w:r>
        <w:rPr>
          <w:color w:val="212529"/>
        </w:rPr>
        <w:t>3.2</w:t>
      </w:r>
      <w:r>
        <w:rPr>
          <w:color w:val="212529"/>
        </w:rPr>
        <w:tab/>
        <w:t>Session overview</w:t>
      </w:r>
    </w:p>
    <w:p w14:paraId="7025BA15" w14:textId="77777777" w:rsidR="00E56E92" w:rsidRDefault="00000000">
      <w:pPr>
        <w:spacing w:before="0" w:after="160"/>
        <w:rPr>
          <w:color w:val="212529"/>
        </w:rPr>
      </w:pPr>
      <w:r>
        <w:rPr>
          <w:color w:val="212529"/>
        </w:rPr>
        <w:t xml:space="preserve">In this workshop session we will learn about version control using </w:t>
      </w:r>
      <w:hyperlink r:id="rId85">
        <w:r w:rsidR="00E56E92">
          <w:rPr>
            <w:color w:val="1155CC"/>
            <w:u w:val="single"/>
          </w:rPr>
          <w:t>Git</w:t>
        </w:r>
      </w:hyperlink>
      <w:r>
        <w:rPr>
          <w:color w:val="212529"/>
        </w:rPr>
        <w:t xml:space="preserve"> and </w:t>
      </w:r>
      <w:hyperlink r:id="rId86">
        <w:r w:rsidR="00E56E92">
          <w:rPr>
            <w:color w:val="1155CC"/>
            <w:u w:val="single"/>
          </w:rPr>
          <w:t>GitHub</w:t>
        </w:r>
      </w:hyperlink>
      <w:r>
        <w:rPr>
          <w:color w:val="212529"/>
        </w:rPr>
        <w:t xml:space="preserve">. </w:t>
      </w:r>
    </w:p>
    <w:p w14:paraId="7025BA16" w14:textId="77777777" w:rsidR="00E56E92" w:rsidRDefault="00000000">
      <w:pPr>
        <w:spacing w:before="0" w:after="160"/>
        <w:rPr>
          <w:color w:val="212529"/>
        </w:rPr>
      </w:pPr>
      <w:r>
        <w:rPr>
          <w:color w:val="212529"/>
        </w:rPr>
        <w:t xml:space="preserve">Why should you use version control? Well, it can help you save time and ensure safe backing up, as well as helping your future self (thank me later). Using a version control system like Git is a critical component in building reproducible and open access programming pipelines, and this workshop aims to get you up and running with some practical experience in its use. </w:t>
      </w:r>
    </w:p>
    <w:p w14:paraId="7025BA17" w14:textId="77777777" w:rsidR="00E56E92" w:rsidRPr="00D3750D" w:rsidRDefault="00000000">
      <w:pPr>
        <w:spacing w:before="0" w:after="160"/>
        <w:rPr>
          <w:color w:val="212529"/>
        </w:rPr>
      </w:pPr>
      <w:r w:rsidRPr="00D3750D">
        <w:rPr>
          <w:color w:val="212529"/>
        </w:rPr>
        <w:t>You will submit a link to your GitHub profile as Assessment Item 3 for this subject.</w:t>
      </w:r>
    </w:p>
    <w:p w14:paraId="7025BA18" w14:textId="77777777" w:rsidR="00E56E92" w:rsidRDefault="00000000">
      <w:pPr>
        <w:spacing w:before="0" w:after="160"/>
        <w:rPr>
          <w:color w:val="212529"/>
        </w:rPr>
      </w:pPr>
      <w:r>
        <w:rPr>
          <w:color w:val="212529"/>
        </w:rPr>
        <w:lastRenderedPageBreak/>
        <w:t>As noted in the lecture, Git is designed to track changes to your files. It stores your files remotely, using GitHub in our case, and will enable you to collaborate with others (and your future self!) and incrementally and carefully develop your scripts.</w:t>
      </w:r>
    </w:p>
    <w:p w14:paraId="7025BA19" w14:textId="77777777" w:rsidR="00E56E92" w:rsidRDefault="00000000">
      <w:pPr>
        <w:spacing w:before="0" w:after="160"/>
        <w:rPr>
          <w:color w:val="212529"/>
        </w:rPr>
      </w:pPr>
      <w:r>
        <w:rPr>
          <w:color w:val="212529"/>
        </w:rPr>
        <w:t xml:space="preserve">Today’s session primarily focuses on interfacing with GitHub from our local machines, using RStudio. Do note you can work with Git in a range of ways, including via the command line. GitHub’s desktop app, or the tools that Git itself provides (like Git BASH). However, for the majority of you we will simply use Git for coding in R to backup and version our scripted workflows and analyses, so RStudio will provide you the basis you need. </w:t>
      </w:r>
    </w:p>
    <w:p w14:paraId="7025BA1A" w14:textId="77777777" w:rsidR="00E56E92" w:rsidRDefault="00000000">
      <w:pPr>
        <w:spacing w:before="0" w:after="160"/>
        <w:rPr>
          <w:color w:val="212529"/>
        </w:rPr>
      </w:pPr>
      <w:r>
        <w:rPr>
          <w:color w:val="212529"/>
        </w:rPr>
        <w:t xml:space="preserve">If you want to know much, much more about Git, then do read the </w:t>
      </w:r>
      <w:hyperlink r:id="rId87">
        <w:r w:rsidR="00E56E92">
          <w:rPr>
            <w:color w:val="1155CC"/>
            <w:u w:val="single"/>
          </w:rPr>
          <w:t>Happy Git and GitHub with R</w:t>
        </w:r>
      </w:hyperlink>
      <w:r>
        <w:rPr>
          <w:color w:val="212529"/>
        </w:rPr>
        <w:t xml:space="preserve">  website. Much of these materials below benefit from the </w:t>
      </w:r>
      <w:hyperlink r:id="rId88">
        <w:r w:rsidR="00E56E92">
          <w:rPr>
            <w:color w:val="1155CC"/>
            <w:u w:val="single"/>
          </w:rPr>
          <w:t>Happy Git and GitHub with R</w:t>
        </w:r>
      </w:hyperlink>
      <w:r>
        <w:rPr>
          <w:color w:val="212529"/>
        </w:rPr>
        <w:t xml:space="preserve"> website and have been adapted from the </w:t>
      </w:r>
      <w:hyperlink r:id="rId89" w:anchor="objectives-and-resources">
        <w:r w:rsidR="00E56E92">
          <w:rPr>
            <w:color w:val="1155CC"/>
            <w:u w:val="single"/>
          </w:rPr>
          <w:t>Ocean Health Index</w:t>
        </w:r>
      </w:hyperlink>
      <w:r>
        <w:rPr>
          <w:color w:val="212529"/>
        </w:rPr>
        <w:t xml:space="preserve"> open-source training material. </w:t>
      </w:r>
    </w:p>
    <w:p w14:paraId="7025BA1B" w14:textId="77777777" w:rsidR="00E56E92" w:rsidRDefault="00000000">
      <w:pPr>
        <w:pStyle w:val="Heading3"/>
        <w:rPr>
          <w:color w:val="212529"/>
        </w:rPr>
      </w:pPr>
      <w:r>
        <w:rPr>
          <w:color w:val="212529"/>
        </w:rPr>
        <w:t>Objectives</w:t>
      </w:r>
    </w:p>
    <w:p w14:paraId="7025BA1C" w14:textId="77777777" w:rsidR="00E56E92" w:rsidRDefault="00000000">
      <w:pPr>
        <w:spacing w:before="0" w:after="160"/>
        <w:rPr>
          <w:color w:val="212529"/>
        </w:rPr>
      </w:pPr>
      <w:r>
        <w:rPr>
          <w:color w:val="212529"/>
        </w:rPr>
        <w:t>Today we will access GitHub from our local machines using RStudio. Here’s what we’ll do:</w:t>
      </w:r>
    </w:p>
    <w:p w14:paraId="7025BA1D" w14:textId="77777777" w:rsidR="00E56E92" w:rsidRDefault="00000000">
      <w:pPr>
        <w:numPr>
          <w:ilvl w:val="0"/>
          <w:numId w:val="18"/>
        </w:numPr>
        <w:spacing w:before="0" w:after="0"/>
        <w:rPr>
          <w:color w:val="212529"/>
        </w:rPr>
      </w:pPr>
      <w:r>
        <w:rPr>
          <w:color w:val="212529"/>
        </w:rPr>
        <w:t>Clone the module workshop repository from GitHub</w:t>
      </w:r>
    </w:p>
    <w:p w14:paraId="7025BA1E" w14:textId="77777777" w:rsidR="00E56E92" w:rsidRDefault="00000000">
      <w:pPr>
        <w:numPr>
          <w:ilvl w:val="0"/>
          <w:numId w:val="18"/>
        </w:numPr>
        <w:spacing w:before="0" w:after="0"/>
        <w:rPr>
          <w:color w:val="212529"/>
        </w:rPr>
      </w:pPr>
      <w:r>
        <w:rPr>
          <w:color w:val="212529"/>
        </w:rPr>
        <w:t>Use the embedding scripts to work through the DataViz session</w:t>
      </w:r>
    </w:p>
    <w:p w14:paraId="7025BA1F" w14:textId="77777777" w:rsidR="00E56E92" w:rsidRDefault="00000000">
      <w:pPr>
        <w:numPr>
          <w:ilvl w:val="0"/>
          <w:numId w:val="18"/>
        </w:numPr>
        <w:spacing w:before="0" w:after="0"/>
        <w:rPr>
          <w:color w:val="212529"/>
        </w:rPr>
      </w:pPr>
      <w:r>
        <w:rPr>
          <w:color w:val="212529"/>
        </w:rPr>
        <w:t>Make a new repository on our machines and sync to GitHub using RStudio</w:t>
      </w:r>
    </w:p>
    <w:p w14:paraId="7025BA20" w14:textId="77777777" w:rsidR="00E56E92" w:rsidRDefault="00000000">
      <w:pPr>
        <w:numPr>
          <w:ilvl w:val="0"/>
          <w:numId w:val="18"/>
        </w:numPr>
        <w:spacing w:before="0" w:after="0"/>
        <w:rPr>
          <w:color w:val="212529"/>
        </w:rPr>
      </w:pPr>
      <w:r>
        <w:rPr>
          <w:color w:val="212529"/>
        </w:rPr>
        <w:t xml:space="preserve">Learn the RStudio to </w:t>
      </w:r>
      <w:proofErr w:type="spellStart"/>
      <w:r>
        <w:rPr>
          <w:color w:val="212529"/>
        </w:rPr>
        <w:t>Github</w:t>
      </w:r>
      <w:proofErr w:type="spellEnd"/>
      <w:r>
        <w:rPr>
          <w:color w:val="212529"/>
        </w:rPr>
        <w:t xml:space="preserve"> workflow that enables version control (including commit, push and pull)</w:t>
      </w:r>
    </w:p>
    <w:p w14:paraId="7025BA21" w14:textId="77777777" w:rsidR="00E56E92" w:rsidRDefault="00000000">
      <w:pPr>
        <w:numPr>
          <w:ilvl w:val="0"/>
          <w:numId w:val="18"/>
        </w:numPr>
        <w:spacing w:before="0" w:after="0"/>
        <w:rPr>
          <w:color w:val="212529"/>
        </w:rPr>
      </w:pPr>
      <w:r>
        <w:rPr>
          <w:color w:val="212529"/>
        </w:rPr>
        <w:t xml:space="preserve">Explore our files on </w:t>
      </w:r>
      <w:proofErr w:type="spellStart"/>
      <w:r>
        <w:rPr>
          <w:color w:val="212529"/>
        </w:rPr>
        <w:t>Github</w:t>
      </w:r>
      <w:proofErr w:type="spellEnd"/>
      <w:r>
        <w:rPr>
          <w:color w:val="212529"/>
        </w:rPr>
        <w:t xml:space="preserve"> </w:t>
      </w:r>
    </w:p>
    <w:p w14:paraId="7025BA22" w14:textId="77777777" w:rsidR="00E56E92" w:rsidRDefault="00000000">
      <w:pPr>
        <w:numPr>
          <w:ilvl w:val="0"/>
          <w:numId w:val="18"/>
        </w:numPr>
        <w:spacing w:before="0" w:after="0"/>
        <w:rPr>
          <w:color w:val="212529"/>
        </w:rPr>
      </w:pPr>
      <w:r>
        <w:rPr>
          <w:color w:val="212529"/>
        </w:rPr>
        <w:t>Practice by making changes to our scripts</w:t>
      </w:r>
    </w:p>
    <w:p w14:paraId="7025BA23" w14:textId="77777777" w:rsidR="00E56E92" w:rsidRDefault="00000000">
      <w:pPr>
        <w:numPr>
          <w:ilvl w:val="0"/>
          <w:numId w:val="18"/>
        </w:numPr>
        <w:spacing w:before="0" w:after="0"/>
        <w:rPr>
          <w:color w:val="212529"/>
        </w:rPr>
      </w:pPr>
      <w:r>
        <w:rPr>
          <w:color w:val="212529"/>
        </w:rPr>
        <w:t>Set up a markdown document for this module</w:t>
      </w:r>
    </w:p>
    <w:p w14:paraId="7025BA24" w14:textId="77777777" w:rsidR="00E56E92" w:rsidRDefault="00000000">
      <w:pPr>
        <w:numPr>
          <w:ilvl w:val="0"/>
          <w:numId w:val="18"/>
        </w:numPr>
        <w:spacing w:before="0" w:after="160"/>
        <w:rPr>
          <w:color w:val="212529"/>
        </w:rPr>
      </w:pPr>
      <w:r>
        <w:rPr>
          <w:color w:val="212529"/>
        </w:rPr>
        <w:t>Begin our project for the module.</w:t>
      </w:r>
    </w:p>
    <w:p w14:paraId="7025BA25" w14:textId="77777777" w:rsidR="00E56E92" w:rsidRDefault="00E56E92">
      <w:pPr>
        <w:spacing w:before="0" w:after="160"/>
        <w:ind w:left="720"/>
        <w:rPr>
          <w:color w:val="212529"/>
        </w:rPr>
      </w:pPr>
    </w:p>
    <w:p w14:paraId="7025BA26" w14:textId="77777777" w:rsidR="00E56E92" w:rsidRDefault="00000000">
      <w:pPr>
        <w:pStyle w:val="Heading2"/>
        <w:rPr>
          <w:color w:val="212529"/>
        </w:rPr>
      </w:pPr>
      <w:bookmarkStart w:id="74" w:name="_7px5m040qs9q" w:colFirst="0" w:colLast="0"/>
      <w:bookmarkEnd w:id="74"/>
      <w:r>
        <w:rPr>
          <w:color w:val="212529"/>
        </w:rPr>
        <w:t>3.3</w:t>
      </w:r>
      <w:r>
        <w:rPr>
          <w:color w:val="212529"/>
        </w:rPr>
        <w:tab/>
        <w:t>Git and GitHub</w:t>
      </w:r>
    </w:p>
    <w:p w14:paraId="7025BA27" w14:textId="77777777" w:rsidR="00E56E92" w:rsidRDefault="00000000">
      <w:pPr>
        <w:rPr>
          <w:color w:val="212529"/>
        </w:rPr>
      </w:pPr>
      <w:r>
        <w:rPr>
          <w:color w:val="212529"/>
        </w:rPr>
        <w:t xml:space="preserve">Avoiding poor practices of versioning your work (e.g. final1.R, final_final1.R, better_final_final1.R) will help you become a better, more efficient and highly collaborative marine biologist and avoid the trauma of not remembering which is your final R script. </w:t>
      </w:r>
    </w:p>
    <w:p w14:paraId="7025BA28" w14:textId="77777777" w:rsidR="00E56E92" w:rsidRDefault="00000000">
      <w:pPr>
        <w:rPr>
          <w:color w:val="212529"/>
        </w:rPr>
      </w:pPr>
      <w:r>
        <w:rPr>
          <w:color w:val="212529"/>
        </w:rPr>
        <w:t>When you access your scripts via a repository, you will always see your most recent version. Even better, you can quickly compare your scripts with previous versions and revert back to them if you need to.</w:t>
      </w:r>
    </w:p>
    <w:p w14:paraId="7025BA29" w14:textId="77777777" w:rsidR="00E56E92" w:rsidRDefault="00000000">
      <w:pPr>
        <w:rPr>
          <w:color w:val="212529"/>
        </w:rPr>
      </w:pPr>
      <w:r>
        <w:rPr>
          <w:color w:val="212529"/>
        </w:rPr>
        <w:t>In addition:</w:t>
      </w:r>
    </w:p>
    <w:p w14:paraId="7025BA2A" w14:textId="77777777" w:rsidR="00E56E92" w:rsidRDefault="00000000">
      <w:pPr>
        <w:numPr>
          <w:ilvl w:val="0"/>
          <w:numId w:val="14"/>
        </w:numPr>
        <w:spacing w:after="0"/>
        <w:rPr>
          <w:color w:val="212529"/>
        </w:rPr>
      </w:pPr>
      <w:r>
        <w:rPr>
          <w:color w:val="212529"/>
        </w:rPr>
        <w:t>You can work with others at the same time on a script. It’s hard to imagine now why you would ever want to do this, but when the time comes it will be good to know that there’s software specifically designed to help you do this.</w:t>
      </w:r>
    </w:p>
    <w:p w14:paraId="7025BA2B" w14:textId="77777777" w:rsidR="00E56E92" w:rsidRDefault="00000000">
      <w:pPr>
        <w:numPr>
          <w:ilvl w:val="0"/>
          <w:numId w:val="14"/>
        </w:numPr>
        <w:spacing w:before="0" w:after="0"/>
        <w:rPr>
          <w:color w:val="212529"/>
        </w:rPr>
      </w:pPr>
      <w:r>
        <w:rPr>
          <w:color w:val="212529"/>
        </w:rPr>
        <w:t>Easy to share your files, figures, outputs and progress via the GitHub website.</w:t>
      </w:r>
    </w:p>
    <w:p w14:paraId="7025BA2C" w14:textId="77777777" w:rsidR="00E56E92" w:rsidRDefault="00000000">
      <w:pPr>
        <w:numPr>
          <w:ilvl w:val="0"/>
          <w:numId w:val="14"/>
        </w:numPr>
        <w:spacing w:before="0" w:after="0"/>
        <w:rPr>
          <w:color w:val="212529"/>
        </w:rPr>
      </w:pPr>
      <w:r>
        <w:rPr>
          <w:color w:val="212529"/>
        </w:rPr>
        <w:lastRenderedPageBreak/>
        <w:t>Git is a second-to-none backup system, all for free!</w:t>
      </w:r>
    </w:p>
    <w:p w14:paraId="7025BA2D" w14:textId="77777777" w:rsidR="00E56E92" w:rsidRDefault="00000000">
      <w:pPr>
        <w:numPr>
          <w:ilvl w:val="0"/>
          <w:numId w:val="14"/>
        </w:numPr>
        <w:spacing w:before="0" w:after="0"/>
        <w:rPr>
          <w:color w:val="212529"/>
        </w:rPr>
      </w:pPr>
      <w:r>
        <w:rPr>
          <w:color w:val="212529"/>
        </w:rPr>
        <w:t>You can access your analyses on any computer at any time anywhere, all you will need is an internet connection.</w:t>
      </w:r>
    </w:p>
    <w:p w14:paraId="7025BA2E" w14:textId="77777777" w:rsidR="00E56E92" w:rsidRDefault="00000000">
      <w:pPr>
        <w:numPr>
          <w:ilvl w:val="0"/>
          <w:numId w:val="14"/>
        </w:numPr>
        <w:spacing w:before="0"/>
        <w:rPr>
          <w:color w:val="212529"/>
        </w:rPr>
      </w:pPr>
      <w:r>
        <w:rPr>
          <w:color w:val="212529"/>
        </w:rPr>
        <w:t xml:space="preserve">Use of version control signals that you’re a skilled marine data scientist that understands why good practices in data and code management matter. </w:t>
      </w:r>
    </w:p>
    <w:p w14:paraId="7025BA2F" w14:textId="77777777" w:rsidR="00E56E92" w:rsidRDefault="00000000">
      <w:pPr>
        <w:rPr>
          <w:color w:val="212529"/>
        </w:rPr>
      </w:pPr>
      <w:r>
        <w:rPr>
          <w:color w:val="212529"/>
        </w:rPr>
        <w:t xml:space="preserve">Now, remember from the lectures that </w:t>
      </w:r>
      <w:r>
        <w:rPr>
          <w:b/>
          <w:bCs/>
          <w:color w:val="212529"/>
        </w:rPr>
        <w:t xml:space="preserve">Git </w:t>
      </w:r>
      <w:r>
        <w:rPr>
          <w:color w:val="212529"/>
        </w:rPr>
        <w:t xml:space="preserve">and </w:t>
      </w:r>
      <w:r>
        <w:rPr>
          <w:b/>
          <w:bCs/>
          <w:color w:val="212529"/>
        </w:rPr>
        <w:t xml:space="preserve">GitHub </w:t>
      </w:r>
      <w:r>
        <w:rPr>
          <w:color w:val="212529"/>
        </w:rPr>
        <w:t>are two differing things:</w:t>
      </w:r>
    </w:p>
    <w:p w14:paraId="7025BA30" w14:textId="77777777" w:rsidR="00E56E92" w:rsidRDefault="00E56E92">
      <w:pPr>
        <w:pStyle w:val="Heading2"/>
      </w:pPr>
      <w:bookmarkStart w:id="75" w:name="_50peqs7xyagn" w:colFirst="0" w:colLast="0"/>
      <w:bookmarkEnd w:id="75"/>
    </w:p>
    <w:p w14:paraId="7025BA31" w14:textId="77777777" w:rsidR="00E56E92" w:rsidRPr="004A20B4" w:rsidRDefault="00000000">
      <w:pPr>
        <w:numPr>
          <w:ilvl w:val="0"/>
          <w:numId w:val="10"/>
        </w:numPr>
        <w:spacing w:after="0"/>
        <w:rPr>
          <w:color w:val="212529"/>
        </w:rPr>
      </w:pPr>
      <w:r w:rsidRPr="004A20B4">
        <w:rPr>
          <w:b/>
          <w:bCs/>
          <w:color w:val="212529"/>
        </w:rPr>
        <w:t xml:space="preserve">Git </w:t>
      </w:r>
      <w:r w:rsidRPr="004A20B4">
        <w:rPr>
          <w:color w:val="212529"/>
        </w:rPr>
        <w:t>is a version control system that can track any file type, though simple and small text work best (like .txt, .csv, .r)</w:t>
      </w:r>
    </w:p>
    <w:p w14:paraId="7025BA32" w14:textId="77777777" w:rsidR="00E56E92" w:rsidRPr="004A20B4" w:rsidRDefault="00000000">
      <w:pPr>
        <w:numPr>
          <w:ilvl w:val="0"/>
          <w:numId w:val="10"/>
        </w:numPr>
        <w:spacing w:before="0"/>
        <w:rPr>
          <w:color w:val="212529"/>
        </w:rPr>
      </w:pPr>
      <w:r w:rsidRPr="004A20B4">
        <w:rPr>
          <w:b/>
          <w:bCs/>
          <w:color w:val="212529"/>
        </w:rPr>
        <w:t xml:space="preserve">GitHub </w:t>
      </w:r>
      <w:r w:rsidRPr="004A20B4">
        <w:rPr>
          <w:color w:val="212529"/>
        </w:rPr>
        <w:t xml:space="preserve">is a website that handles the storage of your versioned files. It’s especially nice for visualising file changes and sharing data. </w:t>
      </w:r>
    </w:p>
    <w:p w14:paraId="7025BA33" w14:textId="77777777" w:rsidR="00E56E92" w:rsidRDefault="00000000">
      <w:pPr>
        <w:rPr>
          <w:color w:val="212529"/>
        </w:rPr>
      </w:pPr>
      <w:r>
        <w:rPr>
          <w:color w:val="212529"/>
        </w:rPr>
        <w:t>GitHub is owned by Microsoft and can do many things, but for us we’ll just use its ability to store our version controlled repositories in a public place.</w:t>
      </w:r>
    </w:p>
    <w:p w14:paraId="7025BA34" w14:textId="77777777" w:rsidR="00E56E92" w:rsidRDefault="00E56E92">
      <w:pPr>
        <w:pStyle w:val="Heading2"/>
        <w:rPr>
          <w:color w:val="212529"/>
        </w:rPr>
      </w:pPr>
      <w:bookmarkStart w:id="76" w:name="_ikmnojl8eezl" w:colFirst="0" w:colLast="0"/>
      <w:bookmarkEnd w:id="76"/>
    </w:p>
    <w:p w14:paraId="7025BA35" w14:textId="77777777" w:rsidR="00E56E92" w:rsidRDefault="00000000">
      <w:pPr>
        <w:pStyle w:val="Heading3"/>
      </w:pPr>
      <w:bookmarkStart w:id="77" w:name="_howbx88ycmyw" w:colFirst="0" w:colLast="0"/>
      <w:bookmarkEnd w:id="77"/>
      <w:r>
        <w:t>Terminology</w:t>
      </w:r>
    </w:p>
    <w:p w14:paraId="7025BA36" w14:textId="77777777" w:rsidR="00E56E92" w:rsidRDefault="00000000">
      <w:pPr>
        <w:rPr>
          <w:color w:val="212529"/>
        </w:rPr>
      </w:pPr>
      <w:r>
        <w:rPr>
          <w:color w:val="212529"/>
        </w:rPr>
        <w:t>You’ll hear many terms in this workshop, but the main ones are below. Discuss with your colleagues and see if you can come up with definitions for these terms.</w:t>
      </w:r>
    </w:p>
    <w:p w14:paraId="7025BA37" w14:textId="5C2A6692" w:rsidR="00E56E92" w:rsidRDefault="00000000">
      <w:pPr>
        <w:numPr>
          <w:ilvl w:val="0"/>
          <w:numId w:val="19"/>
        </w:numPr>
        <w:spacing w:after="0"/>
      </w:pPr>
      <w:r>
        <w:t>Repository</w:t>
      </w:r>
      <w:r w:rsidR="00916782">
        <w:t xml:space="preserve"> </w:t>
      </w:r>
      <w:r w:rsidR="00916782">
        <w:rPr>
          <w:color w:val="EE0000"/>
        </w:rPr>
        <w:t xml:space="preserve">= </w:t>
      </w:r>
    </w:p>
    <w:p w14:paraId="7025BA38" w14:textId="6A5DC032" w:rsidR="00E56E92" w:rsidRDefault="00000000">
      <w:pPr>
        <w:numPr>
          <w:ilvl w:val="0"/>
          <w:numId w:val="19"/>
        </w:numPr>
        <w:spacing w:before="0" w:after="0"/>
      </w:pPr>
      <w:r>
        <w:t>Local</w:t>
      </w:r>
      <w:r w:rsidR="00C046EC">
        <w:t xml:space="preserve"> </w:t>
      </w:r>
      <w:r w:rsidR="00C046EC">
        <w:rPr>
          <w:color w:val="EE0000"/>
        </w:rPr>
        <w:t>=</w:t>
      </w:r>
    </w:p>
    <w:p w14:paraId="7025BA39" w14:textId="74BC636A" w:rsidR="00E56E92" w:rsidRDefault="00000000">
      <w:pPr>
        <w:numPr>
          <w:ilvl w:val="0"/>
          <w:numId w:val="19"/>
        </w:numPr>
        <w:spacing w:before="0" w:after="0"/>
      </w:pPr>
      <w:r>
        <w:t>Remote</w:t>
      </w:r>
      <w:r w:rsidR="00C046EC">
        <w:t xml:space="preserve"> </w:t>
      </w:r>
      <w:r w:rsidR="00C046EC">
        <w:rPr>
          <w:color w:val="EE0000"/>
        </w:rPr>
        <w:t>=</w:t>
      </w:r>
    </w:p>
    <w:p w14:paraId="7025BA3A" w14:textId="57C891B9" w:rsidR="00E56E92" w:rsidRDefault="00000000">
      <w:pPr>
        <w:numPr>
          <w:ilvl w:val="0"/>
          <w:numId w:val="19"/>
        </w:numPr>
        <w:spacing w:before="0" w:after="0"/>
      </w:pPr>
      <w:r>
        <w:t>Stage</w:t>
      </w:r>
      <w:r w:rsidR="00C046EC">
        <w:t xml:space="preserve"> </w:t>
      </w:r>
      <w:r w:rsidR="00C046EC">
        <w:rPr>
          <w:color w:val="EE0000"/>
        </w:rPr>
        <w:t>=</w:t>
      </w:r>
    </w:p>
    <w:p w14:paraId="7025BA3B" w14:textId="2F07C84E" w:rsidR="00E56E92" w:rsidRDefault="00000000">
      <w:pPr>
        <w:numPr>
          <w:ilvl w:val="0"/>
          <w:numId w:val="19"/>
        </w:numPr>
        <w:spacing w:before="0" w:after="0"/>
      </w:pPr>
      <w:r>
        <w:t>Commit</w:t>
      </w:r>
      <w:r w:rsidR="00C046EC">
        <w:t xml:space="preserve"> </w:t>
      </w:r>
      <w:r w:rsidR="00C046EC">
        <w:rPr>
          <w:color w:val="EE0000"/>
        </w:rPr>
        <w:t>=</w:t>
      </w:r>
    </w:p>
    <w:p w14:paraId="7025BA3C" w14:textId="7AE77DE5" w:rsidR="00E56E92" w:rsidRDefault="00000000">
      <w:pPr>
        <w:numPr>
          <w:ilvl w:val="0"/>
          <w:numId w:val="19"/>
        </w:numPr>
        <w:spacing w:before="0" w:after="0"/>
      </w:pPr>
      <w:r>
        <w:t>Push</w:t>
      </w:r>
      <w:r w:rsidR="00C046EC">
        <w:t xml:space="preserve"> </w:t>
      </w:r>
      <w:r w:rsidR="00C046EC">
        <w:rPr>
          <w:color w:val="EE0000"/>
        </w:rPr>
        <w:t>=</w:t>
      </w:r>
    </w:p>
    <w:p w14:paraId="7025BA3D" w14:textId="2C92F879" w:rsidR="00E56E92" w:rsidRDefault="00000000">
      <w:pPr>
        <w:numPr>
          <w:ilvl w:val="0"/>
          <w:numId w:val="19"/>
        </w:numPr>
        <w:spacing w:before="0" w:after="0"/>
      </w:pPr>
      <w:r>
        <w:t>Pull</w:t>
      </w:r>
      <w:r w:rsidR="00C046EC">
        <w:t xml:space="preserve"> </w:t>
      </w:r>
      <w:r w:rsidR="00C046EC">
        <w:rPr>
          <w:color w:val="EE0000"/>
        </w:rPr>
        <w:t>=</w:t>
      </w:r>
    </w:p>
    <w:p w14:paraId="7025BA3E" w14:textId="14B0075D" w:rsidR="00E56E92" w:rsidRDefault="00000000">
      <w:pPr>
        <w:numPr>
          <w:ilvl w:val="0"/>
          <w:numId w:val="19"/>
        </w:numPr>
        <w:spacing w:before="0"/>
      </w:pPr>
      <w:r>
        <w:t>Clone</w:t>
      </w:r>
      <w:r w:rsidR="00C046EC">
        <w:t xml:space="preserve"> </w:t>
      </w:r>
      <w:r w:rsidR="00C046EC">
        <w:rPr>
          <w:color w:val="EE0000"/>
        </w:rPr>
        <w:t>=</w:t>
      </w:r>
    </w:p>
    <w:p w14:paraId="7025BA3F" w14:textId="77777777" w:rsidR="00E56E92" w:rsidRDefault="00000000">
      <w:pPr>
        <w:rPr>
          <w:color w:val="212529"/>
        </w:rPr>
      </w:pPr>
      <w:r>
        <w:rPr>
          <w:color w:val="212529"/>
        </w:rPr>
        <w:t xml:space="preserve">Note there are a huge amount of commands you can use in Git and </w:t>
      </w:r>
      <w:proofErr w:type="spellStart"/>
      <w:r>
        <w:rPr>
          <w:color w:val="212529"/>
        </w:rPr>
        <w:t>Github</w:t>
      </w:r>
      <w:proofErr w:type="spellEnd"/>
      <w:r>
        <w:rPr>
          <w:color w:val="212529"/>
        </w:rPr>
        <w:t>, but these are mostly designed for professional software developers. As marine biologists, we’re going to use only a few (e.g. Commit, Push, Pull) 99.9% of the time.</w:t>
      </w:r>
    </w:p>
    <w:p w14:paraId="7025BA40" w14:textId="77777777" w:rsidR="00E56E92" w:rsidRDefault="00000000">
      <w:pPr>
        <w:jc w:val="center"/>
        <w:rPr>
          <w:b/>
          <w:bCs/>
          <w:color w:val="212529"/>
        </w:rPr>
      </w:pPr>
      <w:r>
        <w:rPr>
          <w:b/>
          <w:bCs/>
          <w:color w:val="212529"/>
        </w:rPr>
        <w:t>GitHub: a website for storing file repositories (folders) under version control</w:t>
      </w:r>
    </w:p>
    <w:p w14:paraId="7025BA41" w14:textId="77777777" w:rsidR="00E56E92" w:rsidRDefault="00000000">
      <w:pPr>
        <w:jc w:val="center"/>
        <w:rPr>
          <w:color w:val="999999"/>
        </w:rPr>
      </w:pPr>
      <w:r>
        <w:rPr>
          <w:noProof/>
          <w:color w:val="999999"/>
        </w:rPr>
        <w:drawing>
          <wp:inline distT="114300" distB="114300" distL="114300" distR="114300" wp14:anchorId="7025BC6F" wp14:editId="7025BC70">
            <wp:extent cx="2301713" cy="1040197"/>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0"/>
                    <a:srcRect/>
                    <a:stretch>
                      <a:fillRect/>
                    </a:stretch>
                  </pic:blipFill>
                  <pic:spPr>
                    <a:xfrm>
                      <a:off x="0" y="0"/>
                      <a:ext cx="2301713" cy="1040197"/>
                    </a:xfrm>
                    <a:prstGeom prst="rect">
                      <a:avLst/>
                    </a:prstGeom>
                    <a:ln/>
                  </pic:spPr>
                </pic:pic>
              </a:graphicData>
            </a:graphic>
          </wp:inline>
        </w:drawing>
      </w:r>
    </w:p>
    <w:p w14:paraId="7025BA42" w14:textId="77777777" w:rsidR="00E56E92" w:rsidRDefault="00000000">
      <w:pPr>
        <w:jc w:val="center"/>
        <w:rPr>
          <w:color w:val="999999"/>
        </w:rPr>
      </w:pPr>
      <w:r>
        <w:rPr>
          <w:noProof/>
          <w:color w:val="999999"/>
        </w:rPr>
        <w:lastRenderedPageBreak/>
        <mc:AlternateContent>
          <mc:Choice Requires="wpg">
            <w:drawing>
              <wp:inline distT="114300" distB="114300" distL="114300" distR="114300" wp14:anchorId="7025BC71" wp14:editId="7025BC72">
                <wp:extent cx="2081838" cy="8032765"/>
                <wp:effectExtent l="1200150" t="0" r="1118870" b="0"/>
                <wp:docPr id="4" name="Group 4"/>
                <wp:cNvGraphicFramePr/>
                <a:graphic xmlns:a="http://schemas.openxmlformats.org/drawingml/2006/main">
                  <a:graphicData uri="http://schemas.microsoft.com/office/word/2010/wordprocessingGroup">
                    <wpg:wgp>
                      <wpg:cNvGrpSpPr/>
                      <wpg:grpSpPr>
                        <a:xfrm>
                          <a:off x="0" y="0"/>
                          <a:ext cx="2081838" cy="8032765"/>
                          <a:chOff x="230192" y="1614779"/>
                          <a:chExt cx="5479396" cy="21096650"/>
                        </a:xfrm>
                      </wpg:grpSpPr>
                      <wps:wsp>
                        <wps:cNvPr id="1034010472" name="Straight Arrow Connector 1034010472"/>
                        <wps:cNvCnPr/>
                        <wps:spPr>
                          <a:xfrm>
                            <a:off x="1180850" y="1671200"/>
                            <a:ext cx="910800" cy="1651200"/>
                          </a:xfrm>
                          <a:prstGeom prst="straightConnector1">
                            <a:avLst/>
                          </a:prstGeom>
                          <a:noFill/>
                          <a:ln w="38100" cap="flat" cmpd="sng">
                            <a:solidFill>
                              <a:srgbClr val="6AA84F"/>
                            </a:solidFill>
                            <a:prstDash val="solid"/>
                            <a:round/>
                            <a:headEnd type="none" w="med" len="med"/>
                            <a:tailEnd type="triangle" w="med" len="med"/>
                          </a:ln>
                        </wps:spPr>
                        <wps:bodyPr/>
                      </wps:wsp>
                      <wps:wsp>
                        <wps:cNvPr id="56696408" name="Text Box 56696408"/>
                        <wps:cNvSpPr txBox="1"/>
                        <wps:spPr>
                          <a:xfrm rot="19876029">
                            <a:off x="230192" y="1629322"/>
                            <a:ext cx="1400487" cy="14440675"/>
                          </a:xfrm>
                          <a:prstGeom prst="rect">
                            <a:avLst/>
                          </a:prstGeom>
                          <a:noFill/>
                          <a:ln>
                            <a:noFill/>
                          </a:ln>
                        </wps:spPr>
                        <wps:txbx>
                          <w:txbxContent>
                            <w:p w14:paraId="7025BCBA" w14:textId="77777777" w:rsidR="00E56E92" w:rsidRDefault="00000000">
                              <w:pPr>
                                <w:spacing w:before="0" w:after="0" w:line="240" w:lineRule="auto"/>
                                <w:textDirection w:val="btLr"/>
                              </w:pPr>
                              <w:r>
                                <w:rPr>
                                  <w:b/>
                                  <w:color w:val="000000"/>
                                  <w:sz w:val="28"/>
                                </w:rPr>
                                <w:t>Git Clone</w:t>
                              </w:r>
                            </w:p>
                            <w:p w14:paraId="7025BCBB" w14:textId="77777777" w:rsidR="00E56E92" w:rsidRDefault="00000000">
                              <w:pPr>
                                <w:spacing w:before="0" w:after="0" w:line="240" w:lineRule="auto"/>
                                <w:textDirection w:val="btLr"/>
                              </w:pPr>
                              <w:r>
                                <w:rPr>
                                  <w:color w:val="000000"/>
                                  <w:sz w:val="28"/>
                                </w:rPr>
                                <w:t>One way copy of your</w:t>
                              </w:r>
                            </w:p>
                            <w:p w14:paraId="7025BCBC" w14:textId="77777777" w:rsidR="00E56E92" w:rsidRDefault="00000000">
                              <w:pPr>
                                <w:spacing w:before="0" w:after="0" w:line="240" w:lineRule="auto"/>
                                <w:textDirection w:val="btLr"/>
                              </w:pPr>
                              <w:r>
                                <w:rPr>
                                  <w:color w:val="000000"/>
                                  <w:sz w:val="28"/>
                                </w:rPr>
                                <w:t>repository to your computer</w:t>
                              </w:r>
                            </w:p>
                            <w:p w14:paraId="7025BCBD" w14:textId="77777777" w:rsidR="00E56E92" w:rsidRDefault="00000000">
                              <w:pPr>
                                <w:spacing w:before="0" w:after="0" w:line="240" w:lineRule="auto"/>
                                <w:textDirection w:val="btLr"/>
                              </w:pPr>
                              <w:r>
                                <w:rPr>
                                  <w:color w:val="000000"/>
                                  <w:sz w:val="28"/>
                                </w:rPr>
                                <w:t xml:space="preserve">(do this </w:t>
                              </w:r>
                              <w:r>
                                <w:rPr>
                                  <w:b/>
                                  <w:color w:val="000000"/>
                                  <w:sz w:val="28"/>
                                </w:rPr>
                                <w:t xml:space="preserve">once </w:t>
                              </w:r>
                              <w:r>
                                <w:rPr>
                                  <w:color w:val="000000"/>
                                  <w:sz w:val="28"/>
                                </w:rPr>
                                <w:t>to get it on your machine)</w:t>
                              </w:r>
                            </w:p>
                          </w:txbxContent>
                        </wps:txbx>
                        <wps:bodyPr spcFirstLastPara="1" wrap="square" lIns="91425" tIns="91425" rIns="91425" bIns="91425" anchor="t" anchorCtr="0">
                          <a:spAutoFit/>
                        </wps:bodyPr>
                      </wps:wsp>
                      <wps:wsp>
                        <wps:cNvPr id="534593583" name="Arrow: Right 534593583"/>
                        <wps:cNvSpPr/>
                        <wps:spPr>
                          <a:xfrm rot="6518811">
                            <a:off x="3082276" y="2428488"/>
                            <a:ext cx="1821200" cy="310317"/>
                          </a:xfrm>
                          <a:prstGeom prst="rightArrow">
                            <a:avLst>
                              <a:gd name="adj1" fmla="val 50000"/>
                              <a:gd name="adj2" fmla="val 50000"/>
                            </a:avLst>
                          </a:prstGeom>
                          <a:solidFill>
                            <a:srgbClr val="980000"/>
                          </a:solidFill>
                          <a:ln w="9525" cap="flat" cmpd="sng">
                            <a:solidFill>
                              <a:srgbClr val="000000"/>
                            </a:solidFill>
                            <a:prstDash val="solid"/>
                            <a:round/>
                            <a:headEnd type="none" w="sm" len="sm"/>
                            <a:tailEnd type="none" w="sm" len="sm"/>
                          </a:ln>
                        </wps:spPr>
                        <wps:txbx>
                          <w:txbxContent>
                            <w:p w14:paraId="7025BCBE" w14:textId="77777777" w:rsidR="00E56E92" w:rsidRDefault="00E56E92">
                              <w:pPr>
                                <w:spacing w:before="0" w:after="0" w:line="240" w:lineRule="auto"/>
                                <w:textDirection w:val="btLr"/>
                              </w:pPr>
                            </w:p>
                          </w:txbxContent>
                        </wps:txbx>
                        <wps:bodyPr spcFirstLastPara="1" wrap="square" lIns="91425" tIns="91425" rIns="91425" bIns="91425" anchor="ctr" anchorCtr="0">
                          <a:noAutofit/>
                        </wps:bodyPr>
                      </wps:wsp>
                      <wps:wsp>
                        <wps:cNvPr id="962579512" name="Arrow: Right 962579512"/>
                        <wps:cNvSpPr/>
                        <wps:spPr>
                          <a:xfrm rot="-4348523">
                            <a:off x="3544088" y="2521689"/>
                            <a:ext cx="1821227" cy="310256"/>
                          </a:xfrm>
                          <a:prstGeom prst="rightArrow">
                            <a:avLst>
                              <a:gd name="adj1" fmla="val 50000"/>
                              <a:gd name="adj2" fmla="val 50000"/>
                            </a:avLst>
                          </a:prstGeom>
                          <a:solidFill>
                            <a:srgbClr val="980000"/>
                          </a:solidFill>
                          <a:ln w="9525" cap="flat" cmpd="sng">
                            <a:solidFill>
                              <a:srgbClr val="000000"/>
                            </a:solidFill>
                            <a:prstDash val="solid"/>
                            <a:round/>
                            <a:headEnd type="none" w="sm" len="sm"/>
                            <a:tailEnd type="none" w="sm" len="sm"/>
                          </a:ln>
                        </wps:spPr>
                        <wps:txbx>
                          <w:txbxContent>
                            <w:p w14:paraId="7025BCBF" w14:textId="77777777" w:rsidR="00E56E92" w:rsidRDefault="00E56E92">
                              <w:pPr>
                                <w:spacing w:before="0" w:after="0" w:line="240" w:lineRule="auto"/>
                                <w:textDirection w:val="btLr"/>
                              </w:pPr>
                            </w:p>
                          </w:txbxContent>
                        </wps:txbx>
                        <wps:bodyPr spcFirstLastPara="1" wrap="square" lIns="91425" tIns="91425" rIns="91425" bIns="91425" anchor="ctr" anchorCtr="0">
                          <a:noAutofit/>
                        </wps:bodyPr>
                      </wps:wsp>
                      <wps:wsp>
                        <wps:cNvPr id="1238653560" name="Text Box 1238653560"/>
                        <wps:cNvSpPr txBox="1"/>
                        <wps:spPr>
                          <a:xfrm rot="1100984">
                            <a:off x="4690162" y="1941770"/>
                            <a:ext cx="1019426" cy="20769659"/>
                          </a:xfrm>
                          <a:prstGeom prst="rect">
                            <a:avLst/>
                          </a:prstGeom>
                          <a:noFill/>
                          <a:ln>
                            <a:noFill/>
                          </a:ln>
                        </wps:spPr>
                        <wps:txbx>
                          <w:txbxContent>
                            <w:p w14:paraId="7025BCC0" w14:textId="77777777" w:rsidR="00E56E92" w:rsidRDefault="00000000">
                              <w:pPr>
                                <w:spacing w:before="0" w:after="0" w:line="240" w:lineRule="auto"/>
                                <w:textDirection w:val="btLr"/>
                              </w:pPr>
                              <w:r>
                                <w:rPr>
                                  <w:b/>
                                  <w:color w:val="000000"/>
                                  <w:sz w:val="28"/>
                                </w:rPr>
                                <w:t>Git Push</w:t>
                              </w:r>
                            </w:p>
                            <w:p w14:paraId="7025BCC1" w14:textId="77777777" w:rsidR="00E56E92" w:rsidRDefault="00000000">
                              <w:pPr>
                                <w:spacing w:before="0" w:after="0" w:line="240" w:lineRule="auto"/>
                                <w:textDirection w:val="btLr"/>
                              </w:pPr>
                              <w:r>
                                <w:rPr>
                                  <w:color w:val="000000"/>
                                  <w:sz w:val="28"/>
                                </w:rPr>
                                <w:t>Push your changes from your computer to your remote repository</w:t>
                              </w:r>
                            </w:p>
                            <w:p w14:paraId="7025BCC2" w14:textId="77777777" w:rsidR="00E56E92" w:rsidRDefault="00E56E92">
                              <w:pPr>
                                <w:spacing w:before="0" w:after="0" w:line="240" w:lineRule="auto"/>
                                <w:textDirection w:val="btLr"/>
                              </w:pPr>
                            </w:p>
                          </w:txbxContent>
                        </wps:txbx>
                        <wps:bodyPr spcFirstLastPara="1" wrap="square" lIns="91425" tIns="91425" rIns="91425" bIns="91425" anchor="t" anchorCtr="0">
                          <a:spAutoFit/>
                        </wps:bodyPr>
                      </wps:wsp>
                      <wps:wsp>
                        <wps:cNvPr id="496847786" name="Text Box 496847786"/>
                        <wps:cNvSpPr txBox="1"/>
                        <wps:spPr>
                          <a:xfrm rot="1110058">
                            <a:off x="2956841" y="1614779"/>
                            <a:ext cx="987671" cy="14862608"/>
                          </a:xfrm>
                          <a:prstGeom prst="rect">
                            <a:avLst/>
                          </a:prstGeom>
                          <a:noFill/>
                          <a:ln>
                            <a:noFill/>
                          </a:ln>
                        </wps:spPr>
                        <wps:txbx>
                          <w:txbxContent>
                            <w:p w14:paraId="7025BCC3" w14:textId="77777777" w:rsidR="00E56E92" w:rsidRDefault="00000000">
                              <w:pPr>
                                <w:spacing w:before="0" w:after="0" w:line="240" w:lineRule="auto"/>
                                <w:textDirection w:val="btLr"/>
                              </w:pPr>
                              <w:r>
                                <w:rPr>
                                  <w:b/>
                                  <w:color w:val="000000"/>
                                  <w:sz w:val="28"/>
                                </w:rPr>
                                <w:t>Git Pull</w:t>
                              </w:r>
                            </w:p>
                            <w:p w14:paraId="7025BCC4" w14:textId="77777777" w:rsidR="00E56E92" w:rsidRDefault="00000000">
                              <w:pPr>
                                <w:spacing w:before="0" w:after="0" w:line="240" w:lineRule="auto"/>
                                <w:textDirection w:val="btLr"/>
                              </w:pPr>
                              <w:r>
                                <w:rPr>
                                  <w:color w:val="000000"/>
                                  <w:sz w:val="28"/>
                                </w:rPr>
                                <w:t>Pull any remote changes to your computer</w:t>
                              </w:r>
                            </w:p>
                            <w:p w14:paraId="7025BCC5" w14:textId="77777777" w:rsidR="00E56E92" w:rsidRDefault="00E56E92">
                              <w:pPr>
                                <w:spacing w:before="0" w:after="0" w:line="240" w:lineRule="auto"/>
                                <w:textDirection w:val="btLr"/>
                              </w:pPr>
                            </w:p>
                          </w:txbxContent>
                        </wps:txbx>
                        <wps:bodyPr spcFirstLastPara="1" wrap="square" lIns="91425" tIns="91425" rIns="91425" bIns="91425" anchor="t" anchorCtr="0">
                          <a:spAutoFit/>
                        </wps:bodyPr>
                      </wps:wsp>
                    </wpg:wgp>
                  </a:graphicData>
                </a:graphic>
              </wp:inline>
            </w:drawing>
          </mc:Choice>
          <mc:Fallback>
            <w:pict>
              <v:group w14:anchorId="7025BC71" id="Group 4" o:spid="_x0000_s1026" style="width:163.9pt;height:632.5pt;mso-position-horizontal-relative:char;mso-position-vertical-relative:line" coordorigin="2301,16147" coordsize="54793,210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">
                <v:shapetype id="_x0000_t32" coordsize="21600,21600" o:spt="32" o:oned="t" path="m,l21600,21600e" filled="f">
                  <v:path arrowok="t" fillok="f" o:connecttype="none"/>
                  <o:lock v:ext="edit" shapetype="t"/>
                </v:shapetype>
                <v:shape id="Straight Arrow Connector 1034010472" o:spid="_x0000_s1027" type="#_x0000_t32" style="position:absolute;left:11808;top:16712;width:9108;height:165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" strokecolor="#6aa84f" strokeweight="3pt">
                  <v:stroke endarrow="block"/>
                </v:shape>
                <v:shapetype id="_x0000_t202" coordsize="21600,21600" o:spt="202" path="m,l,21600r21600,l21600,xe">
                  <v:stroke joinstyle="miter"/>
                  <v:path gradientshapeok="t" o:connecttype="rect"/>
                </v:shapetype>
                <v:shape id="Text Box 56696408" o:spid="_x0000_s1028" type="#_x0000_t202" style="position:absolute;left:2301;top:16293;width:14005;height:144406;rotation:-188303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" filled="f" stroked="f">
                  <v:textbox style="mso-fit-shape-to-text:t" inset="2.53958mm,2.53958mm,2.53958mm,2.53958mm">
                    <w:txbxContent>
                      <w:p w14:paraId="7025BCBA" w14:textId="77777777" w:rsidR="00E56E92" w:rsidRDefault="00000000">
                        <w:pPr>
                          <w:spacing w:before="0" w:after="0" w:line="240" w:lineRule="auto"/>
                          <w:textDirection w:val="btLr"/>
                        </w:pPr>
                        <w:r>
                          <w:rPr>
                            <w:b/>
                            <w:color w:val="000000"/>
                            <w:sz w:val="28"/>
                          </w:rPr>
                          <w:t>Git Clone</w:t>
                        </w:r>
                      </w:p>
                      <w:p w14:paraId="7025BCBB" w14:textId="77777777" w:rsidR="00E56E92" w:rsidRDefault="00000000">
                        <w:pPr>
                          <w:spacing w:before="0" w:after="0" w:line="240" w:lineRule="auto"/>
                          <w:textDirection w:val="btLr"/>
                        </w:pPr>
                        <w:r>
                          <w:rPr>
                            <w:color w:val="000000"/>
                            <w:sz w:val="28"/>
                          </w:rPr>
                          <w:t>One way copy of your</w:t>
                        </w:r>
                      </w:p>
                      <w:p w14:paraId="7025BCBC" w14:textId="77777777" w:rsidR="00E56E92" w:rsidRDefault="00000000">
                        <w:pPr>
                          <w:spacing w:before="0" w:after="0" w:line="240" w:lineRule="auto"/>
                          <w:textDirection w:val="btLr"/>
                        </w:pPr>
                        <w:r>
                          <w:rPr>
                            <w:color w:val="000000"/>
                            <w:sz w:val="28"/>
                          </w:rPr>
                          <w:t>repository to your computer</w:t>
                        </w:r>
                      </w:p>
                      <w:p w14:paraId="7025BCBD" w14:textId="77777777" w:rsidR="00E56E92" w:rsidRDefault="00000000">
                        <w:pPr>
                          <w:spacing w:before="0" w:after="0" w:line="240" w:lineRule="auto"/>
                          <w:textDirection w:val="btLr"/>
                        </w:pPr>
                        <w:r>
                          <w:rPr>
                            <w:color w:val="000000"/>
                            <w:sz w:val="28"/>
                          </w:rPr>
                          <w:t xml:space="preserve">(do this </w:t>
                        </w:r>
                        <w:r>
                          <w:rPr>
                            <w:b/>
                            <w:color w:val="000000"/>
                            <w:sz w:val="28"/>
                          </w:rPr>
                          <w:t xml:space="preserve">once </w:t>
                        </w:r>
                        <w:r>
                          <w:rPr>
                            <w:color w:val="000000"/>
                            <w:sz w:val="28"/>
                          </w:rPr>
                          <w:t>to get it on your machine)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34593583" o:spid="_x0000_s1029" type="#_x0000_t13" style="position:absolute;left:30823;top:24284;width:18212;height:3103;rotation:712028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" adj="19760" fillcolor="#980000">
                  <v:stroke startarrowwidth="narrow" startarrowlength="short" endarrowwidth="narrow" endarrowlength="short" joinstyle="round"/>
                  <v:textbox inset="2.53958mm,2.53958mm,2.53958mm,2.53958mm">
                    <w:txbxContent>
                      <w:p w14:paraId="7025BCBE" w14:textId="77777777" w:rsidR="00E56E92" w:rsidRDefault="00E56E92">
                        <w:pPr>
                          <w:spacing w:before="0" w:after="0" w:line="240" w:lineRule="auto"/>
                          <w:textDirection w:val="btLr"/>
                        </w:pPr>
                      </w:p>
                    </w:txbxContent>
                  </v:textbox>
                </v:shape>
                <v:shape id="Arrow: Right 962579512" o:spid="_x0000_s1030" type="#_x0000_t13" style="position:absolute;left:35441;top:25216;width:18212;height:3103;rotation:-474974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" adj="19760" fillcolor="#980000">
                  <v:stroke startarrowwidth="narrow" startarrowlength="short" endarrowwidth="narrow" endarrowlength="short" joinstyle="round"/>
                  <v:textbox inset="2.53958mm,2.53958mm,2.53958mm,2.53958mm">
                    <w:txbxContent>
                      <w:p w14:paraId="7025BCBF" w14:textId="77777777" w:rsidR="00E56E92" w:rsidRDefault="00E56E92">
                        <w:pPr>
                          <w:spacing w:before="0" w:after="0" w:line="240" w:lineRule="auto"/>
                          <w:textDirection w:val="btLr"/>
                        </w:pPr>
                      </w:p>
                    </w:txbxContent>
                  </v:textbox>
                </v:shape>
                <v:shape id="Text Box 1238653560" o:spid="_x0000_s1031" type="#_x0000_t202" style="position:absolute;left:46901;top:19417;width:10194;height:207697;rotation:120256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" filled="f" stroked="f">
                  <v:textbox style="mso-fit-shape-to-text:t" inset="2.53958mm,2.53958mm,2.53958mm,2.53958mm">
                    <w:txbxContent>
                      <w:p w14:paraId="7025BCC0" w14:textId="77777777" w:rsidR="00E56E92" w:rsidRDefault="00000000">
                        <w:pPr>
                          <w:spacing w:before="0" w:after="0" w:line="240" w:lineRule="auto"/>
                          <w:textDirection w:val="btLr"/>
                        </w:pPr>
                        <w:r>
                          <w:rPr>
                            <w:b/>
                            <w:color w:val="000000"/>
                            <w:sz w:val="28"/>
                          </w:rPr>
                          <w:t>Git Push</w:t>
                        </w:r>
                      </w:p>
                      <w:p w14:paraId="7025BCC1" w14:textId="77777777" w:rsidR="00E56E92" w:rsidRDefault="00000000">
                        <w:pPr>
                          <w:spacing w:before="0" w:after="0" w:line="240" w:lineRule="auto"/>
                          <w:textDirection w:val="btLr"/>
                        </w:pPr>
                        <w:r>
                          <w:rPr>
                            <w:color w:val="000000"/>
                            <w:sz w:val="28"/>
                          </w:rPr>
                          <w:t>Push your changes from your computer to your remote repository</w:t>
                        </w:r>
                      </w:p>
                      <w:p w14:paraId="7025BCC2" w14:textId="77777777" w:rsidR="00E56E92" w:rsidRDefault="00E56E92">
                        <w:pPr>
                          <w:spacing w:before="0" w:after="0" w:line="240" w:lineRule="auto"/>
                          <w:textDirection w:val="btLr"/>
                        </w:pPr>
                      </w:p>
                    </w:txbxContent>
                  </v:textbox>
                </v:shape>
                <v:shape id="Text Box 496847786" o:spid="_x0000_s1032" type="#_x0000_t202" style="position:absolute;left:29568;top:16147;width:9877;height:148626;rotation:121247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" filled="f" stroked="f">
                  <v:textbox style="mso-fit-shape-to-text:t" inset="2.53958mm,2.53958mm,2.53958mm,2.53958mm">
                    <w:txbxContent>
                      <w:p w14:paraId="7025BCC3" w14:textId="77777777" w:rsidR="00E56E92" w:rsidRDefault="00000000">
                        <w:pPr>
                          <w:spacing w:before="0" w:after="0" w:line="240" w:lineRule="auto"/>
                          <w:textDirection w:val="btLr"/>
                        </w:pPr>
                        <w:r>
                          <w:rPr>
                            <w:b/>
                            <w:color w:val="000000"/>
                            <w:sz w:val="28"/>
                          </w:rPr>
                          <w:t>Git Pull</w:t>
                        </w:r>
                      </w:p>
                      <w:p w14:paraId="7025BCC4" w14:textId="77777777" w:rsidR="00E56E92" w:rsidRDefault="00000000">
                        <w:pPr>
                          <w:spacing w:before="0" w:after="0" w:line="240" w:lineRule="auto"/>
                          <w:textDirection w:val="btLr"/>
                        </w:pPr>
                        <w:r>
                          <w:rPr>
                            <w:color w:val="000000"/>
                            <w:sz w:val="28"/>
                          </w:rPr>
                          <w:t>Pull any remote changes to your computer</w:t>
                        </w:r>
                      </w:p>
                      <w:p w14:paraId="7025BCC5" w14:textId="77777777" w:rsidR="00E56E92" w:rsidRDefault="00E56E92">
                        <w:pPr>
                          <w:spacing w:before="0" w:after="0" w:line="240" w:lineRule="auto"/>
                          <w:textDirection w:val="btLr"/>
                        </w:pPr>
                      </w:p>
                    </w:txbxContent>
                  </v:textbox>
                </v:shape>
                <w10:anchorlock/>
              </v:group>
            </w:pict>
          </mc:Fallback>
        </mc:AlternateContent>
      </w:r>
    </w:p>
    <w:p w14:paraId="7025BA43" w14:textId="77777777" w:rsidR="00E56E92" w:rsidRDefault="00000000">
      <w:pPr>
        <w:jc w:val="center"/>
      </w:pPr>
      <w:r>
        <w:rPr>
          <w:noProof/>
          <w:color w:val="999999"/>
        </w:rPr>
        <w:lastRenderedPageBreak/>
        <w:drawing>
          <wp:inline distT="114300" distB="114300" distL="114300" distR="114300" wp14:anchorId="7025BC73" wp14:editId="7025BC74">
            <wp:extent cx="1625437" cy="893991"/>
            <wp:effectExtent l="0" t="0" r="0" b="0"/>
            <wp:docPr id="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1"/>
                    <a:srcRect/>
                    <a:stretch>
                      <a:fillRect/>
                    </a:stretch>
                  </pic:blipFill>
                  <pic:spPr>
                    <a:xfrm>
                      <a:off x="0" y="0"/>
                      <a:ext cx="1625437" cy="893991"/>
                    </a:xfrm>
                    <a:prstGeom prst="rect">
                      <a:avLst/>
                    </a:prstGeom>
                    <a:ln/>
                  </pic:spPr>
                </pic:pic>
              </a:graphicData>
            </a:graphic>
          </wp:inline>
        </w:drawing>
      </w:r>
    </w:p>
    <w:p w14:paraId="7025BA44" w14:textId="77777777" w:rsidR="00E56E92" w:rsidRDefault="00E56E92"/>
    <w:p w14:paraId="7025BA45" w14:textId="77777777" w:rsidR="00E56E92" w:rsidRDefault="00000000">
      <w:pPr>
        <w:pStyle w:val="Heading2"/>
        <w:rPr>
          <w:color w:val="212529"/>
          <w:sz w:val="24"/>
          <w:szCs w:val="24"/>
        </w:rPr>
      </w:pPr>
      <w:bookmarkStart w:id="78" w:name="_feuqomn041pl" w:colFirst="0" w:colLast="0"/>
      <w:bookmarkEnd w:id="78"/>
      <w:r>
        <w:rPr>
          <w:color w:val="212529"/>
          <w:sz w:val="24"/>
          <w:szCs w:val="24"/>
        </w:rPr>
        <w:t>3.4 Setting up Git and GitHub</w:t>
      </w:r>
    </w:p>
    <w:p w14:paraId="7025BA46" w14:textId="77777777" w:rsidR="00E56E92" w:rsidRDefault="00000000">
      <w:pPr>
        <w:rPr>
          <w:color w:val="212529"/>
        </w:rPr>
      </w:pPr>
      <w:r>
        <w:rPr>
          <w:color w:val="212529"/>
        </w:rPr>
        <w:t xml:space="preserve">We installed R and RStudio in Workshop 1, so you shouldn’t need to do that again, but if you want to check your version(s) and make sure everything is up to date, follow the instructions </w:t>
      </w:r>
      <w:hyperlink r:id="rId92">
        <w:r w:rsidR="00E56E92">
          <w:rPr>
            <w:color w:val="1155CC"/>
            <w:u w:val="single"/>
          </w:rPr>
          <w:t>here</w:t>
        </w:r>
      </w:hyperlink>
      <w:r>
        <w:rPr>
          <w:color w:val="212529"/>
        </w:rPr>
        <w:t xml:space="preserve">. </w:t>
      </w:r>
    </w:p>
    <w:p w14:paraId="7025BA47" w14:textId="77777777" w:rsidR="00E56E92" w:rsidRDefault="00000000">
      <w:pPr>
        <w:pStyle w:val="Heading3"/>
      </w:pPr>
      <w:bookmarkStart w:id="79" w:name="_eappo0ohw99s" w:colFirst="0" w:colLast="0"/>
      <w:bookmarkEnd w:id="79"/>
      <w:r>
        <w:t>Git</w:t>
      </w:r>
    </w:p>
    <w:p w14:paraId="7025BA48" w14:textId="77777777" w:rsidR="00E56E92" w:rsidRDefault="00000000">
      <w:r>
        <w:t xml:space="preserve">Next, we need to set up Git on our computers, so that we can implement version control locally. Remember that Git is a program that sits on your computer, whereas GitHub is the public face and the way to share your code. You can use Git without GitHub to track files locally. Git is already installed on JCU computer lab machines, but to set up on your computer you need to install Git and get it talking to your machine. Carefully follow the instructions in </w:t>
      </w:r>
      <w:hyperlink r:id="rId93">
        <w:r w:rsidR="00E56E92">
          <w:rPr>
            <w:color w:val="1155CC"/>
            <w:u w:val="single"/>
          </w:rPr>
          <w:t xml:space="preserve">Section 6 </w:t>
        </w:r>
      </w:hyperlink>
      <w:r>
        <w:t xml:space="preserve">and </w:t>
      </w:r>
      <w:hyperlink r:id="rId94">
        <w:r w:rsidR="00E56E92">
          <w:rPr>
            <w:color w:val="1155CC"/>
            <w:u w:val="single"/>
          </w:rPr>
          <w:t>7</w:t>
        </w:r>
      </w:hyperlink>
      <w:r>
        <w:t xml:space="preserve"> of Happy Git. Make sure to follow the instructions specific to your operating system!</w:t>
      </w:r>
    </w:p>
    <w:p w14:paraId="7025BA49" w14:textId="77777777" w:rsidR="00E56E92" w:rsidRDefault="00000000">
      <w:pPr>
        <w:pStyle w:val="Heading3"/>
      </w:pPr>
      <w:bookmarkStart w:id="80" w:name="_w5jlajhciz2y" w:colFirst="0" w:colLast="0"/>
      <w:bookmarkEnd w:id="80"/>
      <w:r>
        <w:t>GitHub</w:t>
      </w:r>
    </w:p>
    <w:p w14:paraId="7025BA4A" w14:textId="77777777" w:rsidR="00E56E92" w:rsidRDefault="00000000">
      <w:pPr>
        <w:rPr>
          <w:color w:val="212529"/>
        </w:rPr>
      </w:pPr>
      <w:r>
        <w:rPr>
          <w:color w:val="212529"/>
        </w:rPr>
        <w:t xml:space="preserve">Once you have Git up and running on your machine it’s time to set up a GitHub account! Follow the instructions </w:t>
      </w:r>
      <w:hyperlink r:id="rId95">
        <w:r w:rsidR="00E56E92">
          <w:rPr>
            <w:color w:val="1155CC"/>
            <w:u w:val="single"/>
          </w:rPr>
          <w:t>here</w:t>
        </w:r>
      </w:hyperlink>
      <w:r>
        <w:rPr>
          <w:color w:val="212529"/>
        </w:rPr>
        <w:t xml:space="preserve">. For tips on selecting a username check out this </w:t>
      </w:r>
      <w:hyperlink r:id="rId96">
        <w:r w:rsidR="00E56E92">
          <w:rPr>
            <w:color w:val="1155CC"/>
            <w:u w:val="single"/>
          </w:rPr>
          <w:t>advice</w:t>
        </w:r>
      </w:hyperlink>
      <w:r>
        <w:rPr>
          <w:color w:val="212529"/>
        </w:rPr>
        <w:t>.</w:t>
      </w:r>
    </w:p>
    <w:p w14:paraId="7025BA4B" w14:textId="77777777" w:rsidR="00E56E92" w:rsidRDefault="00000000">
      <w:pPr>
        <w:rPr>
          <w:color w:val="212529"/>
        </w:rPr>
      </w:pPr>
      <w:r>
        <w:rPr>
          <w:color w:val="212529"/>
        </w:rPr>
        <w:t>GitHub has implemented mandatory two-factor authentication (</w:t>
      </w:r>
      <w:hyperlink r:id="rId97">
        <w:r w:rsidR="00E56E92">
          <w:rPr>
            <w:color w:val="1155CC"/>
            <w:u w:val="single"/>
          </w:rPr>
          <w:t>2FA</w:t>
        </w:r>
      </w:hyperlink>
      <w:r>
        <w:rPr>
          <w:color w:val="212529"/>
        </w:rPr>
        <w:t>) so we also need to set that up now. There are a number of options available for setting up 2FA, but GitHub actually has a phone app that you can install and use for this, which can be quite convenient.</w:t>
      </w:r>
    </w:p>
    <w:p w14:paraId="7025BA4C" w14:textId="77777777" w:rsidR="00E56E92" w:rsidRDefault="00000000">
      <w:pPr>
        <w:rPr>
          <w:color w:val="212529"/>
        </w:rPr>
      </w:pPr>
      <w:r>
        <w:rPr>
          <w:color w:val="212529"/>
        </w:rPr>
        <w:t>You should now have Git set up on your computer and a GitHub account. Congratulations! Now we need to get Git and GitHub talking to each other. Carefully follow these instructions to do this, and note you can use either a special package in R (</w:t>
      </w:r>
      <w:proofErr w:type="spellStart"/>
      <w:r>
        <w:rPr>
          <w:i/>
          <w:iCs/>
          <w:color w:val="212529"/>
        </w:rPr>
        <w:t>usethis</w:t>
      </w:r>
      <w:proofErr w:type="spellEnd"/>
      <w:r>
        <w:rPr>
          <w:color w:val="212529"/>
        </w:rPr>
        <w:t>) or do it directly in the terminal or bash on your computer.</w:t>
      </w:r>
    </w:p>
    <w:p w14:paraId="7025BA4D" w14:textId="77777777" w:rsidR="00E56E92" w:rsidRDefault="00000000">
      <w:pPr>
        <w:rPr>
          <w:color w:val="212529"/>
        </w:rPr>
      </w:pPr>
      <w:r>
        <w:rPr>
          <w:color w:val="212529"/>
        </w:rPr>
        <w:t xml:space="preserve">If you have any </w:t>
      </w:r>
      <w:r>
        <w:rPr>
          <w:b/>
          <w:bCs/>
          <w:color w:val="212529"/>
        </w:rPr>
        <w:t>problems</w:t>
      </w:r>
      <w:r>
        <w:rPr>
          <w:color w:val="212529"/>
        </w:rPr>
        <w:t xml:space="preserve">, please see this </w:t>
      </w:r>
      <w:hyperlink r:id="rId98">
        <w:r w:rsidR="00E56E92">
          <w:rPr>
            <w:color w:val="1155CC"/>
            <w:u w:val="single"/>
          </w:rPr>
          <w:t>troubleshooting section</w:t>
        </w:r>
      </w:hyperlink>
      <w:r>
        <w:rPr>
          <w:color w:val="212529"/>
        </w:rPr>
        <w:t xml:space="preserve"> in the </w:t>
      </w:r>
      <w:hyperlink r:id="rId99">
        <w:proofErr w:type="spellStart"/>
        <w:r w:rsidR="00E56E92">
          <w:rPr>
            <w:color w:val="1155CC"/>
            <w:u w:val="single"/>
          </w:rPr>
          <w:t>HappyGitWithR</w:t>
        </w:r>
        <w:proofErr w:type="spellEnd"/>
      </w:hyperlink>
      <w:r>
        <w:rPr>
          <w:color w:val="212529"/>
        </w:rPr>
        <w:t xml:space="preserve"> website. </w:t>
      </w:r>
    </w:p>
    <w:p w14:paraId="7025BA4E" w14:textId="77777777" w:rsidR="00E56E92" w:rsidRDefault="00000000">
      <w:pPr>
        <w:rPr>
          <w:color w:val="212529"/>
        </w:rPr>
      </w:pPr>
      <w:r>
        <w:rPr>
          <w:color w:val="212529"/>
        </w:rPr>
        <w:t xml:space="preserve">For those with </w:t>
      </w:r>
      <w:r>
        <w:rPr>
          <w:b/>
          <w:bCs/>
          <w:color w:val="212529"/>
        </w:rPr>
        <w:t>MacBooks</w:t>
      </w:r>
      <w:r>
        <w:rPr>
          <w:color w:val="212529"/>
        </w:rPr>
        <w:t xml:space="preserve">, see the guidance </w:t>
      </w:r>
      <w:hyperlink r:id="rId100" w:anchor="troubleshooting-1">
        <w:r w:rsidR="00E56E92">
          <w:rPr>
            <w:color w:val="1155CC"/>
            <w:u w:val="single"/>
          </w:rPr>
          <w:t>here</w:t>
        </w:r>
      </w:hyperlink>
      <w:r>
        <w:rPr>
          <w:color w:val="212529"/>
        </w:rPr>
        <w:t>.</w:t>
      </w:r>
    </w:p>
    <w:p w14:paraId="7025BA4F" w14:textId="77777777" w:rsidR="00E56E92" w:rsidRDefault="00000000">
      <w:pPr>
        <w:rPr>
          <w:color w:val="212529"/>
        </w:rPr>
      </w:pPr>
      <w:r>
        <w:rPr>
          <w:color w:val="212529"/>
        </w:rPr>
        <w:t xml:space="preserve">Before we move on, we need to check everything is talking to each other. There are heaps of ways to do this, but for now let’s use the credentials package or the </w:t>
      </w:r>
      <w:proofErr w:type="spellStart"/>
      <w:r>
        <w:rPr>
          <w:color w:val="212529"/>
        </w:rPr>
        <w:t>usethis</w:t>
      </w:r>
      <w:proofErr w:type="spellEnd"/>
      <w:r>
        <w:rPr>
          <w:color w:val="212529"/>
        </w:rPr>
        <w:t xml:space="preserve"> package.</w:t>
      </w:r>
    </w:p>
    <w:p w14:paraId="7025BA50" w14:textId="77777777" w:rsidR="00E56E92" w:rsidRDefault="00000000">
      <w:pPr>
        <w:rPr>
          <w:color w:val="212529"/>
        </w:rPr>
      </w:pPr>
      <w:r>
        <w:rPr>
          <w:color w:val="212529"/>
        </w:rPr>
        <w:lastRenderedPageBreak/>
        <w:t xml:space="preserve">To install </w:t>
      </w:r>
      <w:proofErr w:type="spellStart"/>
      <w:r>
        <w:rPr>
          <w:color w:val="212529"/>
        </w:rPr>
        <w:t>usethis</w:t>
      </w:r>
      <w:proofErr w:type="spellEnd"/>
      <w:r>
        <w:rPr>
          <w:color w:val="212529"/>
        </w:rPr>
        <w:t xml:space="preserve"> make sure to use the console (not a script or </w:t>
      </w:r>
      <w:proofErr w:type="spellStart"/>
      <w:r>
        <w:rPr>
          <w:color w:val="212529"/>
        </w:rPr>
        <w:t>qmd</w:t>
      </w:r>
      <w:proofErr w:type="spellEnd"/>
      <w:r>
        <w:rPr>
          <w:color w:val="212529"/>
        </w:rPr>
        <w:t>!)</w:t>
      </w:r>
    </w:p>
    <w:p w14:paraId="7025BA51" w14:textId="77777777" w:rsidR="00E56E92" w:rsidRDefault="00000000">
      <w:pPr>
        <w:widowControl w:val="0"/>
        <w:spacing w:before="0" w:after="0" w:line="276" w:lineRule="auto"/>
        <w:rPr>
          <w:color w:val="212529"/>
        </w:rPr>
      </w:pPr>
      <w:proofErr w:type="spellStart"/>
      <w:r>
        <w:rPr>
          <w:rFonts w:ascii="Consolas" w:eastAsia="Consolas" w:hAnsi="Consolas" w:cs="Consolas"/>
          <w:color w:val="444444"/>
          <w:sz w:val="17"/>
          <w:szCs w:val="17"/>
          <w:shd w:val="clear" w:color="auto" w:fill="F0F0F0"/>
        </w:rPr>
        <w:t>install.packages</w:t>
      </w:r>
      <w:proofErr w:type="spellEnd"/>
      <w:r>
        <w:rPr>
          <w:rFonts w:ascii="Consolas" w:eastAsia="Consolas" w:hAnsi="Consolas" w:cs="Consolas"/>
          <w:color w:val="444444"/>
          <w:sz w:val="17"/>
          <w:szCs w:val="17"/>
          <w:shd w:val="clear" w:color="auto" w:fill="F0F0F0"/>
        </w:rPr>
        <w:t>(</w:t>
      </w:r>
      <w:r>
        <w:rPr>
          <w:rFonts w:ascii="Consolas" w:eastAsia="Consolas" w:hAnsi="Consolas" w:cs="Consolas"/>
          <w:color w:val="880000"/>
          <w:sz w:val="17"/>
          <w:szCs w:val="17"/>
          <w:shd w:val="clear" w:color="auto" w:fill="F0F0F0"/>
        </w:rPr>
        <w:t>"</w:t>
      </w:r>
      <w:proofErr w:type="spellStart"/>
      <w:r>
        <w:rPr>
          <w:rFonts w:ascii="Consolas" w:eastAsia="Consolas" w:hAnsi="Consolas" w:cs="Consolas"/>
          <w:color w:val="880000"/>
          <w:sz w:val="17"/>
          <w:szCs w:val="17"/>
          <w:shd w:val="clear" w:color="auto" w:fill="F0F0F0"/>
        </w:rPr>
        <w:t>usethis</w:t>
      </w:r>
      <w:proofErr w:type="spellEnd"/>
      <w:r>
        <w:rPr>
          <w:rFonts w:ascii="Consolas" w:eastAsia="Consolas" w:hAnsi="Consolas" w:cs="Consolas"/>
          <w:color w:val="880000"/>
          <w:sz w:val="17"/>
          <w:szCs w:val="17"/>
          <w:shd w:val="clear" w:color="auto" w:fill="F0F0F0"/>
        </w:rPr>
        <w:t>"</w:t>
      </w:r>
      <w:r>
        <w:rPr>
          <w:rFonts w:ascii="Consolas" w:eastAsia="Consolas" w:hAnsi="Consolas" w:cs="Consolas"/>
          <w:color w:val="444444"/>
          <w:sz w:val="17"/>
          <w:szCs w:val="17"/>
          <w:shd w:val="clear" w:color="auto" w:fill="F0F0F0"/>
        </w:rPr>
        <w:t>)</w:t>
      </w:r>
      <w:r>
        <w:rPr>
          <w:rFonts w:ascii="Consolas" w:eastAsia="Consolas" w:hAnsi="Consolas" w:cs="Consolas"/>
          <w:color w:val="444444"/>
          <w:sz w:val="17"/>
          <w:szCs w:val="17"/>
          <w:shd w:val="clear" w:color="auto" w:fill="F0F0F0"/>
        </w:rPr>
        <w:br/>
      </w:r>
    </w:p>
    <w:tbl>
      <w:tblPr>
        <w:tblStyle w:val="afffff5"/>
        <w:tblW w:w="0" w:type="auto"/>
        <w:tblInd w:w="0" w:type="dxa"/>
        <w:tblLayout w:type="fixed"/>
        <w:tblLook w:val="0600" w:firstRow="0" w:lastRow="0" w:firstColumn="0" w:lastColumn="0" w:noHBand="1" w:noVBand="1"/>
      </w:tblPr>
      <w:tblGrid>
        <w:gridCol w:w="9026"/>
      </w:tblGrid>
      <w:tr w:rsidR="00E56E92" w14:paraId="7025BA54" w14:textId="77777777">
        <w:tc>
          <w:tcPr>
            <w:tcW w:w="9026" w:type="dxa"/>
            <w:shd w:val="clear" w:color="auto" w:fill="F0F0F0"/>
            <w:tcMar>
              <w:top w:w="100" w:type="dxa"/>
              <w:left w:w="100" w:type="dxa"/>
              <w:bottom w:w="100" w:type="dxa"/>
              <w:right w:w="100" w:type="dxa"/>
            </w:tcMar>
          </w:tcPr>
          <w:p w14:paraId="7025BA52" w14:textId="77777777" w:rsidR="00E56E92" w:rsidRDefault="00000000">
            <w:pPr>
              <w:widowControl w:val="0"/>
              <w:spacing w:before="0" w:after="0" w:line="276" w:lineRule="auto"/>
              <w:rPr>
                <w:rFonts w:ascii="Consolas" w:eastAsia="Consolas" w:hAnsi="Consolas" w:cs="Consolas"/>
                <w:color w:val="444444"/>
                <w:sz w:val="17"/>
                <w:szCs w:val="17"/>
                <w:shd w:val="clear" w:color="auto" w:fill="F0F0F0"/>
              </w:rPr>
            </w:pPr>
            <w:r>
              <w:rPr>
                <w:rFonts w:ascii="Consolas" w:eastAsia="Consolas" w:hAnsi="Consolas" w:cs="Consolas"/>
                <w:color w:val="444444"/>
                <w:sz w:val="17"/>
                <w:szCs w:val="17"/>
                <w:shd w:val="clear" w:color="auto" w:fill="F0F0F0"/>
              </w:rPr>
              <w:t>credentials::</w:t>
            </w:r>
            <w:proofErr w:type="spellStart"/>
            <w:r>
              <w:rPr>
                <w:rFonts w:ascii="Consolas" w:eastAsia="Consolas" w:hAnsi="Consolas" w:cs="Consolas"/>
                <w:color w:val="444444"/>
                <w:sz w:val="17"/>
                <w:szCs w:val="17"/>
                <w:shd w:val="clear" w:color="auto" w:fill="F0F0F0"/>
              </w:rPr>
              <w:t>git_credential_ask</w:t>
            </w:r>
            <w:proofErr w:type="spellEnd"/>
            <w:r>
              <w:rPr>
                <w:rFonts w:ascii="Consolas" w:eastAsia="Consolas" w:hAnsi="Consolas" w:cs="Consolas"/>
                <w:color w:val="444444"/>
                <w:sz w:val="17"/>
                <w:szCs w:val="17"/>
                <w:shd w:val="clear" w:color="auto" w:fill="F0F0F0"/>
              </w:rPr>
              <w:t>()</w:t>
            </w:r>
          </w:p>
          <w:p w14:paraId="7025BA53" w14:textId="77777777" w:rsidR="00E56E92" w:rsidRDefault="00000000">
            <w:pPr>
              <w:widowControl w:val="0"/>
              <w:spacing w:before="0" w:after="0" w:line="276" w:lineRule="auto"/>
              <w:rPr>
                <w:rFonts w:ascii="Consolas" w:eastAsia="Consolas" w:hAnsi="Consolas" w:cs="Consolas"/>
                <w:color w:val="444444"/>
                <w:sz w:val="17"/>
                <w:szCs w:val="17"/>
                <w:shd w:val="clear" w:color="auto" w:fill="F0F0F0"/>
              </w:rPr>
            </w:pPr>
            <w:proofErr w:type="spellStart"/>
            <w:r>
              <w:rPr>
                <w:rFonts w:ascii="Consolas" w:eastAsia="Consolas" w:hAnsi="Consolas" w:cs="Consolas"/>
                <w:color w:val="444444"/>
                <w:sz w:val="17"/>
                <w:szCs w:val="17"/>
                <w:shd w:val="clear" w:color="auto" w:fill="F0F0F0"/>
              </w:rPr>
              <w:t>usethis</w:t>
            </w:r>
            <w:proofErr w:type="spellEnd"/>
            <w:r>
              <w:rPr>
                <w:rFonts w:ascii="Consolas" w:eastAsia="Consolas" w:hAnsi="Consolas" w:cs="Consolas"/>
                <w:color w:val="444444"/>
                <w:sz w:val="17"/>
                <w:szCs w:val="17"/>
                <w:shd w:val="clear" w:color="auto" w:fill="F0F0F0"/>
              </w:rPr>
              <w:t>::</w:t>
            </w:r>
            <w:proofErr w:type="spellStart"/>
            <w:r>
              <w:rPr>
                <w:rFonts w:ascii="Consolas" w:eastAsia="Consolas" w:hAnsi="Consolas" w:cs="Consolas"/>
                <w:color w:val="444444"/>
                <w:sz w:val="17"/>
                <w:szCs w:val="17"/>
                <w:shd w:val="clear" w:color="auto" w:fill="F0F0F0"/>
              </w:rPr>
              <w:t>git_sitrep</w:t>
            </w:r>
            <w:proofErr w:type="spellEnd"/>
            <w:r>
              <w:rPr>
                <w:rFonts w:ascii="Consolas" w:eastAsia="Consolas" w:hAnsi="Consolas" w:cs="Consolas"/>
                <w:color w:val="444444"/>
                <w:sz w:val="17"/>
                <w:szCs w:val="17"/>
                <w:shd w:val="clear" w:color="auto" w:fill="F0F0F0"/>
              </w:rPr>
              <w:t>()</w:t>
            </w:r>
          </w:p>
        </w:tc>
      </w:tr>
    </w:tbl>
    <w:p w14:paraId="7025BA55" w14:textId="77777777" w:rsidR="00E56E92" w:rsidRDefault="00000000">
      <w:pPr>
        <w:pStyle w:val="Heading3"/>
      </w:pPr>
      <w:bookmarkStart w:id="81" w:name="_ko2kz52svqiu" w:colFirst="0" w:colLast="0"/>
      <w:bookmarkEnd w:id="81"/>
      <w:r>
        <w:t>Configure a Personal Access Token</w:t>
      </w:r>
    </w:p>
    <w:p w14:paraId="7025BA56" w14:textId="77777777" w:rsidR="00E56E92" w:rsidRDefault="00000000">
      <w:pPr>
        <w:rPr>
          <w:color w:val="212529"/>
        </w:rPr>
      </w:pPr>
      <w:r>
        <w:rPr>
          <w:color w:val="212529"/>
        </w:rPr>
        <w:t xml:space="preserve">In addition to 2FA, GitHub also requires configuration of a Personal Access Token (PAT) which is the actual credentials that are used to verify your access to your repos. For more information on GitHub PATs check out the GitHub </w:t>
      </w:r>
      <w:hyperlink r:id="rId101">
        <w:r w:rsidR="00E56E92">
          <w:rPr>
            <w:color w:val="1155CC"/>
            <w:u w:val="single"/>
          </w:rPr>
          <w:t>help pages</w:t>
        </w:r>
      </w:hyperlink>
      <w:r>
        <w:rPr>
          <w:color w:val="212529"/>
        </w:rPr>
        <w:t xml:space="preserve">. To set up your first PAT, head to this </w:t>
      </w:r>
      <w:hyperlink r:id="rId102">
        <w:r w:rsidR="00E56E92">
          <w:rPr>
            <w:color w:val="1155CC"/>
            <w:u w:val="single"/>
          </w:rPr>
          <w:t>guide</w:t>
        </w:r>
      </w:hyperlink>
      <w:r>
        <w:rPr>
          <w:color w:val="212529"/>
        </w:rPr>
        <w:t xml:space="preserve"> and follow the steps. Note the recommendation that you use a PAT that expires, but if you don’t want to have to keep creating a new PAT then select an expiration option of “No expiration”. </w:t>
      </w:r>
    </w:p>
    <w:p w14:paraId="7025BA57" w14:textId="77777777" w:rsidR="00E56E92" w:rsidRDefault="00000000">
      <w:pPr>
        <w:rPr>
          <w:color w:val="212529"/>
        </w:rPr>
      </w:pPr>
      <w:r>
        <w:rPr>
          <w:color w:val="212529"/>
        </w:rPr>
        <w:t>Excellent! You are now ready for a life of reproducible data analysis and version control. Congratulations!</w:t>
      </w:r>
    </w:p>
    <w:p w14:paraId="6DD874D3" w14:textId="04DD4719" w:rsidR="00642361" w:rsidRPr="007E10B1" w:rsidRDefault="00642361">
      <w:pPr>
        <w:rPr>
          <w:color w:val="EE0000"/>
          <w:sz w:val="20"/>
          <w:szCs w:val="20"/>
        </w:rPr>
      </w:pPr>
      <w:r w:rsidRPr="007E10B1">
        <w:rPr>
          <w:color w:val="EE0000"/>
          <w:sz w:val="20"/>
          <w:szCs w:val="20"/>
        </w:rPr>
        <w:t xml:space="preserve">Change of access token : </w:t>
      </w:r>
    </w:p>
    <w:p w14:paraId="14583F42" w14:textId="77777777" w:rsidR="00642361" w:rsidRPr="007E10B1" w:rsidRDefault="00642361" w:rsidP="00642361">
      <w:pPr>
        <w:rPr>
          <w:color w:val="EE0000"/>
          <w:sz w:val="20"/>
          <w:szCs w:val="20"/>
          <w:lang w:val="en-US"/>
        </w:rPr>
      </w:pPr>
      <w:r w:rsidRPr="007E10B1">
        <w:rPr>
          <w:color w:val="EE0000"/>
          <w:sz w:val="20"/>
          <w:szCs w:val="20"/>
          <w:lang w:val="en-US"/>
        </w:rPr>
        <w:t xml:space="preserve">&gt; </w:t>
      </w:r>
      <w:proofErr w:type="spellStart"/>
      <w:r w:rsidRPr="007E10B1">
        <w:rPr>
          <w:color w:val="EE0000"/>
          <w:sz w:val="20"/>
          <w:szCs w:val="20"/>
          <w:lang w:val="en-US"/>
        </w:rPr>
        <w:t>gitcreds</w:t>
      </w:r>
      <w:proofErr w:type="spellEnd"/>
      <w:r w:rsidRPr="007E10B1">
        <w:rPr>
          <w:color w:val="EE0000"/>
          <w:sz w:val="20"/>
          <w:szCs w:val="20"/>
          <w:lang w:val="en-US"/>
        </w:rPr>
        <w:t>::</w:t>
      </w:r>
      <w:proofErr w:type="spellStart"/>
      <w:r w:rsidRPr="007E10B1">
        <w:rPr>
          <w:color w:val="EE0000"/>
          <w:sz w:val="20"/>
          <w:szCs w:val="20"/>
          <w:lang w:val="en-US"/>
        </w:rPr>
        <w:t>gitcreds_set</w:t>
      </w:r>
      <w:proofErr w:type="spellEnd"/>
      <w:r w:rsidRPr="007E10B1">
        <w:rPr>
          <w:color w:val="EE0000"/>
          <w:sz w:val="20"/>
          <w:szCs w:val="20"/>
          <w:lang w:val="en-US"/>
        </w:rPr>
        <w:t>()</w:t>
      </w:r>
    </w:p>
    <w:p w14:paraId="187F95A8" w14:textId="77777777" w:rsidR="00642361" w:rsidRPr="007E10B1" w:rsidRDefault="00642361" w:rsidP="00642361">
      <w:pPr>
        <w:rPr>
          <w:color w:val="EE0000"/>
          <w:sz w:val="20"/>
          <w:szCs w:val="20"/>
          <w:lang w:val="en-US"/>
        </w:rPr>
      </w:pPr>
    </w:p>
    <w:p w14:paraId="719D025E" w14:textId="77777777" w:rsidR="00642361" w:rsidRPr="007E10B1" w:rsidRDefault="00642361" w:rsidP="00642361">
      <w:pPr>
        <w:rPr>
          <w:color w:val="EE0000"/>
          <w:sz w:val="20"/>
          <w:szCs w:val="20"/>
          <w:lang w:val="en-US"/>
        </w:rPr>
      </w:pPr>
      <w:r w:rsidRPr="007E10B1">
        <w:rPr>
          <w:color w:val="EE0000"/>
          <w:sz w:val="20"/>
          <w:szCs w:val="20"/>
          <w:lang w:val="en-US"/>
        </w:rPr>
        <w:t>-&gt; Your current credentials for 'https://github.com':</w:t>
      </w:r>
    </w:p>
    <w:p w14:paraId="2F70B86A" w14:textId="77777777" w:rsidR="00642361" w:rsidRPr="007E10B1" w:rsidRDefault="00642361" w:rsidP="00642361">
      <w:pPr>
        <w:rPr>
          <w:color w:val="EE0000"/>
          <w:sz w:val="20"/>
          <w:szCs w:val="20"/>
          <w:lang w:val="en-US"/>
        </w:rPr>
      </w:pPr>
    </w:p>
    <w:p w14:paraId="125F77BA" w14:textId="77777777" w:rsidR="00642361" w:rsidRPr="007E10B1" w:rsidRDefault="00642361" w:rsidP="00642361">
      <w:pPr>
        <w:rPr>
          <w:color w:val="EE0000"/>
          <w:sz w:val="20"/>
          <w:szCs w:val="20"/>
          <w:lang w:val="en-US"/>
        </w:rPr>
      </w:pPr>
      <w:r w:rsidRPr="007E10B1">
        <w:rPr>
          <w:color w:val="EE0000"/>
          <w:sz w:val="20"/>
          <w:szCs w:val="20"/>
          <w:lang w:val="en-US"/>
        </w:rPr>
        <w:t xml:space="preserve">  protocol: https</w:t>
      </w:r>
    </w:p>
    <w:p w14:paraId="7380DD67" w14:textId="77777777" w:rsidR="00642361" w:rsidRPr="007E10B1" w:rsidRDefault="00642361" w:rsidP="00642361">
      <w:pPr>
        <w:rPr>
          <w:color w:val="EE0000"/>
          <w:sz w:val="20"/>
          <w:szCs w:val="20"/>
          <w:lang w:val="en-US"/>
        </w:rPr>
      </w:pPr>
      <w:r w:rsidRPr="007E10B1">
        <w:rPr>
          <w:color w:val="EE0000"/>
          <w:sz w:val="20"/>
          <w:szCs w:val="20"/>
          <w:lang w:val="en-US"/>
        </w:rPr>
        <w:t xml:space="preserve">  host    : github.com</w:t>
      </w:r>
    </w:p>
    <w:p w14:paraId="31BAB985" w14:textId="77777777" w:rsidR="00642361" w:rsidRPr="007E10B1" w:rsidRDefault="00642361" w:rsidP="00642361">
      <w:pPr>
        <w:rPr>
          <w:color w:val="EE0000"/>
          <w:sz w:val="20"/>
          <w:szCs w:val="20"/>
          <w:lang w:val="en-US"/>
        </w:rPr>
      </w:pPr>
      <w:r w:rsidRPr="007E10B1">
        <w:rPr>
          <w:color w:val="EE0000"/>
          <w:sz w:val="20"/>
          <w:szCs w:val="20"/>
          <w:lang w:val="en-US"/>
        </w:rPr>
        <w:t xml:space="preserve">  username: </w:t>
      </w:r>
      <w:proofErr w:type="spellStart"/>
      <w:r w:rsidRPr="007E10B1">
        <w:rPr>
          <w:color w:val="EE0000"/>
          <w:sz w:val="20"/>
          <w:szCs w:val="20"/>
          <w:lang w:val="en-US"/>
        </w:rPr>
        <w:t>Celinemoeg</w:t>
      </w:r>
      <w:proofErr w:type="spellEnd"/>
    </w:p>
    <w:p w14:paraId="40ADBB46" w14:textId="7AD829DF" w:rsidR="00642361" w:rsidRPr="007E10B1" w:rsidRDefault="00642361" w:rsidP="00642361">
      <w:pPr>
        <w:rPr>
          <w:color w:val="EE0000"/>
          <w:sz w:val="20"/>
          <w:szCs w:val="20"/>
          <w:lang w:val="en-US"/>
        </w:rPr>
      </w:pPr>
      <w:r w:rsidRPr="007E10B1">
        <w:rPr>
          <w:color w:val="EE0000"/>
          <w:sz w:val="20"/>
          <w:szCs w:val="20"/>
          <w:lang w:val="en-US"/>
        </w:rPr>
        <w:t xml:space="preserve">  password: &lt;-- hidden --&gt;-&gt; What would you like to do? </w:t>
      </w:r>
    </w:p>
    <w:p w14:paraId="7D24FE81" w14:textId="77777777" w:rsidR="008B7656" w:rsidRPr="007E10B1" w:rsidRDefault="008B7656" w:rsidP="00642361">
      <w:pPr>
        <w:rPr>
          <w:color w:val="EE0000"/>
          <w:sz w:val="20"/>
          <w:szCs w:val="20"/>
          <w:lang w:val="en-US"/>
        </w:rPr>
      </w:pPr>
    </w:p>
    <w:p w14:paraId="63F63B07" w14:textId="77777777" w:rsidR="00642361" w:rsidRPr="007E10B1" w:rsidRDefault="00642361" w:rsidP="00642361">
      <w:pPr>
        <w:rPr>
          <w:color w:val="EE0000"/>
          <w:sz w:val="20"/>
          <w:szCs w:val="20"/>
          <w:lang w:val="en-US"/>
        </w:rPr>
      </w:pPr>
      <w:r w:rsidRPr="007E10B1">
        <w:rPr>
          <w:color w:val="EE0000"/>
          <w:sz w:val="20"/>
          <w:szCs w:val="20"/>
          <w:lang w:val="en-US"/>
        </w:rPr>
        <w:t>1: Abort update with error, and keep the existing credentials</w:t>
      </w:r>
    </w:p>
    <w:p w14:paraId="78436A22" w14:textId="77777777" w:rsidR="00642361" w:rsidRPr="007E10B1" w:rsidRDefault="00642361" w:rsidP="00642361">
      <w:pPr>
        <w:rPr>
          <w:color w:val="EE0000"/>
          <w:sz w:val="20"/>
          <w:szCs w:val="20"/>
          <w:lang w:val="en-US"/>
        </w:rPr>
      </w:pPr>
      <w:r w:rsidRPr="007E10B1">
        <w:rPr>
          <w:color w:val="EE0000"/>
          <w:sz w:val="20"/>
          <w:szCs w:val="20"/>
          <w:lang w:val="en-US"/>
        </w:rPr>
        <w:t>2: Replace these credentials</w:t>
      </w:r>
    </w:p>
    <w:p w14:paraId="690A849B" w14:textId="4A91F9D6" w:rsidR="00642361" w:rsidRPr="007E10B1" w:rsidRDefault="00642361" w:rsidP="00642361">
      <w:pPr>
        <w:rPr>
          <w:color w:val="EE0000"/>
          <w:sz w:val="20"/>
          <w:szCs w:val="20"/>
          <w:lang w:val="en-US"/>
        </w:rPr>
      </w:pPr>
      <w:r w:rsidRPr="007E10B1">
        <w:rPr>
          <w:color w:val="EE0000"/>
          <w:sz w:val="20"/>
          <w:szCs w:val="20"/>
          <w:lang w:val="en-US"/>
        </w:rPr>
        <w:t>3: See the password / token</w:t>
      </w:r>
    </w:p>
    <w:p w14:paraId="538E1E8D" w14:textId="77777777" w:rsidR="00642361" w:rsidRPr="007E10B1" w:rsidRDefault="00642361" w:rsidP="00642361">
      <w:pPr>
        <w:rPr>
          <w:color w:val="EE0000"/>
          <w:sz w:val="20"/>
          <w:szCs w:val="20"/>
          <w:lang w:val="en-US"/>
        </w:rPr>
      </w:pPr>
      <w:r w:rsidRPr="007E10B1">
        <w:rPr>
          <w:color w:val="EE0000"/>
          <w:sz w:val="20"/>
          <w:szCs w:val="20"/>
          <w:lang w:val="en-US"/>
        </w:rPr>
        <w:t>Selection: 2</w:t>
      </w:r>
    </w:p>
    <w:p w14:paraId="1ED1D36D" w14:textId="77777777" w:rsidR="007E10B1" w:rsidRPr="007E10B1" w:rsidRDefault="007E10B1" w:rsidP="007E10B1">
      <w:pPr>
        <w:rPr>
          <w:color w:val="EE0000"/>
          <w:sz w:val="20"/>
          <w:szCs w:val="20"/>
          <w:lang w:val="en-US"/>
        </w:rPr>
      </w:pPr>
      <w:r w:rsidRPr="007E10B1">
        <w:rPr>
          <w:color w:val="EE0000"/>
          <w:sz w:val="20"/>
          <w:szCs w:val="20"/>
          <w:lang w:val="en-US"/>
        </w:rPr>
        <w:t>-&gt; Removing current credentials...? Enter new password or token:</w:t>
      </w:r>
    </w:p>
    <w:p w14:paraId="0721604B" w14:textId="77777777" w:rsidR="00642361" w:rsidRPr="00642361" w:rsidRDefault="00642361">
      <w:pPr>
        <w:rPr>
          <w:color w:val="EE0000"/>
        </w:rPr>
      </w:pPr>
    </w:p>
    <w:p w14:paraId="7025BA58" w14:textId="77777777" w:rsidR="00E56E92" w:rsidRDefault="00000000">
      <w:pPr>
        <w:pStyle w:val="Heading2"/>
      </w:pPr>
      <w:bookmarkStart w:id="82" w:name="_pmximajbv6x1" w:colFirst="0" w:colLast="0"/>
      <w:bookmarkEnd w:id="82"/>
      <w:r>
        <w:t>3.5 Using the class GitHub repository</w:t>
      </w:r>
    </w:p>
    <w:p w14:paraId="7025BA59" w14:textId="77777777" w:rsidR="00E56E92" w:rsidRDefault="00000000">
      <w:pPr>
        <w:rPr>
          <w:color w:val="212529"/>
        </w:rPr>
      </w:pPr>
      <w:r>
        <w:rPr>
          <w:color w:val="212529"/>
        </w:rPr>
        <w:t xml:space="preserve">Now you are set up with Git and GitHub the next task is to organise your work in this module so far into a nice organised project and push it to your GitHub profile. There is an example of how a project can be organised in a repo available on the class GitHub organisation. You can navigate to this directly in your browser and view there. Or if you wish you can clone a copy to your own computer and copy/paste files and folders as required. </w:t>
      </w:r>
    </w:p>
    <w:p w14:paraId="7025BA5A" w14:textId="77777777" w:rsidR="00E56E92" w:rsidRDefault="00000000">
      <w:pPr>
        <w:rPr>
          <w:color w:val="212529"/>
        </w:rPr>
      </w:pPr>
      <w:r>
        <w:rPr>
          <w:color w:val="212529"/>
        </w:rPr>
        <w:t>The next steps will take you through getting the class repo on to your own computers, but we have hidden a few deliberate coding “errors” in there. These are designed to build your eye for detail in your coding and develop your troubleshooting skills, so keep a look-out!!</w:t>
      </w:r>
    </w:p>
    <w:p w14:paraId="7025BA5B" w14:textId="77777777" w:rsidR="00E56E92" w:rsidRDefault="00000000">
      <w:pPr>
        <w:pStyle w:val="Heading3"/>
      </w:pPr>
      <w:bookmarkStart w:id="83" w:name="_1m279d27bhca" w:colFirst="0" w:colLast="0"/>
      <w:bookmarkEnd w:id="83"/>
      <w:r>
        <w:t>Clone the class repo to your computer</w:t>
      </w:r>
    </w:p>
    <w:p w14:paraId="7025BA5C" w14:textId="77777777" w:rsidR="00E56E92" w:rsidRDefault="00000000">
      <w:pPr>
        <w:rPr>
          <w:color w:val="212529"/>
        </w:rPr>
      </w:pPr>
      <w:r>
        <w:rPr>
          <w:color w:val="212529"/>
        </w:rPr>
        <w:t xml:space="preserve">You can view any repo on GitHub and the code within it, as long as it’s public. The class repo can be found </w:t>
      </w:r>
      <w:hyperlink r:id="rId103">
        <w:r w:rsidR="00E56E92">
          <w:rPr>
            <w:color w:val="1155CC"/>
            <w:u w:val="single"/>
          </w:rPr>
          <w:t>here</w:t>
        </w:r>
      </w:hyperlink>
      <w:r>
        <w:rPr>
          <w:color w:val="212529"/>
        </w:rPr>
        <w:t>. Follow these steps to clone a copy of the class repo to your computer:</w:t>
      </w:r>
    </w:p>
    <w:p w14:paraId="7025BA5D" w14:textId="77777777" w:rsidR="00E56E92" w:rsidRDefault="00000000">
      <w:pPr>
        <w:numPr>
          <w:ilvl w:val="0"/>
          <w:numId w:val="24"/>
        </w:numPr>
        <w:spacing w:after="0"/>
        <w:rPr>
          <w:color w:val="212529"/>
        </w:rPr>
      </w:pPr>
      <w:r>
        <w:rPr>
          <w:color w:val="212529"/>
        </w:rPr>
        <w:t>First make sure you have a suitable folder where you can (and will!) store all of your data analysis work, now and in the future. Give it an appropriate name (e.g. “</w:t>
      </w:r>
      <w:proofErr w:type="spellStart"/>
      <w:r>
        <w:rPr>
          <w:color w:val="212529"/>
        </w:rPr>
        <w:t>github</w:t>
      </w:r>
      <w:proofErr w:type="spellEnd"/>
      <w:r>
        <w:rPr>
          <w:color w:val="212529"/>
        </w:rPr>
        <w:t>” or “</w:t>
      </w:r>
      <w:proofErr w:type="spellStart"/>
      <w:r>
        <w:rPr>
          <w:color w:val="212529"/>
        </w:rPr>
        <w:t>data_analysis</w:t>
      </w:r>
      <w:proofErr w:type="spellEnd"/>
      <w:r>
        <w:rPr>
          <w:color w:val="212529"/>
        </w:rPr>
        <w:t>”) and make sure it is somewhere sensible on your computer.</w:t>
      </w:r>
    </w:p>
    <w:p w14:paraId="7025BA5E" w14:textId="77777777" w:rsidR="00E56E92" w:rsidRDefault="00000000">
      <w:pPr>
        <w:numPr>
          <w:ilvl w:val="0"/>
          <w:numId w:val="24"/>
        </w:numPr>
        <w:spacing w:before="0" w:after="0"/>
        <w:rPr>
          <w:color w:val="212529"/>
        </w:rPr>
      </w:pPr>
      <w:r>
        <w:rPr>
          <w:color w:val="212529"/>
        </w:rPr>
        <w:t>Copy the web address of the repo you want to clone.</w:t>
      </w:r>
    </w:p>
    <w:p w14:paraId="7025BA5F" w14:textId="77777777" w:rsidR="00E56E92" w:rsidRDefault="00000000">
      <w:pPr>
        <w:numPr>
          <w:ilvl w:val="0"/>
          <w:numId w:val="24"/>
        </w:numPr>
        <w:spacing w:before="0" w:after="0"/>
        <w:rPr>
          <w:color w:val="212529"/>
        </w:rPr>
      </w:pPr>
      <w:r>
        <w:rPr>
          <w:color w:val="212529"/>
        </w:rPr>
        <w:t>Now, in R Studio you need to make a new project. File -&gt; New Project</w:t>
      </w:r>
    </w:p>
    <w:p w14:paraId="7025BA60" w14:textId="77777777" w:rsidR="00E56E92" w:rsidRDefault="00000000">
      <w:pPr>
        <w:numPr>
          <w:ilvl w:val="0"/>
          <w:numId w:val="24"/>
        </w:numPr>
        <w:spacing w:before="0"/>
        <w:rPr>
          <w:color w:val="212529"/>
        </w:rPr>
      </w:pPr>
      <w:r>
        <w:rPr>
          <w:color w:val="212529"/>
        </w:rPr>
        <w:t>When you create your new project, click Version Control</w:t>
      </w:r>
    </w:p>
    <w:p w14:paraId="7025BA61" w14:textId="77777777" w:rsidR="00E56E92" w:rsidRDefault="00E56E92">
      <w:pPr>
        <w:rPr>
          <w:color w:val="212529"/>
        </w:rPr>
      </w:pPr>
    </w:p>
    <w:p w14:paraId="7025BA62" w14:textId="77777777" w:rsidR="00E56E92" w:rsidRDefault="00000000">
      <w:pPr>
        <w:jc w:val="center"/>
        <w:rPr>
          <w:color w:val="212529"/>
        </w:rPr>
      </w:pPr>
      <w:r>
        <w:rPr>
          <w:noProof/>
          <w:color w:val="212529"/>
        </w:rPr>
        <w:drawing>
          <wp:inline distT="114300" distB="114300" distL="114300" distR="114300" wp14:anchorId="7025BC75" wp14:editId="7025BC76">
            <wp:extent cx="3631576" cy="2551755"/>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4"/>
                    <a:srcRect/>
                    <a:stretch>
                      <a:fillRect/>
                    </a:stretch>
                  </pic:blipFill>
                  <pic:spPr>
                    <a:xfrm>
                      <a:off x="0" y="0"/>
                      <a:ext cx="3631576" cy="2551755"/>
                    </a:xfrm>
                    <a:prstGeom prst="rect">
                      <a:avLst/>
                    </a:prstGeom>
                    <a:ln/>
                  </pic:spPr>
                </pic:pic>
              </a:graphicData>
            </a:graphic>
          </wp:inline>
        </w:drawing>
      </w:r>
    </w:p>
    <w:p w14:paraId="7025BA63" w14:textId="77777777" w:rsidR="00E56E92" w:rsidRDefault="00000000">
      <w:pPr>
        <w:numPr>
          <w:ilvl w:val="0"/>
          <w:numId w:val="24"/>
        </w:numPr>
        <w:rPr>
          <w:color w:val="212529"/>
        </w:rPr>
      </w:pPr>
      <w:r>
        <w:rPr>
          <w:color w:val="212529"/>
        </w:rPr>
        <w:t xml:space="preserve">Now, select </w:t>
      </w:r>
      <w:r>
        <w:rPr>
          <w:b/>
          <w:bCs/>
          <w:color w:val="212529"/>
        </w:rPr>
        <w:t>Git</w:t>
      </w:r>
    </w:p>
    <w:p w14:paraId="7025BA64" w14:textId="77777777" w:rsidR="00E56E92" w:rsidRDefault="00000000">
      <w:pPr>
        <w:jc w:val="center"/>
        <w:rPr>
          <w:b/>
          <w:bCs/>
          <w:color w:val="212529"/>
        </w:rPr>
      </w:pPr>
      <w:r>
        <w:rPr>
          <w:noProof/>
          <w:color w:val="212529"/>
        </w:rPr>
        <w:lastRenderedPageBreak/>
        <w:drawing>
          <wp:inline distT="114300" distB="114300" distL="114300" distR="114300" wp14:anchorId="7025BC77" wp14:editId="7025BC78">
            <wp:extent cx="3262841" cy="2319761"/>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5"/>
                    <a:srcRect/>
                    <a:stretch>
                      <a:fillRect/>
                    </a:stretch>
                  </pic:blipFill>
                  <pic:spPr>
                    <a:xfrm>
                      <a:off x="0" y="0"/>
                      <a:ext cx="3262841" cy="2319761"/>
                    </a:xfrm>
                    <a:prstGeom prst="rect">
                      <a:avLst/>
                    </a:prstGeom>
                    <a:ln/>
                  </pic:spPr>
                </pic:pic>
              </a:graphicData>
            </a:graphic>
          </wp:inline>
        </w:drawing>
      </w:r>
    </w:p>
    <w:p w14:paraId="7025BA65" w14:textId="77777777" w:rsidR="00E56E92" w:rsidRDefault="00000000">
      <w:pPr>
        <w:numPr>
          <w:ilvl w:val="0"/>
          <w:numId w:val="24"/>
        </w:numPr>
        <w:spacing w:after="0"/>
        <w:rPr>
          <w:color w:val="212529"/>
        </w:rPr>
      </w:pPr>
      <w:r>
        <w:rPr>
          <w:color w:val="212529"/>
        </w:rPr>
        <w:t xml:space="preserve">In the next pop-up window, paste in the </w:t>
      </w:r>
      <w:proofErr w:type="spellStart"/>
      <w:r>
        <w:rPr>
          <w:color w:val="212529"/>
        </w:rPr>
        <w:t>url</w:t>
      </w:r>
      <w:proofErr w:type="spellEnd"/>
      <w:r>
        <w:rPr>
          <w:color w:val="212529"/>
        </w:rPr>
        <w:t xml:space="preserve"> for the repository that you just copied, check the project directory name has auto-populated to your repository name.</w:t>
      </w:r>
    </w:p>
    <w:p w14:paraId="7025BA66" w14:textId="77777777" w:rsidR="00E56E92" w:rsidRDefault="00000000">
      <w:pPr>
        <w:numPr>
          <w:ilvl w:val="0"/>
          <w:numId w:val="24"/>
        </w:numPr>
        <w:spacing w:before="0"/>
        <w:rPr>
          <w:color w:val="212529"/>
        </w:rPr>
      </w:pPr>
      <w:r>
        <w:rPr>
          <w:color w:val="212529"/>
        </w:rPr>
        <w:t>In the ‘create … as subdirectory…’ section put in the path to your ‘</w:t>
      </w:r>
      <w:proofErr w:type="spellStart"/>
      <w:r>
        <w:rPr>
          <w:color w:val="212529"/>
        </w:rPr>
        <w:t>github</w:t>
      </w:r>
      <w:proofErr w:type="spellEnd"/>
      <w:r>
        <w:rPr>
          <w:color w:val="212529"/>
        </w:rPr>
        <w:t>’ folder that you just made.</w:t>
      </w:r>
    </w:p>
    <w:p w14:paraId="7025BA67" w14:textId="77777777" w:rsidR="00E56E92" w:rsidRDefault="00000000">
      <w:pPr>
        <w:jc w:val="center"/>
        <w:rPr>
          <w:color w:val="212529"/>
        </w:rPr>
      </w:pPr>
      <w:r>
        <w:rPr>
          <w:noProof/>
          <w:color w:val="212529"/>
        </w:rPr>
        <w:drawing>
          <wp:inline distT="114300" distB="114300" distL="114300" distR="114300" wp14:anchorId="7025BC79" wp14:editId="7025BC7A">
            <wp:extent cx="3195638" cy="2219496"/>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6"/>
                    <a:srcRect/>
                    <a:stretch>
                      <a:fillRect/>
                    </a:stretch>
                  </pic:blipFill>
                  <pic:spPr>
                    <a:xfrm>
                      <a:off x="0" y="0"/>
                      <a:ext cx="3195638" cy="2219496"/>
                    </a:xfrm>
                    <a:prstGeom prst="rect">
                      <a:avLst/>
                    </a:prstGeom>
                    <a:ln/>
                  </pic:spPr>
                </pic:pic>
              </a:graphicData>
            </a:graphic>
          </wp:inline>
        </w:drawing>
      </w:r>
    </w:p>
    <w:p w14:paraId="7025BA68" w14:textId="77777777" w:rsidR="00E56E92" w:rsidRDefault="00E56E92">
      <w:pPr>
        <w:jc w:val="center"/>
        <w:rPr>
          <w:color w:val="212529"/>
        </w:rPr>
      </w:pPr>
    </w:p>
    <w:p w14:paraId="7025BA69" w14:textId="77777777" w:rsidR="00E56E92" w:rsidRDefault="00E56E92">
      <w:pPr>
        <w:spacing w:before="0" w:after="160"/>
        <w:rPr>
          <w:color w:val="212529"/>
        </w:rPr>
      </w:pPr>
    </w:p>
    <w:p w14:paraId="7025BA6A" w14:textId="77777777" w:rsidR="00E56E92" w:rsidRDefault="00000000">
      <w:pPr>
        <w:spacing w:before="0" w:after="160"/>
        <w:rPr>
          <w:color w:val="212529"/>
        </w:rPr>
      </w:pPr>
      <w:r>
        <w:rPr>
          <w:color w:val="212529"/>
        </w:rPr>
        <w:t>Now, if it all went to plan you will have the repo name in the project section of RStudio, right up in the top right.</w:t>
      </w:r>
    </w:p>
    <w:p w14:paraId="7025BA6B" w14:textId="77777777" w:rsidR="00E56E92" w:rsidRDefault="00000000">
      <w:pPr>
        <w:spacing w:before="0" w:after="160"/>
        <w:jc w:val="center"/>
        <w:rPr>
          <w:color w:val="212529"/>
        </w:rPr>
      </w:pPr>
      <w:r>
        <w:rPr>
          <w:noProof/>
          <w:color w:val="212529"/>
          <w:sz w:val="24"/>
          <w:szCs w:val="24"/>
        </w:rPr>
        <w:lastRenderedPageBreak/>
        <w:drawing>
          <wp:inline distT="114300" distB="114300" distL="114300" distR="114300" wp14:anchorId="7025BC7B" wp14:editId="7025BC7C">
            <wp:extent cx="4287675" cy="2391365"/>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7"/>
                    <a:srcRect/>
                    <a:stretch>
                      <a:fillRect/>
                    </a:stretch>
                  </pic:blipFill>
                  <pic:spPr>
                    <a:xfrm>
                      <a:off x="0" y="0"/>
                      <a:ext cx="4287675" cy="2391365"/>
                    </a:xfrm>
                    <a:prstGeom prst="rect">
                      <a:avLst/>
                    </a:prstGeom>
                    <a:ln/>
                  </pic:spPr>
                </pic:pic>
              </a:graphicData>
            </a:graphic>
          </wp:inline>
        </w:drawing>
      </w:r>
    </w:p>
    <w:p w14:paraId="7025BA6C" w14:textId="77777777" w:rsidR="00E56E92" w:rsidRDefault="00000000">
      <w:pPr>
        <w:spacing w:before="0" w:after="160"/>
        <w:rPr>
          <w:color w:val="212529"/>
          <w:sz w:val="24"/>
          <w:szCs w:val="24"/>
        </w:rPr>
      </w:pPr>
      <w:r>
        <w:rPr>
          <w:color w:val="212529"/>
          <w:sz w:val="24"/>
          <w:szCs w:val="24"/>
        </w:rPr>
        <w:t>And… if you check your local drive (e.g. Windows File Explorer or MacOS Finder) you should find your repository and its contents in your folder.</w:t>
      </w:r>
    </w:p>
    <w:p w14:paraId="7025BA6D" w14:textId="77777777" w:rsidR="00E56E92" w:rsidRDefault="00000000">
      <w:pPr>
        <w:spacing w:before="0" w:after="160"/>
        <w:jc w:val="center"/>
        <w:rPr>
          <w:b/>
          <w:bCs/>
          <w:color w:val="212529"/>
        </w:rPr>
      </w:pPr>
      <w:r>
        <w:rPr>
          <w:noProof/>
          <w:color w:val="212529"/>
          <w:sz w:val="24"/>
          <w:szCs w:val="24"/>
        </w:rPr>
        <w:drawing>
          <wp:inline distT="114300" distB="114300" distL="114300" distR="114300" wp14:anchorId="7025BC7D" wp14:editId="7025BC7E">
            <wp:extent cx="3879262" cy="2503072"/>
            <wp:effectExtent l="0" t="0" r="0" b="0"/>
            <wp:docPr id="3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8"/>
                    <a:srcRect/>
                    <a:stretch>
                      <a:fillRect/>
                    </a:stretch>
                  </pic:blipFill>
                  <pic:spPr>
                    <a:xfrm>
                      <a:off x="0" y="0"/>
                      <a:ext cx="3879262" cy="2503072"/>
                    </a:xfrm>
                    <a:prstGeom prst="rect">
                      <a:avLst/>
                    </a:prstGeom>
                    <a:ln/>
                  </pic:spPr>
                </pic:pic>
              </a:graphicData>
            </a:graphic>
          </wp:inline>
        </w:drawing>
      </w:r>
    </w:p>
    <w:p w14:paraId="7025BA6E" w14:textId="77777777" w:rsidR="00E56E92" w:rsidRDefault="00E56E92">
      <w:pPr>
        <w:jc w:val="center"/>
        <w:rPr>
          <w:color w:val="212529"/>
        </w:rPr>
      </w:pPr>
    </w:p>
    <w:p w14:paraId="7025BA6F" w14:textId="77777777" w:rsidR="00E56E92" w:rsidRDefault="00000000">
      <w:pPr>
        <w:pStyle w:val="Heading3"/>
      </w:pPr>
      <w:bookmarkStart w:id="84" w:name="_fxmmssauodqj" w:colFirst="0" w:colLast="0"/>
      <w:bookmarkEnd w:id="84"/>
      <w:r>
        <w:t>Review the class repo on your machine</w:t>
      </w:r>
    </w:p>
    <w:p w14:paraId="7025BA70" w14:textId="77777777" w:rsidR="00E56E92" w:rsidRDefault="00000000">
      <w:pPr>
        <w:rPr>
          <w:color w:val="212529"/>
        </w:rPr>
      </w:pPr>
      <w:r>
        <w:rPr>
          <w:color w:val="212529"/>
        </w:rPr>
        <w:t xml:space="preserve">There are a few things to notice now that you’ve </w:t>
      </w:r>
      <w:r>
        <w:rPr>
          <w:i/>
          <w:iCs/>
          <w:color w:val="212529"/>
        </w:rPr>
        <w:t xml:space="preserve">cloned </w:t>
      </w:r>
      <w:r>
        <w:rPr>
          <w:color w:val="212529"/>
        </w:rPr>
        <w:t>a repository (which is a version controlled folder) to your local computer. These are:</w:t>
      </w:r>
    </w:p>
    <w:p w14:paraId="7025BA71" w14:textId="77777777" w:rsidR="00E56E92" w:rsidRDefault="00000000">
      <w:pPr>
        <w:numPr>
          <w:ilvl w:val="0"/>
          <w:numId w:val="5"/>
        </w:numPr>
        <w:spacing w:after="0"/>
        <w:rPr>
          <w:color w:val="212529"/>
        </w:rPr>
      </w:pPr>
      <w:r>
        <w:rPr>
          <w:color w:val="212529"/>
        </w:rPr>
        <w:t>RStudio has automatically set your working directory to your repository. Now you can happily save files here or export them, without needing to write the full file path to the folder (like we normally have to).</w:t>
      </w:r>
    </w:p>
    <w:p w14:paraId="7025BA72" w14:textId="77777777" w:rsidR="00E56E92" w:rsidRDefault="00000000">
      <w:pPr>
        <w:numPr>
          <w:ilvl w:val="0"/>
          <w:numId w:val="5"/>
        </w:numPr>
        <w:spacing w:before="0" w:after="0"/>
        <w:rPr>
          <w:color w:val="212529"/>
        </w:rPr>
      </w:pPr>
      <w:proofErr w:type="spellStart"/>
      <w:r>
        <w:rPr>
          <w:color w:val="212529"/>
        </w:rPr>
        <w:t>Rstudio</w:t>
      </w:r>
      <w:proofErr w:type="spellEnd"/>
      <w:r>
        <w:rPr>
          <w:color w:val="212529"/>
        </w:rPr>
        <w:t xml:space="preserve"> has added an .</w:t>
      </w:r>
      <w:proofErr w:type="spellStart"/>
      <w:r>
        <w:rPr>
          <w:color w:val="212529"/>
        </w:rPr>
        <w:t>RProj</w:t>
      </w:r>
      <w:proofErr w:type="spellEnd"/>
      <w:r>
        <w:rPr>
          <w:color w:val="212529"/>
        </w:rPr>
        <w:t xml:space="preserve"> file to your folder. This file simply helps RStudio manage your R </w:t>
      </w:r>
      <w:r>
        <w:rPr>
          <w:i/>
          <w:iCs/>
          <w:color w:val="212529"/>
        </w:rPr>
        <w:t>project.</w:t>
      </w:r>
    </w:p>
    <w:p w14:paraId="7025BA73" w14:textId="77777777" w:rsidR="00E56E92" w:rsidRDefault="00000000">
      <w:pPr>
        <w:numPr>
          <w:ilvl w:val="0"/>
          <w:numId w:val="5"/>
        </w:numPr>
        <w:spacing w:before="0"/>
        <w:rPr>
          <w:color w:val="212529"/>
        </w:rPr>
      </w:pPr>
      <w:r>
        <w:rPr>
          <w:color w:val="212529"/>
        </w:rPr>
        <w:t>We now have a Git tab. This tab allows you to interface to GitHub via RStudio.</w:t>
      </w:r>
    </w:p>
    <w:p w14:paraId="7025BA74" w14:textId="77777777" w:rsidR="00E56E92" w:rsidRDefault="00000000">
      <w:pPr>
        <w:rPr>
          <w:color w:val="212529"/>
        </w:rPr>
      </w:pPr>
      <w:r>
        <w:rPr>
          <w:color w:val="212529"/>
        </w:rPr>
        <w:lastRenderedPageBreak/>
        <w:t xml:space="preserve">GitHub is now responsible for everything that happens in your working folder (which is your working directory in R, and a GitHub </w:t>
      </w:r>
      <w:r>
        <w:rPr>
          <w:i/>
          <w:iCs/>
          <w:color w:val="212529"/>
        </w:rPr>
        <w:t>repository</w:t>
      </w:r>
      <w:r>
        <w:rPr>
          <w:color w:val="212529"/>
        </w:rPr>
        <w:t>).</w:t>
      </w:r>
    </w:p>
    <w:p w14:paraId="7025BA75" w14:textId="77777777" w:rsidR="00E56E92" w:rsidRDefault="00000000">
      <w:pPr>
        <w:spacing w:before="0" w:after="160"/>
        <w:rPr>
          <w:color w:val="212529"/>
        </w:rPr>
      </w:pPr>
      <w:r>
        <w:rPr>
          <w:noProof/>
          <w:color w:val="212529"/>
          <w:sz w:val="24"/>
          <w:szCs w:val="24"/>
        </w:rPr>
        <w:drawing>
          <wp:inline distT="114300" distB="114300" distL="114300" distR="114300" wp14:anchorId="7025BC7F" wp14:editId="7025BC80">
            <wp:extent cx="5731200" cy="12065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9"/>
                    <a:srcRect/>
                    <a:stretch>
                      <a:fillRect/>
                    </a:stretch>
                  </pic:blipFill>
                  <pic:spPr>
                    <a:xfrm>
                      <a:off x="0" y="0"/>
                      <a:ext cx="5731200" cy="1206500"/>
                    </a:xfrm>
                    <a:prstGeom prst="rect">
                      <a:avLst/>
                    </a:prstGeom>
                    <a:ln/>
                  </pic:spPr>
                </pic:pic>
              </a:graphicData>
            </a:graphic>
          </wp:inline>
        </w:drawing>
      </w:r>
    </w:p>
    <w:p w14:paraId="7025BA76" w14:textId="77777777" w:rsidR="00E56E92" w:rsidRDefault="00E56E92">
      <w:pPr>
        <w:jc w:val="center"/>
        <w:rPr>
          <w:color w:val="212529"/>
        </w:rPr>
      </w:pPr>
    </w:p>
    <w:p w14:paraId="7025BA77" w14:textId="77777777" w:rsidR="00E56E92" w:rsidRDefault="00E56E92">
      <w:pPr>
        <w:rPr>
          <w:color w:val="212529"/>
        </w:rPr>
      </w:pPr>
    </w:p>
    <w:p w14:paraId="7025BA78" w14:textId="77777777" w:rsidR="00E56E92" w:rsidRDefault="00000000">
      <w:pPr>
        <w:pStyle w:val="Heading3"/>
      </w:pPr>
      <w:bookmarkStart w:id="85" w:name="_qfqgnkjgjwu3" w:colFirst="0" w:colLast="0"/>
      <w:bookmarkEnd w:id="85"/>
      <w:r>
        <w:t>A note on workflow and project structure</w:t>
      </w:r>
    </w:p>
    <w:p w14:paraId="7025BA79" w14:textId="77777777" w:rsidR="00E56E92" w:rsidRDefault="00000000">
      <w:pPr>
        <w:spacing w:before="0" w:after="160"/>
        <w:rPr>
          <w:color w:val="212529"/>
        </w:rPr>
      </w:pPr>
      <w:r>
        <w:rPr>
          <w:color w:val="212529"/>
        </w:rPr>
        <w:t>There are lots of ways to structure your projects and manage your coding work, but the important thing is to put some time into thinking about how you are going to manage this for your own projects. You will notice that the class repo that you just cloned has the same simple folder structure as we discussed earlier:</w:t>
      </w:r>
    </w:p>
    <w:p w14:paraId="7025BA7A" w14:textId="77777777" w:rsidR="00E56E92" w:rsidRDefault="00E56E92">
      <w:pPr>
        <w:spacing w:before="0" w:after="160"/>
        <w:rPr>
          <w:color w:val="212529"/>
        </w:rPr>
      </w:pPr>
    </w:p>
    <w:p w14:paraId="7025BA7B" w14:textId="77777777" w:rsidR="00E56E92" w:rsidRDefault="00E56E92">
      <w:pPr>
        <w:widowControl w:val="0"/>
        <w:spacing w:before="0" w:after="0" w:line="300" w:lineRule="auto"/>
      </w:pPr>
    </w:p>
    <w:tbl>
      <w:tblPr>
        <w:tblStyle w:val="afffff6"/>
        <w:tblW w:w="0" w:type="auto"/>
        <w:tblInd w:w="0" w:type="dxa"/>
        <w:tblLayout w:type="fixed"/>
        <w:tblLook w:val="0600" w:firstRow="0" w:lastRow="0" w:firstColumn="0" w:lastColumn="0" w:noHBand="1" w:noVBand="1"/>
      </w:tblPr>
      <w:tblGrid>
        <w:gridCol w:w="9026"/>
      </w:tblGrid>
      <w:tr w:rsidR="00E56E92" w14:paraId="7025BA83" w14:textId="77777777">
        <w:tc>
          <w:tcPr>
            <w:tcW w:w="9026" w:type="dxa"/>
            <w:shd w:val="clear" w:color="auto" w:fill="F0F0F0"/>
            <w:tcMar>
              <w:top w:w="100" w:type="dxa"/>
              <w:left w:w="100" w:type="dxa"/>
              <w:bottom w:w="100" w:type="dxa"/>
              <w:right w:w="100" w:type="dxa"/>
            </w:tcMar>
          </w:tcPr>
          <w:p w14:paraId="7025BA7C"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MB5370-Programming/</w:t>
            </w:r>
          </w:p>
          <w:p w14:paraId="7025BA7D"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w:t>
            </w:r>
          </w:p>
          <w:p w14:paraId="7025BA7E"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MB5370-Programming.Rproj</w:t>
            </w:r>
          </w:p>
          <w:p w14:paraId="7025BA7F"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data/       &lt;- For raw, unedited data files (CSVs, shapes, etc.)</w:t>
            </w:r>
          </w:p>
          <w:p w14:paraId="7025BA80"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code/       &lt;- For dirty/heavy data manipulation code</w:t>
            </w:r>
          </w:p>
          <w:p w14:paraId="7025BA81"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output/     &lt;- For processed tables, figures, and saved objects</w:t>
            </w:r>
          </w:p>
          <w:p w14:paraId="7025BA82" w14:textId="77777777" w:rsidR="00E56E92" w:rsidRDefault="00000000">
            <w:pPr>
              <w:widowControl w:val="0"/>
              <w:spacing w:before="0" w:after="0" w:line="276" w:lineRule="auto"/>
              <w:rPr>
                <w:rFonts w:ascii="Consolas" w:eastAsia="Consolas" w:hAnsi="Consolas" w:cs="Consolas"/>
                <w:color w:val="444444"/>
                <w:sz w:val="20"/>
                <w:szCs w:val="20"/>
                <w:shd w:val="clear" w:color="auto" w:fill="F0F0F0"/>
              </w:rPr>
            </w:pPr>
            <w:r>
              <w:rPr>
                <w:rFonts w:ascii="Consolas" w:eastAsia="Consolas" w:hAnsi="Consolas" w:cs="Consolas"/>
                <w:color w:val="444444"/>
                <w:sz w:val="20"/>
                <w:szCs w:val="20"/>
                <w:shd w:val="clear" w:color="auto" w:fill="F0F0F0"/>
              </w:rPr>
              <w:t>└── docs/       &lt;- For your rendered write-ups and final documents</w:t>
            </w:r>
          </w:p>
        </w:tc>
      </w:tr>
    </w:tbl>
    <w:p w14:paraId="7025BA84" w14:textId="77777777" w:rsidR="00E56E92" w:rsidRDefault="00E56E92">
      <w:pPr>
        <w:spacing w:before="0" w:after="160"/>
        <w:rPr>
          <w:color w:val="212529"/>
        </w:rPr>
      </w:pPr>
    </w:p>
    <w:p w14:paraId="7025BA85" w14:textId="77777777" w:rsidR="00E56E92" w:rsidRDefault="00000000">
      <w:pPr>
        <w:spacing w:before="0" w:after="160"/>
        <w:rPr>
          <w:color w:val="212529"/>
        </w:rPr>
      </w:pPr>
      <w:r>
        <w:rPr>
          <w:color w:val="212529"/>
        </w:rPr>
        <w:t>You can see this structure either in your R studio files pane or in your file manager app:</w:t>
      </w:r>
    </w:p>
    <w:p w14:paraId="7025BA86" w14:textId="77777777" w:rsidR="00E56E92" w:rsidRDefault="00000000">
      <w:pPr>
        <w:spacing w:before="0" w:after="160"/>
        <w:rPr>
          <w:color w:val="212529"/>
        </w:rPr>
      </w:pPr>
      <w:r>
        <w:rPr>
          <w:noProof/>
          <w:color w:val="212529"/>
        </w:rPr>
        <w:drawing>
          <wp:inline distT="114300" distB="114300" distL="114300" distR="114300" wp14:anchorId="7025BC81" wp14:editId="7025BC82">
            <wp:extent cx="2176463" cy="1638956"/>
            <wp:effectExtent l="0" t="0" r="0" b="0"/>
            <wp:docPr id="2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0"/>
                    <a:srcRect/>
                    <a:stretch>
                      <a:fillRect/>
                    </a:stretch>
                  </pic:blipFill>
                  <pic:spPr>
                    <a:xfrm>
                      <a:off x="0" y="0"/>
                      <a:ext cx="2176463" cy="1638956"/>
                    </a:xfrm>
                    <a:prstGeom prst="rect">
                      <a:avLst/>
                    </a:prstGeom>
                    <a:ln/>
                  </pic:spPr>
                </pic:pic>
              </a:graphicData>
            </a:graphic>
          </wp:inline>
        </w:drawing>
      </w:r>
      <w:r>
        <w:rPr>
          <w:noProof/>
          <w:color w:val="212529"/>
        </w:rPr>
        <w:drawing>
          <wp:inline distT="114300" distB="114300" distL="114300" distR="114300" wp14:anchorId="7025BC83" wp14:editId="7025BC84">
            <wp:extent cx="3233169" cy="1627434"/>
            <wp:effectExtent l="12700" t="12700" r="12700" b="1270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1"/>
                    <a:srcRect/>
                    <a:stretch>
                      <a:fillRect/>
                    </a:stretch>
                  </pic:blipFill>
                  <pic:spPr>
                    <a:xfrm>
                      <a:off x="0" y="0"/>
                      <a:ext cx="3233169" cy="1627434"/>
                    </a:xfrm>
                    <a:prstGeom prst="rect">
                      <a:avLst/>
                    </a:prstGeom>
                    <a:ln w="12700">
                      <a:solidFill>
                        <a:srgbClr val="000000"/>
                      </a:solidFill>
                      <a:prstDash val="solid"/>
                    </a:ln>
                  </pic:spPr>
                </pic:pic>
              </a:graphicData>
            </a:graphic>
          </wp:inline>
        </w:drawing>
      </w:r>
    </w:p>
    <w:p w14:paraId="7025BA87" w14:textId="77777777" w:rsidR="00E56E92" w:rsidRDefault="00000000">
      <w:pPr>
        <w:spacing w:before="0" w:after="160"/>
        <w:rPr>
          <w:color w:val="212529"/>
        </w:rPr>
      </w:pPr>
      <w:r>
        <w:rPr>
          <w:color w:val="212529"/>
        </w:rPr>
        <w:lastRenderedPageBreak/>
        <w:t xml:space="preserve">There are other folders that you may wish to include, or different structures that you’d like to use, depending on the kind of analysis or project you are working on. This </w:t>
      </w:r>
      <w:hyperlink r:id="rId112">
        <w:r w:rsidR="00E56E92">
          <w:rPr>
            <w:color w:val="1155CC"/>
            <w:u w:val="single"/>
          </w:rPr>
          <w:t>blog</w:t>
        </w:r>
      </w:hyperlink>
      <w:r>
        <w:rPr>
          <w:color w:val="212529"/>
        </w:rPr>
        <w:t xml:space="preserve"> discusses this topic in some detail and more </w:t>
      </w:r>
      <w:hyperlink r:id="rId113">
        <w:r w:rsidR="00E56E92">
          <w:rPr>
            <w:color w:val="1155CC"/>
            <w:u w:val="single"/>
          </w:rPr>
          <w:t>guidance</w:t>
        </w:r>
      </w:hyperlink>
      <w:r>
        <w:rPr>
          <w:color w:val="212529"/>
        </w:rPr>
        <w:t xml:space="preserve"> by two outstanding Australian ecologists will give you some ideas on the folders you should add to every project. </w:t>
      </w:r>
    </w:p>
    <w:p w14:paraId="7025BA88" w14:textId="77777777" w:rsidR="00E56E92" w:rsidRDefault="00E56E92">
      <w:pPr>
        <w:rPr>
          <w:color w:val="212529"/>
        </w:rPr>
      </w:pPr>
    </w:p>
    <w:p w14:paraId="7025BA89" w14:textId="77777777" w:rsidR="00E56E92" w:rsidRDefault="00000000">
      <w:pPr>
        <w:pStyle w:val="Heading2"/>
      </w:pPr>
      <w:bookmarkStart w:id="86" w:name="_kdjb8h335nc2" w:colFirst="0" w:colLast="0"/>
      <w:bookmarkEnd w:id="86"/>
      <w:r>
        <w:t xml:space="preserve">3.6 Track your own project </w:t>
      </w:r>
    </w:p>
    <w:p w14:paraId="7025BA8A" w14:textId="77777777" w:rsidR="00E56E92" w:rsidRDefault="00000000">
      <w:pPr>
        <w:rPr>
          <w:color w:val="212529"/>
        </w:rPr>
      </w:pPr>
      <w:r>
        <w:rPr>
          <w:color w:val="212529"/>
        </w:rPr>
        <w:t>So, you’ve cloned a repo from GitHub to your local machine. Excellent! Now it’s time to start tracking your own project and push it to GitHub. To do this you have three main options. For all three, make sure you are in RStudio, and in your project.</w:t>
      </w:r>
    </w:p>
    <w:p w14:paraId="7025BA8B" w14:textId="77777777" w:rsidR="00E56E92" w:rsidRDefault="00000000">
      <w:pPr>
        <w:pStyle w:val="Heading3"/>
      </w:pPr>
      <w:bookmarkStart w:id="87" w:name="_set23cq8n1h2" w:colFirst="0" w:colLast="0"/>
      <w:bookmarkEnd w:id="87"/>
      <w:r>
        <w:t xml:space="preserve">Using </w:t>
      </w:r>
      <w:proofErr w:type="spellStart"/>
      <w:r>
        <w:t>usethis</w:t>
      </w:r>
      <w:proofErr w:type="spellEnd"/>
    </w:p>
    <w:p w14:paraId="7025BA8C" w14:textId="77777777" w:rsidR="00E56E92" w:rsidRDefault="00000000">
      <w:pPr>
        <w:rPr>
          <w:color w:val="212529"/>
        </w:rPr>
      </w:pPr>
      <w:r>
        <w:rPr>
          <w:color w:val="212529"/>
        </w:rPr>
        <w:t xml:space="preserve">In the R Console, call </w:t>
      </w:r>
      <w:proofErr w:type="spellStart"/>
      <w:r>
        <w:rPr>
          <w:color w:val="212529"/>
        </w:rPr>
        <w:t>usethis</w:t>
      </w:r>
      <w:proofErr w:type="spellEnd"/>
      <w:r>
        <w:rPr>
          <w:color w:val="212529"/>
        </w:rPr>
        <w:t>::</w:t>
      </w:r>
      <w:proofErr w:type="spellStart"/>
      <w:r>
        <w:rPr>
          <w:color w:val="212529"/>
        </w:rPr>
        <w:t>use_git</w:t>
      </w:r>
      <w:proofErr w:type="spellEnd"/>
      <w:r>
        <w:rPr>
          <w:color w:val="212529"/>
        </w:rPr>
        <w:t>().</w:t>
      </w:r>
    </w:p>
    <w:p w14:paraId="7025BA8D" w14:textId="77777777" w:rsidR="00E56E92" w:rsidRDefault="00000000">
      <w:pPr>
        <w:pStyle w:val="Heading3"/>
      </w:pPr>
      <w:bookmarkStart w:id="88" w:name="_o2mxjtxjr7gv" w:colFirst="0" w:colLast="0"/>
      <w:bookmarkEnd w:id="88"/>
      <w:r>
        <w:t>Using tools</w:t>
      </w:r>
    </w:p>
    <w:p w14:paraId="7025BA8E" w14:textId="77777777" w:rsidR="00E56E92" w:rsidRDefault="00000000">
      <w:pPr>
        <w:rPr>
          <w:color w:val="212529"/>
        </w:rPr>
      </w:pPr>
      <w:r>
        <w:rPr>
          <w:color w:val="212529"/>
        </w:rPr>
        <w:t>In RStudio, go to Tools &gt; Project Options … &gt; Git/SVN. Under “Version control system”, select “Git”. Confirm New Git Repository? Yes!</w:t>
      </w:r>
    </w:p>
    <w:p w14:paraId="7025BA8F" w14:textId="77777777" w:rsidR="00E56E92" w:rsidRDefault="00000000">
      <w:pPr>
        <w:pStyle w:val="Heading3"/>
      </w:pPr>
      <w:bookmarkStart w:id="89" w:name="_f9y75q40eird" w:colFirst="0" w:colLast="0"/>
      <w:bookmarkEnd w:id="89"/>
      <w:r>
        <w:t>Using the terminal</w:t>
      </w:r>
    </w:p>
    <w:p w14:paraId="7025BA90" w14:textId="77777777" w:rsidR="00E56E92" w:rsidRDefault="00000000">
      <w:pPr>
        <w:rPr>
          <w:color w:val="212529"/>
        </w:rPr>
      </w:pPr>
      <w:r>
        <w:rPr>
          <w:color w:val="212529"/>
        </w:rPr>
        <w:t>Click on the terminal pane at the bottom. With working directory set to the project’s directory, run git init.</w:t>
      </w:r>
    </w:p>
    <w:p w14:paraId="7025BA91" w14:textId="77777777" w:rsidR="00E56E92" w:rsidRDefault="00000000">
      <w:pPr>
        <w:spacing w:before="0" w:after="160"/>
        <w:rPr>
          <w:color w:val="212529"/>
        </w:rPr>
      </w:pPr>
      <w:r>
        <w:rPr>
          <w:color w:val="212529"/>
        </w:rPr>
        <w:t xml:space="preserve">You now have a new project on your computer that is being tracked by Git. Excellent!! Now when you do </w:t>
      </w:r>
      <w:r>
        <w:rPr>
          <w:i/>
          <w:iCs/>
          <w:color w:val="212529"/>
        </w:rPr>
        <w:t xml:space="preserve">anything </w:t>
      </w:r>
      <w:r>
        <w:rPr>
          <w:color w:val="212529"/>
        </w:rPr>
        <w:t xml:space="preserve">in your repository on your computer, such as saving an R script in your </w:t>
      </w:r>
      <w:r>
        <w:rPr>
          <w:b/>
          <w:bCs/>
          <w:color w:val="212529"/>
        </w:rPr>
        <w:t>R</w:t>
      </w:r>
      <w:r>
        <w:rPr>
          <w:color w:val="212529"/>
        </w:rPr>
        <w:t xml:space="preserve"> folder, pasting a .csv data file into the </w:t>
      </w:r>
      <w:r>
        <w:rPr>
          <w:b/>
          <w:bCs/>
          <w:color w:val="212529"/>
        </w:rPr>
        <w:t xml:space="preserve">data </w:t>
      </w:r>
      <w:r>
        <w:rPr>
          <w:color w:val="212529"/>
        </w:rPr>
        <w:t xml:space="preserve">folder, or writing a report or assignment in the </w:t>
      </w:r>
      <w:r>
        <w:rPr>
          <w:b/>
          <w:bCs/>
          <w:color w:val="212529"/>
        </w:rPr>
        <w:t xml:space="preserve">output </w:t>
      </w:r>
      <w:r>
        <w:rPr>
          <w:color w:val="212529"/>
        </w:rPr>
        <w:t>folder, R will tell you that you’ve done something to your repo in the Git tab.</w:t>
      </w:r>
    </w:p>
    <w:p w14:paraId="7025BA92" w14:textId="77777777" w:rsidR="00E56E92" w:rsidRDefault="00000000">
      <w:pPr>
        <w:spacing w:before="0" w:after="160"/>
        <w:rPr>
          <w:color w:val="212529"/>
        </w:rPr>
      </w:pPr>
      <w:r>
        <w:rPr>
          <w:color w:val="212529"/>
        </w:rPr>
        <w:t>To demonstrate this, in your file explorer app (Windows Explorer or Mac Finder), copy and paste the three folders from the class repo to the new project you just created (make sure you don’t copy across the .</w:t>
      </w:r>
      <w:proofErr w:type="spellStart"/>
      <w:r>
        <w:rPr>
          <w:color w:val="212529"/>
        </w:rPr>
        <w:t>Rproj</w:t>
      </w:r>
      <w:proofErr w:type="spellEnd"/>
      <w:r>
        <w:rPr>
          <w:color w:val="212529"/>
        </w:rPr>
        <w:t xml:space="preserve"> file - this file is unique to each project!)</w:t>
      </w:r>
    </w:p>
    <w:p w14:paraId="7025BA93" w14:textId="77777777" w:rsidR="00E56E92" w:rsidRDefault="00E56E92">
      <w:pPr>
        <w:spacing w:before="0" w:after="160"/>
        <w:rPr>
          <w:color w:val="212529"/>
        </w:rPr>
      </w:pPr>
    </w:p>
    <w:p w14:paraId="7025BA94" w14:textId="77777777" w:rsidR="00E56E92" w:rsidRDefault="00000000">
      <w:pPr>
        <w:spacing w:before="0" w:after="160"/>
        <w:rPr>
          <w:color w:val="212529"/>
        </w:rPr>
      </w:pPr>
      <w:r>
        <w:rPr>
          <w:color w:val="212529"/>
        </w:rPr>
        <w:t>Your Git tab should now look something like this:</w:t>
      </w:r>
    </w:p>
    <w:p w14:paraId="7025BA95" w14:textId="77777777" w:rsidR="00E56E92" w:rsidRDefault="00000000">
      <w:pPr>
        <w:spacing w:before="0" w:after="160"/>
        <w:rPr>
          <w:color w:val="212529"/>
        </w:rPr>
      </w:pPr>
      <w:r>
        <w:rPr>
          <w:noProof/>
          <w:color w:val="212529"/>
        </w:rPr>
        <w:lastRenderedPageBreak/>
        <w:drawing>
          <wp:inline distT="114300" distB="114300" distL="114300" distR="114300" wp14:anchorId="7025BC85" wp14:editId="7025BC86">
            <wp:extent cx="5614988" cy="302202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4"/>
                    <a:srcRect/>
                    <a:stretch>
                      <a:fillRect/>
                    </a:stretch>
                  </pic:blipFill>
                  <pic:spPr>
                    <a:xfrm>
                      <a:off x="0" y="0"/>
                      <a:ext cx="5614988" cy="3022020"/>
                    </a:xfrm>
                    <a:prstGeom prst="rect">
                      <a:avLst/>
                    </a:prstGeom>
                    <a:ln/>
                  </pic:spPr>
                </pic:pic>
              </a:graphicData>
            </a:graphic>
          </wp:inline>
        </w:drawing>
      </w:r>
    </w:p>
    <w:p w14:paraId="7025BA96" w14:textId="77777777" w:rsidR="00E56E92" w:rsidRDefault="00000000">
      <w:pPr>
        <w:spacing w:before="0" w:after="160"/>
        <w:rPr>
          <w:color w:val="212529"/>
        </w:rPr>
      </w:pPr>
      <w:r>
        <w:rPr>
          <w:color w:val="212529"/>
        </w:rPr>
        <w:t>You will notice a few things about this:</w:t>
      </w:r>
    </w:p>
    <w:p w14:paraId="7025BA97" w14:textId="77777777" w:rsidR="00E56E92" w:rsidRDefault="00000000">
      <w:pPr>
        <w:numPr>
          <w:ilvl w:val="0"/>
          <w:numId w:val="7"/>
        </w:numPr>
        <w:spacing w:before="0" w:after="0"/>
        <w:rPr>
          <w:color w:val="212529"/>
        </w:rPr>
      </w:pPr>
      <w:r>
        <w:rPr>
          <w:color w:val="212529"/>
        </w:rPr>
        <w:t>Question marks next to each of the files that Git has “noticed”.</w:t>
      </w:r>
    </w:p>
    <w:p w14:paraId="7025BA98" w14:textId="77777777" w:rsidR="00E56E92" w:rsidRDefault="00000000">
      <w:pPr>
        <w:numPr>
          <w:ilvl w:val="0"/>
          <w:numId w:val="7"/>
        </w:numPr>
        <w:spacing w:before="0" w:after="160"/>
        <w:rPr>
          <w:color w:val="212529"/>
        </w:rPr>
      </w:pPr>
      <w:r>
        <w:rPr>
          <w:color w:val="212529"/>
        </w:rPr>
        <w:t>That Git has “noticed” two files called .</w:t>
      </w:r>
      <w:proofErr w:type="spellStart"/>
      <w:r>
        <w:rPr>
          <w:color w:val="212529"/>
        </w:rPr>
        <w:t>DS_Store</w:t>
      </w:r>
      <w:proofErr w:type="spellEnd"/>
      <w:r>
        <w:rPr>
          <w:color w:val="212529"/>
        </w:rPr>
        <w:t xml:space="preserve"> and .</w:t>
      </w:r>
      <w:proofErr w:type="spellStart"/>
      <w:r>
        <w:rPr>
          <w:color w:val="212529"/>
        </w:rPr>
        <w:t>gitignore</w:t>
      </w:r>
      <w:proofErr w:type="spellEnd"/>
      <w:r>
        <w:rPr>
          <w:color w:val="212529"/>
        </w:rPr>
        <w:t>, which we didn’t add?</w:t>
      </w:r>
    </w:p>
    <w:p w14:paraId="7025BA99" w14:textId="77777777" w:rsidR="00E56E92" w:rsidRDefault="00000000">
      <w:pPr>
        <w:spacing w:before="0" w:after="160"/>
        <w:rPr>
          <w:color w:val="212529"/>
        </w:rPr>
      </w:pPr>
      <w:r>
        <w:rPr>
          <w:color w:val="212529"/>
        </w:rPr>
        <w:t xml:space="preserve">Also note that if you create a folder with nothing in it (yet), then Git will ignore it until there is a file in there. </w:t>
      </w:r>
    </w:p>
    <w:p w14:paraId="7025BA9A" w14:textId="77777777" w:rsidR="00E56E92" w:rsidRDefault="00E56E92">
      <w:pPr>
        <w:spacing w:before="0" w:after="160"/>
        <w:rPr>
          <w:color w:val="212529"/>
        </w:rPr>
      </w:pPr>
    </w:p>
    <w:p w14:paraId="7025BA9B" w14:textId="77777777" w:rsidR="00E56E92" w:rsidRDefault="00E56E92">
      <w:pPr>
        <w:spacing w:before="0" w:after="160"/>
        <w:rPr>
          <w:color w:val="212529"/>
        </w:rPr>
      </w:pPr>
    </w:p>
    <w:p w14:paraId="7025BA9C" w14:textId="77777777" w:rsidR="00E56E92" w:rsidRDefault="00000000">
      <w:pPr>
        <w:spacing w:before="0" w:after="160"/>
        <w:rPr>
          <w:color w:val="212529"/>
        </w:rPr>
      </w:pPr>
      <w:r>
        <w:rPr>
          <w:color w:val="212529"/>
        </w:rPr>
        <w:t>We’ll cover these little quirks now.</w:t>
      </w:r>
    </w:p>
    <w:p w14:paraId="7025BA9D" w14:textId="77777777" w:rsidR="00E56E92" w:rsidRDefault="00E56E92">
      <w:pPr>
        <w:spacing w:before="0" w:after="160"/>
        <w:rPr>
          <w:color w:val="212529"/>
        </w:rPr>
      </w:pPr>
    </w:p>
    <w:p w14:paraId="7025BA9E" w14:textId="77777777" w:rsidR="00E56E92" w:rsidRDefault="00000000">
      <w:pPr>
        <w:numPr>
          <w:ilvl w:val="0"/>
          <w:numId w:val="1"/>
        </w:numPr>
        <w:spacing w:before="0" w:after="160"/>
        <w:ind w:left="425"/>
        <w:rPr>
          <w:color w:val="212529"/>
        </w:rPr>
      </w:pPr>
      <w:r>
        <w:rPr>
          <w:color w:val="212529"/>
        </w:rPr>
        <w:t xml:space="preserve">In the Git tab, R studio uses coloured boxes to tell you what you’ve done to your repo (legend to the boxes is below). The question mark means that, although Git has noticed the file, it’s not being tracked. Try clicking the check-box on the “code/” line: </w:t>
      </w:r>
    </w:p>
    <w:p w14:paraId="7025BA9F" w14:textId="77777777" w:rsidR="00E56E92" w:rsidRDefault="00000000">
      <w:pPr>
        <w:spacing w:before="0" w:after="160"/>
        <w:ind w:left="720"/>
        <w:rPr>
          <w:color w:val="212529"/>
        </w:rPr>
      </w:pPr>
      <w:r>
        <w:rPr>
          <w:noProof/>
          <w:color w:val="212529"/>
        </w:rPr>
        <w:drawing>
          <wp:inline distT="114300" distB="114300" distL="114300" distR="114300" wp14:anchorId="7025BC87" wp14:editId="7025BC88">
            <wp:extent cx="4576763" cy="1543327"/>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5"/>
                    <a:srcRect/>
                    <a:stretch>
                      <a:fillRect/>
                    </a:stretch>
                  </pic:blipFill>
                  <pic:spPr>
                    <a:xfrm>
                      <a:off x="0" y="0"/>
                      <a:ext cx="4576763" cy="1543327"/>
                    </a:xfrm>
                    <a:prstGeom prst="rect">
                      <a:avLst/>
                    </a:prstGeom>
                    <a:ln/>
                  </pic:spPr>
                </pic:pic>
              </a:graphicData>
            </a:graphic>
          </wp:inline>
        </w:drawing>
      </w:r>
    </w:p>
    <w:p w14:paraId="7025BAA0" w14:textId="77777777" w:rsidR="00E56E92" w:rsidRDefault="00E56E92">
      <w:pPr>
        <w:spacing w:before="0" w:after="160"/>
        <w:ind w:left="720"/>
        <w:rPr>
          <w:color w:val="212529"/>
        </w:rPr>
      </w:pPr>
    </w:p>
    <w:p w14:paraId="7025BAA1" w14:textId="77777777" w:rsidR="00E56E92" w:rsidRDefault="00000000">
      <w:pPr>
        <w:spacing w:before="0" w:after="160"/>
        <w:ind w:left="141"/>
        <w:rPr>
          <w:color w:val="212529"/>
        </w:rPr>
      </w:pPr>
      <w:r>
        <w:rPr>
          <w:color w:val="212529"/>
        </w:rPr>
        <w:lastRenderedPageBreak/>
        <w:t>You’ll see that the “</w:t>
      </w:r>
      <w:r>
        <w:rPr>
          <w:b/>
          <w:bCs/>
          <w:color w:val="212529"/>
        </w:rPr>
        <w:t>?</w:t>
      </w:r>
      <w:r>
        <w:rPr>
          <w:color w:val="212529"/>
        </w:rPr>
        <w:t>” changes to an “</w:t>
      </w:r>
      <w:r>
        <w:rPr>
          <w:b/>
          <w:bCs/>
          <w:color w:val="212529"/>
        </w:rPr>
        <w:t>A</w:t>
      </w:r>
      <w:r>
        <w:rPr>
          <w:color w:val="212529"/>
        </w:rPr>
        <w:t>”, because now it has been added to the files that you want Git to track. This is known as staging and we’ll be doing plenty of this in the rest of the workshops. If you delete a file from your project Git will track this for you too, and change the symbol to a “</w:t>
      </w:r>
      <w:r>
        <w:rPr>
          <w:b/>
          <w:bCs/>
          <w:color w:val="212529"/>
        </w:rPr>
        <w:t>D</w:t>
      </w:r>
      <w:r>
        <w:rPr>
          <w:color w:val="212529"/>
        </w:rPr>
        <w:t>”</w:t>
      </w:r>
      <w:r>
        <w:rPr>
          <w:b/>
          <w:bCs/>
          <w:color w:val="212529"/>
        </w:rPr>
        <w:t xml:space="preserve"> </w:t>
      </w:r>
      <w:r>
        <w:rPr>
          <w:color w:val="212529"/>
        </w:rPr>
        <w:t>- neat!! (Note because you are tracking these changes with Git, if you delete a file you can always “rewind the clock” and get the file back).</w:t>
      </w:r>
    </w:p>
    <w:p w14:paraId="7025BAA2" w14:textId="77777777" w:rsidR="00E56E92" w:rsidRDefault="00000000">
      <w:pPr>
        <w:spacing w:before="0" w:after="160"/>
        <w:jc w:val="center"/>
        <w:rPr>
          <w:color w:val="212529"/>
        </w:rPr>
      </w:pPr>
      <w:r>
        <w:rPr>
          <w:noProof/>
          <w:color w:val="212529"/>
        </w:rPr>
        <w:drawing>
          <wp:inline distT="114300" distB="114300" distL="114300" distR="114300" wp14:anchorId="7025BC89" wp14:editId="7025BC8A">
            <wp:extent cx="982500" cy="1023099"/>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6"/>
                    <a:srcRect/>
                    <a:stretch>
                      <a:fillRect/>
                    </a:stretch>
                  </pic:blipFill>
                  <pic:spPr>
                    <a:xfrm>
                      <a:off x="0" y="0"/>
                      <a:ext cx="982500" cy="1023099"/>
                    </a:xfrm>
                    <a:prstGeom prst="rect">
                      <a:avLst/>
                    </a:prstGeom>
                    <a:ln/>
                  </pic:spPr>
                </pic:pic>
              </a:graphicData>
            </a:graphic>
          </wp:inline>
        </w:drawing>
      </w:r>
    </w:p>
    <w:p w14:paraId="7025BAA3" w14:textId="77777777" w:rsidR="00E56E92" w:rsidRDefault="00000000">
      <w:pPr>
        <w:numPr>
          <w:ilvl w:val="0"/>
          <w:numId w:val="1"/>
        </w:numPr>
        <w:spacing w:before="0" w:after="160"/>
        <w:ind w:left="425"/>
        <w:rPr>
          <w:color w:val="212529"/>
        </w:rPr>
      </w:pPr>
      <w:r>
        <w:rPr>
          <w:color w:val="212529"/>
        </w:rPr>
        <w:t>The two files that we didn’t add? These are hidden files and you can tell that by the . in front of them. The .</w:t>
      </w:r>
      <w:proofErr w:type="spellStart"/>
      <w:r>
        <w:rPr>
          <w:color w:val="212529"/>
        </w:rPr>
        <w:t>DS_Store</w:t>
      </w:r>
      <w:proofErr w:type="spellEnd"/>
      <w:r>
        <w:rPr>
          <w:color w:val="212529"/>
        </w:rPr>
        <w:t xml:space="preserve"> file is a MacOS file that we don’t want to track in Git or GitHub (it’s specific to your computer). That’s ok, we can just leave it in our Git tab and never stage it (it will remain there with a ? next to it). Alternatively, we can tell Git to ignore this file, which is what the .</w:t>
      </w:r>
      <w:proofErr w:type="spellStart"/>
      <w:r>
        <w:rPr>
          <w:color w:val="212529"/>
        </w:rPr>
        <w:t>gitignore</w:t>
      </w:r>
      <w:proofErr w:type="spellEnd"/>
      <w:r>
        <w:rPr>
          <w:color w:val="212529"/>
        </w:rPr>
        <w:t xml:space="preserve"> file is for! So let’s do that. At the same time we might tell Git to ignore some other files or folders that we may add in the future.</w:t>
      </w:r>
    </w:p>
    <w:p w14:paraId="7025BAA4" w14:textId="77777777" w:rsidR="00E56E92" w:rsidRDefault="00E56E92">
      <w:pPr>
        <w:spacing w:before="0" w:after="160"/>
        <w:rPr>
          <w:color w:val="212529"/>
        </w:rPr>
      </w:pPr>
    </w:p>
    <w:p w14:paraId="7025BAA5" w14:textId="77777777" w:rsidR="00E56E92" w:rsidRDefault="00000000">
      <w:pPr>
        <w:pStyle w:val="Heading3"/>
      </w:pPr>
      <w:bookmarkStart w:id="90" w:name="_a8bl8yzarhhz" w:colFirst="0" w:colLast="0"/>
      <w:bookmarkEnd w:id="90"/>
      <w:r>
        <w:t>Ignoring files with .</w:t>
      </w:r>
      <w:proofErr w:type="spellStart"/>
      <w:r>
        <w:t>gitignore</w:t>
      </w:r>
      <w:proofErr w:type="spellEnd"/>
    </w:p>
    <w:p w14:paraId="7025BAA6" w14:textId="77777777" w:rsidR="00E56E92" w:rsidRDefault="00000000">
      <w:pPr>
        <w:spacing w:before="0" w:after="160"/>
        <w:rPr>
          <w:color w:val="212529"/>
        </w:rPr>
      </w:pPr>
      <w:r>
        <w:rPr>
          <w:color w:val="212529"/>
        </w:rPr>
        <w:t>Go back to the class workshop project you cloned earlier and open the .</w:t>
      </w:r>
      <w:proofErr w:type="spellStart"/>
      <w:r>
        <w:rPr>
          <w:color w:val="212529"/>
        </w:rPr>
        <w:t>gitignore</w:t>
      </w:r>
      <w:proofErr w:type="spellEnd"/>
      <w:r>
        <w:rPr>
          <w:color w:val="212529"/>
        </w:rPr>
        <w:t xml:space="preserve"> file in there. You’ll see a few files listed. We’ll have a class discussion about what these are, why we might (or might not) want them to be ignored by Git, and then we can copy some of these to our new repo and save them in our own .</w:t>
      </w:r>
      <w:proofErr w:type="spellStart"/>
      <w:r>
        <w:rPr>
          <w:color w:val="212529"/>
        </w:rPr>
        <w:t>gitignore</w:t>
      </w:r>
      <w:proofErr w:type="spellEnd"/>
      <w:r>
        <w:rPr>
          <w:color w:val="212529"/>
        </w:rPr>
        <w:t xml:space="preserve"> file. Notice how once we do this, the .</w:t>
      </w:r>
      <w:proofErr w:type="spellStart"/>
      <w:r>
        <w:rPr>
          <w:color w:val="212529"/>
        </w:rPr>
        <w:t>DS_Store</w:t>
      </w:r>
      <w:proofErr w:type="spellEnd"/>
      <w:r>
        <w:rPr>
          <w:color w:val="212529"/>
        </w:rPr>
        <w:t xml:space="preserve"> file disappears from the Git tab (for Mac OS users only 🙂 ).</w:t>
      </w:r>
    </w:p>
    <w:p w14:paraId="7025BAA7" w14:textId="77777777" w:rsidR="00E56E92" w:rsidRDefault="00E56E92">
      <w:pPr>
        <w:pStyle w:val="Heading2"/>
        <w:rPr>
          <w:color w:val="212529"/>
        </w:rPr>
      </w:pPr>
      <w:bookmarkStart w:id="91" w:name="_aygammrky6iw" w:colFirst="0" w:colLast="0"/>
      <w:bookmarkEnd w:id="91"/>
    </w:p>
    <w:p w14:paraId="7025BAA8" w14:textId="77777777" w:rsidR="00E56E92" w:rsidRDefault="00000000">
      <w:pPr>
        <w:pStyle w:val="Heading2"/>
        <w:rPr>
          <w:color w:val="212529"/>
        </w:rPr>
      </w:pPr>
      <w:bookmarkStart w:id="92" w:name="_zal6m5iznup7" w:colFirst="0" w:colLast="0"/>
      <w:bookmarkEnd w:id="92"/>
      <w:r>
        <w:rPr>
          <w:color w:val="212529"/>
        </w:rPr>
        <w:t>3.7 Working in Git and GitHub</w:t>
      </w:r>
    </w:p>
    <w:p w14:paraId="7025BAA9" w14:textId="77777777" w:rsidR="00E56E92" w:rsidRDefault="00000000">
      <w:pPr>
        <w:pStyle w:val="Heading3"/>
      </w:pPr>
      <w:bookmarkStart w:id="93" w:name="_9vjlljx31qe1" w:colFirst="0" w:colLast="0"/>
      <w:bookmarkEnd w:id="93"/>
      <w:r>
        <w:rPr>
          <w:i/>
          <w:iCs/>
        </w:rPr>
        <w:t>Committing</w:t>
      </w:r>
      <w:r>
        <w:t xml:space="preserve"> in Git</w:t>
      </w:r>
    </w:p>
    <w:p w14:paraId="7025BAAA" w14:textId="77777777" w:rsidR="00E56E92" w:rsidRDefault="00000000">
      <w:pPr>
        <w:rPr>
          <w:color w:val="212529"/>
        </w:rPr>
      </w:pPr>
      <w:r>
        <w:rPr>
          <w:color w:val="212529"/>
        </w:rPr>
        <w:t xml:space="preserve">As with any computer work, once we’ve made some changes to a file, we need to save them. When you do this to a file that Git is already tracking, Git will notice, and notify you of this, by changing the symbol next to the file to an “M”, for Modified). So far all of our files are untracked, so they should still have a ? next to them in the Git tab. If we want Git to start tracking these files, we first need to </w:t>
      </w:r>
      <w:r>
        <w:rPr>
          <w:i/>
          <w:iCs/>
          <w:color w:val="212529"/>
        </w:rPr>
        <w:t>Stage</w:t>
      </w:r>
      <w:r>
        <w:rPr>
          <w:color w:val="212529"/>
        </w:rPr>
        <w:t xml:space="preserve"> and then </w:t>
      </w:r>
      <w:r>
        <w:rPr>
          <w:i/>
          <w:iCs/>
          <w:color w:val="212529"/>
        </w:rPr>
        <w:t>Commit</w:t>
      </w:r>
      <w:r>
        <w:rPr>
          <w:color w:val="212529"/>
        </w:rPr>
        <w:t xml:space="preserve"> them. Don’t worry, this may sound like a strange and complex process, but in reality it’s easy and we’ll work through this now together in the workshop.</w:t>
      </w:r>
    </w:p>
    <w:p w14:paraId="7025BAAB" w14:textId="77777777" w:rsidR="00E56E92" w:rsidRDefault="00000000">
      <w:pPr>
        <w:rPr>
          <w:color w:val="212529"/>
        </w:rPr>
      </w:pPr>
      <w:r>
        <w:rPr>
          <w:color w:val="212529"/>
        </w:rPr>
        <w:t xml:space="preserve">The easiest way to </w:t>
      </w:r>
      <w:r>
        <w:rPr>
          <w:i/>
          <w:iCs/>
          <w:color w:val="212529"/>
        </w:rPr>
        <w:t>Stage</w:t>
      </w:r>
      <w:r>
        <w:rPr>
          <w:color w:val="212529"/>
        </w:rPr>
        <w:t xml:space="preserve"> a file in RStudio is simply to check the box next to that file in the Git tab. Think of </w:t>
      </w:r>
      <w:r>
        <w:rPr>
          <w:i/>
          <w:iCs/>
          <w:color w:val="212529"/>
        </w:rPr>
        <w:t>Staging</w:t>
      </w:r>
      <w:r>
        <w:rPr>
          <w:color w:val="212529"/>
        </w:rPr>
        <w:t xml:space="preserve"> as the process of deciding what files you are going to </w:t>
      </w:r>
      <w:r>
        <w:rPr>
          <w:i/>
          <w:iCs/>
          <w:color w:val="212529"/>
        </w:rPr>
        <w:t>Commit</w:t>
      </w:r>
      <w:r>
        <w:rPr>
          <w:color w:val="212529"/>
        </w:rPr>
        <w:t xml:space="preserve"> in one go. Perhaps you have made a lot of saved changes to different files in your project, but </w:t>
      </w:r>
      <w:r>
        <w:rPr>
          <w:color w:val="212529"/>
        </w:rPr>
        <w:lastRenderedPageBreak/>
        <w:t>you don’t want to commit them all at once. Instead, you can select the ones you want to commit together and just go through the commit process for those files only.</w:t>
      </w:r>
    </w:p>
    <w:p w14:paraId="7025BAAC" w14:textId="77777777" w:rsidR="00E56E92" w:rsidRDefault="00000000">
      <w:pPr>
        <w:rPr>
          <w:color w:val="212529"/>
        </w:rPr>
      </w:pPr>
      <w:r>
        <w:rPr>
          <w:color w:val="212529"/>
        </w:rPr>
        <w:t>For example, here I have staged only the .</w:t>
      </w:r>
      <w:proofErr w:type="spellStart"/>
      <w:r>
        <w:rPr>
          <w:color w:val="212529"/>
        </w:rPr>
        <w:t>gitignore</w:t>
      </w:r>
      <w:proofErr w:type="spellEnd"/>
      <w:r>
        <w:rPr>
          <w:color w:val="212529"/>
        </w:rPr>
        <w:t xml:space="preserve"> file of my new repo, and have left everything else untracked (only for now!!):</w:t>
      </w:r>
    </w:p>
    <w:p w14:paraId="7025BAAD" w14:textId="77777777" w:rsidR="00E56E92" w:rsidRDefault="00000000">
      <w:pPr>
        <w:jc w:val="center"/>
        <w:rPr>
          <w:color w:val="212529"/>
        </w:rPr>
      </w:pPr>
      <w:r>
        <w:rPr>
          <w:noProof/>
          <w:color w:val="212529"/>
        </w:rPr>
        <w:drawing>
          <wp:inline distT="114300" distB="114300" distL="114300" distR="114300" wp14:anchorId="7025BC8B" wp14:editId="7025BC8C">
            <wp:extent cx="5100638" cy="1558999"/>
            <wp:effectExtent l="0" t="0" r="0" b="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7"/>
                    <a:srcRect/>
                    <a:stretch>
                      <a:fillRect/>
                    </a:stretch>
                  </pic:blipFill>
                  <pic:spPr>
                    <a:xfrm>
                      <a:off x="0" y="0"/>
                      <a:ext cx="5100638" cy="1558999"/>
                    </a:xfrm>
                    <a:prstGeom prst="rect">
                      <a:avLst/>
                    </a:prstGeom>
                    <a:ln/>
                  </pic:spPr>
                </pic:pic>
              </a:graphicData>
            </a:graphic>
          </wp:inline>
        </w:drawing>
      </w:r>
      <w:r>
        <w:rPr>
          <w:noProof/>
        </w:rPr>
        <mc:AlternateContent>
          <mc:Choice Requires="wps">
            <w:drawing>
              <wp:anchor distT="114300" distB="114300" distL="114300" distR="114300" simplePos="0" relativeHeight="251658240" behindDoc="0" locked="0" layoutInCell="1" hidden="0" allowOverlap="1" wp14:anchorId="7025BC8D" wp14:editId="7025BC8E">
                <wp:simplePos x="0" y="0"/>
                <wp:positionH relativeFrom="column">
                  <wp:posOffset>762000</wp:posOffset>
                </wp:positionH>
                <wp:positionV relativeFrom="paragraph">
                  <wp:posOffset>371475</wp:posOffset>
                </wp:positionV>
                <wp:extent cx="352425" cy="395250"/>
                <wp:effectExtent l="0" t="0" r="0" b="0"/>
                <wp:wrapNone/>
                <wp:docPr id="5" name="Rectangle 5"/>
                <wp:cNvGraphicFramePr/>
                <a:graphic xmlns:a="http://schemas.openxmlformats.org/drawingml/2006/main">
                  <a:graphicData uri="http://schemas.microsoft.com/office/word/2010/wordprocessingShape">
                    <wps:wsp>
                      <wps:cNvSpPr/>
                      <wps:spPr>
                        <a:xfrm>
                          <a:off x="3212275" y="1330950"/>
                          <a:ext cx="1040700" cy="680400"/>
                        </a:xfrm>
                        <a:prstGeom prst="rect">
                          <a:avLst/>
                        </a:prstGeom>
                        <a:noFill/>
                        <a:ln w="19050" cap="flat" cmpd="sng">
                          <a:solidFill>
                            <a:srgbClr val="FF0000"/>
                          </a:solidFill>
                          <a:prstDash val="solid"/>
                          <a:round/>
                          <a:headEnd type="none" w="sm" len="sm"/>
                          <a:tailEnd type="none" w="sm" len="sm"/>
                        </a:ln>
                      </wps:spPr>
                      <wps:txbx>
                        <w:txbxContent>
                          <w:p w14:paraId="7025BCC6" w14:textId="77777777" w:rsidR="00E56E92" w:rsidRDefault="00E56E92">
                            <w:pPr>
                              <w:spacing w:before="0"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7025BC8D" id="Rectangle 5" o:spid="_x0000_s1033" style="position:absolute;left:0;text-align:left;margin-left:60pt;margin-top:29.25pt;width:27.75pt;height:31.1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" filled="f" strokecolor="red" strokeweight="1.5pt">
                <v:stroke startarrowwidth="narrow" startarrowlength="short" endarrowwidth="narrow" endarrowlength="short" joinstyle="round"/>
                <v:textbox inset="2.53958mm,2.53958mm,2.53958mm,2.53958mm">
                  <w:txbxContent>
                    <w:p w14:paraId="7025BCC6" w14:textId="77777777" w:rsidR="00E56E92" w:rsidRDefault="00E56E92">
                      <w:pPr>
                        <w:spacing w:before="0" w:after="0" w:line="240" w:lineRule="auto"/>
                        <w:jc w:val="center"/>
                        <w:textDirection w:val="btLr"/>
                      </w:pPr>
                    </w:p>
                  </w:txbxContent>
                </v:textbox>
              </v:rect>
            </w:pict>
          </mc:Fallback>
        </mc:AlternateContent>
      </w:r>
    </w:p>
    <w:p w14:paraId="7025BAAE" w14:textId="77777777" w:rsidR="00E56E92" w:rsidRDefault="00000000">
      <w:pPr>
        <w:rPr>
          <w:color w:val="212529"/>
        </w:rPr>
      </w:pPr>
      <w:r>
        <w:rPr>
          <w:color w:val="212529"/>
        </w:rPr>
        <w:t>To commit this file and start tracking it in Git, all I now have to do is click on the tick button (in the red box above), which will make this pop-up screen appear:</w:t>
      </w:r>
    </w:p>
    <w:p w14:paraId="7025BAAF" w14:textId="77777777" w:rsidR="00E56E92" w:rsidRDefault="00000000">
      <w:pPr>
        <w:jc w:val="center"/>
        <w:rPr>
          <w:color w:val="212529"/>
        </w:rPr>
      </w:pPr>
      <w:r>
        <w:rPr>
          <w:noProof/>
          <w:color w:val="212529"/>
        </w:rPr>
        <w:drawing>
          <wp:inline distT="114300" distB="114300" distL="114300" distR="114300" wp14:anchorId="7025BC8F" wp14:editId="7025BC90">
            <wp:extent cx="3668550" cy="3323036"/>
            <wp:effectExtent l="0" t="0" r="0" b="0"/>
            <wp:docPr id="3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8"/>
                    <a:srcRect/>
                    <a:stretch>
                      <a:fillRect/>
                    </a:stretch>
                  </pic:blipFill>
                  <pic:spPr>
                    <a:xfrm>
                      <a:off x="0" y="0"/>
                      <a:ext cx="3668550" cy="3323036"/>
                    </a:xfrm>
                    <a:prstGeom prst="rect">
                      <a:avLst/>
                    </a:prstGeom>
                    <a:ln/>
                  </pic:spPr>
                </pic:pic>
              </a:graphicData>
            </a:graphic>
          </wp:inline>
        </w:drawing>
      </w:r>
    </w:p>
    <w:p w14:paraId="7025BAB0" w14:textId="77777777" w:rsidR="00E56E92" w:rsidRDefault="00E56E92">
      <w:pPr>
        <w:spacing w:before="0" w:after="160"/>
        <w:rPr>
          <w:color w:val="212529"/>
        </w:rPr>
      </w:pPr>
    </w:p>
    <w:p w14:paraId="7025BAB1" w14:textId="77777777" w:rsidR="00E56E92" w:rsidRDefault="00000000">
      <w:pPr>
        <w:rPr>
          <w:color w:val="212529"/>
        </w:rPr>
      </w:pPr>
      <w:r>
        <w:rPr>
          <w:color w:val="212529"/>
        </w:rPr>
        <w:t>Here I can (actually, must!) add a message to identify the commit and help collaborators (or just me, later on) know what this commit was all about. See what happens if you try to commit without adding a commit message…</w:t>
      </w:r>
    </w:p>
    <w:p w14:paraId="7025BAB2" w14:textId="77777777" w:rsidR="00E56E92" w:rsidRDefault="00000000">
      <w:pPr>
        <w:rPr>
          <w:color w:val="212529"/>
        </w:rPr>
      </w:pPr>
      <w:r>
        <w:rPr>
          <w:color w:val="212529"/>
        </w:rPr>
        <w:t>Once you’ve successfully committed you’ll get another pop-up window to confirm this:</w:t>
      </w:r>
    </w:p>
    <w:p w14:paraId="7025BAB3" w14:textId="77777777" w:rsidR="00E56E92" w:rsidRDefault="00000000">
      <w:pPr>
        <w:jc w:val="center"/>
        <w:rPr>
          <w:color w:val="212529"/>
        </w:rPr>
      </w:pPr>
      <w:r>
        <w:rPr>
          <w:noProof/>
          <w:color w:val="212529"/>
        </w:rPr>
        <w:lastRenderedPageBreak/>
        <w:drawing>
          <wp:inline distT="114300" distB="114300" distL="114300" distR="114300" wp14:anchorId="7025BC91" wp14:editId="7025BC92">
            <wp:extent cx="4691063" cy="2306569"/>
            <wp:effectExtent l="0" t="0" r="0" b="0"/>
            <wp:docPr id="2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19"/>
                    <a:srcRect/>
                    <a:stretch>
                      <a:fillRect/>
                    </a:stretch>
                  </pic:blipFill>
                  <pic:spPr>
                    <a:xfrm>
                      <a:off x="0" y="0"/>
                      <a:ext cx="4691063" cy="2306569"/>
                    </a:xfrm>
                    <a:prstGeom prst="rect">
                      <a:avLst/>
                    </a:prstGeom>
                    <a:ln/>
                  </pic:spPr>
                </pic:pic>
              </a:graphicData>
            </a:graphic>
          </wp:inline>
        </w:drawing>
      </w:r>
    </w:p>
    <w:p w14:paraId="7025BAB4" w14:textId="77777777" w:rsidR="00E56E92" w:rsidRDefault="00000000">
      <w:pPr>
        <w:rPr>
          <w:color w:val="212529"/>
        </w:rPr>
      </w:pPr>
      <w:r>
        <w:rPr>
          <w:color w:val="212529"/>
        </w:rPr>
        <w:t xml:space="preserve">Notice this pop-up tells you the file path where the commit (i.e. version) has been stored, what has changed (in this case 1 file, with 26 lines of code added), and it repeats the message you used for the commit. It also has a serial number for the commit (288cc21, above). More on that later. For now, close the message pop-up and repeat the process with the remaining file(s). See what happens to the “Path” for the untracked “code/” file when you </w:t>
      </w:r>
      <w:r>
        <w:rPr>
          <w:i/>
          <w:iCs/>
          <w:color w:val="212529"/>
        </w:rPr>
        <w:t>Stage</w:t>
      </w:r>
      <w:r>
        <w:rPr>
          <w:color w:val="212529"/>
        </w:rPr>
        <w:t xml:space="preserve"> it. Commit the remaining files with an appropriate message. Now we have all the files in our new repository committed and any future changes to these will be detected by Git and we can always roll back to this point if we ever need to.</w:t>
      </w:r>
    </w:p>
    <w:p w14:paraId="7025BAB5" w14:textId="77777777" w:rsidR="00E56E92" w:rsidRDefault="00E56E92">
      <w:pPr>
        <w:rPr>
          <w:color w:val="212529"/>
        </w:rPr>
      </w:pPr>
    </w:p>
    <w:p w14:paraId="7025BAB6" w14:textId="77777777" w:rsidR="00E56E92" w:rsidRDefault="00000000">
      <w:pPr>
        <w:pStyle w:val="Heading3"/>
      </w:pPr>
      <w:bookmarkStart w:id="94" w:name="_tfechdggi7ng" w:colFirst="0" w:colLast="0"/>
      <w:bookmarkEnd w:id="94"/>
      <w:r>
        <w:rPr>
          <w:i/>
          <w:iCs/>
        </w:rPr>
        <w:t>Pushing</w:t>
      </w:r>
      <w:r>
        <w:t xml:space="preserve"> to GitHub</w:t>
      </w:r>
    </w:p>
    <w:p w14:paraId="7025BAB7" w14:textId="77777777" w:rsidR="00E56E92" w:rsidRDefault="00000000">
      <w:pPr>
        <w:rPr>
          <w:color w:val="212529"/>
        </w:rPr>
      </w:pPr>
      <w:r>
        <w:rPr>
          <w:color w:val="212529"/>
        </w:rPr>
        <w:t xml:space="preserve">So far, we have just been working locally on the one single version of this new project that now exists - on our own machine! You can tell this by looking at the buttons we would use to </w:t>
      </w:r>
      <w:r>
        <w:rPr>
          <w:i/>
          <w:iCs/>
          <w:color w:val="212529"/>
        </w:rPr>
        <w:t>Pull</w:t>
      </w:r>
      <w:r>
        <w:rPr>
          <w:color w:val="212529"/>
        </w:rPr>
        <w:t xml:space="preserve"> from or </w:t>
      </w:r>
      <w:r>
        <w:rPr>
          <w:i/>
          <w:iCs/>
          <w:color w:val="212529"/>
        </w:rPr>
        <w:t>Push</w:t>
      </w:r>
      <w:r>
        <w:rPr>
          <w:color w:val="212529"/>
        </w:rPr>
        <w:t xml:space="preserve"> to a GitHub remote:</w:t>
      </w:r>
    </w:p>
    <w:p w14:paraId="7025BAB8" w14:textId="77777777" w:rsidR="00E56E92" w:rsidRDefault="00000000">
      <w:pPr>
        <w:jc w:val="center"/>
        <w:rPr>
          <w:color w:val="212529"/>
        </w:rPr>
      </w:pPr>
      <w:r>
        <w:rPr>
          <w:noProof/>
          <w:color w:val="212529"/>
        </w:rPr>
        <w:drawing>
          <wp:inline distT="114300" distB="114300" distL="114300" distR="114300" wp14:anchorId="7025BC93" wp14:editId="7025BC94">
            <wp:extent cx="4941241" cy="1600684"/>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0"/>
                    <a:srcRect/>
                    <a:stretch>
                      <a:fillRect/>
                    </a:stretch>
                  </pic:blipFill>
                  <pic:spPr>
                    <a:xfrm>
                      <a:off x="0" y="0"/>
                      <a:ext cx="4941241" cy="1600684"/>
                    </a:xfrm>
                    <a:prstGeom prst="rect">
                      <a:avLst/>
                    </a:prstGeom>
                    <a:ln/>
                  </pic:spPr>
                </pic:pic>
              </a:graphicData>
            </a:graphic>
          </wp:inline>
        </w:drawing>
      </w:r>
      <w:r>
        <w:rPr>
          <w:noProof/>
        </w:rPr>
        <mc:AlternateContent>
          <mc:Choice Requires="wps">
            <w:drawing>
              <wp:anchor distT="114300" distB="114300" distL="114300" distR="114300" simplePos="0" relativeHeight="251659264" behindDoc="0" locked="0" layoutInCell="1" hidden="0" allowOverlap="1" wp14:anchorId="7025BC95" wp14:editId="7025BC96">
                <wp:simplePos x="0" y="0"/>
                <wp:positionH relativeFrom="column">
                  <wp:posOffset>2076450</wp:posOffset>
                </wp:positionH>
                <wp:positionV relativeFrom="paragraph">
                  <wp:posOffset>368081</wp:posOffset>
                </wp:positionV>
                <wp:extent cx="1090613" cy="390525"/>
                <wp:effectExtent l="0" t="0" r="0" b="0"/>
                <wp:wrapNone/>
                <wp:docPr id="3" name="Rectangle 3"/>
                <wp:cNvGraphicFramePr/>
                <a:graphic xmlns:a="http://schemas.openxmlformats.org/drawingml/2006/main">
                  <a:graphicData uri="http://schemas.microsoft.com/office/word/2010/wordprocessingShape">
                    <wps:wsp>
                      <wps:cNvSpPr/>
                      <wps:spPr>
                        <a:xfrm>
                          <a:off x="3212275" y="1330950"/>
                          <a:ext cx="1040700" cy="680400"/>
                        </a:xfrm>
                        <a:prstGeom prst="rect">
                          <a:avLst/>
                        </a:prstGeom>
                        <a:noFill/>
                        <a:ln w="19050" cap="flat" cmpd="sng">
                          <a:solidFill>
                            <a:srgbClr val="FF0000"/>
                          </a:solidFill>
                          <a:prstDash val="solid"/>
                          <a:round/>
                          <a:headEnd type="none" w="sm" len="sm"/>
                          <a:tailEnd type="none" w="sm" len="sm"/>
                        </a:ln>
                      </wps:spPr>
                      <wps:txbx>
                        <w:txbxContent>
                          <w:p w14:paraId="7025BCC7" w14:textId="77777777" w:rsidR="00E56E92" w:rsidRDefault="00E56E92">
                            <w:pPr>
                              <w:spacing w:before="0"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7025BC95" id="Rectangle 3" o:spid="_x0000_s1034" style="position:absolute;left:0;text-align:left;margin-left:163.5pt;margin-top:29pt;width:85.9pt;height:30.75pt;z-index:25165926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" filled="f" strokecolor="red" strokeweight="1.5pt">
                <v:stroke startarrowwidth="narrow" startarrowlength="short" endarrowwidth="narrow" endarrowlength="short" joinstyle="round"/>
                <v:textbox inset="2.53958mm,2.53958mm,2.53958mm,2.53958mm">
                  <w:txbxContent>
                    <w:p w14:paraId="7025BCC7" w14:textId="77777777" w:rsidR="00E56E92" w:rsidRDefault="00E56E92">
                      <w:pPr>
                        <w:spacing w:before="0" w:after="0" w:line="240" w:lineRule="auto"/>
                        <w:jc w:val="center"/>
                        <w:textDirection w:val="btLr"/>
                      </w:pPr>
                    </w:p>
                  </w:txbxContent>
                </v:textbox>
              </v:rect>
            </w:pict>
          </mc:Fallback>
        </mc:AlternateContent>
      </w:r>
    </w:p>
    <w:p w14:paraId="7025BAB9" w14:textId="77777777" w:rsidR="00E56E92" w:rsidRDefault="00000000">
      <w:pPr>
        <w:rPr>
          <w:color w:val="212529"/>
        </w:rPr>
      </w:pPr>
      <w:r>
        <w:rPr>
          <w:color w:val="212529"/>
        </w:rPr>
        <w:t xml:space="preserve">Note they are greyed out! But only for now. We are going to change that by </w:t>
      </w:r>
      <w:r>
        <w:rPr>
          <w:i/>
          <w:iCs/>
          <w:color w:val="212529"/>
        </w:rPr>
        <w:t>Pushing</w:t>
      </w:r>
      <w:r>
        <w:rPr>
          <w:color w:val="212529"/>
        </w:rPr>
        <w:t xml:space="preserve"> this repository to GitHub and getting Git and GitHub to start talking to each other.</w:t>
      </w:r>
    </w:p>
    <w:p w14:paraId="7025BABA" w14:textId="77777777" w:rsidR="00E56E92" w:rsidRDefault="00000000">
      <w:r>
        <w:rPr>
          <w:color w:val="212529"/>
        </w:rPr>
        <w:lastRenderedPageBreak/>
        <w:t xml:space="preserve">Because we already have GitHub accounts and this project is now being tracked by Git, this step is super-easy. In your console just run the following function: </w:t>
      </w:r>
    </w:p>
    <w:tbl>
      <w:tblPr>
        <w:tblStyle w:val="afffff7"/>
        <w:tblW w:w="0" w:type="auto"/>
        <w:tblInd w:w="0" w:type="dxa"/>
        <w:tblLayout w:type="fixed"/>
        <w:tblLook w:val="0600" w:firstRow="0" w:lastRow="0" w:firstColumn="0" w:lastColumn="0" w:noHBand="1" w:noVBand="1"/>
      </w:tblPr>
      <w:tblGrid>
        <w:gridCol w:w="9026"/>
      </w:tblGrid>
      <w:tr w:rsidR="00E56E92" w14:paraId="7025BABC" w14:textId="77777777">
        <w:tc>
          <w:tcPr>
            <w:tcW w:w="9026" w:type="dxa"/>
            <w:shd w:val="clear" w:color="auto" w:fill="F0F0F0"/>
            <w:tcMar>
              <w:top w:w="100" w:type="dxa"/>
              <w:left w:w="100" w:type="dxa"/>
              <w:bottom w:w="100" w:type="dxa"/>
              <w:right w:w="100" w:type="dxa"/>
            </w:tcMar>
          </w:tcPr>
          <w:p w14:paraId="7025BABB" w14:textId="77777777" w:rsidR="00E56E92" w:rsidRDefault="00000000">
            <w:pPr>
              <w:widowControl w:val="0"/>
              <w:spacing w:before="0" w:after="0" w:line="276" w:lineRule="auto"/>
              <w:rPr>
                <w:sz w:val="20"/>
                <w:szCs w:val="20"/>
              </w:rPr>
            </w:pPr>
            <w:proofErr w:type="spellStart"/>
            <w:r>
              <w:rPr>
                <w:rFonts w:ascii="Consolas" w:eastAsia="Consolas" w:hAnsi="Consolas" w:cs="Consolas"/>
                <w:color w:val="444444"/>
                <w:sz w:val="20"/>
                <w:szCs w:val="20"/>
                <w:shd w:val="clear" w:color="auto" w:fill="F0F0F0"/>
              </w:rPr>
              <w:t>usethis</w:t>
            </w:r>
            <w:proofErr w:type="spellEnd"/>
            <w:r>
              <w:rPr>
                <w:rFonts w:ascii="Consolas" w:eastAsia="Consolas" w:hAnsi="Consolas" w:cs="Consolas"/>
                <w:color w:val="444444"/>
                <w:sz w:val="20"/>
                <w:szCs w:val="20"/>
                <w:shd w:val="clear" w:color="auto" w:fill="F0F0F0"/>
              </w:rPr>
              <w:t>::</w:t>
            </w:r>
            <w:proofErr w:type="spellStart"/>
            <w:r>
              <w:rPr>
                <w:rFonts w:ascii="Consolas" w:eastAsia="Consolas" w:hAnsi="Consolas" w:cs="Consolas"/>
                <w:color w:val="444444"/>
                <w:sz w:val="20"/>
                <w:szCs w:val="20"/>
                <w:shd w:val="clear" w:color="auto" w:fill="F0F0F0"/>
              </w:rPr>
              <w:t>use_github</w:t>
            </w:r>
            <w:proofErr w:type="spellEnd"/>
            <w:r>
              <w:rPr>
                <w:rFonts w:ascii="Consolas" w:eastAsia="Consolas" w:hAnsi="Consolas" w:cs="Consolas"/>
                <w:color w:val="444444"/>
                <w:sz w:val="20"/>
                <w:szCs w:val="20"/>
                <w:shd w:val="clear" w:color="auto" w:fill="F0F0F0"/>
              </w:rPr>
              <w:t>()</w:t>
            </w:r>
          </w:p>
        </w:tc>
      </w:tr>
    </w:tbl>
    <w:p w14:paraId="7025BABD" w14:textId="77777777" w:rsidR="00E56E92" w:rsidRDefault="00E56E92">
      <w:pPr>
        <w:rPr>
          <w:color w:val="212529"/>
        </w:rPr>
      </w:pPr>
    </w:p>
    <w:p w14:paraId="7025BABE" w14:textId="77777777" w:rsidR="00E56E92" w:rsidRDefault="00000000">
      <w:pPr>
        <w:rPr>
          <w:color w:val="212529"/>
        </w:rPr>
      </w:pPr>
      <w:r>
        <w:rPr>
          <w:color w:val="212529"/>
        </w:rPr>
        <w:t xml:space="preserve">This one single line of code will replicate your entire project (well, the parts that Git is tracking) onto GitHub (aka the </w:t>
      </w:r>
      <w:r>
        <w:rPr>
          <w:i/>
          <w:iCs/>
          <w:color w:val="212529"/>
        </w:rPr>
        <w:t>Remote</w:t>
      </w:r>
      <w:r>
        <w:rPr>
          <w:color w:val="212529"/>
        </w:rPr>
        <w:t>). Neat! To confirm this worked you can look again at the Pull/Push buttons in the Git tab and see that these are now no longer greyed out!</w:t>
      </w:r>
    </w:p>
    <w:p w14:paraId="7025BABF" w14:textId="77777777" w:rsidR="00E56E92" w:rsidRDefault="00000000">
      <w:pPr>
        <w:jc w:val="center"/>
        <w:rPr>
          <w:color w:val="212529"/>
        </w:rPr>
      </w:pPr>
      <w:r>
        <w:rPr>
          <w:noProof/>
          <w:color w:val="212529"/>
        </w:rPr>
        <w:drawing>
          <wp:inline distT="114300" distB="114300" distL="114300" distR="114300" wp14:anchorId="7025BC97" wp14:editId="7025BC98">
            <wp:extent cx="5091113" cy="1429233"/>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1"/>
                    <a:srcRect/>
                    <a:stretch>
                      <a:fillRect/>
                    </a:stretch>
                  </pic:blipFill>
                  <pic:spPr>
                    <a:xfrm>
                      <a:off x="0" y="0"/>
                      <a:ext cx="5091113" cy="1429233"/>
                    </a:xfrm>
                    <a:prstGeom prst="rect">
                      <a:avLst/>
                    </a:prstGeom>
                    <a:ln/>
                  </pic:spPr>
                </pic:pic>
              </a:graphicData>
            </a:graphic>
          </wp:inline>
        </w:drawing>
      </w:r>
      <w:r>
        <w:rPr>
          <w:noProof/>
        </w:rPr>
        <mc:AlternateContent>
          <mc:Choice Requires="wps">
            <w:drawing>
              <wp:anchor distT="114300" distB="114300" distL="114300" distR="114300" simplePos="0" relativeHeight="251660288" behindDoc="0" locked="0" layoutInCell="1" hidden="0" allowOverlap="1" wp14:anchorId="7025BC99" wp14:editId="7025BC9A">
                <wp:simplePos x="0" y="0"/>
                <wp:positionH relativeFrom="column">
                  <wp:posOffset>2000250</wp:posOffset>
                </wp:positionH>
                <wp:positionV relativeFrom="paragraph">
                  <wp:posOffset>309022</wp:posOffset>
                </wp:positionV>
                <wp:extent cx="1090613" cy="390525"/>
                <wp:effectExtent l="0" t="0" r="0" b="0"/>
                <wp:wrapNone/>
                <wp:docPr id="1" name="Rectangle 1"/>
                <wp:cNvGraphicFramePr/>
                <a:graphic xmlns:a="http://schemas.openxmlformats.org/drawingml/2006/main">
                  <a:graphicData uri="http://schemas.microsoft.com/office/word/2010/wordprocessingShape">
                    <wps:wsp>
                      <wps:cNvSpPr/>
                      <wps:spPr>
                        <a:xfrm>
                          <a:off x="3212275" y="1330950"/>
                          <a:ext cx="1040700" cy="680400"/>
                        </a:xfrm>
                        <a:prstGeom prst="rect">
                          <a:avLst/>
                        </a:prstGeom>
                        <a:noFill/>
                        <a:ln w="19050" cap="flat" cmpd="sng">
                          <a:solidFill>
                            <a:srgbClr val="FF0000"/>
                          </a:solidFill>
                          <a:prstDash val="solid"/>
                          <a:round/>
                          <a:headEnd type="none" w="sm" len="sm"/>
                          <a:tailEnd type="none" w="sm" len="sm"/>
                        </a:ln>
                      </wps:spPr>
                      <wps:txbx>
                        <w:txbxContent>
                          <w:p w14:paraId="7025BCC8" w14:textId="77777777" w:rsidR="00E56E92" w:rsidRDefault="00E56E92">
                            <w:pPr>
                              <w:spacing w:before="0"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7025BC99" id="Rectangle 1" o:spid="_x0000_s1035" style="position:absolute;left:0;text-align:left;margin-left:157.5pt;margin-top:24.35pt;width:85.9pt;height:30.75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" filled="f" strokecolor="red" strokeweight="1.5pt">
                <v:stroke startarrowwidth="narrow" startarrowlength="short" endarrowwidth="narrow" endarrowlength="short" joinstyle="round"/>
                <v:textbox inset="2.53958mm,2.53958mm,2.53958mm,2.53958mm">
                  <w:txbxContent>
                    <w:p w14:paraId="7025BCC8" w14:textId="77777777" w:rsidR="00E56E92" w:rsidRDefault="00E56E92">
                      <w:pPr>
                        <w:spacing w:before="0" w:after="0" w:line="240" w:lineRule="auto"/>
                        <w:jc w:val="center"/>
                        <w:textDirection w:val="btLr"/>
                      </w:pPr>
                    </w:p>
                  </w:txbxContent>
                </v:textbox>
              </v:rect>
            </w:pict>
          </mc:Fallback>
        </mc:AlternateContent>
      </w:r>
    </w:p>
    <w:p w14:paraId="7025BAC0" w14:textId="77777777" w:rsidR="00E56E92" w:rsidRDefault="00000000">
      <w:pPr>
        <w:rPr>
          <w:color w:val="212529"/>
        </w:rPr>
      </w:pPr>
      <w:r>
        <w:rPr>
          <w:color w:val="212529"/>
        </w:rPr>
        <w:t>What do you think will happen now, if you click on either of these? Have a go and find out! Report what happens to the rest of the class.</w:t>
      </w:r>
    </w:p>
    <w:p w14:paraId="7025BAC1" w14:textId="77777777" w:rsidR="00E56E92" w:rsidRDefault="00000000">
      <w:pPr>
        <w:rPr>
          <w:color w:val="212529"/>
        </w:rPr>
      </w:pPr>
      <w:r>
        <w:rPr>
          <w:color w:val="212529"/>
        </w:rPr>
        <w:t xml:space="preserve">We can also tell that the </w:t>
      </w:r>
      <w:proofErr w:type="spellStart"/>
      <w:r>
        <w:rPr>
          <w:color w:val="212529"/>
        </w:rPr>
        <w:t>usethis</w:t>
      </w:r>
      <w:proofErr w:type="spellEnd"/>
      <w:r>
        <w:rPr>
          <w:color w:val="212529"/>
        </w:rPr>
        <w:t xml:space="preserve"> function worked because now we have a repository on GitHub! This should have popped up on your default browser when you ran this code but if not, head to your GitHub page to check it out.</w:t>
      </w:r>
    </w:p>
    <w:p w14:paraId="7025BAC2" w14:textId="77777777" w:rsidR="00E56E92" w:rsidRDefault="00000000">
      <w:pPr>
        <w:pStyle w:val="Heading2"/>
        <w:rPr>
          <w:color w:val="212529"/>
        </w:rPr>
      </w:pPr>
      <w:bookmarkStart w:id="95" w:name="_3w3bcety4wzb" w:colFirst="0" w:colLast="0"/>
      <w:bookmarkEnd w:id="95"/>
      <w:r>
        <w:rPr>
          <w:color w:val="212529"/>
        </w:rPr>
        <w:t>3.8 Workflow with Git and GitHub</w:t>
      </w:r>
    </w:p>
    <w:p w14:paraId="7025BAC3" w14:textId="77777777" w:rsidR="00E56E92" w:rsidRDefault="00000000">
      <w:pPr>
        <w:rPr>
          <w:color w:val="212529"/>
        </w:rPr>
      </w:pPr>
      <w:r>
        <w:rPr>
          <w:color w:val="212529"/>
        </w:rPr>
        <w:t xml:space="preserve">Congratulations! You now have a fully functioning project on your computer, being tracked by Git </w:t>
      </w:r>
      <w:r>
        <w:rPr>
          <w:i/>
          <w:iCs/>
          <w:color w:val="212529"/>
        </w:rPr>
        <w:t>and</w:t>
      </w:r>
      <w:r>
        <w:rPr>
          <w:color w:val="212529"/>
        </w:rPr>
        <w:t xml:space="preserve"> linked to a remote GitHub repository, from where you can share your work with the world. Excellent! Now it’s time to go to work, right!?!</w:t>
      </w:r>
    </w:p>
    <w:p w14:paraId="7025BAC4" w14:textId="77777777" w:rsidR="00E56E92" w:rsidRDefault="00000000">
      <w:pPr>
        <w:rPr>
          <w:color w:val="212529"/>
        </w:rPr>
      </w:pPr>
      <w:r>
        <w:rPr>
          <w:color w:val="212529"/>
        </w:rPr>
        <w:t>Actually, at this point we just need to briefly cover how to manage your workflow in Git and GitHub. Of course, you are now going to start developing files and documents in this project. There will be figures generated and outputs like tables and lists that need to be stored. All of these need to be managed by your new version control friend, Git. But it needs your help.</w:t>
      </w:r>
    </w:p>
    <w:p w14:paraId="7025BAC5" w14:textId="77777777" w:rsidR="00E56E92" w:rsidRDefault="00000000">
      <w:pPr>
        <w:rPr>
          <w:color w:val="212529"/>
        </w:rPr>
      </w:pPr>
      <w:r>
        <w:rPr>
          <w:color w:val="212529"/>
        </w:rPr>
        <w:t>Think back to how we discussed basic file management, without version control. We essentially just keep re-saving a file, perhaps updating the name once in a while, to help keep track. Something like this:</w:t>
      </w:r>
    </w:p>
    <w:p w14:paraId="7025BAC6" w14:textId="77777777" w:rsidR="00E56E92" w:rsidRDefault="00E56E92">
      <w:pPr>
        <w:rPr>
          <w:color w:val="212529"/>
        </w:rPr>
      </w:pPr>
    </w:p>
    <w:p w14:paraId="7025BAC7" w14:textId="77777777" w:rsidR="00E56E92" w:rsidRDefault="00000000">
      <w:pPr>
        <w:jc w:val="center"/>
        <w:rPr>
          <w:color w:val="212529"/>
        </w:rPr>
      </w:pPr>
      <w:r>
        <w:rPr>
          <w:rFonts w:ascii="Arial Unicode MS" w:eastAsia="Arial Unicode MS" w:hAnsi="Arial Unicode MS" w:cs="Arial Unicode MS"/>
          <w:color w:val="212529"/>
        </w:rPr>
        <w:t>Edit → Save → Edit → Save → Edit → Rename/Save → Edit… and so on.</w:t>
      </w:r>
    </w:p>
    <w:p w14:paraId="7025BAC8" w14:textId="77777777" w:rsidR="00E56E92" w:rsidRDefault="00E56E92">
      <w:pPr>
        <w:rPr>
          <w:color w:val="212529"/>
        </w:rPr>
      </w:pPr>
    </w:p>
    <w:p w14:paraId="7025BAC9" w14:textId="77777777" w:rsidR="00E56E92" w:rsidRDefault="00000000">
      <w:pPr>
        <w:rPr>
          <w:color w:val="212529"/>
        </w:rPr>
      </w:pPr>
      <w:r>
        <w:rPr>
          <w:color w:val="212529"/>
        </w:rPr>
        <w:t>Now we have a powerful tool at our disposal and it changes this workflow a bit. No need to change the file name to indicate a new or different version (unless you have some other reason to). Now we need to incorporate Git and GitHub with the following steps:</w:t>
      </w:r>
    </w:p>
    <w:p w14:paraId="7025BACA" w14:textId="77777777" w:rsidR="00E56E92" w:rsidRDefault="00E56E92">
      <w:pPr>
        <w:rPr>
          <w:color w:val="212529"/>
        </w:rPr>
      </w:pPr>
    </w:p>
    <w:p w14:paraId="7025BACB" w14:textId="77777777" w:rsidR="00E56E92" w:rsidRDefault="00000000">
      <w:pPr>
        <w:jc w:val="center"/>
        <w:rPr>
          <w:color w:val="212529"/>
        </w:rPr>
      </w:pPr>
      <w:r>
        <w:rPr>
          <w:rFonts w:ascii="Arial Unicode MS" w:eastAsia="Arial Unicode MS" w:hAnsi="Arial Unicode MS" w:cs="Arial Unicode MS"/>
          <w:color w:val="212529"/>
        </w:rPr>
        <w:t>Edit → Save → Stage → Commit → Pull → Push… and so on.</w:t>
      </w:r>
    </w:p>
    <w:p w14:paraId="7025BACC" w14:textId="77777777" w:rsidR="00E56E92" w:rsidRDefault="00E56E92">
      <w:pPr>
        <w:rPr>
          <w:color w:val="212529"/>
        </w:rPr>
      </w:pPr>
    </w:p>
    <w:p w14:paraId="7025BACD" w14:textId="77777777" w:rsidR="00E56E92" w:rsidRDefault="00000000">
      <w:pPr>
        <w:rPr>
          <w:color w:val="212529"/>
        </w:rPr>
      </w:pPr>
      <w:r>
        <w:rPr>
          <w:color w:val="212529"/>
        </w:rPr>
        <w:t xml:space="preserve">So far, we’ve conducted all these tasks. Except </w:t>
      </w:r>
      <w:r>
        <w:rPr>
          <w:i/>
          <w:iCs/>
          <w:color w:val="212529"/>
        </w:rPr>
        <w:t>Pulling</w:t>
      </w:r>
      <w:r>
        <w:rPr>
          <w:color w:val="212529"/>
        </w:rPr>
        <w:t xml:space="preserve">. We need to </w:t>
      </w:r>
      <w:r>
        <w:rPr>
          <w:i/>
          <w:iCs/>
          <w:color w:val="212529"/>
        </w:rPr>
        <w:t>Pull</w:t>
      </w:r>
      <w:r>
        <w:rPr>
          <w:color w:val="212529"/>
        </w:rPr>
        <w:t xml:space="preserve"> when we are collaborating with others on a repo and there are changes we need to incorporate onto our own version from the remote.</w:t>
      </w:r>
    </w:p>
    <w:p w14:paraId="7025BACE" w14:textId="77777777" w:rsidR="00E56E92" w:rsidRDefault="00000000">
      <w:pPr>
        <w:rPr>
          <w:color w:val="212529"/>
        </w:rPr>
      </w:pPr>
      <w:r>
        <w:rPr>
          <w:color w:val="212529"/>
        </w:rPr>
        <w:t xml:space="preserve">To illustrate this, we’ll just put it into practice! Of course, we don’t yet have anyone else directly collaborating on this new project we just created (but we can cover how to do this if people are interested - just let me know!). BUT, we can make a change directly in our GitHub repo and then </w:t>
      </w:r>
      <w:r>
        <w:rPr>
          <w:i/>
          <w:iCs/>
          <w:color w:val="212529"/>
        </w:rPr>
        <w:t>Pull</w:t>
      </w:r>
      <w:r>
        <w:rPr>
          <w:color w:val="212529"/>
        </w:rPr>
        <w:t xml:space="preserve"> it down to our local version.</w:t>
      </w:r>
    </w:p>
    <w:p w14:paraId="7025BACF" w14:textId="77777777" w:rsidR="00E56E92" w:rsidRDefault="00000000">
      <w:pPr>
        <w:rPr>
          <w:color w:val="212529"/>
        </w:rPr>
      </w:pPr>
      <w:r>
        <w:rPr>
          <w:color w:val="212529"/>
        </w:rPr>
        <w:t xml:space="preserve">First, navigate to the home page for your new GitHub repository. It’s likely still open in your browser. Here you can see that GitHub is suggesting you add a README file. What a great idea! You </w:t>
      </w:r>
      <w:r>
        <w:rPr>
          <w:i/>
          <w:iCs/>
          <w:color w:val="212529"/>
        </w:rPr>
        <w:t>could</w:t>
      </w:r>
      <w:r>
        <w:rPr>
          <w:color w:val="212529"/>
        </w:rPr>
        <w:t xml:space="preserve"> create a README file on your local version and Push it to the remote and that is likely the way that you will normally manage this sort of task. However, what we’ll do now is click on “Add a README” in GitHub:</w:t>
      </w:r>
    </w:p>
    <w:p w14:paraId="7025BAD0" w14:textId="77777777" w:rsidR="00E56E92" w:rsidRDefault="00E56E92">
      <w:pPr>
        <w:rPr>
          <w:color w:val="212529"/>
        </w:rPr>
      </w:pPr>
    </w:p>
    <w:p w14:paraId="7025BAD1" w14:textId="77777777" w:rsidR="00E56E92" w:rsidRDefault="00000000">
      <w:pPr>
        <w:jc w:val="center"/>
        <w:rPr>
          <w:color w:val="212529"/>
        </w:rPr>
      </w:pPr>
      <w:r>
        <w:rPr>
          <w:noProof/>
          <w:color w:val="212529"/>
        </w:rPr>
        <w:drawing>
          <wp:inline distT="114300" distB="114300" distL="114300" distR="114300" wp14:anchorId="7025BC9B" wp14:editId="7025BC9C">
            <wp:extent cx="5731200" cy="20320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2"/>
                    <a:srcRect t="44125"/>
                    <a:stretch>
                      <a:fillRect/>
                    </a:stretch>
                  </pic:blipFill>
                  <pic:spPr>
                    <a:xfrm>
                      <a:off x="0" y="0"/>
                      <a:ext cx="5731200" cy="2032000"/>
                    </a:xfrm>
                    <a:prstGeom prst="rect">
                      <a:avLst/>
                    </a:prstGeom>
                    <a:ln/>
                  </pic:spPr>
                </pic:pic>
              </a:graphicData>
            </a:graphic>
          </wp:inline>
        </w:drawing>
      </w:r>
    </w:p>
    <w:p w14:paraId="7025BAD2" w14:textId="77777777" w:rsidR="00E56E92" w:rsidRDefault="00000000">
      <w:pPr>
        <w:rPr>
          <w:color w:val="212529"/>
        </w:rPr>
      </w:pPr>
      <w:r>
        <w:rPr>
          <w:color w:val="212529"/>
        </w:rPr>
        <w:t>…and enter some explanatory sentences about what this repo is all about. I went with:</w:t>
      </w:r>
    </w:p>
    <w:p w14:paraId="7025BAD3" w14:textId="77777777" w:rsidR="00E56E92" w:rsidRDefault="00000000">
      <w:pPr>
        <w:jc w:val="center"/>
        <w:rPr>
          <w:color w:val="212529"/>
        </w:rPr>
      </w:pPr>
      <w:r>
        <w:rPr>
          <w:noProof/>
          <w:color w:val="212529"/>
        </w:rPr>
        <w:lastRenderedPageBreak/>
        <w:drawing>
          <wp:inline distT="114300" distB="114300" distL="114300" distR="114300" wp14:anchorId="7025BC9D" wp14:editId="7025BC9E">
            <wp:extent cx="4100820" cy="1189238"/>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3"/>
                    <a:srcRect/>
                    <a:stretch>
                      <a:fillRect/>
                    </a:stretch>
                  </pic:blipFill>
                  <pic:spPr>
                    <a:xfrm>
                      <a:off x="0" y="0"/>
                      <a:ext cx="4100820" cy="1189238"/>
                    </a:xfrm>
                    <a:prstGeom prst="rect">
                      <a:avLst/>
                    </a:prstGeom>
                    <a:ln/>
                  </pic:spPr>
                </pic:pic>
              </a:graphicData>
            </a:graphic>
          </wp:inline>
        </w:drawing>
      </w:r>
    </w:p>
    <w:p w14:paraId="7025BAD4" w14:textId="77777777" w:rsidR="00E56E92" w:rsidRDefault="00E56E92">
      <w:pPr>
        <w:rPr>
          <w:color w:val="212529"/>
        </w:rPr>
      </w:pPr>
    </w:p>
    <w:p w14:paraId="7025BAD5" w14:textId="77777777" w:rsidR="00E56E92" w:rsidRDefault="00000000">
      <w:pPr>
        <w:rPr>
          <w:color w:val="212529"/>
        </w:rPr>
      </w:pPr>
      <w:r>
        <w:rPr>
          <w:color w:val="212529"/>
        </w:rPr>
        <w:t xml:space="preserve">Next we need to save this file into the repo. You’ll see in the top right corner we have the option to “Commit changes…” for this file (notice that within GitHub, we skip out the </w:t>
      </w:r>
      <w:r>
        <w:rPr>
          <w:i/>
          <w:iCs/>
          <w:color w:val="212529"/>
        </w:rPr>
        <w:t>Save</w:t>
      </w:r>
      <w:r>
        <w:rPr>
          <w:color w:val="212529"/>
        </w:rPr>
        <w:t xml:space="preserve"> and </w:t>
      </w:r>
      <w:r>
        <w:rPr>
          <w:i/>
          <w:iCs/>
          <w:color w:val="212529"/>
        </w:rPr>
        <w:t>Stage</w:t>
      </w:r>
      <w:r>
        <w:rPr>
          <w:color w:val="212529"/>
        </w:rPr>
        <w:t xml:space="preserve"> steps and go straight to </w:t>
      </w:r>
      <w:r>
        <w:rPr>
          <w:i/>
          <w:iCs/>
          <w:color w:val="212529"/>
        </w:rPr>
        <w:t>Committing</w:t>
      </w:r>
      <w:r>
        <w:rPr>
          <w:color w:val="212529"/>
        </w:rPr>
        <w:t>). Click the green button!</w:t>
      </w:r>
    </w:p>
    <w:p w14:paraId="7025BAD6" w14:textId="77777777" w:rsidR="00E56E92" w:rsidRDefault="00E56E92">
      <w:pPr>
        <w:rPr>
          <w:color w:val="212529"/>
        </w:rPr>
      </w:pPr>
    </w:p>
    <w:p w14:paraId="7025BAD7" w14:textId="77777777" w:rsidR="00E56E92" w:rsidRDefault="00000000">
      <w:pPr>
        <w:pStyle w:val="Heading2"/>
        <w:rPr>
          <w:color w:val="212529"/>
        </w:rPr>
      </w:pPr>
      <w:bookmarkStart w:id="96" w:name="_qza8266nrmyb" w:colFirst="0" w:colLast="0"/>
      <w:bookmarkEnd w:id="96"/>
      <w:r>
        <w:rPr>
          <w:color w:val="212529"/>
        </w:rPr>
        <w:t>3.9 Progress review</w:t>
      </w:r>
    </w:p>
    <w:p w14:paraId="7025BAD8" w14:textId="77777777" w:rsidR="00E56E92" w:rsidRDefault="00000000">
      <w:pPr>
        <w:rPr>
          <w:color w:val="212529"/>
        </w:rPr>
      </w:pPr>
      <w:r>
        <w:rPr>
          <w:color w:val="212529"/>
        </w:rPr>
        <w:t>We just covered a lot of material in getting set up with a version controlled project using Git and GitHub, but now we are ready to move on with the workshops and start exploring data visualisation and the other amazing things we can achieve with our data using these tools! Before we move on let’s just review the key functions and concepts in using version control in RStudio, using Git and GitHub</w:t>
      </w:r>
    </w:p>
    <w:p w14:paraId="7025BAD9" w14:textId="77777777" w:rsidR="00E56E92" w:rsidRDefault="00000000">
      <w:pPr>
        <w:rPr>
          <w:i/>
          <w:iCs/>
          <w:color w:val="212529"/>
        </w:rPr>
      </w:pPr>
      <w:r>
        <w:rPr>
          <w:i/>
          <w:iCs/>
          <w:color w:val="212529"/>
        </w:rPr>
        <w:t>Pull</w:t>
      </w:r>
    </w:p>
    <w:p w14:paraId="7025BADA" w14:textId="77777777" w:rsidR="00E56E92" w:rsidRDefault="00000000">
      <w:pPr>
        <w:spacing w:before="0" w:after="160"/>
        <w:rPr>
          <w:color w:val="212529"/>
        </w:rPr>
      </w:pPr>
      <w:r>
        <w:rPr>
          <w:color w:val="212529"/>
        </w:rPr>
        <w:t>Pulling a repository is like syncing your local project from the remote server (GitHub) onto your computer, and combining it with whatever you have on your computer. This is vital to do if someone else has done some work on it, or you’re working on the same file from several computers. Make sure you Save, Stage and Commit your own work first though, or it may get overwritten!</w:t>
      </w:r>
    </w:p>
    <w:p w14:paraId="7025BADB" w14:textId="77777777" w:rsidR="00E56E92" w:rsidRDefault="00000000">
      <w:pPr>
        <w:spacing w:before="0" w:after="160"/>
        <w:rPr>
          <w:i/>
          <w:iCs/>
          <w:color w:val="212529"/>
        </w:rPr>
      </w:pPr>
      <w:r>
        <w:rPr>
          <w:i/>
          <w:iCs/>
          <w:color w:val="212529"/>
        </w:rPr>
        <w:t>Stage</w:t>
      </w:r>
    </w:p>
    <w:p w14:paraId="7025BADC" w14:textId="77777777" w:rsidR="00E56E92" w:rsidRDefault="00000000">
      <w:pPr>
        <w:spacing w:before="0" w:after="160"/>
        <w:rPr>
          <w:color w:val="212529"/>
        </w:rPr>
      </w:pPr>
      <w:r>
        <w:rPr>
          <w:color w:val="212529"/>
        </w:rPr>
        <w:t xml:space="preserve">Git </w:t>
      </w:r>
      <w:r>
        <w:rPr>
          <w:i/>
          <w:iCs/>
          <w:color w:val="212529"/>
        </w:rPr>
        <w:t xml:space="preserve">Stage </w:t>
      </w:r>
      <w:r>
        <w:rPr>
          <w:color w:val="212529"/>
        </w:rPr>
        <w:t xml:space="preserve">simply prepares your files to </w:t>
      </w:r>
      <w:r>
        <w:rPr>
          <w:i/>
          <w:iCs/>
          <w:color w:val="212529"/>
        </w:rPr>
        <w:t>Commit</w:t>
      </w:r>
      <w:r>
        <w:rPr>
          <w:color w:val="212529"/>
        </w:rPr>
        <w:t xml:space="preserve">. Best example for this I have seen is that it’s like a dump truck, you fill it with the changes so that it’s ready to move your work to the repository when you decide to </w:t>
      </w:r>
      <w:r>
        <w:rPr>
          <w:i/>
          <w:iCs/>
          <w:color w:val="212529"/>
        </w:rPr>
        <w:t>Commit</w:t>
      </w:r>
      <w:r>
        <w:rPr>
          <w:color w:val="212529"/>
        </w:rPr>
        <w:t xml:space="preserve"> your changes. Here’s a </w:t>
      </w:r>
      <w:hyperlink r:id="rId124">
        <w:r w:rsidR="00E56E92">
          <w:rPr>
            <w:color w:val="1155CC"/>
            <w:u w:val="single"/>
          </w:rPr>
          <w:t>full list</w:t>
        </w:r>
      </w:hyperlink>
      <w:r>
        <w:rPr>
          <w:color w:val="212529"/>
        </w:rPr>
        <w:t xml:space="preserve"> of these types of examples. You can decide which files you want to </w:t>
      </w:r>
      <w:r>
        <w:rPr>
          <w:i/>
          <w:iCs/>
          <w:color w:val="212529"/>
        </w:rPr>
        <w:t>Commit</w:t>
      </w:r>
      <w:r>
        <w:rPr>
          <w:color w:val="212529"/>
        </w:rPr>
        <w:t xml:space="preserve"> by </w:t>
      </w:r>
      <w:r>
        <w:rPr>
          <w:i/>
          <w:iCs/>
          <w:color w:val="212529"/>
        </w:rPr>
        <w:t>Staging</w:t>
      </w:r>
      <w:r>
        <w:rPr>
          <w:color w:val="212529"/>
        </w:rPr>
        <w:t xml:space="preserve"> just those files.</w:t>
      </w:r>
    </w:p>
    <w:p w14:paraId="7025BADD" w14:textId="77777777" w:rsidR="00E56E92" w:rsidRDefault="00000000">
      <w:pPr>
        <w:spacing w:before="0" w:after="160"/>
        <w:rPr>
          <w:i/>
          <w:iCs/>
          <w:color w:val="212529"/>
        </w:rPr>
      </w:pPr>
      <w:r>
        <w:rPr>
          <w:i/>
          <w:iCs/>
          <w:color w:val="212529"/>
        </w:rPr>
        <w:t>Commit</w:t>
      </w:r>
    </w:p>
    <w:p w14:paraId="7025BADE" w14:textId="77777777" w:rsidR="00E56E92" w:rsidRDefault="00000000">
      <w:pPr>
        <w:spacing w:before="0" w:after="160"/>
        <w:rPr>
          <w:b/>
          <w:bCs/>
          <w:color w:val="212529"/>
        </w:rPr>
      </w:pPr>
      <w:r>
        <w:rPr>
          <w:color w:val="212529"/>
        </w:rPr>
        <w:t xml:space="preserve">Git </w:t>
      </w:r>
      <w:r>
        <w:rPr>
          <w:i/>
          <w:iCs/>
          <w:color w:val="212529"/>
        </w:rPr>
        <w:t xml:space="preserve">Commit </w:t>
      </w:r>
      <w:r>
        <w:rPr>
          <w:color w:val="212529"/>
        </w:rPr>
        <w:t xml:space="preserve">is the function that saves this ‘version’ of your repo into your repository’s version history. However, it’s only saved locally at this point (not on your remote repository on the </w:t>
      </w:r>
      <w:proofErr w:type="spellStart"/>
      <w:r>
        <w:rPr>
          <w:color w:val="212529"/>
        </w:rPr>
        <w:t>Github</w:t>
      </w:r>
      <w:proofErr w:type="spellEnd"/>
      <w:r>
        <w:rPr>
          <w:color w:val="212529"/>
        </w:rPr>
        <w:t xml:space="preserve"> website). Make sure you include a meaningful human-readable Commit message of what you’ve done to your repo!</w:t>
      </w:r>
    </w:p>
    <w:p w14:paraId="7025BADF" w14:textId="77777777" w:rsidR="00E56E92" w:rsidRDefault="00000000">
      <w:pPr>
        <w:spacing w:before="0" w:after="160"/>
        <w:rPr>
          <w:i/>
          <w:iCs/>
          <w:color w:val="212529"/>
        </w:rPr>
      </w:pPr>
      <w:r>
        <w:rPr>
          <w:i/>
          <w:iCs/>
          <w:color w:val="212529"/>
        </w:rPr>
        <w:t>Push</w:t>
      </w:r>
    </w:p>
    <w:p w14:paraId="7025BAE0" w14:textId="77777777" w:rsidR="00E56E92" w:rsidRDefault="00000000">
      <w:pPr>
        <w:spacing w:before="0" w:after="160"/>
        <w:rPr>
          <w:color w:val="212529"/>
        </w:rPr>
      </w:pPr>
      <w:r>
        <w:rPr>
          <w:color w:val="212529"/>
        </w:rPr>
        <w:lastRenderedPageBreak/>
        <w:t xml:space="preserve">Once you are happy with your work and have </w:t>
      </w:r>
      <w:r>
        <w:rPr>
          <w:i/>
          <w:iCs/>
          <w:color w:val="212529"/>
        </w:rPr>
        <w:t>Committed</w:t>
      </w:r>
      <w:r>
        <w:rPr>
          <w:color w:val="212529"/>
        </w:rPr>
        <w:t xml:space="preserve"> to Git locally, </w:t>
      </w:r>
      <w:r>
        <w:rPr>
          <w:i/>
          <w:iCs/>
          <w:color w:val="212529"/>
        </w:rPr>
        <w:t xml:space="preserve">Push </w:t>
      </w:r>
      <w:r>
        <w:rPr>
          <w:color w:val="212529"/>
        </w:rPr>
        <w:t xml:space="preserve">is the function that sends your changes to your remote server and synchronises with that version. If you want others to see the work you’ve done, or you want to save it properly as a backup, or access your work from a different computer, then you need to push your repo to </w:t>
      </w:r>
      <w:proofErr w:type="spellStart"/>
      <w:r>
        <w:rPr>
          <w:color w:val="212529"/>
        </w:rPr>
        <w:t>Github</w:t>
      </w:r>
      <w:proofErr w:type="spellEnd"/>
      <w:r>
        <w:rPr>
          <w:color w:val="212529"/>
        </w:rPr>
        <w:t xml:space="preserve">. Remember you can </w:t>
      </w:r>
      <w:r>
        <w:rPr>
          <w:i/>
          <w:iCs/>
          <w:color w:val="212529"/>
        </w:rPr>
        <w:t>Commit</w:t>
      </w:r>
      <w:r>
        <w:rPr>
          <w:color w:val="212529"/>
        </w:rPr>
        <w:t xml:space="preserve"> without </w:t>
      </w:r>
      <w:r>
        <w:rPr>
          <w:i/>
          <w:iCs/>
          <w:color w:val="212529"/>
        </w:rPr>
        <w:t>Pushing</w:t>
      </w:r>
      <w:r>
        <w:rPr>
          <w:color w:val="212529"/>
        </w:rPr>
        <w:t>, which can be useful if you want to track files locally before sending to GitHub.</w:t>
      </w:r>
    </w:p>
    <w:p w14:paraId="7025BAE1" w14:textId="77777777" w:rsidR="00E56E92" w:rsidRDefault="00000000">
      <w:pPr>
        <w:spacing w:before="0" w:after="160"/>
        <w:rPr>
          <w:color w:val="212529"/>
        </w:rPr>
      </w:pPr>
      <w:r>
        <w:rPr>
          <w:color w:val="212529"/>
        </w:rPr>
        <w:t xml:space="preserve">If you want to see your Commit history, just click on the little clock to see all of your versions, and you can go back in time at any time you like. </w:t>
      </w:r>
    </w:p>
    <w:p w14:paraId="7025BAE2" w14:textId="77777777" w:rsidR="00E56E92" w:rsidRDefault="00000000">
      <w:pPr>
        <w:spacing w:before="0" w:after="160"/>
        <w:rPr>
          <w:color w:val="212529"/>
        </w:rPr>
      </w:pPr>
      <w:r>
        <w:rPr>
          <w:noProof/>
          <w:color w:val="212529"/>
        </w:rPr>
        <w:drawing>
          <wp:inline distT="114300" distB="114300" distL="114300" distR="114300" wp14:anchorId="7025BC9F" wp14:editId="7025BCA0">
            <wp:extent cx="5731200" cy="37338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5"/>
                    <a:srcRect/>
                    <a:stretch>
                      <a:fillRect/>
                    </a:stretch>
                  </pic:blipFill>
                  <pic:spPr>
                    <a:xfrm>
                      <a:off x="0" y="0"/>
                      <a:ext cx="5731200" cy="3733800"/>
                    </a:xfrm>
                    <a:prstGeom prst="rect">
                      <a:avLst/>
                    </a:prstGeom>
                    <a:ln/>
                  </pic:spPr>
                </pic:pic>
              </a:graphicData>
            </a:graphic>
          </wp:inline>
        </w:drawing>
      </w:r>
      <w:r>
        <w:rPr>
          <w:noProof/>
        </w:rPr>
        <mc:AlternateContent>
          <mc:Choice Requires="wpg">
            <w:drawing>
              <wp:anchor distT="114300" distB="114300" distL="114300" distR="114300" simplePos="0" relativeHeight="251661312" behindDoc="0" locked="0" layoutInCell="1" hidden="0" allowOverlap="1" wp14:anchorId="7025BCA1" wp14:editId="7025BCA2">
                <wp:simplePos x="0" y="0"/>
                <wp:positionH relativeFrom="column">
                  <wp:posOffset>5010150</wp:posOffset>
                </wp:positionH>
                <wp:positionV relativeFrom="paragraph">
                  <wp:posOffset>180756</wp:posOffset>
                </wp:positionV>
                <wp:extent cx="423863" cy="437318"/>
                <wp:effectExtent l="0" t="0" r="0" b="0"/>
                <wp:wrapNone/>
                <wp:docPr id="2" name="Straight Arrow Connector 2"/>
                <wp:cNvGraphicFramePr/>
                <a:graphic xmlns:a="http://schemas.openxmlformats.org/drawingml/2006/main">
                  <a:graphicData uri="http://schemas.microsoft.com/office/word/2010/wordprocessingShape">
                    <wps:wsp>
                      <wps:cNvCnPr/>
                      <wps:spPr>
                        <a:xfrm flipH="1">
                          <a:off x="4443225" y="1701200"/>
                          <a:ext cx="1350900" cy="1421100"/>
                        </a:xfrm>
                        <a:prstGeom prst="straightConnector1">
                          <a:avLst/>
                        </a:prstGeom>
                        <a:noFill/>
                        <a:ln w="114300" cap="flat" cmpd="sng">
                          <a:solidFill>
                            <a:srgbClr val="0000FF"/>
                          </a:solidFill>
                          <a:prstDash val="solid"/>
                          <a:round/>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180756</wp:posOffset>
                </wp:positionV>
                <wp:extent cx="423863" cy="437318"/>
                <wp:effectExtent b="0" l="0" r="0" t="0"/>
                <wp:wrapNone/>
                <wp:docPr id="2" name="image36.png"/>
                <a:graphic>
                  <a:graphicData uri="http://schemas.openxmlformats.org/drawingml/2006/picture">
                    <pic:pic>
                      <pic:nvPicPr>
                        <pic:cNvPr id="0" name="image36.png"/>
                        <pic:cNvPicPr preferRelativeResize="0"/>
                      </pic:nvPicPr>
                      <pic:blipFill>
                        <a:blip r:embed="rId126"/>
                        <a:srcRect/>
                        <a:stretch>
                          <a:fillRect/>
                        </a:stretch>
                      </pic:blipFill>
                      <pic:spPr>
                        <a:xfrm>
                          <a:off x="0" y="0"/>
                          <a:ext cx="423863" cy="437318"/>
                        </a:xfrm>
                        <a:prstGeom prst="rect"/>
                        <a:ln/>
                      </pic:spPr>
                    </pic:pic>
                  </a:graphicData>
                </a:graphic>
              </wp:anchor>
            </w:drawing>
          </mc:Fallback>
        </mc:AlternateContent>
      </w:r>
    </w:p>
    <w:p w14:paraId="7025BAE3" w14:textId="77777777" w:rsidR="00E56E92" w:rsidRDefault="00E56E92">
      <w:pPr>
        <w:spacing w:before="0" w:after="160"/>
        <w:rPr>
          <w:color w:val="212529"/>
        </w:rPr>
      </w:pPr>
    </w:p>
    <w:p w14:paraId="7025BAE4" w14:textId="77777777" w:rsidR="00E56E92" w:rsidRDefault="00000000">
      <w:pPr>
        <w:spacing w:before="0" w:after="160"/>
        <w:rPr>
          <w:color w:val="212529"/>
        </w:rPr>
      </w:pPr>
      <w:r>
        <w:br w:type="page"/>
      </w:r>
    </w:p>
    <w:p w14:paraId="7025BAE5" w14:textId="77777777" w:rsidR="00E56E92" w:rsidRDefault="00E56E92">
      <w:pPr>
        <w:rPr>
          <w:color w:val="212529"/>
        </w:rPr>
      </w:pPr>
    </w:p>
    <w:p w14:paraId="7025BAE6" w14:textId="77777777" w:rsidR="00E56E92" w:rsidRDefault="00000000">
      <w:pPr>
        <w:jc w:val="center"/>
        <w:rPr>
          <w:color w:val="212529"/>
        </w:rPr>
      </w:pPr>
      <w:r>
        <w:rPr>
          <w:noProof/>
          <w:color w:val="212529"/>
        </w:rPr>
        <w:drawing>
          <wp:inline distT="114300" distB="114300" distL="114300" distR="114300" wp14:anchorId="7025BCA3" wp14:editId="7025BCA4">
            <wp:extent cx="2503368" cy="1148806"/>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7"/>
                    <a:srcRect/>
                    <a:stretch>
                      <a:fillRect/>
                    </a:stretch>
                  </pic:blipFill>
                  <pic:spPr>
                    <a:xfrm>
                      <a:off x="0" y="0"/>
                      <a:ext cx="2503368" cy="1148806"/>
                    </a:xfrm>
                    <a:prstGeom prst="rect">
                      <a:avLst/>
                    </a:prstGeom>
                    <a:ln/>
                  </pic:spPr>
                </pic:pic>
              </a:graphicData>
            </a:graphic>
          </wp:inline>
        </w:drawing>
      </w:r>
    </w:p>
    <w:p w14:paraId="7025BAE7" w14:textId="77777777" w:rsidR="00E56E92" w:rsidRDefault="00000000">
      <w:pPr>
        <w:rPr>
          <w:color w:val="212529"/>
        </w:rPr>
      </w:pPr>
      <w:r>
        <w:rPr>
          <w:color w:val="212529"/>
        </w:rPr>
        <w:t>Just as when we are committing file changes within RStudio, we need to supply a Commit message. GitHub helpfully pre-fills this out for you:</w:t>
      </w:r>
    </w:p>
    <w:p w14:paraId="7025BAE8" w14:textId="77777777" w:rsidR="00E56E92" w:rsidRDefault="00000000">
      <w:pPr>
        <w:jc w:val="center"/>
        <w:rPr>
          <w:color w:val="212529"/>
        </w:rPr>
      </w:pPr>
      <w:r>
        <w:rPr>
          <w:noProof/>
          <w:color w:val="212529"/>
        </w:rPr>
        <w:drawing>
          <wp:inline distT="114300" distB="114300" distL="114300" distR="114300" wp14:anchorId="7025BCA5" wp14:editId="7025BCA6">
            <wp:extent cx="3519488" cy="3590486"/>
            <wp:effectExtent l="0" t="0" r="0" b="0"/>
            <wp:docPr id="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28"/>
                    <a:srcRect/>
                    <a:stretch>
                      <a:fillRect/>
                    </a:stretch>
                  </pic:blipFill>
                  <pic:spPr>
                    <a:xfrm>
                      <a:off x="0" y="0"/>
                      <a:ext cx="3519488" cy="3590486"/>
                    </a:xfrm>
                    <a:prstGeom prst="rect">
                      <a:avLst/>
                    </a:prstGeom>
                    <a:ln/>
                  </pic:spPr>
                </pic:pic>
              </a:graphicData>
            </a:graphic>
          </wp:inline>
        </w:drawing>
      </w:r>
      <w:r>
        <w:rPr>
          <w:color w:val="212529"/>
        </w:rPr>
        <w:t xml:space="preserve"> </w:t>
      </w:r>
    </w:p>
    <w:p w14:paraId="7025BAE9" w14:textId="77777777" w:rsidR="00E56E92" w:rsidRDefault="00000000">
      <w:pPr>
        <w:rPr>
          <w:color w:val="212529"/>
        </w:rPr>
      </w:pPr>
      <w:r>
        <w:rPr>
          <w:color w:val="212529"/>
        </w:rPr>
        <w:t>You can change the commit message if you wish, but for now we’ll leave it as-is and click on the green “Commit changes” button to… well, to commit the changes of course!</w:t>
      </w:r>
    </w:p>
    <w:p w14:paraId="7025BAEA" w14:textId="77777777" w:rsidR="00E56E92" w:rsidRDefault="00000000">
      <w:pPr>
        <w:rPr>
          <w:color w:val="212529"/>
        </w:rPr>
      </w:pPr>
      <w:r>
        <w:rPr>
          <w:color w:val="212529"/>
        </w:rPr>
        <w:t>Now, we’ve committed a file change to our repository on GitHub. Excellent! So this change should be reflected in our local repository, right? After all, Git and GitHub are now talking to each other. Right? Well, actually, NO! We are still in charge here and it’s up to us to decide when this happens.</w:t>
      </w:r>
    </w:p>
    <w:p w14:paraId="7025BAEB" w14:textId="77777777" w:rsidR="00E56E92" w:rsidRDefault="00000000">
      <w:pPr>
        <w:rPr>
          <w:color w:val="212529"/>
        </w:rPr>
      </w:pPr>
      <w:r>
        <w:rPr>
          <w:color w:val="212529"/>
        </w:rPr>
        <w:t>Head back to your RStudio project and ponder those Pull and Push buttons again. What do you think will happen now if you click either of them? Have a go and let’s discuss what happens.</w:t>
      </w:r>
    </w:p>
    <w:p w14:paraId="7025BAEC" w14:textId="77777777" w:rsidR="00E56E92" w:rsidRDefault="00000000">
      <w:pPr>
        <w:rPr>
          <w:color w:val="212529"/>
        </w:rPr>
      </w:pPr>
      <w:r>
        <w:rPr>
          <w:color w:val="212529"/>
        </w:rPr>
        <w:lastRenderedPageBreak/>
        <w:t>Notice that when you Pulled, the README.md file now appears in the Files tab in the bottom right hand corner? Neat! You can even go into your OS file explorer app and you’ll be able to see the new file there too.</w:t>
      </w:r>
    </w:p>
    <w:p w14:paraId="7025BAED" w14:textId="77777777" w:rsidR="00E56E92" w:rsidRDefault="00E56E92">
      <w:pPr>
        <w:rPr>
          <w:color w:val="212529"/>
        </w:rPr>
      </w:pPr>
    </w:p>
    <w:p w14:paraId="7025BAEE" w14:textId="77777777" w:rsidR="00E56E92" w:rsidRDefault="00000000">
      <w:pPr>
        <w:rPr>
          <w:color w:val="212529"/>
        </w:rPr>
      </w:pPr>
      <w:r>
        <w:rPr>
          <w:color w:val="212529"/>
        </w:rPr>
        <w:t>Brilliant! So to recap, now you have:</w:t>
      </w:r>
    </w:p>
    <w:p w14:paraId="7025BAEF" w14:textId="77777777" w:rsidR="00E56E92" w:rsidRDefault="00000000">
      <w:pPr>
        <w:numPr>
          <w:ilvl w:val="0"/>
          <w:numId w:val="4"/>
        </w:numPr>
        <w:spacing w:after="0"/>
        <w:rPr>
          <w:color w:val="212529"/>
        </w:rPr>
      </w:pPr>
      <w:r>
        <w:rPr>
          <w:color w:val="212529"/>
        </w:rPr>
        <w:t>Set up Git on your computer and got a fully functioning GitHub account</w:t>
      </w:r>
    </w:p>
    <w:p w14:paraId="7025BAF0" w14:textId="77777777" w:rsidR="00E56E92" w:rsidRDefault="00000000">
      <w:pPr>
        <w:numPr>
          <w:ilvl w:val="0"/>
          <w:numId w:val="4"/>
        </w:numPr>
        <w:spacing w:before="0" w:after="0"/>
        <w:rPr>
          <w:color w:val="212529"/>
        </w:rPr>
      </w:pPr>
      <w:r>
        <w:rPr>
          <w:color w:val="212529"/>
        </w:rPr>
        <w:t>Cloned a repository from GitHub and started tracking it on your own machine</w:t>
      </w:r>
    </w:p>
    <w:p w14:paraId="7025BAF1" w14:textId="77777777" w:rsidR="00E56E92" w:rsidRDefault="00000000">
      <w:pPr>
        <w:numPr>
          <w:ilvl w:val="0"/>
          <w:numId w:val="4"/>
        </w:numPr>
        <w:spacing w:before="0" w:after="0"/>
        <w:rPr>
          <w:color w:val="212529"/>
        </w:rPr>
      </w:pPr>
      <w:r>
        <w:rPr>
          <w:color w:val="212529"/>
        </w:rPr>
        <w:t>Created a new project on your computer and started editing and tracking it using Git</w:t>
      </w:r>
    </w:p>
    <w:p w14:paraId="7025BAF2" w14:textId="77777777" w:rsidR="00E56E92" w:rsidRDefault="00000000">
      <w:pPr>
        <w:numPr>
          <w:ilvl w:val="0"/>
          <w:numId w:val="4"/>
        </w:numPr>
        <w:spacing w:before="0" w:after="0"/>
        <w:rPr>
          <w:color w:val="212529"/>
        </w:rPr>
      </w:pPr>
      <w:r>
        <w:rPr>
          <w:color w:val="212529"/>
        </w:rPr>
        <w:t>Got a backed up project and can rewind or undo back to any (committed) point in the project’s history</w:t>
      </w:r>
    </w:p>
    <w:p w14:paraId="7025BAF3" w14:textId="77777777" w:rsidR="00E56E92" w:rsidRDefault="00000000">
      <w:pPr>
        <w:numPr>
          <w:ilvl w:val="0"/>
          <w:numId w:val="4"/>
        </w:numPr>
        <w:spacing w:before="0"/>
        <w:rPr>
          <w:color w:val="212529"/>
        </w:rPr>
      </w:pPr>
      <w:r>
        <w:rPr>
          <w:color w:val="212529"/>
        </w:rPr>
        <w:t>Pushed the project to a GitHub repo so that others can view your code and collaborate with you</w:t>
      </w:r>
    </w:p>
    <w:p w14:paraId="7025BAF4" w14:textId="77777777" w:rsidR="00E56E92" w:rsidRDefault="00000000">
      <w:pPr>
        <w:rPr>
          <w:color w:val="212529"/>
        </w:rPr>
      </w:pPr>
      <w:r>
        <w:rPr>
          <w:color w:val="212529"/>
        </w:rPr>
        <w:t>Excellent work!</w:t>
      </w:r>
    </w:p>
    <w:p w14:paraId="7025BAF5" w14:textId="77777777" w:rsidR="00E56E92" w:rsidRDefault="00000000">
      <w:pPr>
        <w:rPr>
          <w:color w:val="212529"/>
        </w:rPr>
      </w:pPr>
      <w:r>
        <w:rPr>
          <w:color w:val="212529"/>
        </w:rPr>
        <w:t>From here, it’s just a case of repeating the steps in the workflow as often as you need to. “How often is that!?”, I hear you ask. Well, like saving and backing up your work in general, Committing your work to Git should be conducted often! Git can’t track a file if you don’t Stage and Commit it, so the responsibility for doing this lies with you. Just stick to this  workflow to avoid conflicts:</w:t>
      </w:r>
    </w:p>
    <w:p w14:paraId="7025BAF6" w14:textId="77777777" w:rsidR="00E56E92" w:rsidRDefault="00000000">
      <w:pPr>
        <w:jc w:val="center"/>
        <w:rPr>
          <w:color w:val="212529"/>
        </w:rPr>
      </w:pPr>
      <w:r>
        <w:rPr>
          <w:rFonts w:ascii="Arial Unicode MS" w:eastAsia="Arial Unicode MS" w:hAnsi="Arial Unicode MS" w:cs="Arial Unicode MS"/>
          <w:color w:val="212529"/>
        </w:rPr>
        <w:t>Edit → Save → Stage → Commit → Pull → Push</w:t>
      </w:r>
    </w:p>
    <w:p w14:paraId="7025BAF7" w14:textId="77777777" w:rsidR="00E56E92" w:rsidRDefault="00E56E92">
      <w:pPr>
        <w:rPr>
          <w:color w:val="212529"/>
        </w:rPr>
      </w:pPr>
    </w:p>
    <w:p w14:paraId="7025BAF8" w14:textId="77777777" w:rsidR="00E56E92" w:rsidRDefault="00000000">
      <w:pPr>
        <w:rPr>
          <w:color w:val="212529"/>
        </w:rPr>
      </w:pPr>
      <w:r>
        <w:rPr>
          <w:color w:val="212529"/>
        </w:rPr>
        <w:t>Question: what do you think will happen if you conduct these steps out of order? Let’s discuss this as a class.</w:t>
      </w:r>
    </w:p>
    <w:p w14:paraId="7025BAF9" w14:textId="77777777" w:rsidR="00E56E92" w:rsidRDefault="00000000">
      <w:pPr>
        <w:rPr>
          <w:color w:val="212529"/>
        </w:rPr>
      </w:pPr>
      <w:r>
        <w:rPr>
          <w:color w:val="212529"/>
        </w:rPr>
        <w:t xml:space="preserve">See </w:t>
      </w:r>
      <w:hyperlink r:id="rId129">
        <w:r w:rsidR="00E56E92">
          <w:rPr>
            <w:color w:val="1155CC"/>
            <w:u w:val="single"/>
          </w:rPr>
          <w:t>here</w:t>
        </w:r>
      </w:hyperlink>
      <w:r>
        <w:rPr>
          <w:color w:val="212529"/>
        </w:rPr>
        <w:t xml:space="preserve"> for more advice on workflow and best practice in Git and GitHub.</w:t>
      </w:r>
    </w:p>
    <w:p w14:paraId="7025BAFA" w14:textId="77777777" w:rsidR="00E56E92" w:rsidRDefault="00E56E92">
      <w:pPr>
        <w:rPr>
          <w:color w:val="212529"/>
        </w:rPr>
      </w:pPr>
    </w:p>
    <w:p w14:paraId="7025BAFB" w14:textId="77777777" w:rsidR="00E56E92" w:rsidRDefault="00000000">
      <w:pPr>
        <w:pStyle w:val="Heading2"/>
      </w:pPr>
      <w:bookmarkStart w:id="97" w:name="_hysnrzlw5pk0" w:colFirst="0" w:colLast="0"/>
      <w:bookmarkEnd w:id="97"/>
      <w:r>
        <w:t>3.10 Assignments</w:t>
      </w:r>
    </w:p>
    <w:p w14:paraId="7025BAFC" w14:textId="77777777" w:rsidR="00E56E92" w:rsidRDefault="00000000">
      <w:pPr>
        <w:widowControl w:val="0"/>
        <w:rPr>
          <w:color w:val="212529"/>
        </w:rPr>
      </w:pPr>
      <w:r>
        <w:rPr>
          <w:color w:val="212529"/>
        </w:rPr>
        <w:t>Now you are up and running in GitHub and with Quarto in R Projects, you’re ready to start tackling the assessment items for this subject.</w:t>
      </w:r>
    </w:p>
    <w:p w14:paraId="7025BAFD" w14:textId="77777777" w:rsidR="00E56E92" w:rsidRDefault="00000000">
      <w:pPr>
        <w:pStyle w:val="Heading3"/>
      </w:pPr>
      <w:bookmarkStart w:id="98" w:name="_54gjs11v5h9l" w:colFirst="0" w:colLast="0"/>
      <w:bookmarkEnd w:id="98"/>
      <w:r>
        <w:t>The GitHub Professional Profile (20% of Total Grade)</w:t>
      </w:r>
    </w:p>
    <w:p w14:paraId="7025BAFE" w14:textId="77777777" w:rsidR="00E56E92" w:rsidRDefault="00000000">
      <w:pPr>
        <w:widowControl w:val="0"/>
        <w:rPr>
          <w:color w:val="1F1F1F"/>
        </w:rPr>
      </w:pPr>
      <w:r>
        <w:rPr>
          <w:color w:val="1F1F1F"/>
        </w:rPr>
        <w:t>Your task here is to ensure that you host a public repository for the contents of this module (you will have separate repos for future modules), cleanly mapping back to your local workspace progress scripts.</w:t>
      </w:r>
    </w:p>
    <w:p w14:paraId="7025BAFF" w14:textId="77777777" w:rsidR="00E56E92" w:rsidRDefault="00000000">
      <w:pPr>
        <w:widowControl w:val="0"/>
        <w:rPr>
          <w:color w:val="1F1F1F"/>
        </w:rPr>
      </w:pPr>
      <w:r>
        <w:rPr>
          <w:b/>
          <w:bCs/>
          <w:color w:val="1F1F1F"/>
        </w:rPr>
        <w:lastRenderedPageBreak/>
        <w:t xml:space="preserve">Action: </w:t>
      </w:r>
      <w:r>
        <w:rPr>
          <w:color w:val="1F1F1F"/>
        </w:rPr>
        <w:t>Finalise your profile layout. Ensure your public-facing, personalized profile README.md page is updated and links to your repository tracking assets.</w:t>
      </w:r>
    </w:p>
    <w:p w14:paraId="7025BB00" w14:textId="77777777" w:rsidR="00E56E92" w:rsidRDefault="00000000">
      <w:pPr>
        <w:widowControl w:val="0"/>
        <w:rPr>
          <w:color w:val="1F1F1F"/>
        </w:rPr>
      </w:pPr>
      <w:r>
        <w:rPr>
          <w:color w:val="1F1F1F"/>
        </w:rPr>
        <w:t>Execution Flow Reminder: Edit your code -&gt; Save script -&gt; Stage -&gt; Commit -&gt; Pull -&gt; Push directly to your remote origin cloud storage!</w:t>
      </w:r>
    </w:p>
    <w:p w14:paraId="7025BB01" w14:textId="77777777" w:rsidR="00E56E92" w:rsidRDefault="00E56E92">
      <w:pPr>
        <w:widowControl w:val="0"/>
        <w:rPr>
          <w:color w:val="212529"/>
        </w:rPr>
      </w:pPr>
    </w:p>
    <w:p w14:paraId="7025BB02" w14:textId="77777777" w:rsidR="00E56E92" w:rsidRDefault="00000000">
      <w:pPr>
        <w:pStyle w:val="Heading3"/>
        <w:keepNext w:val="0"/>
        <w:keepLines w:val="0"/>
        <w:widowControl w:val="0"/>
        <w:rPr>
          <w:color w:val="1F1F1F"/>
        </w:rPr>
      </w:pPr>
      <w:r>
        <w:rPr>
          <w:color w:val="1F1F1F"/>
        </w:rPr>
        <w:t xml:space="preserve">The </w:t>
      </w:r>
      <w:proofErr w:type="spellStart"/>
      <w:r>
        <w:rPr>
          <w:color w:val="1F1F1F"/>
        </w:rPr>
        <w:t>ePortfolio</w:t>
      </w:r>
      <w:proofErr w:type="spellEnd"/>
      <w:r>
        <w:rPr>
          <w:color w:val="1F1F1F"/>
        </w:rPr>
        <w:t xml:space="preserve"> (40% of Total Grade)</w:t>
      </w:r>
    </w:p>
    <w:p w14:paraId="7025BB03" w14:textId="77777777" w:rsidR="00E56E92" w:rsidRDefault="00000000">
      <w:pPr>
        <w:widowControl w:val="0"/>
        <w:rPr>
          <w:color w:val="1F1F1F"/>
        </w:rPr>
      </w:pPr>
      <w:r>
        <w:rPr>
          <w:color w:val="1F1F1F"/>
        </w:rPr>
        <w:t xml:space="preserve">You task here is to build your </w:t>
      </w:r>
      <w:proofErr w:type="spellStart"/>
      <w:r>
        <w:rPr>
          <w:color w:val="1F1F1F"/>
        </w:rPr>
        <w:t>eportfolio</w:t>
      </w:r>
      <w:proofErr w:type="spellEnd"/>
      <w:r>
        <w:rPr>
          <w:color w:val="1F1F1F"/>
        </w:rPr>
        <w:t xml:space="preserve"> over the course of this subject with one dedicated page per module, alongside a clean landing home page that features your professional career profile and image.</w:t>
      </w:r>
    </w:p>
    <w:p w14:paraId="7025BB04" w14:textId="77777777" w:rsidR="00E56E92" w:rsidRDefault="00000000">
      <w:pPr>
        <w:widowControl w:val="0"/>
        <w:rPr>
          <w:color w:val="1F1F1F"/>
        </w:rPr>
      </w:pPr>
      <w:r>
        <w:rPr>
          <w:b/>
          <w:bCs/>
          <w:color w:val="1F1F1F"/>
        </w:rPr>
        <w:t>Action:</w:t>
      </w:r>
      <w:r>
        <w:rPr>
          <w:color w:val="1F1F1F"/>
        </w:rPr>
        <w:t xml:space="preserve"> Document your key technical takeaways, syntax strategies, and insights gained during each module, alongside embedded code.</w:t>
      </w:r>
    </w:p>
    <w:p w14:paraId="7025BB05" w14:textId="77777777" w:rsidR="00E56E92" w:rsidRDefault="00000000">
      <w:pPr>
        <w:widowControl w:val="0"/>
        <w:rPr>
          <w:color w:val="212529"/>
        </w:rPr>
      </w:pPr>
      <w:r>
        <w:rPr>
          <w:color w:val="212529"/>
        </w:rPr>
        <w:t xml:space="preserve">The </w:t>
      </w:r>
      <w:proofErr w:type="spellStart"/>
      <w:r>
        <w:rPr>
          <w:color w:val="212529"/>
        </w:rPr>
        <w:t>eportfolio</w:t>
      </w:r>
      <w:proofErr w:type="spellEnd"/>
      <w:r>
        <w:rPr>
          <w:color w:val="212529"/>
        </w:rPr>
        <w:t xml:space="preserve"> is designed to allow you to showcase your work. Your website will include pages you develop during the modules you conduct for this subject, which you can customize and build out as much as you like (it could even ultimately form a full record of your experiences here at JCU. </w:t>
      </w:r>
    </w:p>
    <w:p w14:paraId="7025BB06" w14:textId="77777777" w:rsidR="00E56E92" w:rsidRDefault="00000000">
      <w:r>
        <w:t xml:space="preserve">At the end of the subject we’ll cover how to get your own custom domain name (for around $10 per year, like our lab page for the Global Ecology Lab: </w:t>
      </w:r>
      <w:hyperlink r:id="rId130">
        <w:r w:rsidR="00E56E92">
          <w:rPr>
            <w:color w:val="1155CC"/>
            <w:u w:val="single"/>
          </w:rPr>
          <w:t>www.globalecologylab.org</w:t>
        </w:r>
      </w:hyperlink>
      <w:r>
        <w:t>), publish your website and get it indexed by Google if you want to!</w:t>
      </w:r>
    </w:p>
    <w:p w14:paraId="7025BB07" w14:textId="77777777" w:rsidR="00E56E92" w:rsidRDefault="00000000">
      <w:r>
        <w:t xml:space="preserve">Your task, both for this and the remaining modules, is to advance this website, submit single pages at the conclusion of each module, and ultimately submit the final website as your </w:t>
      </w:r>
      <w:proofErr w:type="spellStart"/>
      <w:r>
        <w:t>eportfolio</w:t>
      </w:r>
      <w:proofErr w:type="spellEnd"/>
      <w:r>
        <w:t xml:space="preserve"> of work at the conclusion of the subject.</w:t>
      </w:r>
    </w:p>
    <w:p w14:paraId="7025BB08" w14:textId="77777777" w:rsidR="00E56E92" w:rsidRDefault="00000000">
      <w:r>
        <w:t xml:space="preserve">But how do you make a website? </w:t>
      </w:r>
    </w:p>
    <w:p w14:paraId="7025BB09" w14:textId="77777777" w:rsidR="00E56E92" w:rsidRDefault="00000000">
      <w:r>
        <w:t xml:space="preserve">First, you need to go to Google Sites. Anyone without a google account needs to make a new one before you’ll be able to use Google </w:t>
      </w:r>
      <w:proofErr w:type="spellStart"/>
      <w:r>
        <w:t>Sites.</w:t>
      </w:r>
      <w:hyperlink r:id="rId131">
        <w:r w:rsidR="00E56E92">
          <w:rPr>
            <w:color w:val="1155CC"/>
            <w:u w:val="single"/>
          </w:rPr>
          <w:t>https</w:t>
        </w:r>
        <w:proofErr w:type="spellEnd"/>
        <w:r w:rsidR="00E56E92">
          <w:rPr>
            <w:color w:val="1155CC"/>
            <w:u w:val="single"/>
          </w:rPr>
          <w:t>://sites.google.com/</w:t>
        </w:r>
      </w:hyperlink>
      <w:r>
        <w:t xml:space="preserve"> </w:t>
      </w:r>
    </w:p>
    <w:p w14:paraId="7025BB0A" w14:textId="77777777" w:rsidR="00E56E92" w:rsidRDefault="00000000">
      <w:r>
        <w:t>Now click on the giant + symbol in the bottom right hand corner, which will create a new site.</w:t>
      </w:r>
    </w:p>
    <w:p w14:paraId="7025BB0B" w14:textId="77777777" w:rsidR="00E56E92" w:rsidRDefault="00000000">
      <w:r>
        <w:t xml:space="preserve">Your new site will look like this. </w:t>
      </w:r>
    </w:p>
    <w:p w14:paraId="7025BB0C" w14:textId="77777777" w:rsidR="00E56E92" w:rsidRDefault="00000000">
      <w:r>
        <w:rPr>
          <w:noProof/>
        </w:rPr>
        <w:lastRenderedPageBreak/>
        <w:drawing>
          <wp:inline distT="114300" distB="114300" distL="114300" distR="114300" wp14:anchorId="7025BCA7" wp14:editId="7025BCA8">
            <wp:extent cx="5731200" cy="30353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2"/>
                    <a:srcRect/>
                    <a:stretch>
                      <a:fillRect/>
                    </a:stretch>
                  </pic:blipFill>
                  <pic:spPr>
                    <a:xfrm>
                      <a:off x="0" y="0"/>
                      <a:ext cx="5731200" cy="3035300"/>
                    </a:xfrm>
                    <a:prstGeom prst="rect">
                      <a:avLst/>
                    </a:prstGeom>
                    <a:ln/>
                  </pic:spPr>
                </pic:pic>
              </a:graphicData>
            </a:graphic>
          </wp:inline>
        </w:drawing>
      </w:r>
    </w:p>
    <w:p w14:paraId="7025BB0D" w14:textId="77777777" w:rsidR="00E56E92" w:rsidRDefault="00000000">
      <w:r>
        <w:t xml:space="preserve">Your task now is to customise it according to your own preferences. </w:t>
      </w:r>
    </w:p>
    <w:p w14:paraId="7025BB0E" w14:textId="77777777" w:rsidR="00E56E92" w:rsidRDefault="00000000">
      <w:r>
        <w:t>As a minimum, your website needs to have:</w:t>
      </w:r>
    </w:p>
    <w:p w14:paraId="7025BB0F" w14:textId="77777777" w:rsidR="00E56E92" w:rsidRDefault="00000000">
      <w:pPr>
        <w:numPr>
          <w:ilvl w:val="0"/>
          <w:numId w:val="13"/>
        </w:numPr>
        <w:spacing w:after="0"/>
      </w:pPr>
      <w:r>
        <w:t xml:space="preserve">A cover page, with the purpose of the site, a short paragraph about how this is a portfolio of your work for this </w:t>
      </w:r>
      <w:proofErr w:type="spellStart"/>
      <w:r>
        <w:t>subject,and</w:t>
      </w:r>
      <w:proofErr w:type="spellEnd"/>
      <w:r>
        <w:t xml:space="preserve"> perhaps some custom photos if you like. For an example of a site like this see </w:t>
      </w:r>
      <w:hyperlink r:id="rId133">
        <w:r w:rsidR="00E56E92">
          <w:rPr>
            <w:color w:val="1155CC"/>
            <w:u w:val="single"/>
          </w:rPr>
          <w:t>here</w:t>
        </w:r>
      </w:hyperlink>
      <w:r>
        <w:t xml:space="preserve">. </w:t>
      </w:r>
    </w:p>
    <w:p w14:paraId="7025BB10" w14:textId="77777777" w:rsidR="00E56E92" w:rsidRDefault="00000000">
      <w:pPr>
        <w:numPr>
          <w:ilvl w:val="0"/>
          <w:numId w:val="13"/>
        </w:numPr>
        <w:spacing w:before="0" w:after="0"/>
      </w:pPr>
      <w:r>
        <w:t xml:space="preserve">Play around with the themes tab at the right to try different things, you can change colours and formats. </w:t>
      </w:r>
    </w:p>
    <w:p w14:paraId="7025BB11" w14:textId="77777777" w:rsidR="00E56E92" w:rsidRDefault="00000000">
      <w:pPr>
        <w:numPr>
          <w:ilvl w:val="0"/>
          <w:numId w:val="13"/>
        </w:numPr>
        <w:spacing w:before="0"/>
      </w:pPr>
      <w:r>
        <w:t>Now, you will need at least one page for each module you conduct.</w:t>
      </w:r>
    </w:p>
    <w:p w14:paraId="7025BB12" w14:textId="77777777" w:rsidR="00E56E92" w:rsidRDefault="00000000">
      <w:r>
        <w:t>For some more inspiration, see how we’ve used Google sites in collaboration with others to deliver some of the datasets we’ve developed over the years:</w:t>
      </w:r>
    </w:p>
    <w:p w14:paraId="7025BB13" w14:textId="77777777" w:rsidR="00E56E92" w:rsidRDefault="00E56E92">
      <w:pPr>
        <w:numPr>
          <w:ilvl w:val="0"/>
          <w:numId w:val="17"/>
        </w:numPr>
        <w:spacing w:after="0"/>
      </w:pPr>
      <w:hyperlink r:id="rId134">
        <w:r>
          <w:rPr>
            <w:color w:val="1155CC"/>
            <w:u w:val="single"/>
          </w:rPr>
          <w:t>www.globalintertidalchange.org</w:t>
        </w:r>
      </w:hyperlink>
    </w:p>
    <w:p w14:paraId="7025BB14" w14:textId="77777777" w:rsidR="00E56E92" w:rsidRDefault="00E56E92">
      <w:pPr>
        <w:numPr>
          <w:ilvl w:val="0"/>
          <w:numId w:val="17"/>
        </w:numPr>
        <w:spacing w:before="0" w:after="0"/>
      </w:pPr>
      <w:hyperlink r:id="rId135">
        <w:r>
          <w:rPr>
            <w:color w:val="1155CC"/>
            <w:u w:val="single"/>
          </w:rPr>
          <w:t>www.intertidal.app</w:t>
        </w:r>
      </w:hyperlink>
    </w:p>
    <w:p w14:paraId="7025BB15" w14:textId="77777777" w:rsidR="00E56E92" w:rsidRDefault="00E56E92">
      <w:pPr>
        <w:numPr>
          <w:ilvl w:val="0"/>
          <w:numId w:val="17"/>
        </w:numPr>
        <w:spacing w:before="0"/>
      </w:pPr>
      <w:hyperlink r:id="rId136">
        <w:r>
          <w:rPr>
            <w:color w:val="1155CC"/>
            <w:u w:val="single"/>
          </w:rPr>
          <w:t>www.globalecologylab.org</w:t>
        </w:r>
      </w:hyperlink>
      <w:r>
        <w:t xml:space="preserve"> </w:t>
      </w:r>
    </w:p>
    <w:p w14:paraId="7025BB16" w14:textId="77777777" w:rsidR="00E56E92" w:rsidRDefault="00000000">
      <w:pPr>
        <w:widowControl w:val="0"/>
        <w:spacing w:before="0" w:after="0"/>
      </w:pPr>
      <w:r>
        <w:t xml:space="preserve">Once we’ve got our website set up we need to </w:t>
      </w:r>
      <w:r>
        <w:rPr>
          <w:i/>
          <w:iCs/>
        </w:rPr>
        <w:t xml:space="preserve">embed </w:t>
      </w:r>
      <w:r>
        <w:t>our code onto our site.</w:t>
      </w:r>
    </w:p>
    <w:p w14:paraId="7025BB17" w14:textId="77777777" w:rsidR="00E56E92" w:rsidRDefault="00000000">
      <w:r>
        <w:t xml:space="preserve">To do that, you need to render your </w:t>
      </w:r>
      <w:proofErr w:type="spellStart"/>
      <w:r>
        <w:t>qmd</w:t>
      </w:r>
      <w:proofErr w:type="spellEnd"/>
      <w:r>
        <w:t xml:space="preserve"> file (or knit your </w:t>
      </w:r>
      <w:proofErr w:type="spellStart"/>
      <w:r>
        <w:t>Rmd</w:t>
      </w:r>
      <w:proofErr w:type="spellEnd"/>
      <w:r>
        <w:t xml:space="preserve"> file) to an html file that you can embed in your Google Site. You can use a scripted workflow by following these instructions provided by </w:t>
      </w:r>
      <w:proofErr w:type="spellStart"/>
      <w:r>
        <w:t>rStudio</w:t>
      </w:r>
      <w:proofErr w:type="spellEnd"/>
      <w:r>
        <w:t xml:space="preserve"> (</w:t>
      </w:r>
      <w:hyperlink r:id="rId137">
        <w:r w:rsidR="00E56E92">
          <w:rPr>
            <w:color w:val="1155CC"/>
            <w:u w:val="single"/>
          </w:rPr>
          <w:t xml:space="preserve">Rendering </w:t>
        </w:r>
        <w:proofErr w:type="spellStart"/>
        <w:r w:rsidR="00E56E92">
          <w:rPr>
            <w:color w:val="1155CC"/>
            <w:u w:val="single"/>
          </w:rPr>
          <w:t>RMarkdown</w:t>
        </w:r>
        <w:proofErr w:type="spellEnd"/>
        <w:r w:rsidR="00E56E92">
          <w:rPr>
            <w:color w:val="1155CC"/>
            <w:u w:val="single"/>
          </w:rPr>
          <w:t xml:space="preserve"> Files to HTML for Blogging</w:t>
        </w:r>
      </w:hyperlink>
      <w:r>
        <w:t xml:space="preserve">). Note: in order to do this, we need to run the code in the console, or in a separate R script to the </w:t>
      </w:r>
      <w:proofErr w:type="spellStart"/>
      <w:r>
        <w:t>Rmd</w:t>
      </w:r>
      <w:proofErr w:type="spellEnd"/>
      <w:r>
        <w:t>/</w:t>
      </w:r>
      <w:proofErr w:type="spellStart"/>
      <w:r>
        <w:t>qmd</w:t>
      </w:r>
      <w:proofErr w:type="spellEnd"/>
      <w:r>
        <w:t xml:space="preserve"> we are trying to render.</w:t>
      </w:r>
    </w:p>
    <w:p w14:paraId="7025BB18" w14:textId="77777777" w:rsidR="00E56E92" w:rsidRDefault="00000000">
      <w:r>
        <w:t xml:space="preserve">The other (easiest) way to do this is to click on the Knit or Render button at the top of the R Studio terminal. This will produce an html file in your workspace. Open it (use the Editor </w:t>
      </w:r>
      <w:r>
        <w:lastRenderedPageBreak/>
        <w:t>option to view it inside RStudio) and see what it looks like. This is the html code that you can paste into your Google Site.</w:t>
      </w:r>
    </w:p>
    <w:p w14:paraId="7025BB19" w14:textId="77777777" w:rsidR="00E56E92" w:rsidRDefault="00000000">
      <w:r>
        <w:t>Now the fun bit. Go to your Google Site. Make a new page (use the Pages tab) to make your module page. Note here we’ve called the page introduction to programming, and given it a header Module 01. You can decide how you want to present yours.</w:t>
      </w:r>
    </w:p>
    <w:p w14:paraId="7025BB1A" w14:textId="77777777" w:rsidR="00E56E92" w:rsidRDefault="00000000">
      <w:r>
        <w:rPr>
          <w:noProof/>
        </w:rPr>
        <w:drawing>
          <wp:inline distT="114300" distB="114300" distL="114300" distR="114300" wp14:anchorId="7025BCA9" wp14:editId="7025BCAA">
            <wp:extent cx="5731200" cy="2324100"/>
            <wp:effectExtent l="12700" t="12700" r="12700" b="1270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8"/>
                    <a:srcRect/>
                    <a:stretch>
                      <a:fillRect/>
                    </a:stretch>
                  </pic:blipFill>
                  <pic:spPr>
                    <a:xfrm>
                      <a:off x="0" y="0"/>
                      <a:ext cx="5731200" cy="2324100"/>
                    </a:xfrm>
                    <a:prstGeom prst="rect">
                      <a:avLst/>
                    </a:prstGeom>
                    <a:ln w="12700">
                      <a:solidFill>
                        <a:srgbClr val="000000"/>
                      </a:solidFill>
                      <a:prstDash val="solid"/>
                    </a:ln>
                  </pic:spPr>
                </pic:pic>
              </a:graphicData>
            </a:graphic>
          </wp:inline>
        </w:drawing>
      </w:r>
    </w:p>
    <w:p w14:paraId="7025BB1B" w14:textId="77777777" w:rsidR="00E56E92" w:rsidRDefault="00000000">
      <w:r>
        <w:t xml:space="preserve">You will then need to paste your html code into your page. You can do this by </w:t>
      </w:r>
      <w:r>
        <w:rPr>
          <w:i/>
          <w:iCs/>
        </w:rPr>
        <w:t xml:space="preserve">embedding </w:t>
      </w:r>
      <w:r>
        <w:t xml:space="preserve">the html code into your site. Click the </w:t>
      </w:r>
      <w:r>
        <w:rPr>
          <w:rFonts w:ascii="Consolas" w:eastAsia="Consolas" w:hAnsi="Consolas" w:cs="Consolas"/>
          <w:color w:val="444444"/>
          <w:shd w:val="clear" w:color="auto" w:fill="F0F0F0"/>
        </w:rPr>
        <w:t>&lt; &gt; Embed</w:t>
      </w:r>
      <w:r>
        <w:t xml:space="preserve"> button.</w:t>
      </w:r>
    </w:p>
    <w:p w14:paraId="7025BB1C" w14:textId="77777777" w:rsidR="00E56E92" w:rsidRDefault="00000000">
      <w:r>
        <w:rPr>
          <w:noProof/>
        </w:rPr>
        <w:drawing>
          <wp:inline distT="114300" distB="114300" distL="114300" distR="114300" wp14:anchorId="7025BCAB" wp14:editId="7025BCAC">
            <wp:extent cx="1866326" cy="3348038"/>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9"/>
                    <a:srcRect/>
                    <a:stretch>
                      <a:fillRect/>
                    </a:stretch>
                  </pic:blipFill>
                  <pic:spPr>
                    <a:xfrm>
                      <a:off x="0" y="0"/>
                      <a:ext cx="1866326" cy="3348038"/>
                    </a:xfrm>
                    <a:prstGeom prst="rect">
                      <a:avLst/>
                    </a:prstGeom>
                    <a:ln/>
                  </pic:spPr>
                </pic:pic>
              </a:graphicData>
            </a:graphic>
          </wp:inline>
        </w:drawing>
      </w:r>
    </w:p>
    <w:p w14:paraId="7025BB1D" w14:textId="77777777" w:rsidR="00E56E92" w:rsidRDefault="00000000">
      <w:r>
        <w:t xml:space="preserve">You are now able to paste your html code into here. </w:t>
      </w:r>
    </w:p>
    <w:p w14:paraId="7025BB1E" w14:textId="77777777" w:rsidR="00E56E92" w:rsidRDefault="00000000">
      <w:r>
        <w:rPr>
          <w:noProof/>
        </w:rPr>
        <w:lastRenderedPageBreak/>
        <w:drawing>
          <wp:inline distT="114300" distB="114300" distL="114300" distR="114300" wp14:anchorId="7025BCAD" wp14:editId="7025BCAE">
            <wp:extent cx="4186238" cy="2871954"/>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0"/>
                    <a:srcRect/>
                    <a:stretch>
                      <a:fillRect/>
                    </a:stretch>
                  </pic:blipFill>
                  <pic:spPr>
                    <a:xfrm>
                      <a:off x="0" y="0"/>
                      <a:ext cx="4186238" cy="2871954"/>
                    </a:xfrm>
                    <a:prstGeom prst="rect">
                      <a:avLst/>
                    </a:prstGeom>
                    <a:ln/>
                  </pic:spPr>
                </pic:pic>
              </a:graphicData>
            </a:graphic>
          </wp:inline>
        </w:drawing>
      </w:r>
    </w:p>
    <w:p w14:paraId="7025BB1F" w14:textId="77777777" w:rsidR="00E56E92" w:rsidRDefault="00000000">
      <w:r>
        <w:t xml:space="preserve">Finally, in order for us to see the contents of your </w:t>
      </w:r>
      <w:proofErr w:type="spellStart"/>
      <w:r>
        <w:t>eportfolio</w:t>
      </w:r>
      <w:proofErr w:type="spellEnd"/>
      <w:r>
        <w:t xml:space="preserve"> you need to Publish it and make it viewable by anyone with the link. Use the two buttons at the top to do this:.</w:t>
      </w:r>
    </w:p>
    <w:p w14:paraId="7025BB20" w14:textId="77777777" w:rsidR="00E56E92" w:rsidRDefault="00E56E92"/>
    <w:p w14:paraId="7025BB21" w14:textId="77777777" w:rsidR="00E56E92" w:rsidRDefault="00000000">
      <w:r>
        <w:rPr>
          <w:noProof/>
        </w:rPr>
        <w:drawing>
          <wp:inline distT="114300" distB="114300" distL="114300" distR="114300" wp14:anchorId="7025BCAF" wp14:editId="7025BCB0">
            <wp:extent cx="5731200" cy="9906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1"/>
                    <a:srcRect/>
                    <a:stretch>
                      <a:fillRect/>
                    </a:stretch>
                  </pic:blipFill>
                  <pic:spPr>
                    <a:xfrm>
                      <a:off x="0" y="0"/>
                      <a:ext cx="5731200" cy="990600"/>
                    </a:xfrm>
                    <a:prstGeom prst="rect">
                      <a:avLst/>
                    </a:prstGeom>
                    <a:ln/>
                  </pic:spPr>
                </pic:pic>
              </a:graphicData>
            </a:graphic>
          </wp:inline>
        </w:drawing>
      </w:r>
    </w:p>
    <w:p w14:paraId="7025BB22" w14:textId="77777777" w:rsidR="00E56E92" w:rsidRDefault="00000000">
      <w:r>
        <w:t xml:space="preserve">Change the access to “Anyone with the link”. </w:t>
      </w:r>
    </w:p>
    <w:p w14:paraId="7025BB23" w14:textId="77777777" w:rsidR="00E56E92" w:rsidRDefault="00000000">
      <w:r>
        <w:rPr>
          <w:noProof/>
        </w:rPr>
        <w:drawing>
          <wp:inline distT="114300" distB="114300" distL="114300" distR="114300" wp14:anchorId="7025BCB1" wp14:editId="7025BCB2">
            <wp:extent cx="4619625" cy="2619375"/>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2"/>
                    <a:srcRect/>
                    <a:stretch>
                      <a:fillRect/>
                    </a:stretch>
                  </pic:blipFill>
                  <pic:spPr>
                    <a:xfrm>
                      <a:off x="0" y="0"/>
                      <a:ext cx="4619625" cy="2619375"/>
                    </a:xfrm>
                    <a:prstGeom prst="rect">
                      <a:avLst/>
                    </a:prstGeom>
                    <a:ln/>
                  </pic:spPr>
                </pic:pic>
              </a:graphicData>
            </a:graphic>
          </wp:inline>
        </w:drawing>
      </w:r>
    </w:p>
    <w:p w14:paraId="7025BB24" w14:textId="77777777" w:rsidR="00E56E92" w:rsidRDefault="00E56E92"/>
    <w:p w14:paraId="7025BB25" w14:textId="77777777" w:rsidR="00E56E92" w:rsidRDefault="00000000">
      <w:pPr>
        <w:pStyle w:val="Heading1"/>
        <w:widowControl w:val="0"/>
        <w:spacing w:before="0" w:after="0"/>
        <w:ind w:left="0"/>
        <w:rPr>
          <w:color w:val="1F1F1F"/>
        </w:rPr>
      </w:pPr>
      <w:r>
        <w:rPr>
          <w:color w:val="1F1F1F"/>
        </w:rPr>
        <w:t>Workshop 4 – The Developer's Toolbox &amp; AI</w:t>
      </w:r>
    </w:p>
    <w:p w14:paraId="7025BB26" w14:textId="77777777" w:rsidR="00E56E92" w:rsidRDefault="00E56E92">
      <w:pPr>
        <w:widowControl w:val="0"/>
        <w:rPr>
          <w:color w:val="212529"/>
        </w:rPr>
      </w:pPr>
    </w:p>
    <w:p w14:paraId="7025BB27" w14:textId="77777777" w:rsidR="00E56E92" w:rsidRDefault="00000000">
      <w:pPr>
        <w:pStyle w:val="Heading2"/>
        <w:rPr>
          <w:color w:val="212529"/>
        </w:rPr>
      </w:pPr>
      <w:bookmarkStart w:id="99" w:name="_besy48tdfaqy" w:colFirst="0" w:colLast="0"/>
      <w:bookmarkEnd w:id="99"/>
      <w:r>
        <w:rPr>
          <w:color w:val="212529"/>
        </w:rPr>
        <w:t>4.1</w:t>
      </w:r>
      <w:r>
        <w:rPr>
          <w:color w:val="212529"/>
        </w:rPr>
        <w:tab/>
        <w:t>Session schedule</w:t>
      </w:r>
    </w:p>
    <w:p w14:paraId="7025BB28" w14:textId="77777777" w:rsidR="00E56E92" w:rsidRDefault="00000000">
      <w:pPr>
        <w:widowControl w:val="0"/>
        <w:rPr>
          <w:color w:val="1F1F1F"/>
        </w:rPr>
      </w:pPr>
      <w:r>
        <w:rPr>
          <w:color w:val="1F1F1F"/>
        </w:rPr>
        <w:t>Data science and marine ecology workflows move rapidly. In this final workshop, we will explore tools that automate lengthy workflows, handle complex data-driven decisions, and leverage cutting-edge tools to accelerate your programming.</w:t>
      </w:r>
    </w:p>
    <w:p w14:paraId="7025BB29" w14:textId="77777777" w:rsidR="00E56E92" w:rsidRDefault="00000000">
      <w:pPr>
        <w:widowControl w:val="0"/>
        <w:rPr>
          <w:color w:val="1F1F1F"/>
        </w:rPr>
      </w:pPr>
      <w:r>
        <w:rPr>
          <w:color w:val="1F1F1F"/>
        </w:rPr>
        <w:t xml:space="preserve">We will introduce GitHub Copilot and the </w:t>
      </w:r>
      <w:proofErr w:type="spellStart"/>
      <w:r>
        <w:rPr>
          <w:color w:val="1F1F1F"/>
        </w:rPr>
        <w:t>chattr</w:t>
      </w:r>
      <w:proofErr w:type="spellEnd"/>
      <w:r>
        <w:rPr>
          <w:color w:val="1F1F1F"/>
        </w:rPr>
        <w:t xml:space="preserve"> package to set up a modern AI-assisted workspace. From there, we will explore control structures—discovering how base R handles decisions and repetitions via if-else loops alongside modern </w:t>
      </w:r>
      <w:proofErr w:type="spellStart"/>
      <w:r>
        <w:rPr>
          <w:color w:val="1F1F1F"/>
        </w:rPr>
        <w:t>tidyverse</w:t>
      </w:r>
      <w:proofErr w:type="spellEnd"/>
      <w:r>
        <w:rPr>
          <w:color w:val="1F1F1F"/>
        </w:rPr>
        <w:t xml:space="preserve"> functional approaches via the </w:t>
      </w:r>
      <w:proofErr w:type="spellStart"/>
      <w:r>
        <w:rPr>
          <w:color w:val="1F1F1F"/>
        </w:rPr>
        <w:t>purrr</w:t>
      </w:r>
      <w:proofErr w:type="spellEnd"/>
      <w:r>
        <w:rPr>
          <w:color w:val="1F1F1F"/>
        </w:rPr>
        <w:t xml:space="preserve"> package. Finally, we will wrap these concepts into custom functions and close with an essential milestone review of your </w:t>
      </w:r>
      <w:proofErr w:type="spellStart"/>
      <w:r>
        <w:rPr>
          <w:color w:val="1F1F1F"/>
        </w:rPr>
        <w:t>ePortfolio</w:t>
      </w:r>
      <w:proofErr w:type="spellEnd"/>
      <w:r>
        <w:rPr>
          <w:color w:val="1F1F1F"/>
        </w:rPr>
        <w:t xml:space="preserve"> and GitHub profile milestones.</w:t>
      </w:r>
    </w:p>
    <w:p w14:paraId="7025BB2A" w14:textId="77777777" w:rsidR="00E56E92" w:rsidRDefault="00E56E92">
      <w:pPr>
        <w:widowControl w:val="0"/>
        <w:rPr>
          <w:color w:val="1F1F1F"/>
        </w:rPr>
      </w:pPr>
    </w:p>
    <w:tbl>
      <w:tblPr>
        <w:tblStyle w:val="afffff8"/>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00"/>
        <w:gridCol w:w="3540"/>
        <w:gridCol w:w="4320"/>
      </w:tblGrid>
      <w:tr w:rsidR="00E56E92" w14:paraId="7025BB2E" w14:textId="77777777">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2B" w14:textId="77777777" w:rsidR="00E56E92" w:rsidRDefault="00000000">
            <w:pPr>
              <w:widowControl w:val="0"/>
              <w:spacing w:before="120" w:after="120"/>
              <w:rPr>
                <w:b/>
                <w:bCs/>
                <w:color w:val="1F1F1F"/>
              </w:rPr>
            </w:pPr>
            <w:r>
              <w:rPr>
                <w:b/>
                <w:bCs/>
                <w:color w:val="1F1F1F"/>
              </w:rPr>
              <w:t>Time</w:t>
            </w:r>
          </w:p>
        </w:tc>
        <w:tc>
          <w:tcPr>
            <w:tcW w:w="3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2C" w14:textId="77777777" w:rsidR="00E56E92" w:rsidRDefault="00000000">
            <w:pPr>
              <w:widowControl w:val="0"/>
              <w:spacing w:before="120" w:after="120"/>
              <w:rPr>
                <w:b/>
                <w:bCs/>
                <w:color w:val="1F1F1F"/>
              </w:rPr>
            </w:pPr>
            <w:r>
              <w:rPr>
                <w:b/>
                <w:bCs/>
                <w:color w:val="1F1F1F"/>
              </w:rPr>
              <w:t>Session Title</w:t>
            </w:r>
          </w:p>
        </w:tc>
        <w:tc>
          <w:tcPr>
            <w:tcW w:w="4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2D" w14:textId="77777777" w:rsidR="00E56E92" w:rsidRDefault="00000000">
            <w:pPr>
              <w:widowControl w:val="0"/>
              <w:spacing w:before="120" w:after="120"/>
              <w:rPr>
                <w:b/>
                <w:bCs/>
                <w:color w:val="1F1F1F"/>
              </w:rPr>
            </w:pPr>
            <w:r>
              <w:rPr>
                <w:b/>
                <w:bCs/>
                <w:color w:val="1F1F1F"/>
              </w:rPr>
              <w:t>Focus</w:t>
            </w:r>
          </w:p>
        </w:tc>
      </w:tr>
      <w:tr w:rsidR="00E56E92" w14:paraId="7025BB32" w14:textId="77777777">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2F" w14:textId="77777777" w:rsidR="00E56E92" w:rsidRDefault="00000000">
            <w:pPr>
              <w:widowControl w:val="0"/>
              <w:spacing w:before="120" w:after="120"/>
              <w:rPr>
                <w:b/>
                <w:bCs/>
                <w:color w:val="1F1F1F"/>
              </w:rPr>
            </w:pPr>
            <w:r>
              <w:rPr>
                <w:b/>
                <w:bCs/>
                <w:color w:val="1F1F1F"/>
              </w:rPr>
              <w:t>Hour 1</w:t>
            </w:r>
          </w:p>
        </w:tc>
        <w:tc>
          <w:tcPr>
            <w:tcW w:w="3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0" w14:textId="77777777" w:rsidR="00E56E92" w:rsidRDefault="00000000">
            <w:pPr>
              <w:widowControl w:val="0"/>
              <w:spacing w:before="120" w:after="120"/>
              <w:rPr>
                <w:b/>
                <w:bCs/>
                <w:color w:val="1F1F1F"/>
              </w:rPr>
            </w:pPr>
            <w:r>
              <w:rPr>
                <w:b/>
                <w:bCs/>
                <w:color w:val="1F1F1F"/>
              </w:rPr>
              <w:t>Building Your Coding Co-Pilots</w:t>
            </w:r>
          </w:p>
        </w:tc>
        <w:tc>
          <w:tcPr>
            <w:tcW w:w="4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1" w14:textId="77777777" w:rsidR="00E56E92" w:rsidRDefault="00000000">
            <w:pPr>
              <w:widowControl w:val="0"/>
              <w:spacing w:before="120" w:after="120"/>
              <w:rPr>
                <w:color w:val="1F1F1F"/>
              </w:rPr>
            </w:pPr>
            <w:r>
              <w:rPr>
                <w:color w:val="1F1F1F"/>
              </w:rPr>
              <w:t xml:space="preserve">Configuring educational access, initialising </w:t>
            </w:r>
            <w:proofErr w:type="spellStart"/>
            <w:r>
              <w:rPr>
                <w:color w:val="1F1F1F"/>
              </w:rPr>
              <w:t>chattr</w:t>
            </w:r>
            <w:proofErr w:type="spellEnd"/>
            <w:r>
              <w:rPr>
                <w:color w:val="1F1F1F"/>
              </w:rPr>
              <w:t xml:space="preserve"> and GitHub Copilot in RStudio, mapping UI shortcuts, and prompt engineering.</w:t>
            </w:r>
          </w:p>
        </w:tc>
      </w:tr>
      <w:tr w:rsidR="00E56E92" w14:paraId="7025BB36" w14:textId="77777777">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3" w14:textId="77777777" w:rsidR="00E56E92" w:rsidRDefault="00000000">
            <w:pPr>
              <w:widowControl w:val="0"/>
              <w:spacing w:before="120" w:after="120"/>
              <w:rPr>
                <w:b/>
                <w:bCs/>
                <w:color w:val="1F1F1F"/>
              </w:rPr>
            </w:pPr>
            <w:r>
              <w:rPr>
                <w:b/>
                <w:bCs/>
                <w:color w:val="1F1F1F"/>
              </w:rPr>
              <w:t>Hour 2</w:t>
            </w:r>
          </w:p>
        </w:tc>
        <w:tc>
          <w:tcPr>
            <w:tcW w:w="3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4" w14:textId="77777777" w:rsidR="00E56E92" w:rsidRDefault="00000000">
            <w:pPr>
              <w:widowControl w:val="0"/>
              <w:spacing w:before="120" w:after="120"/>
              <w:rPr>
                <w:b/>
                <w:bCs/>
                <w:color w:val="1F1F1F"/>
              </w:rPr>
            </w:pPr>
            <w:r>
              <w:rPr>
                <w:b/>
                <w:bCs/>
                <w:color w:val="1F1F1F"/>
              </w:rPr>
              <w:t>Conditional Logic: Making Code Decide</w:t>
            </w:r>
          </w:p>
        </w:tc>
        <w:tc>
          <w:tcPr>
            <w:tcW w:w="4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5" w14:textId="77777777" w:rsidR="00E56E92" w:rsidRDefault="00000000">
            <w:pPr>
              <w:widowControl w:val="0"/>
              <w:spacing w:before="120" w:after="120"/>
              <w:rPr>
                <w:color w:val="1F1F1F"/>
              </w:rPr>
            </w:pPr>
            <w:r>
              <w:rPr>
                <w:color w:val="1F1F1F"/>
              </w:rPr>
              <w:t xml:space="preserve">Building if and if-else structures vs. </w:t>
            </w:r>
            <w:proofErr w:type="spellStart"/>
            <w:r>
              <w:rPr>
                <w:color w:val="1F1F1F"/>
              </w:rPr>
              <w:t>vectorised</w:t>
            </w:r>
            <w:proofErr w:type="spellEnd"/>
            <w:r>
              <w:rPr>
                <w:color w:val="1F1F1F"/>
              </w:rPr>
              <w:t xml:space="preserve"> </w:t>
            </w:r>
            <w:proofErr w:type="spellStart"/>
            <w:r>
              <w:rPr>
                <w:color w:val="1F1F1F"/>
              </w:rPr>
              <w:t>dplyr</w:t>
            </w:r>
            <w:proofErr w:type="spellEnd"/>
            <w:r>
              <w:rPr>
                <w:color w:val="1F1F1F"/>
              </w:rPr>
              <w:t>::</w:t>
            </w:r>
            <w:proofErr w:type="spellStart"/>
            <w:r>
              <w:rPr>
                <w:color w:val="1F1F1F"/>
              </w:rPr>
              <w:t>if_else</w:t>
            </w:r>
            <w:proofErr w:type="spellEnd"/>
            <w:r>
              <w:rPr>
                <w:color w:val="1F1F1F"/>
              </w:rPr>
              <w:t xml:space="preserve">() and </w:t>
            </w:r>
            <w:proofErr w:type="spellStart"/>
            <w:r>
              <w:rPr>
                <w:color w:val="1F1F1F"/>
              </w:rPr>
              <w:t>dplyr</w:t>
            </w:r>
            <w:proofErr w:type="spellEnd"/>
            <w:r>
              <w:rPr>
                <w:color w:val="1F1F1F"/>
              </w:rPr>
              <w:t>::</w:t>
            </w:r>
            <w:proofErr w:type="spellStart"/>
            <w:r>
              <w:rPr>
                <w:color w:val="1F1F1F"/>
              </w:rPr>
              <w:t>case_when</w:t>
            </w:r>
            <w:proofErr w:type="spellEnd"/>
            <w:r>
              <w:rPr>
                <w:color w:val="1F1F1F"/>
              </w:rPr>
              <w:t>() pipelines.</w:t>
            </w:r>
          </w:p>
        </w:tc>
      </w:tr>
      <w:tr w:rsidR="00E56E92" w14:paraId="7025BB3A" w14:textId="77777777">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7" w14:textId="77777777" w:rsidR="00E56E92" w:rsidRDefault="00000000">
            <w:pPr>
              <w:widowControl w:val="0"/>
              <w:spacing w:before="120" w:after="120"/>
              <w:rPr>
                <w:b/>
                <w:bCs/>
                <w:color w:val="1F1F1F"/>
              </w:rPr>
            </w:pPr>
            <w:r>
              <w:rPr>
                <w:b/>
                <w:bCs/>
                <w:color w:val="1F1F1F"/>
              </w:rPr>
              <w:t>Hour 3</w:t>
            </w:r>
          </w:p>
        </w:tc>
        <w:tc>
          <w:tcPr>
            <w:tcW w:w="3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8" w14:textId="77777777" w:rsidR="00E56E92" w:rsidRDefault="00000000">
            <w:pPr>
              <w:widowControl w:val="0"/>
              <w:spacing w:before="120" w:after="120"/>
              <w:rPr>
                <w:b/>
                <w:bCs/>
                <w:color w:val="1F1F1F"/>
              </w:rPr>
            </w:pPr>
            <w:r>
              <w:rPr>
                <w:b/>
                <w:bCs/>
                <w:color w:val="1F1F1F"/>
              </w:rPr>
              <w:t>Automation: Iterating Efficiently</w:t>
            </w:r>
          </w:p>
        </w:tc>
        <w:tc>
          <w:tcPr>
            <w:tcW w:w="4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9" w14:textId="77777777" w:rsidR="00E56E92" w:rsidRDefault="00000000">
            <w:pPr>
              <w:widowControl w:val="0"/>
              <w:spacing w:before="120" w:after="120"/>
              <w:rPr>
                <w:color w:val="1F1F1F"/>
              </w:rPr>
            </w:pPr>
            <w:r>
              <w:rPr>
                <w:color w:val="1F1F1F"/>
              </w:rPr>
              <w:t xml:space="preserve">Traditional for-loops running parallel to functional programming mapping alternatives with </w:t>
            </w:r>
            <w:proofErr w:type="spellStart"/>
            <w:r>
              <w:rPr>
                <w:color w:val="1F1F1F"/>
              </w:rPr>
              <w:t>purrr</w:t>
            </w:r>
            <w:proofErr w:type="spellEnd"/>
            <w:r>
              <w:rPr>
                <w:color w:val="1F1F1F"/>
              </w:rPr>
              <w:t>.</w:t>
            </w:r>
          </w:p>
        </w:tc>
      </w:tr>
      <w:tr w:rsidR="00E56E92" w14:paraId="7025BB3E" w14:textId="77777777">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B" w14:textId="77777777" w:rsidR="00E56E92" w:rsidRDefault="00000000">
            <w:pPr>
              <w:widowControl w:val="0"/>
              <w:spacing w:before="120" w:after="120"/>
              <w:rPr>
                <w:b/>
                <w:bCs/>
                <w:color w:val="1F1F1F"/>
              </w:rPr>
            </w:pPr>
            <w:r>
              <w:rPr>
                <w:b/>
                <w:bCs/>
                <w:color w:val="1F1F1F"/>
              </w:rPr>
              <w:t>Hour 4</w:t>
            </w:r>
          </w:p>
        </w:tc>
        <w:tc>
          <w:tcPr>
            <w:tcW w:w="35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C" w14:textId="77777777" w:rsidR="00E56E92" w:rsidRDefault="00000000">
            <w:pPr>
              <w:widowControl w:val="0"/>
              <w:spacing w:before="120" w:after="120"/>
              <w:rPr>
                <w:b/>
                <w:bCs/>
                <w:color w:val="1F1F1F"/>
              </w:rPr>
            </w:pPr>
            <w:r>
              <w:rPr>
                <w:b/>
                <w:bCs/>
                <w:color w:val="1F1F1F"/>
              </w:rPr>
              <w:t>Custom Functions &amp; Course Milestones</w:t>
            </w:r>
          </w:p>
        </w:tc>
        <w:tc>
          <w:tcPr>
            <w:tcW w:w="43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B3D" w14:textId="77777777" w:rsidR="00E56E92" w:rsidRDefault="00000000">
            <w:pPr>
              <w:widowControl w:val="0"/>
              <w:spacing w:before="120" w:after="120"/>
              <w:rPr>
                <w:color w:val="1F1F1F"/>
              </w:rPr>
            </w:pPr>
            <w:r>
              <w:rPr>
                <w:color w:val="1F1F1F"/>
              </w:rPr>
              <w:t xml:space="preserve">Packaging reusable logic and completing critical </w:t>
            </w:r>
            <w:proofErr w:type="spellStart"/>
            <w:r>
              <w:rPr>
                <w:color w:val="1F1F1F"/>
              </w:rPr>
              <w:t>ePortfolio</w:t>
            </w:r>
            <w:proofErr w:type="spellEnd"/>
            <w:r>
              <w:rPr>
                <w:color w:val="1F1F1F"/>
              </w:rPr>
              <w:t xml:space="preserve"> / GitHub profile requirements.</w:t>
            </w:r>
          </w:p>
        </w:tc>
      </w:tr>
    </w:tbl>
    <w:p w14:paraId="7025BB3F" w14:textId="77777777" w:rsidR="00E56E92" w:rsidRDefault="00E56E92">
      <w:pPr>
        <w:pStyle w:val="Heading2"/>
        <w:widowControl w:val="0"/>
        <w:spacing w:before="480"/>
        <w:rPr>
          <w:color w:val="1F1F1F"/>
        </w:rPr>
      </w:pPr>
    </w:p>
    <w:p w14:paraId="7025BB40" w14:textId="77777777" w:rsidR="00E56E92" w:rsidRDefault="00000000">
      <w:pPr>
        <w:pStyle w:val="Heading2"/>
        <w:widowControl w:val="0"/>
        <w:spacing w:before="480"/>
        <w:rPr>
          <w:color w:val="212529"/>
        </w:rPr>
      </w:pPr>
      <w:r>
        <w:rPr>
          <w:color w:val="1F1F1F"/>
        </w:rPr>
        <w:t>4.2 Integrating AI into Your Coding Workflow</w:t>
      </w:r>
    </w:p>
    <w:p w14:paraId="7025BB41" w14:textId="77777777" w:rsidR="00E56E92" w:rsidRDefault="00000000">
      <w:pPr>
        <w:widowControl w:val="0"/>
        <w:rPr>
          <w:color w:val="1F1F1F"/>
        </w:rPr>
      </w:pPr>
      <w:r>
        <w:rPr>
          <w:color w:val="1F1F1F"/>
        </w:rPr>
        <w:t>Rather than replacing the programmer, AI tools can act as "co-pilots," allowing you to focus on the biological and statistical logic while the AI handles boilerplate syntax.</w:t>
      </w:r>
    </w:p>
    <w:p w14:paraId="7025BB42" w14:textId="77777777" w:rsidR="00E56E92" w:rsidRDefault="00000000">
      <w:pPr>
        <w:widowControl w:val="0"/>
        <w:rPr>
          <w:color w:val="1F1F1F"/>
        </w:rPr>
      </w:pPr>
      <w:r>
        <w:rPr>
          <w:color w:val="1F1F1F"/>
        </w:rPr>
        <w:t>We will configure two distinct AI tools directly within RStudio to establish a comprehensive, dual-layered coding workflow:</w:t>
      </w:r>
    </w:p>
    <w:p w14:paraId="7025BB43" w14:textId="77777777" w:rsidR="00E56E92" w:rsidRDefault="00000000">
      <w:pPr>
        <w:widowControl w:val="0"/>
        <w:numPr>
          <w:ilvl w:val="0"/>
          <w:numId w:val="12"/>
        </w:numPr>
      </w:pPr>
      <w:r>
        <w:rPr>
          <w:b/>
          <w:bCs/>
          <w:color w:val="1F1F1F"/>
        </w:rPr>
        <w:t>GitHub Copilot:</w:t>
      </w:r>
      <w:r>
        <w:rPr>
          <w:color w:val="1F1F1F"/>
        </w:rPr>
        <w:t xml:space="preserve"> An inline auto-completer that predicts the next chunk of code as you type.</w:t>
      </w:r>
    </w:p>
    <w:p w14:paraId="7025BB44" w14:textId="77777777" w:rsidR="00E56E92" w:rsidRDefault="00000000">
      <w:pPr>
        <w:widowControl w:val="0"/>
        <w:numPr>
          <w:ilvl w:val="0"/>
          <w:numId w:val="12"/>
        </w:numPr>
      </w:pPr>
      <w:proofErr w:type="spellStart"/>
      <w:r>
        <w:rPr>
          <w:b/>
          <w:bCs/>
          <w:color w:val="1F1F1F"/>
        </w:rPr>
        <w:t>chattr</w:t>
      </w:r>
      <w:proofErr w:type="spellEnd"/>
      <w:r>
        <w:rPr>
          <w:b/>
          <w:bCs/>
          <w:color w:val="1F1F1F"/>
        </w:rPr>
        <w:t>:</w:t>
      </w:r>
      <w:r>
        <w:rPr>
          <w:color w:val="1F1F1F"/>
        </w:rPr>
        <w:t xml:space="preserve"> A conversational reasoning engine embedded directly in your RStudio environment, capable of reading your loaded data sets and troubleshooting errors.</w:t>
      </w:r>
    </w:p>
    <w:p w14:paraId="7025BB45" w14:textId="77777777" w:rsidR="00E56E92" w:rsidRDefault="00000000">
      <w:pPr>
        <w:pStyle w:val="Heading2"/>
        <w:widowControl w:val="0"/>
        <w:rPr>
          <w:color w:val="212529"/>
        </w:rPr>
      </w:pPr>
      <w:bookmarkStart w:id="100" w:name="_ma6sdwurw28n" w:colFirst="0" w:colLast="0"/>
      <w:bookmarkEnd w:id="100"/>
      <w:r>
        <w:rPr>
          <w:color w:val="212529"/>
        </w:rPr>
        <w:t>4.3 GitHub Copilot (Inline Autocomplete)</w:t>
      </w:r>
    </w:p>
    <w:p w14:paraId="7025BB46" w14:textId="77777777" w:rsidR="00E56E92" w:rsidRDefault="00000000">
      <w:pPr>
        <w:widowControl w:val="0"/>
        <w:rPr>
          <w:color w:val="1F1F1F"/>
        </w:rPr>
      </w:pPr>
      <w:r>
        <w:rPr>
          <w:color w:val="1F1F1F"/>
        </w:rPr>
        <w:t xml:space="preserve">GitHub Copilot functions as a text-prediction engine. It is exceptionally useful for rapidly generating repetitive </w:t>
      </w:r>
      <w:proofErr w:type="spellStart"/>
      <w:r>
        <w:rPr>
          <w:color w:val="1F1F1F"/>
        </w:rPr>
        <w:t>tidyverse</w:t>
      </w:r>
      <w:proofErr w:type="spellEnd"/>
      <w:r>
        <w:rPr>
          <w:color w:val="1F1F1F"/>
        </w:rPr>
        <w:t xml:space="preserve"> pipelines or standard ggplot2 formatting.</w:t>
      </w:r>
    </w:p>
    <w:p w14:paraId="7025BB47" w14:textId="77777777" w:rsidR="00E56E92" w:rsidRDefault="00000000">
      <w:pPr>
        <w:pStyle w:val="Heading3"/>
        <w:keepNext w:val="0"/>
        <w:keepLines w:val="0"/>
        <w:widowControl w:val="0"/>
        <w:rPr>
          <w:color w:val="1F1F1F"/>
        </w:rPr>
      </w:pPr>
      <w:bookmarkStart w:id="101" w:name="_clgnfqnjqg1x" w:colFirst="0" w:colLast="0"/>
      <w:bookmarkEnd w:id="101"/>
      <w:r>
        <w:rPr>
          <w:color w:val="1F1F1F"/>
        </w:rPr>
        <w:t>Acquiring Educational Access</w:t>
      </w:r>
    </w:p>
    <w:p w14:paraId="7025BB48" w14:textId="77777777" w:rsidR="00E56E92" w:rsidRDefault="00000000">
      <w:pPr>
        <w:widowControl w:val="0"/>
        <w:rPr>
          <w:color w:val="1F1F1F"/>
        </w:rPr>
      </w:pPr>
      <w:r>
        <w:rPr>
          <w:color w:val="1F1F1F"/>
        </w:rPr>
        <w:t>While GitHub Copilot is a paid service, students receive free access through the GitHub Education program.</w:t>
      </w:r>
    </w:p>
    <w:p w14:paraId="7025BB49" w14:textId="77777777" w:rsidR="00E56E92" w:rsidRDefault="00000000">
      <w:pPr>
        <w:widowControl w:val="0"/>
        <w:numPr>
          <w:ilvl w:val="0"/>
          <w:numId w:val="22"/>
        </w:numPr>
      </w:pPr>
      <w:r>
        <w:rPr>
          <w:color w:val="1F1F1F"/>
        </w:rPr>
        <w:t xml:space="preserve">Navigate to the </w:t>
      </w:r>
      <w:hyperlink r:id="rId143">
        <w:r w:rsidR="00E56E92">
          <w:rPr>
            <w:color w:val="1155CC"/>
            <w:u w:val="single"/>
          </w:rPr>
          <w:t>GitHub Education portal</w:t>
        </w:r>
      </w:hyperlink>
      <w:r>
        <w:rPr>
          <w:color w:val="1F1F1F"/>
        </w:rPr>
        <w:t xml:space="preserve"> using your web browser.</w:t>
      </w:r>
    </w:p>
    <w:p w14:paraId="7025BB4A" w14:textId="77777777" w:rsidR="00E56E92" w:rsidRDefault="00000000">
      <w:pPr>
        <w:widowControl w:val="0"/>
        <w:numPr>
          <w:ilvl w:val="0"/>
          <w:numId w:val="22"/>
        </w:numPr>
      </w:pPr>
      <w:r>
        <w:rPr>
          <w:color w:val="1F1F1F"/>
        </w:rPr>
        <w:t>Apply for the Student Developer Pack using your university email address.</w:t>
      </w:r>
    </w:p>
    <w:p w14:paraId="7025BB4B" w14:textId="77777777" w:rsidR="00E56E92" w:rsidRDefault="00000000">
      <w:pPr>
        <w:widowControl w:val="0"/>
        <w:numPr>
          <w:ilvl w:val="0"/>
          <w:numId w:val="22"/>
        </w:numPr>
      </w:pPr>
      <w:r>
        <w:rPr>
          <w:color w:val="1F1F1F"/>
        </w:rPr>
        <w:t>Once approved, GitHub Copilot will be permanently linked to your GitHub account.</w:t>
      </w:r>
    </w:p>
    <w:p w14:paraId="7025BB4C" w14:textId="77777777" w:rsidR="00E56E92" w:rsidRDefault="00000000">
      <w:pPr>
        <w:pStyle w:val="Heading3"/>
        <w:keepNext w:val="0"/>
        <w:keepLines w:val="0"/>
        <w:widowControl w:val="0"/>
        <w:rPr>
          <w:color w:val="1F1F1F"/>
        </w:rPr>
      </w:pPr>
      <w:bookmarkStart w:id="102" w:name="_h0rb6q6d93bp" w:colFirst="0" w:colLast="0"/>
      <w:bookmarkEnd w:id="102"/>
      <w:r>
        <w:rPr>
          <w:color w:val="1F1F1F"/>
        </w:rPr>
        <w:t>Activating Copilot in RStudio</w:t>
      </w:r>
    </w:p>
    <w:p w14:paraId="7025BB4D" w14:textId="77777777" w:rsidR="00E56E92" w:rsidRDefault="00000000">
      <w:pPr>
        <w:widowControl w:val="0"/>
        <w:numPr>
          <w:ilvl w:val="0"/>
          <w:numId w:val="3"/>
        </w:numPr>
      </w:pPr>
      <w:r>
        <w:rPr>
          <w:color w:val="1F1F1F"/>
        </w:rPr>
        <w:t>Open RStudio and navigate to Tools &gt; Global Options &gt; Copilot.</w:t>
      </w:r>
    </w:p>
    <w:p w14:paraId="7025BB4E" w14:textId="77777777" w:rsidR="00E56E92" w:rsidRDefault="00000000">
      <w:pPr>
        <w:widowControl w:val="0"/>
        <w:numPr>
          <w:ilvl w:val="0"/>
          <w:numId w:val="3"/>
        </w:numPr>
      </w:pPr>
      <w:r>
        <w:rPr>
          <w:color w:val="1F1F1F"/>
        </w:rPr>
        <w:t>Check the box to Enable GitHub Copilot.</w:t>
      </w:r>
    </w:p>
    <w:p w14:paraId="7025BB4F" w14:textId="77777777" w:rsidR="00E56E92" w:rsidRDefault="00000000">
      <w:pPr>
        <w:widowControl w:val="0"/>
        <w:numPr>
          <w:ilvl w:val="0"/>
          <w:numId w:val="3"/>
        </w:numPr>
      </w:pPr>
      <w:r>
        <w:rPr>
          <w:color w:val="1F1F1F"/>
        </w:rPr>
        <w:t>Click Sign In. Copy the verification code provided and paste it into the GitHub authorization window that opens in your browser.</w:t>
      </w:r>
    </w:p>
    <w:p w14:paraId="7025BB50" w14:textId="77777777" w:rsidR="00E56E92" w:rsidRDefault="00000000">
      <w:pPr>
        <w:pStyle w:val="Heading3"/>
        <w:keepNext w:val="0"/>
        <w:keepLines w:val="0"/>
        <w:widowControl w:val="0"/>
        <w:spacing w:before="280" w:after="80"/>
        <w:rPr>
          <w:color w:val="1F1F1F"/>
        </w:rPr>
      </w:pPr>
      <w:bookmarkStart w:id="103" w:name="_8ha8gpderbod" w:colFirst="0" w:colLast="0"/>
      <w:bookmarkEnd w:id="103"/>
      <w:r>
        <w:rPr>
          <w:color w:val="1F1F1F"/>
        </w:rPr>
        <w:t>Exercise: AI-Driven Data Visualisation Challenge</w:t>
      </w:r>
    </w:p>
    <w:p w14:paraId="7025BB51" w14:textId="77777777" w:rsidR="00E56E92" w:rsidRDefault="00000000">
      <w:pPr>
        <w:widowControl w:val="0"/>
        <w:rPr>
          <w:color w:val="1F1F1F"/>
        </w:rPr>
      </w:pPr>
      <w:r>
        <w:rPr>
          <w:color w:val="1F1F1F"/>
        </w:rPr>
        <w:t xml:space="preserve">Now that GitHub Copilot is active inside your RStudio session, we can use it to revisit the data visualisation skills you learned in Workshop 2. Instead of writing the code manually </w:t>
      </w:r>
      <w:r>
        <w:rPr>
          <w:color w:val="1F1F1F"/>
        </w:rPr>
        <w:lastRenderedPageBreak/>
        <w:t>from memory, your goal here is to practice using inline text comments to guide Copilot into building the code chunks for you.</w:t>
      </w:r>
    </w:p>
    <w:p w14:paraId="7025BB52" w14:textId="77777777" w:rsidR="00E56E92" w:rsidRDefault="00000000">
      <w:pPr>
        <w:widowControl w:val="0"/>
        <w:rPr>
          <w:color w:val="1F1F1F"/>
        </w:rPr>
      </w:pPr>
      <w:r>
        <w:rPr>
          <w:color w:val="1F1F1F"/>
        </w:rPr>
        <w:t>We will use the Palmer Penguins dataset (</w:t>
      </w:r>
      <w:proofErr w:type="spellStart"/>
      <w:r>
        <w:rPr>
          <w:color w:val="1F1F1F"/>
        </w:rPr>
        <w:t>palmerpenguins</w:t>
      </w:r>
      <w:proofErr w:type="spellEnd"/>
      <w:r>
        <w:rPr>
          <w:color w:val="1F1F1F"/>
        </w:rPr>
        <w:t xml:space="preserve">), which records biological and environmental metrics for three penguin species in the Palmer Archipelago. This is a real life data set from a real research station in the Antarctic, run by the US National Science Foundation. You can read more about it </w:t>
      </w:r>
      <w:hyperlink r:id="rId144">
        <w:r w:rsidR="00E56E92">
          <w:rPr>
            <w:color w:val="1155CC"/>
            <w:u w:val="single"/>
          </w:rPr>
          <w:t>here</w:t>
        </w:r>
      </w:hyperlink>
      <w:r>
        <w:rPr>
          <w:color w:val="1F1F1F"/>
        </w:rPr>
        <w:t>.</w:t>
      </w:r>
    </w:p>
    <w:p w14:paraId="7025BB53" w14:textId="77777777" w:rsidR="00E56E92" w:rsidRDefault="00000000">
      <w:pPr>
        <w:pStyle w:val="Heading4"/>
        <w:keepNext w:val="0"/>
        <w:keepLines w:val="0"/>
        <w:widowControl w:val="0"/>
        <w:spacing w:before="240" w:after="40"/>
        <w:rPr>
          <w:color w:val="1F1F1F"/>
        </w:rPr>
      </w:pPr>
      <w:bookmarkStart w:id="104" w:name="_hlffl6ym9jl3" w:colFirst="0" w:colLast="0"/>
      <w:bookmarkEnd w:id="104"/>
      <w:r>
        <w:rPr>
          <w:color w:val="1F1F1F"/>
        </w:rPr>
        <w:t>Step 1: Prepare Your Workspace</w:t>
      </w:r>
    </w:p>
    <w:p w14:paraId="7025BB54" w14:textId="77777777" w:rsidR="00E56E92" w:rsidRDefault="00000000">
      <w:pPr>
        <w:widowControl w:val="0"/>
        <w:rPr>
          <w:color w:val="1F1F1F"/>
        </w:rPr>
      </w:pPr>
      <w:r>
        <w:rPr>
          <w:color w:val="1F1F1F"/>
        </w:rPr>
        <w:t xml:space="preserve">If you are already working in an </w:t>
      </w:r>
      <w:proofErr w:type="spellStart"/>
      <w:r>
        <w:rPr>
          <w:color w:val="1F1F1F"/>
        </w:rPr>
        <w:t>Rmd</w:t>
      </w:r>
      <w:proofErr w:type="spellEnd"/>
      <w:r>
        <w:rPr>
          <w:color w:val="1F1F1F"/>
        </w:rPr>
        <w:t xml:space="preserve"> or </w:t>
      </w:r>
      <w:proofErr w:type="spellStart"/>
      <w:r>
        <w:rPr>
          <w:color w:val="1F1F1F"/>
        </w:rPr>
        <w:t>qmd</w:t>
      </w:r>
      <w:proofErr w:type="spellEnd"/>
      <w:r>
        <w:rPr>
          <w:color w:val="1F1F1F"/>
        </w:rPr>
        <w:t xml:space="preserve"> file, keep working there. If not, make a new file and save it into your project directory.</w:t>
      </w:r>
    </w:p>
    <w:p w14:paraId="7025BB55" w14:textId="77777777" w:rsidR="00E56E92" w:rsidRDefault="00000000">
      <w:pPr>
        <w:widowControl w:val="0"/>
        <w:rPr>
          <w:color w:val="212529"/>
        </w:rPr>
      </w:pPr>
      <w:r>
        <w:rPr>
          <w:color w:val="1F1F1F"/>
        </w:rPr>
        <w:t>Create a fresh R code chunk. Inside that chunk, write a hash comment prompting Copilot to load the core packages. Type the comment exactly as shown below, hit Enter, and press Tab to accept Copilot's code prediction:</w:t>
      </w:r>
    </w:p>
    <w:tbl>
      <w:tblPr>
        <w:tblStyle w:val="afffff9"/>
        <w:tblW w:w="0" w:type="auto"/>
        <w:tblInd w:w="0" w:type="dxa"/>
        <w:tblLayout w:type="fixed"/>
        <w:tblLook w:val="0600" w:firstRow="0" w:lastRow="0" w:firstColumn="0" w:lastColumn="0" w:noHBand="1" w:noVBand="1"/>
      </w:tblPr>
      <w:tblGrid>
        <w:gridCol w:w="9026"/>
      </w:tblGrid>
      <w:tr w:rsidR="00E56E92" w14:paraId="7025BB57" w14:textId="77777777">
        <w:tc>
          <w:tcPr>
            <w:tcW w:w="9026" w:type="dxa"/>
            <w:shd w:val="clear" w:color="auto" w:fill="F0F0F0"/>
            <w:tcMar>
              <w:top w:w="100" w:type="dxa"/>
              <w:left w:w="100" w:type="dxa"/>
              <w:bottom w:w="100" w:type="dxa"/>
              <w:right w:w="100" w:type="dxa"/>
            </w:tcMar>
          </w:tcPr>
          <w:p w14:paraId="7025BB56"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Load </w:t>
            </w:r>
            <w:proofErr w:type="spellStart"/>
            <w:r>
              <w:rPr>
                <w:rFonts w:ascii="Consolas" w:eastAsia="Consolas" w:hAnsi="Consolas" w:cs="Consolas"/>
                <w:color w:val="444444"/>
                <w:shd w:val="clear" w:color="auto" w:fill="F0F0F0"/>
              </w:rPr>
              <w:t>tidyverse</w:t>
            </w:r>
            <w:proofErr w:type="spellEnd"/>
            <w:r>
              <w:rPr>
                <w:rFonts w:ascii="Consolas" w:eastAsia="Consolas" w:hAnsi="Consolas" w:cs="Consolas"/>
                <w:color w:val="444444"/>
                <w:shd w:val="clear" w:color="auto" w:fill="F0F0F0"/>
              </w:rPr>
              <w:t xml:space="preserve"> and </w:t>
            </w:r>
            <w:proofErr w:type="spellStart"/>
            <w:r>
              <w:rPr>
                <w:rFonts w:ascii="Consolas" w:eastAsia="Consolas" w:hAnsi="Consolas" w:cs="Consolas"/>
                <w:color w:val="444444"/>
                <w:shd w:val="clear" w:color="auto" w:fill="F0F0F0"/>
              </w:rPr>
              <w:t>palmerpenguins</w:t>
            </w:r>
            <w:proofErr w:type="spellEnd"/>
            <w:r>
              <w:rPr>
                <w:rFonts w:ascii="Consolas" w:eastAsia="Consolas" w:hAnsi="Consolas" w:cs="Consolas"/>
                <w:color w:val="444444"/>
                <w:shd w:val="clear" w:color="auto" w:fill="F0F0F0"/>
              </w:rPr>
              <w:t xml:space="preserve"> libraries</w:t>
            </w:r>
          </w:p>
        </w:tc>
      </w:tr>
    </w:tbl>
    <w:p w14:paraId="7025BB58" w14:textId="77777777" w:rsidR="00E56E92" w:rsidRDefault="00E56E92">
      <w:pPr>
        <w:spacing w:before="0" w:after="160"/>
        <w:rPr>
          <w:color w:val="1F1F1F"/>
        </w:rPr>
      </w:pPr>
    </w:p>
    <w:p w14:paraId="7025BB59" w14:textId="77777777" w:rsidR="00E56E92" w:rsidRDefault="00000000">
      <w:pPr>
        <w:spacing w:before="0" w:after="160"/>
        <w:rPr>
          <w:color w:val="212529"/>
        </w:rPr>
      </w:pPr>
      <w:r>
        <w:rPr>
          <w:color w:val="1F1F1F"/>
        </w:rPr>
        <w:t>It should have auto-filled the following code:</w:t>
      </w:r>
    </w:p>
    <w:tbl>
      <w:tblPr>
        <w:tblStyle w:val="afffffa"/>
        <w:tblW w:w="0" w:type="auto"/>
        <w:tblInd w:w="0" w:type="dxa"/>
        <w:tblLayout w:type="fixed"/>
        <w:tblLook w:val="0600" w:firstRow="0" w:lastRow="0" w:firstColumn="0" w:lastColumn="0" w:noHBand="1" w:noVBand="1"/>
      </w:tblPr>
      <w:tblGrid>
        <w:gridCol w:w="9026"/>
      </w:tblGrid>
      <w:tr w:rsidR="00E56E92" w14:paraId="7025BB5C" w14:textId="77777777">
        <w:tc>
          <w:tcPr>
            <w:tcW w:w="9026" w:type="dxa"/>
            <w:shd w:val="clear" w:color="auto" w:fill="F0F0F0"/>
            <w:tcMar>
              <w:top w:w="100" w:type="dxa"/>
              <w:left w:w="100" w:type="dxa"/>
              <w:bottom w:w="100" w:type="dxa"/>
              <w:right w:w="100" w:type="dxa"/>
            </w:tcMar>
          </w:tcPr>
          <w:p w14:paraId="7025BB5A"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library(</w:t>
            </w:r>
            <w:proofErr w:type="spellStart"/>
            <w:r>
              <w:rPr>
                <w:rFonts w:ascii="Consolas" w:eastAsia="Consolas" w:hAnsi="Consolas" w:cs="Consolas"/>
                <w:color w:val="444444"/>
                <w:shd w:val="clear" w:color="auto" w:fill="F0F0F0"/>
              </w:rPr>
              <w:t>tidyverse</w:t>
            </w:r>
            <w:proofErr w:type="spellEnd"/>
            <w:r>
              <w:rPr>
                <w:rFonts w:ascii="Consolas" w:eastAsia="Consolas" w:hAnsi="Consolas" w:cs="Consolas"/>
                <w:color w:val="444444"/>
                <w:shd w:val="clear" w:color="auto" w:fill="F0F0F0"/>
              </w:rPr>
              <w:t>)</w:t>
            </w:r>
          </w:p>
          <w:p w14:paraId="7025BB5B"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library(</w:t>
            </w:r>
            <w:proofErr w:type="spellStart"/>
            <w:r>
              <w:rPr>
                <w:rFonts w:ascii="Consolas" w:eastAsia="Consolas" w:hAnsi="Consolas" w:cs="Consolas"/>
                <w:color w:val="444444"/>
                <w:shd w:val="clear" w:color="auto" w:fill="F0F0F0"/>
              </w:rPr>
              <w:t>palmerpenguins</w:t>
            </w:r>
            <w:proofErr w:type="spellEnd"/>
            <w:r>
              <w:rPr>
                <w:rFonts w:ascii="Consolas" w:eastAsia="Consolas" w:hAnsi="Consolas" w:cs="Consolas"/>
                <w:color w:val="444444"/>
                <w:shd w:val="clear" w:color="auto" w:fill="F0F0F0"/>
              </w:rPr>
              <w:t>)</w:t>
            </w:r>
          </w:p>
        </w:tc>
      </w:tr>
    </w:tbl>
    <w:p w14:paraId="7025BB5D" w14:textId="77777777" w:rsidR="00E56E92" w:rsidRDefault="00E56E92">
      <w:pPr>
        <w:spacing w:before="0" w:after="160"/>
        <w:rPr>
          <w:color w:val="1F1F1F"/>
        </w:rPr>
      </w:pPr>
    </w:p>
    <w:p w14:paraId="7025BB5E" w14:textId="77777777" w:rsidR="00E56E92" w:rsidRDefault="00000000">
      <w:pPr>
        <w:spacing w:before="0" w:after="160"/>
        <w:rPr>
          <w:color w:val="1F1F1F"/>
        </w:rPr>
      </w:pPr>
      <w:r>
        <w:rPr>
          <w:color w:val="1F1F1F"/>
        </w:rPr>
        <w:t xml:space="preserve">You can prompt Copilot for a multitude of programming options in this way </w:t>
      </w:r>
    </w:p>
    <w:p w14:paraId="7025BB5F" w14:textId="77777777" w:rsidR="00E56E92" w:rsidRDefault="00000000">
      <w:pPr>
        <w:pStyle w:val="Heading4"/>
        <w:keepNext w:val="0"/>
        <w:keepLines w:val="0"/>
        <w:widowControl w:val="0"/>
        <w:spacing w:before="240" w:after="40"/>
        <w:rPr>
          <w:color w:val="1F1F1F"/>
        </w:rPr>
      </w:pPr>
      <w:bookmarkStart w:id="105" w:name="_fh20gm283b97" w:colFirst="0" w:colLast="0"/>
      <w:bookmarkEnd w:id="105"/>
      <w:r>
        <w:rPr>
          <w:color w:val="1F1F1F"/>
        </w:rPr>
        <w:t>Step 2: Prompt for a Multi-Variable Scatter Plot</w:t>
      </w:r>
    </w:p>
    <w:p w14:paraId="7025BB60" w14:textId="77777777" w:rsidR="00E56E92" w:rsidRDefault="00000000">
      <w:pPr>
        <w:widowControl w:val="0"/>
        <w:rPr>
          <w:color w:val="1F1F1F"/>
        </w:rPr>
      </w:pPr>
      <w:r>
        <w:rPr>
          <w:color w:val="1F1F1F"/>
        </w:rPr>
        <w:t>Skip a line within your code chunk, then write a clear, sequential prompt instructing Copilot to generate a scatter plot tracking physical traits across different species.</w:t>
      </w:r>
    </w:p>
    <w:p w14:paraId="7025BB61" w14:textId="77777777" w:rsidR="00E56E92" w:rsidRDefault="00E56E92">
      <w:pPr>
        <w:widowControl w:val="0"/>
        <w:rPr>
          <w:color w:val="212529"/>
        </w:rPr>
      </w:pPr>
    </w:p>
    <w:tbl>
      <w:tblPr>
        <w:tblStyle w:val="afffffb"/>
        <w:tblW w:w="0" w:type="auto"/>
        <w:tblInd w:w="0" w:type="dxa"/>
        <w:tblLayout w:type="fixed"/>
        <w:tblLook w:val="0600" w:firstRow="0" w:lastRow="0" w:firstColumn="0" w:lastColumn="0" w:noHBand="1" w:noVBand="1"/>
      </w:tblPr>
      <w:tblGrid>
        <w:gridCol w:w="9026"/>
      </w:tblGrid>
      <w:tr w:rsidR="00E56E92" w14:paraId="7025BB66" w14:textId="77777777">
        <w:tc>
          <w:tcPr>
            <w:tcW w:w="9026" w:type="dxa"/>
            <w:shd w:val="clear" w:color="auto" w:fill="F0F0F0"/>
            <w:tcMar>
              <w:top w:w="100" w:type="dxa"/>
              <w:left w:w="100" w:type="dxa"/>
              <w:bottom w:w="100" w:type="dxa"/>
              <w:right w:w="100" w:type="dxa"/>
            </w:tcMar>
          </w:tcPr>
          <w:p w14:paraId="7025BB62"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Create a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 scatter plot using the penguins dataset. </w:t>
            </w:r>
          </w:p>
          <w:p w14:paraId="7025BB63"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Plot </w:t>
            </w:r>
            <w:proofErr w:type="spellStart"/>
            <w:r>
              <w:rPr>
                <w:rFonts w:ascii="Consolas" w:eastAsia="Consolas" w:hAnsi="Consolas" w:cs="Consolas"/>
                <w:color w:val="444444"/>
                <w:shd w:val="clear" w:color="auto" w:fill="F0F0F0"/>
              </w:rPr>
              <w:t>bill_length_mm</w:t>
            </w:r>
            <w:proofErr w:type="spellEnd"/>
            <w:r>
              <w:rPr>
                <w:rFonts w:ascii="Consolas" w:eastAsia="Consolas" w:hAnsi="Consolas" w:cs="Consolas"/>
                <w:color w:val="444444"/>
                <w:shd w:val="clear" w:color="auto" w:fill="F0F0F0"/>
              </w:rPr>
              <w:t xml:space="preserve"> on the x-axis and </w:t>
            </w:r>
            <w:proofErr w:type="spellStart"/>
            <w:r>
              <w:rPr>
                <w:rFonts w:ascii="Consolas" w:eastAsia="Consolas" w:hAnsi="Consolas" w:cs="Consolas"/>
                <w:color w:val="444444"/>
                <w:shd w:val="clear" w:color="auto" w:fill="F0F0F0"/>
              </w:rPr>
              <w:t>bill_depth_mm</w:t>
            </w:r>
            <w:proofErr w:type="spellEnd"/>
            <w:r>
              <w:rPr>
                <w:rFonts w:ascii="Consolas" w:eastAsia="Consolas" w:hAnsi="Consolas" w:cs="Consolas"/>
                <w:color w:val="444444"/>
                <w:shd w:val="clear" w:color="auto" w:fill="F0F0F0"/>
              </w:rPr>
              <w:t xml:space="preserve"> on the y-axis.</w:t>
            </w:r>
          </w:p>
          <w:p w14:paraId="7025BB64"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Color</w:t>
            </w:r>
            <w:proofErr w:type="spellEnd"/>
            <w:r>
              <w:rPr>
                <w:rFonts w:ascii="Consolas" w:eastAsia="Consolas" w:hAnsi="Consolas" w:cs="Consolas"/>
                <w:color w:val="444444"/>
                <w:shd w:val="clear" w:color="auto" w:fill="F0F0F0"/>
              </w:rPr>
              <w:t xml:space="preserve"> points by species and use </w:t>
            </w:r>
            <w:proofErr w:type="spellStart"/>
            <w:r>
              <w:rPr>
                <w:rFonts w:ascii="Consolas" w:eastAsia="Consolas" w:hAnsi="Consolas" w:cs="Consolas"/>
                <w:color w:val="444444"/>
                <w:shd w:val="clear" w:color="auto" w:fill="F0F0F0"/>
              </w:rPr>
              <w:t>geom_point</w:t>
            </w:r>
            <w:proofErr w:type="spellEnd"/>
            <w:r>
              <w:rPr>
                <w:rFonts w:ascii="Consolas" w:eastAsia="Consolas" w:hAnsi="Consolas" w:cs="Consolas"/>
                <w:color w:val="444444"/>
                <w:shd w:val="clear" w:color="auto" w:fill="F0F0F0"/>
              </w:rPr>
              <w:t xml:space="preserve"> with size 3.</w:t>
            </w:r>
          </w:p>
          <w:p w14:paraId="7025BB65"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Add a minimal theme and clean labels.</w:t>
            </w:r>
          </w:p>
        </w:tc>
      </w:tr>
    </w:tbl>
    <w:p w14:paraId="7025BB67" w14:textId="77777777" w:rsidR="00E56E92" w:rsidRDefault="00E56E92">
      <w:pPr>
        <w:spacing w:before="0" w:after="160"/>
        <w:rPr>
          <w:color w:val="1F1F1F"/>
        </w:rPr>
      </w:pPr>
    </w:p>
    <w:p w14:paraId="7025BB68" w14:textId="77777777" w:rsidR="00E56E92" w:rsidRDefault="00000000">
      <w:pPr>
        <w:widowControl w:val="0"/>
        <w:rPr>
          <w:color w:val="1F1F1F"/>
        </w:rPr>
      </w:pPr>
      <w:r>
        <w:rPr>
          <w:b/>
          <w:bCs/>
          <w:color w:val="1F1F1F"/>
        </w:rPr>
        <w:t>Action:</w:t>
      </w:r>
      <w:r>
        <w:rPr>
          <w:color w:val="1F1F1F"/>
        </w:rPr>
        <w:t xml:space="preserve"> Press Enter at the end of the final comment line and wait for Copilot to display the predicted code in </w:t>
      </w:r>
      <w:proofErr w:type="spellStart"/>
      <w:r>
        <w:rPr>
          <w:color w:val="1F1F1F"/>
        </w:rPr>
        <w:t>gray</w:t>
      </w:r>
      <w:proofErr w:type="spellEnd"/>
      <w:r>
        <w:rPr>
          <w:color w:val="1F1F1F"/>
        </w:rPr>
        <w:t xml:space="preserve"> text. Press Tab to accept it, then run the code chunk to view your plot.</w:t>
      </w:r>
    </w:p>
    <w:p w14:paraId="7025BB69" w14:textId="77777777" w:rsidR="00E56E92" w:rsidRDefault="00000000">
      <w:pPr>
        <w:pStyle w:val="Heading4"/>
        <w:keepNext w:val="0"/>
        <w:keepLines w:val="0"/>
        <w:widowControl w:val="0"/>
        <w:spacing w:before="240" w:after="40"/>
        <w:rPr>
          <w:color w:val="1F1F1F"/>
        </w:rPr>
      </w:pPr>
      <w:bookmarkStart w:id="106" w:name="_j0599c6c4fow" w:colFirst="0" w:colLast="0"/>
      <w:bookmarkEnd w:id="106"/>
      <w:r>
        <w:rPr>
          <w:color w:val="1F1F1F"/>
        </w:rPr>
        <w:t>Step 3: Open-Ended Comparative Plotting</w:t>
      </w:r>
    </w:p>
    <w:p w14:paraId="7025BB6A" w14:textId="77777777" w:rsidR="00E56E92" w:rsidRDefault="00000000">
      <w:pPr>
        <w:widowControl w:val="0"/>
        <w:rPr>
          <w:color w:val="1F1F1F"/>
        </w:rPr>
      </w:pPr>
      <w:r>
        <w:rPr>
          <w:color w:val="1F1F1F"/>
        </w:rPr>
        <w:lastRenderedPageBreak/>
        <w:t>To truly test how inline autocomplete adapts to your instructions, choose one of the options below. Create a new code chunk in your document, write your own multi-line comment script to describe the exact plot you want, and see if Copilot can build the syntax. Remember Copilot is just a tool - you are still the programmer, so don’t accept suggestions blindly!!</w:t>
      </w:r>
    </w:p>
    <w:p w14:paraId="7025BB6B" w14:textId="77777777" w:rsidR="00E56E92" w:rsidRDefault="00000000">
      <w:pPr>
        <w:widowControl w:val="0"/>
        <w:numPr>
          <w:ilvl w:val="0"/>
          <w:numId w:val="43"/>
        </w:numPr>
        <w:spacing w:after="0"/>
        <w:rPr>
          <w:color w:val="1F1F1F"/>
        </w:rPr>
      </w:pPr>
      <w:r>
        <w:rPr>
          <w:b/>
          <w:bCs/>
          <w:color w:val="1F1F1F"/>
        </w:rPr>
        <w:t>Option A (Distribution Check):</w:t>
      </w:r>
      <w:r>
        <w:rPr>
          <w:color w:val="1F1F1F"/>
        </w:rPr>
        <w:t xml:space="preserve"> Instruct Copilot to generate a boxplot comparing </w:t>
      </w:r>
      <w:proofErr w:type="spellStart"/>
      <w:r>
        <w:rPr>
          <w:color w:val="1F1F1F"/>
        </w:rPr>
        <w:t>flipper_length_mm</w:t>
      </w:r>
      <w:proofErr w:type="spellEnd"/>
      <w:r>
        <w:rPr>
          <w:color w:val="1F1F1F"/>
        </w:rPr>
        <w:t xml:space="preserve"> across different species, faceted by island, using custom </w:t>
      </w:r>
      <w:proofErr w:type="spellStart"/>
      <w:r>
        <w:rPr>
          <w:color w:val="1F1F1F"/>
        </w:rPr>
        <w:t>color</w:t>
      </w:r>
      <w:proofErr w:type="spellEnd"/>
      <w:r>
        <w:rPr>
          <w:color w:val="1F1F1F"/>
        </w:rPr>
        <w:t xml:space="preserve"> palettes.</w:t>
      </w:r>
    </w:p>
    <w:p w14:paraId="7025BB6C" w14:textId="77777777" w:rsidR="00E56E92" w:rsidRDefault="00000000">
      <w:pPr>
        <w:widowControl w:val="0"/>
        <w:numPr>
          <w:ilvl w:val="0"/>
          <w:numId w:val="43"/>
        </w:numPr>
        <w:spacing w:before="0"/>
        <w:rPr>
          <w:color w:val="1F1F1F"/>
        </w:rPr>
      </w:pPr>
      <w:r>
        <w:rPr>
          <w:b/>
          <w:bCs/>
          <w:color w:val="1F1F1F"/>
        </w:rPr>
        <w:t>Option B (Biomass Correlation):</w:t>
      </w:r>
      <w:r>
        <w:rPr>
          <w:color w:val="1F1F1F"/>
        </w:rPr>
        <w:t xml:space="preserve"> Instruct Copilot to build a scatter plot mapping </w:t>
      </w:r>
      <w:proofErr w:type="spellStart"/>
      <w:r>
        <w:rPr>
          <w:color w:val="1F1F1F"/>
        </w:rPr>
        <w:t>body_mass_g</w:t>
      </w:r>
      <w:proofErr w:type="spellEnd"/>
      <w:r>
        <w:rPr>
          <w:color w:val="1F1F1F"/>
        </w:rPr>
        <w:t xml:space="preserve"> against </w:t>
      </w:r>
      <w:proofErr w:type="spellStart"/>
      <w:r>
        <w:rPr>
          <w:color w:val="1F1F1F"/>
        </w:rPr>
        <w:t>flipper_length_mm</w:t>
      </w:r>
      <w:proofErr w:type="spellEnd"/>
      <w:r>
        <w:rPr>
          <w:color w:val="1F1F1F"/>
        </w:rPr>
        <w:t>, adding a linear regression trend line (</w:t>
      </w:r>
      <w:proofErr w:type="spellStart"/>
      <w:r>
        <w:rPr>
          <w:color w:val="1F1F1F"/>
        </w:rPr>
        <w:t>geom_smooth</w:t>
      </w:r>
      <w:proofErr w:type="spellEnd"/>
      <w:r>
        <w:rPr>
          <w:color w:val="1F1F1F"/>
        </w:rPr>
        <w:t>) for each species.</w:t>
      </w:r>
    </w:p>
    <w:p w14:paraId="7025BB6D" w14:textId="77777777" w:rsidR="00E56E92" w:rsidRDefault="00E56E92">
      <w:pPr>
        <w:widowControl w:val="0"/>
        <w:rPr>
          <w:color w:val="212529"/>
        </w:rPr>
      </w:pPr>
    </w:p>
    <w:tbl>
      <w:tblPr>
        <w:tblStyle w:val="afffffc"/>
        <w:tblW w:w="0" w:type="auto"/>
        <w:tblInd w:w="0" w:type="dxa"/>
        <w:tblLayout w:type="fixed"/>
        <w:tblLook w:val="0600" w:firstRow="0" w:lastRow="0" w:firstColumn="0" w:lastColumn="0" w:noHBand="1" w:noVBand="1"/>
      </w:tblPr>
      <w:tblGrid>
        <w:gridCol w:w="9026"/>
      </w:tblGrid>
      <w:tr w:rsidR="00E56E92" w14:paraId="7025BB71" w14:textId="77777777">
        <w:tc>
          <w:tcPr>
            <w:tcW w:w="9026" w:type="dxa"/>
            <w:shd w:val="clear" w:color="auto" w:fill="F0F0F0"/>
            <w:tcMar>
              <w:top w:w="100" w:type="dxa"/>
              <w:left w:w="100" w:type="dxa"/>
              <w:bottom w:w="100" w:type="dxa"/>
              <w:right w:w="100" w:type="dxa"/>
            </w:tcMar>
          </w:tcPr>
          <w:p w14:paraId="7025BB6E"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#[Your Turn: Write 3-4 descriptive lines here explaining your choice]</w:t>
            </w:r>
          </w:p>
          <w:p w14:paraId="7025BB6F"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70"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Next, hit Enter, let Copilot predict the </w:t>
            </w:r>
            <w:proofErr w:type="spellStart"/>
            <w:r>
              <w:rPr>
                <w:rFonts w:ascii="Consolas" w:eastAsia="Consolas" w:hAnsi="Consolas" w:cs="Consolas"/>
                <w:color w:val="444444"/>
                <w:shd w:val="clear" w:color="auto" w:fill="F0F0F0"/>
              </w:rPr>
              <w:t>ggplot</w:t>
            </w:r>
            <w:proofErr w:type="spellEnd"/>
            <w:r>
              <w:rPr>
                <w:rFonts w:ascii="Consolas" w:eastAsia="Consolas" w:hAnsi="Consolas" w:cs="Consolas"/>
                <w:color w:val="444444"/>
                <w:shd w:val="clear" w:color="auto" w:fill="F0F0F0"/>
              </w:rPr>
              <w:t xml:space="preserve"> pipeline, and press Tab to accept.</w:t>
            </w:r>
          </w:p>
        </w:tc>
      </w:tr>
    </w:tbl>
    <w:p w14:paraId="7025BB72" w14:textId="77777777" w:rsidR="00E56E92" w:rsidRDefault="00E56E92">
      <w:pPr>
        <w:widowControl w:val="0"/>
        <w:rPr>
          <w:color w:val="1F1F1F"/>
        </w:rPr>
      </w:pPr>
    </w:p>
    <w:p w14:paraId="7025BB73" w14:textId="77777777" w:rsidR="00E56E92" w:rsidRDefault="00000000">
      <w:pPr>
        <w:pStyle w:val="Heading4"/>
        <w:keepNext w:val="0"/>
        <w:keepLines w:val="0"/>
        <w:widowControl w:val="0"/>
        <w:spacing w:before="240" w:after="40"/>
        <w:rPr>
          <w:color w:val="1F1F1F"/>
        </w:rPr>
      </w:pPr>
      <w:bookmarkStart w:id="107" w:name="_roh0moe4wz2k" w:colFirst="0" w:colLast="0"/>
      <w:bookmarkEnd w:id="107"/>
      <w:r>
        <w:rPr>
          <w:color w:val="1F1F1F"/>
        </w:rPr>
        <w:t>Step 4: Verify and Document</w:t>
      </w:r>
    </w:p>
    <w:p w14:paraId="7025BB74" w14:textId="77777777" w:rsidR="00E56E92" w:rsidRDefault="00000000">
      <w:pPr>
        <w:widowControl w:val="0"/>
        <w:rPr>
          <w:color w:val="1F1F1F"/>
        </w:rPr>
      </w:pPr>
      <w:r>
        <w:rPr>
          <w:color w:val="1F1F1F"/>
        </w:rPr>
        <w:t xml:space="preserve">Did it work!? If not, go back and try to either fix your prompt, or better yet, look at the code and see if you can easily spot some adjustments you can make, based on your experience gained so far. This is the best way to use AI or a Copilot tool - both you and the tool working together! Once you are happy with your plot(s), make some notes about your decisions and how you used Copilot, then save your </w:t>
      </w:r>
      <w:proofErr w:type="spellStart"/>
      <w:r>
        <w:rPr>
          <w:color w:val="1F1F1F"/>
        </w:rPr>
        <w:t>Rmd</w:t>
      </w:r>
      <w:proofErr w:type="spellEnd"/>
      <w:r>
        <w:rPr>
          <w:color w:val="1F1F1F"/>
        </w:rPr>
        <w:t xml:space="preserve"> or </w:t>
      </w:r>
      <w:proofErr w:type="spellStart"/>
      <w:r>
        <w:rPr>
          <w:color w:val="1F1F1F"/>
        </w:rPr>
        <w:t>qmd</w:t>
      </w:r>
      <w:proofErr w:type="spellEnd"/>
      <w:r>
        <w:rPr>
          <w:color w:val="1F1F1F"/>
        </w:rPr>
        <w:t xml:space="preserve"> file. (Don’t forget to Commit and Push to your GitHub repo too!!)</w:t>
      </w:r>
    </w:p>
    <w:p w14:paraId="7025BB75" w14:textId="77777777" w:rsidR="00E56E92" w:rsidRDefault="00000000">
      <w:pPr>
        <w:widowControl w:val="0"/>
        <w:rPr>
          <w:color w:val="1F1F1F"/>
        </w:rPr>
      </w:pPr>
      <w:r>
        <w:rPr>
          <w:color w:val="1F1F1F"/>
        </w:rPr>
        <w:t xml:space="preserve">Take a screenshot of your </w:t>
      </w:r>
      <w:proofErr w:type="spellStart"/>
      <w:r>
        <w:rPr>
          <w:color w:val="1F1F1F"/>
        </w:rPr>
        <w:t>favorite</w:t>
      </w:r>
      <w:proofErr w:type="spellEnd"/>
      <w:r>
        <w:rPr>
          <w:color w:val="1F1F1F"/>
        </w:rPr>
        <w:t xml:space="preserve"> generated graphic. You will use this image on your </w:t>
      </w:r>
      <w:proofErr w:type="spellStart"/>
      <w:r>
        <w:rPr>
          <w:color w:val="1F1F1F"/>
        </w:rPr>
        <w:t>ePortfolio</w:t>
      </w:r>
      <w:proofErr w:type="spellEnd"/>
      <w:r>
        <w:rPr>
          <w:color w:val="1F1F1F"/>
        </w:rPr>
        <w:t xml:space="preserve"> page for this module to show how you used automated co-pilots to accelerate reproducible data workflows.</w:t>
      </w:r>
    </w:p>
    <w:p w14:paraId="7025BB76" w14:textId="77777777" w:rsidR="00E56E92" w:rsidRDefault="00E56E92">
      <w:pPr>
        <w:pStyle w:val="Heading2"/>
        <w:widowControl w:val="0"/>
        <w:rPr>
          <w:color w:val="212529"/>
        </w:rPr>
      </w:pPr>
      <w:bookmarkStart w:id="108" w:name="_lsaw9jbsh0xe" w:colFirst="0" w:colLast="0"/>
      <w:bookmarkEnd w:id="108"/>
    </w:p>
    <w:p w14:paraId="7025BB77" w14:textId="77777777" w:rsidR="00E56E92" w:rsidRDefault="00000000">
      <w:pPr>
        <w:pStyle w:val="Heading2"/>
        <w:widowControl w:val="0"/>
        <w:rPr>
          <w:color w:val="212529"/>
        </w:rPr>
      </w:pPr>
      <w:bookmarkStart w:id="109" w:name="_bh5jg2s4mihl" w:colFirst="0" w:colLast="0"/>
      <w:bookmarkEnd w:id="109"/>
      <w:r>
        <w:rPr>
          <w:color w:val="212529"/>
        </w:rPr>
        <w:t xml:space="preserve">4.4 </w:t>
      </w:r>
      <w:proofErr w:type="spellStart"/>
      <w:r>
        <w:rPr>
          <w:i/>
          <w:iCs/>
          <w:color w:val="212529"/>
        </w:rPr>
        <w:t>chattr</w:t>
      </w:r>
      <w:proofErr w:type="spellEnd"/>
      <w:r>
        <w:rPr>
          <w:color w:val="212529"/>
        </w:rPr>
        <w:t xml:space="preserve"> (Conversational Workspace Engine)</w:t>
      </w:r>
    </w:p>
    <w:p w14:paraId="7025BB78" w14:textId="77777777" w:rsidR="00E56E92" w:rsidRDefault="00000000">
      <w:pPr>
        <w:widowControl w:val="0"/>
        <w:rPr>
          <w:color w:val="1F1F1F"/>
        </w:rPr>
      </w:pPr>
      <w:r>
        <w:rPr>
          <w:color w:val="1F1F1F"/>
        </w:rPr>
        <w:t xml:space="preserve">Unlike generic web-browser chat interfaces, the </w:t>
      </w:r>
      <w:proofErr w:type="spellStart"/>
      <w:r>
        <w:rPr>
          <w:color w:val="1F1F1F"/>
        </w:rPr>
        <w:t>chattr</w:t>
      </w:r>
      <w:proofErr w:type="spellEnd"/>
      <w:r>
        <w:rPr>
          <w:color w:val="1F1F1F"/>
        </w:rPr>
        <w:t xml:space="preserve"> package is fully integrated within RStudio, meaning it can securely read metadata from your active environment to provide contextual support.</w:t>
      </w:r>
    </w:p>
    <w:p w14:paraId="7025BB79" w14:textId="77777777" w:rsidR="00E56E92" w:rsidRDefault="00000000">
      <w:pPr>
        <w:pStyle w:val="Heading4"/>
        <w:keepNext w:val="0"/>
        <w:keepLines w:val="0"/>
        <w:widowControl w:val="0"/>
        <w:rPr>
          <w:color w:val="1F1F1F"/>
        </w:rPr>
      </w:pPr>
      <w:r>
        <w:rPr>
          <w:color w:val="1F1F1F"/>
        </w:rPr>
        <w:t>Installation</w:t>
      </w:r>
    </w:p>
    <w:p w14:paraId="7025BB7A" w14:textId="77777777" w:rsidR="00E56E92" w:rsidRDefault="00000000">
      <w:pPr>
        <w:widowControl w:val="0"/>
        <w:rPr>
          <w:color w:val="212529"/>
        </w:rPr>
      </w:pPr>
      <w:r>
        <w:rPr>
          <w:color w:val="1F1F1F"/>
        </w:rPr>
        <w:t xml:space="preserve">Like any package </w:t>
      </w:r>
      <w:proofErr w:type="spellStart"/>
      <w:r>
        <w:rPr>
          <w:color w:val="1F1F1F"/>
        </w:rPr>
        <w:t>chattr</w:t>
      </w:r>
      <w:proofErr w:type="spellEnd"/>
      <w:r>
        <w:rPr>
          <w:color w:val="1F1F1F"/>
        </w:rPr>
        <w:t xml:space="preserve"> needs to first be installed before you can load and use it. Install </w:t>
      </w:r>
      <w:proofErr w:type="spellStart"/>
      <w:r>
        <w:rPr>
          <w:color w:val="1F1F1F"/>
        </w:rPr>
        <w:lastRenderedPageBreak/>
        <w:t>chattr</w:t>
      </w:r>
      <w:proofErr w:type="spellEnd"/>
      <w:r>
        <w:rPr>
          <w:color w:val="1F1F1F"/>
        </w:rPr>
        <w:t xml:space="preserve"> along with its core connectivity dependencies by running the following commands in your console:</w:t>
      </w:r>
    </w:p>
    <w:tbl>
      <w:tblPr>
        <w:tblStyle w:val="afffffd"/>
        <w:tblW w:w="0" w:type="auto"/>
        <w:tblInd w:w="0" w:type="dxa"/>
        <w:tblLayout w:type="fixed"/>
        <w:tblLook w:val="0600" w:firstRow="0" w:lastRow="0" w:firstColumn="0" w:lastColumn="0" w:noHBand="1" w:noVBand="1"/>
      </w:tblPr>
      <w:tblGrid>
        <w:gridCol w:w="9026"/>
      </w:tblGrid>
      <w:tr w:rsidR="00E56E92" w14:paraId="7025BB7D" w14:textId="77777777">
        <w:tc>
          <w:tcPr>
            <w:tcW w:w="9026" w:type="dxa"/>
            <w:shd w:val="clear" w:color="auto" w:fill="F0F0F0"/>
            <w:tcMar>
              <w:top w:w="100" w:type="dxa"/>
              <w:left w:w="100" w:type="dxa"/>
              <w:bottom w:w="100" w:type="dxa"/>
              <w:right w:w="100" w:type="dxa"/>
            </w:tcMar>
          </w:tcPr>
          <w:p w14:paraId="7025BB7B"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install.packages</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ellmer</w:t>
            </w:r>
            <w:proofErr w:type="spellEnd"/>
            <w:r>
              <w:rPr>
                <w:rFonts w:ascii="Consolas" w:eastAsia="Consolas" w:hAnsi="Consolas" w:cs="Consolas"/>
                <w:color w:val="444444"/>
                <w:shd w:val="clear" w:color="auto" w:fill="F0F0F0"/>
              </w:rPr>
              <w:t>")</w:t>
            </w:r>
          </w:p>
          <w:p w14:paraId="7025BB7C"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install.packages</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chattr</w:t>
            </w:r>
            <w:proofErr w:type="spellEnd"/>
            <w:r>
              <w:rPr>
                <w:rFonts w:ascii="Consolas" w:eastAsia="Consolas" w:hAnsi="Consolas" w:cs="Consolas"/>
                <w:color w:val="444444"/>
                <w:shd w:val="clear" w:color="auto" w:fill="F0F0F0"/>
              </w:rPr>
              <w:t>")</w:t>
            </w:r>
          </w:p>
        </w:tc>
      </w:tr>
    </w:tbl>
    <w:p w14:paraId="7025BB7E" w14:textId="77777777" w:rsidR="00E56E92" w:rsidRDefault="00E56E92">
      <w:pPr>
        <w:spacing w:before="0" w:after="160"/>
        <w:rPr>
          <w:color w:val="212529"/>
        </w:rPr>
      </w:pPr>
    </w:p>
    <w:p w14:paraId="7025BB7F" w14:textId="77777777" w:rsidR="00E56E92" w:rsidRDefault="00000000">
      <w:pPr>
        <w:pStyle w:val="Heading4"/>
        <w:keepNext w:val="0"/>
        <w:keepLines w:val="0"/>
        <w:widowControl w:val="0"/>
        <w:spacing w:before="255" w:line="240" w:lineRule="auto"/>
        <w:rPr>
          <w:color w:val="212529"/>
        </w:rPr>
      </w:pPr>
      <w:bookmarkStart w:id="110" w:name="_q5gso9jvzgn8" w:colFirst="0" w:colLast="0"/>
      <w:bookmarkEnd w:id="110"/>
      <w:r>
        <w:rPr>
          <w:color w:val="212529"/>
        </w:rPr>
        <w:t>Generating an API Key</w:t>
      </w:r>
    </w:p>
    <w:p w14:paraId="7025BB80" w14:textId="77777777" w:rsidR="00E56E92" w:rsidRDefault="00000000">
      <w:pPr>
        <w:widowControl w:val="0"/>
        <w:spacing w:before="0" w:after="0" w:line="300" w:lineRule="auto"/>
      </w:pPr>
      <w:r>
        <w:t xml:space="preserve">To power the conversational engine, you must connect it to a Large Language Model (LLM). You can choose between Google Gemini, OpenAI's ChatGPT, or </w:t>
      </w:r>
      <w:proofErr w:type="spellStart"/>
      <w:r>
        <w:t>Anthropic's</w:t>
      </w:r>
      <w:proofErr w:type="spellEnd"/>
      <w:r>
        <w:t xml:space="preserve"> Claude. Each requires an Application Programming Interface (API) key.</w:t>
      </w:r>
    </w:p>
    <w:p w14:paraId="7025BB81" w14:textId="77777777" w:rsidR="00E56E92" w:rsidRDefault="00E56E92">
      <w:pPr>
        <w:widowControl w:val="0"/>
        <w:spacing w:before="0" w:after="0" w:line="300" w:lineRule="auto"/>
        <w:rPr>
          <w:sz w:val="20"/>
          <w:szCs w:val="20"/>
        </w:rPr>
      </w:pPr>
    </w:p>
    <w:tbl>
      <w:tblPr>
        <w:tblStyle w:val="afffffe"/>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80"/>
        <w:gridCol w:w="2340"/>
        <w:gridCol w:w="4740"/>
      </w:tblGrid>
      <w:tr w:rsidR="00E56E92" w14:paraId="7025BB85" w14:textId="77777777">
        <w:trPr>
          <w:tblHeader/>
        </w:trPr>
        <w:tc>
          <w:tcPr>
            <w:tcW w:w="2280" w:type="dxa"/>
            <w:shd w:val="clear" w:color="auto" w:fill="EAF2F8"/>
            <w:tcMar>
              <w:top w:w="150" w:type="dxa"/>
              <w:left w:w="150" w:type="dxa"/>
              <w:bottom w:w="150" w:type="dxa"/>
              <w:right w:w="150" w:type="dxa"/>
            </w:tcMar>
          </w:tcPr>
          <w:p w14:paraId="7025BB82" w14:textId="77777777" w:rsidR="00E56E92" w:rsidRDefault="00000000">
            <w:pPr>
              <w:widowControl w:val="0"/>
              <w:spacing w:before="150" w:after="150" w:line="300" w:lineRule="auto"/>
              <w:rPr>
                <w:b/>
                <w:bCs/>
                <w:sz w:val="20"/>
                <w:szCs w:val="20"/>
              </w:rPr>
            </w:pPr>
            <w:r>
              <w:rPr>
                <w:b/>
                <w:bCs/>
                <w:sz w:val="20"/>
                <w:szCs w:val="20"/>
              </w:rPr>
              <w:t>LLM Provider</w:t>
            </w:r>
          </w:p>
        </w:tc>
        <w:tc>
          <w:tcPr>
            <w:tcW w:w="2340" w:type="dxa"/>
            <w:shd w:val="clear" w:color="auto" w:fill="EAF2F8"/>
            <w:tcMar>
              <w:top w:w="150" w:type="dxa"/>
              <w:left w:w="150" w:type="dxa"/>
              <w:bottom w:w="150" w:type="dxa"/>
              <w:right w:w="150" w:type="dxa"/>
            </w:tcMar>
          </w:tcPr>
          <w:p w14:paraId="7025BB83" w14:textId="77777777" w:rsidR="00E56E92" w:rsidRDefault="00000000">
            <w:pPr>
              <w:widowControl w:val="0"/>
              <w:spacing w:before="150" w:after="150" w:line="300" w:lineRule="auto"/>
              <w:rPr>
                <w:b/>
                <w:bCs/>
                <w:sz w:val="20"/>
                <w:szCs w:val="20"/>
              </w:rPr>
            </w:pPr>
            <w:r>
              <w:rPr>
                <w:b/>
                <w:bCs/>
                <w:sz w:val="20"/>
                <w:szCs w:val="20"/>
              </w:rPr>
              <w:t>Where to Get the API Key</w:t>
            </w:r>
          </w:p>
        </w:tc>
        <w:tc>
          <w:tcPr>
            <w:tcW w:w="4740" w:type="dxa"/>
            <w:shd w:val="clear" w:color="auto" w:fill="EAF2F8"/>
            <w:tcMar>
              <w:top w:w="150" w:type="dxa"/>
              <w:left w:w="150" w:type="dxa"/>
              <w:bottom w:w="150" w:type="dxa"/>
              <w:right w:w="150" w:type="dxa"/>
            </w:tcMar>
          </w:tcPr>
          <w:p w14:paraId="7025BB84" w14:textId="77777777" w:rsidR="00E56E92" w:rsidRDefault="00000000">
            <w:pPr>
              <w:widowControl w:val="0"/>
              <w:spacing w:before="150" w:after="150" w:line="300" w:lineRule="auto"/>
              <w:rPr>
                <w:b/>
                <w:bCs/>
                <w:sz w:val="20"/>
                <w:szCs w:val="20"/>
              </w:rPr>
            </w:pPr>
            <w:r>
              <w:rPr>
                <w:b/>
                <w:bCs/>
                <w:sz w:val="20"/>
                <w:szCs w:val="20"/>
              </w:rPr>
              <w:t>Notes for Setup</w:t>
            </w:r>
          </w:p>
        </w:tc>
      </w:tr>
      <w:tr w:rsidR="00E56E92" w14:paraId="7025BB89" w14:textId="77777777">
        <w:tc>
          <w:tcPr>
            <w:tcW w:w="2280" w:type="dxa"/>
            <w:tcMar>
              <w:top w:w="150" w:type="dxa"/>
              <w:left w:w="150" w:type="dxa"/>
              <w:bottom w:w="150" w:type="dxa"/>
              <w:right w:w="150" w:type="dxa"/>
            </w:tcMar>
          </w:tcPr>
          <w:p w14:paraId="7025BB86" w14:textId="77777777" w:rsidR="00E56E92" w:rsidRDefault="00000000">
            <w:pPr>
              <w:widowControl w:val="0"/>
              <w:spacing w:before="150" w:after="150" w:line="300" w:lineRule="auto"/>
              <w:rPr>
                <w:b/>
                <w:bCs/>
                <w:sz w:val="20"/>
                <w:szCs w:val="20"/>
              </w:rPr>
            </w:pPr>
            <w:r>
              <w:rPr>
                <w:b/>
                <w:bCs/>
                <w:sz w:val="20"/>
                <w:szCs w:val="20"/>
              </w:rPr>
              <w:t>Google Gemini</w:t>
            </w:r>
          </w:p>
        </w:tc>
        <w:tc>
          <w:tcPr>
            <w:tcW w:w="2340" w:type="dxa"/>
            <w:tcMar>
              <w:top w:w="150" w:type="dxa"/>
              <w:left w:w="150" w:type="dxa"/>
              <w:bottom w:w="150" w:type="dxa"/>
              <w:right w:w="150" w:type="dxa"/>
            </w:tcMar>
          </w:tcPr>
          <w:p w14:paraId="7025BB87" w14:textId="77777777" w:rsidR="00E56E92" w:rsidRDefault="00000000">
            <w:pPr>
              <w:widowControl w:val="0"/>
              <w:spacing w:before="150" w:after="150" w:line="300" w:lineRule="auto"/>
              <w:rPr>
                <w:sz w:val="20"/>
                <w:szCs w:val="20"/>
              </w:rPr>
            </w:pPr>
            <w:r>
              <w:rPr>
                <w:sz w:val="20"/>
                <w:szCs w:val="20"/>
              </w:rPr>
              <w:t>Google AI Studio</w:t>
            </w:r>
          </w:p>
        </w:tc>
        <w:tc>
          <w:tcPr>
            <w:tcW w:w="4740" w:type="dxa"/>
            <w:tcMar>
              <w:top w:w="150" w:type="dxa"/>
              <w:left w:w="150" w:type="dxa"/>
              <w:bottom w:w="150" w:type="dxa"/>
              <w:right w:w="150" w:type="dxa"/>
            </w:tcMar>
          </w:tcPr>
          <w:p w14:paraId="7025BB88" w14:textId="77777777" w:rsidR="00E56E92" w:rsidRDefault="00000000">
            <w:pPr>
              <w:widowControl w:val="0"/>
              <w:spacing w:before="150" w:after="150" w:line="300" w:lineRule="auto"/>
              <w:rPr>
                <w:sz w:val="20"/>
                <w:szCs w:val="20"/>
              </w:rPr>
            </w:pPr>
            <w:r>
              <w:rPr>
                <w:sz w:val="20"/>
                <w:szCs w:val="20"/>
              </w:rPr>
              <w:t>Click "Create API Key". You may need to manually select to create a new "Google Cloud Project" from the dropdown menu first. Gemini Flash models are extremely fast for coding.</w:t>
            </w:r>
          </w:p>
        </w:tc>
      </w:tr>
      <w:tr w:rsidR="00E56E92" w14:paraId="7025BB8D" w14:textId="77777777">
        <w:tc>
          <w:tcPr>
            <w:tcW w:w="2280" w:type="dxa"/>
            <w:tcMar>
              <w:top w:w="150" w:type="dxa"/>
              <w:left w:w="150" w:type="dxa"/>
              <w:bottom w:w="150" w:type="dxa"/>
              <w:right w:w="150" w:type="dxa"/>
            </w:tcMar>
          </w:tcPr>
          <w:p w14:paraId="7025BB8A" w14:textId="77777777" w:rsidR="00E56E92" w:rsidRDefault="00000000">
            <w:pPr>
              <w:widowControl w:val="0"/>
              <w:spacing w:before="150" w:after="150" w:line="300" w:lineRule="auto"/>
              <w:rPr>
                <w:b/>
                <w:bCs/>
                <w:sz w:val="20"/>
                <w:szCs w:val="20"/>
              </w:rPr>
            </w:pPr>
            <w:r>
              <w:rPr>
                <w:b/>
                <w:bCs/>
                <w:sz w:val="20"/>
                <w:szCs w:val="20"/>
              </w:rPr>
              <w:t>OpenAI (ChatGPT)</w:t>
            </w:r>
          </w:p>
        </w:tc>
        <w:tc>
          <w:tcPr>
            <w:tcW w:w="2340" w:type="dxa"/>
            <w:tcMar>
              <w:top w:w="150" w:type="dxa"/>
              <w:left w:w="150" w:type="dxa"/>
              <w:bottom w:w="150" w:type="dxa"/>
              <w:right w:w="150" w:type="dxa"/>
            </w:tcMar>
          </w:tcPr>
          <w:p w14:paraId="7025BB8B" w14:textId="77777777" w:rsidR="00E56E92" w:rsidRDefault="00000000">
            <w:pPr>
              <w:widowControl w:val="0"/>
              <w:spacing w:before="150" w:after="150" w:line="300" w:lineRule="auto"/>
              <w:rPr>
                <w:sz w:val="20"/>
                <w:szCs w:val="20"/>
              </w:rPr>
            </w:pPr>
            <w:r>
              <w:rPr>
                <w:sz w:val="20"/>
                <w:szCs w:val="20"/>
              </w:rPr>
              <w:t>OpenAI Developer Platform</w:t>
            </w:r>
          </w:p>
        </w:tc>
        <w:tc>
          <w:tcPr>
            <w:tcW w:w="4740" w:type="dxa"/>
            <w:tcMar>
              <w:top w:w="150" w:type="dxa"/>
              <w:left w:w="150" w:type="dxa"/>
              <w:bottom w:w="150" w:type="dxa"/>
              <w:right w:w="150" w:type="dxa"/>
            </w:tcMar>
          </w:tcPr>
          <w:p w14:paraId="7025BB8C" w14:textId="77777777" w:rsidR="00E56E92" w:rsidRDefault="00000000">
            <w:pPr>
              <w:widowControl w:val="0"/>
              <w:spacing w:before="150" w:after="150" w:line="300" w:lineRule="auto"/>
              <w:rPr>
                <w:sz w:val="20"/>
                <w:szCs w:val="20"/>
              </w:rPr>
            </w:pPr>
            <w:r>
              <w:rPr>
                <w:sz w:val="20"/>
                <w:szCs w:val="20"/>
              </w:rPr>
              <w:t>Requires setting up a billing account with a small minimum balance (e.g., $5) to activate API usage, even for basic models like GPT-4o-mini.</w:t>
            </w:r>
          </w:p>
        </w:tc>
      </w:tr>
      <w:tr w:rsidR="00E56E92" w14:paraId="7025BB91" w14:textId="77777777">
        <w:tc>
          <w:tcPr>
            <w:tcW w:w="2280" w:type="dxa"/>
            <w:tcMar>
              <w:top w:w="150" w:type="dxa"/>
              <w:left w:w="150" w:type="dxa"/>
              <w:bottom w:w="150" w:type="dxa"/>
              <w:right w:w="150" w:type="dxa"/>
            </w:tcMar>
          </w:tcPr>
          <w:p w14:paraId="7025BB8E" w14:textId="77777777" w:rsidR="00E56E92" w:rsidRDefault="00000000">
            <w:pPr>
              <w:widowControl w:val="0"/>
              <w:spacing w:before="150" w:after="150" w:line="300" w:lineRule="auto"/>
              <w:rPr>
                <w:b/>
                <w:bCs/>
                <w:sz w:val="20"/>
                <w:szCs w:val="20"/>
              </w:rPr>
            </w:pPr>
            <w:r>
              <w:rPr>
                <w:b/>
                <w:bCs/>
                <w:sz w:val="20"/>
                <w:szCs w:val="20"/>
              </w:rPr>
              <w:t>Anthropic (Claude)</w:t>
            </w:r>
          </w:p>
        </w:tc>
        <w:tc>
          <w:tcPr>
            <w:tcW w:w="2340" w:type="dxa"/>
            <w:tcMar>
              <w:top w:w="150" w:type="dxa"/>
              <w:left w:w="150" w:type="dxa"/>
              <w:bottom w:w="150" w:type="dxa"/>
              <w:right w:w="150" w:type="dxa"/>
            </w:tcMar>
          </w:tcPr>
          <w:p w14:paraId="7025BB8F" w14:textId="77777777" w:rsidR="00E56E92" w:rsidRDefault="00000000">
            <w:pPr>
              <w:widowControl w:val="0"/>
              <w:spacing w:before="150" w:after="150" w:line="300" w:lineRule="auto"/>
              <w:rPr>
                <w:sz w:val="20"/>
                <w:szCs w:val="20"/>
              </w:rPr>
            </w:pPr>
            <w:r>
              <w:rPr>
                <w:sz w:val="20"/>
                <w:szCs w:val="20"/>
              </w:rPr>
              <w:t>Anthropic Console</w:t>
            </w:r>
          </w:p>
        </w:tc>
        <w:tc>
          <w:tcPr>
            <w:tcW w:w="4740" w:type="dxa"/>
            <w:tcMar>
              <w:top w:w="150" w:type="dxa"/>
              <w:left w:w="150" w:type="dxa"/>
              <w:bottom w:w="150" w:type="dxa"/>
              <w:right w:w="150" w:type="dxa"/>
            </w:tcMar>
          </w:tcPr>
          <w:p w14:paraId="7025BB90" w14:textId="77777777" w:rsidR="00E56E92" w:rsidRDefault="00000000">
            <w:pPr>
              <w:widowControl w:val="0"/>
              <w:spacing w:before="150" w:after="150" w:line="300" w:lineRule="auto"/>
              <w:rPr>
                <w:sz w:val="20"/>
                <w:szCs w:val="20"/>
              </w:rPr>
            </w:pPr>
            <w:r>
              <w:rPr>
                <w:sz w:val="20"/>
                <w:szCs w:val="20"/>
              </w:rPr>
              <w:t>Also operates on a pay-as-you-go API structure. Claude 3.5 Sonnet is highly capable for data science tasks.</w:t>
            </w:r>
          </w:p>
        </w:tc>
      </w:tr>
    </w:tbl>
    <w:p w14:paraId="7025BB92" w14:textId="77777777" w:rsidR="00E56E92" w:rsidRDefault="00E56E92">
      <w:pPr>
        <w:pStyle w:val="Heading4"/>
        <w:keepNext w:val="0"/>
        <w:keepLines w:val="0"/>
        <w:widowControl w:val="0"/>
        <w:rPr>
          <w:color w:val="1F1F1F"/>
        </w:rPr>
      </w:pPr>
    </w:p>
    <w:p w14:paraId="7025BB93" w14:textId="77777777" w:rsidR="00E56E92" w:rsidRDefault="00000000">
      <w:pPr>
        <w:pStyle w:val="Heading4"/>
        <w:keepNext w:val="0"/>
        <w:keepLines w:val="0"/>
        <w:widowControl w:val="0"/>
        <w:spacing w:before="240" w:after="240" w:line="240" w:lineRule="auto"/>
        <w:rPr>
          <w:color w:val="212529"/>
        </w:rPr>
      </w:pPr>
      <w:bookmarkStart w:id="111" w:name="_7e2he272ty9x" w:colFirst="0" w:colLast="0"/>
      <w:bookmarkEnd w:id="111"/>
      <w:r>
        <w:rPr>
          <w:color w:val="212529"/>
        </w:rPr>
        <w:t>Securely store your API key</w:t>
      </w:r>
    </w:p>
    <w:p w14:paraId="7025BB94" w14:textId="77777777" w:rsidR="00E56E92" w:rsidRDefault="00000000">
      <w:pPr>
        <w:widowControl w:val="0"/>
        <w:spacing w:before="0" w:after="0" w:line="300" w:lineRule="auto"/>
      </w:pPr>
      <w:r>
        <w:t>API keys act as passwords and must never be saved directly in your R scripts. We store them safely in the R environment file.</w:t>
      </w:r>
    </w:p>
    <w:p w14:paraId="7025BB95" w14:textId="77777777" w:rsidR="00E56E92" w:rsidRDefault="00E56E92">
      <w:pPr>
        <w:widowControl w:val="0"/>
        <w:spacing w:before="0" w:after="0" w:line="300" w:lineRule="auto"/>
      </w:pPr>
    </w:p>
    <w:p w14:paraId="7025BB96" w14:textId="77777777" w:rsidR="00E56E92" w:rsidRDefault="00000000">
      <w:pPr>
        <w:widowControl w:val="0"/>
        <w:numPr>
          <w:ilvl w:val="0"/>
          <w:numId w:val="35"/>
        </w:numPr>
        <w:spacing w:before="0" w:after="0" w:line="300" w:lineRule="auto"/>
      </w:pPr>
      <w:r>
        <w:t>Run the following command in your R console:</w:t>
      </w:r>
      <w:r>
        <w:br/>
      </w:r>
      <w:proofErr w:type="spellStart"/>
      <w:r>
        <w:rPr>
          <w:shd w:val="clear" w:color="auto" w:fill="F4F5F7"/>
        </w:rPr>
        <w:t>usethis</w:t>
      </w:r>
      <w:proofErr w:type="spellEnd"/>
      <w:r>
        <w:rPr>
          <w:shd w:val="clear" w:color="auto" w:fill="F4F5F7"/>
        </w:rPr>
        <w:t>::</w:t>
      </w:r>
      <w:proofErr w:type="spellStart"/>
      <w:r>
        <w:rPr>
          <w:shd w:val="clear" w:color="auto" w:fill="F4F5F7"/>
        </w:rPr>
        <w:t>edit_r_environ</w:t>
      </w:r>
      <w:proofErr w:type="spellEnd"/>
      <w:r>
        <w:rPr>
          <w:shd w:val="clear" w:color="auto" w:fill="F4F5F7"/>
        </w:rPr>
        <w:t>()</w:t>
      </w:r>
    </w:p>
    <w:p w14:paraId="7025BB97" w14:textId="77777777" w:rsidR="00E56E92" w:rsidRDefault="00000000">
      <w:pPr>
        <w:widowControl w:val="0"/>
        <w:numPr>
          <w:ilvl w:val="0"/>
          <w:numId w:val="35"/>
        </w:numPr>
        <w:spacing w:before="0" w:after="0" w:line="300" w:lineRule="auto"/>
      </w:pPr>
      <w:r>
        <w:t>A new file named .</w:t>
      </w:r>
      <w:proofErr w:type="spellStart"/>
      <w:r>
        <w:t>Renviron</w:t>
      </w:r>
      <w:proofErr w:type="spellEnd"/>
      <w:r>
        <w:t xml:space="preserve"> will open. Add </w:t>
      </w:r>
      <w:r>
        <w:rPr>
          <w:b/>
          <w:bCs/>
        </w:rPr>
        <w:t>one</w:t>
      </w:r>
      <w:r>
        <w:t xml:space="preserve"> of the following lines, depending on </w:t>
      </w:r>
      <w:r>
        <w:lastRenderedPageBreak/>
        <w:t>the model you chose, pasting your actual key between the quotation marks:</w:t>
      </w:r>
      <w:r>
        <w:br/>
      </w:r>
    </w:p>
    <w:tbl>
      <w:tblPr>
        <w:tblStyle w:val="affffff"/>
        <w:tblW w:w="0" w:type="auto"/>
        <w:tblInd w:w="0" w:type="dxa"/>
        <w:tblLayout w:type="fixed"/>
        <w:tblLook w:val="0600" w:firstRow="0" w:lastRow="0" w:firstColumn="0" w:lastColumn="0" w:noHBand="1" w:noVBand="1"/>
      </w:tblPr>
      <w:tblGrid>
        <w:gridCol w:w="9026"/>
      </w:tblGrid>
      <w:tr w:rsidR="00E56E92" w14:paraId="7025BBA0" w14:textId="77777777">
        <w:tc>
          <w:tcPr>
            <w:tcW w:w="9026" w:type="dxa"/>
            <w:shd w:val="clear" w:color="auto" w:fill="F0F0F0"/>
            <w:tcMar>
              <w:top w:w="100" w:type="dxa"/>
              <w:left w:w="100" w:type="dxa"/>
              <w:bottom w:w="100" w:type="dxa"/>
              <w:right w:w="100" w:type="dxa"/>
            </w:tcMar>
          </w:tcPr>
          <w:p w14:paraId="7025BB9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Option A: For Google Gemini</w:t>
            </w:r>
          </w:p>
          <w:p w14:paraId="7025BB99"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GEMINI_API_KEY="your-long-</w:t>
            </w:r>
            <w:proofErr w:type="spellStart"/>
            <w:r>
              <w:rPr>
                <w:rFonts w:ascii="Consolas" w:eastAsia="Consolas" w:hAnsi="Consolas" w:cs="Consolas"/>
                <w:color w:val="444444"/>
                <w:shd w:val="clear" w:color="auto" w:fill="F0F0F0"/>
              </w:rPr>
              <w:t>api</w:t>
            </w:r>
            <w:proofErr w:type="spellEnd"/>
            <w:r>
              <w:rPr>
                <w:rFonts w:ascii="Consolas" w:eastAsia="Consolas" w:hAnsi="Consolas" w:cs="Consolas"/>
                <w:color w:val="444444"/>
                <w:shd w:val="clear" w:color="auto" w:fill="F0F0F0"/>
              </w:rPr>
              <w:t>-key-here"</w:t>
            </w:r>
          </w:p>
          <w:p w14:paraId="7025BB9A"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9B"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Option B: For OpenAI ChatGPT</w:t>
            </w:r>
          </w:p>
          <w:p w14:paraId="7025BB9C"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OPENAI_API_KEY="your-long-</w:t>
            </w:r>
            <w:proofErr w:type="spellStart"/>
            <w:r>
              <w:rPr>
                <w:rFonts w:ascii="Consolas" w:eastAsia="Consolas" w:hAnsi="Consolas" w:cs="Consolas"/>
                <w:color w:val="444444"/>
                <w:shd w:val="clear" w:color="auto" w:fill="F0F0F0"/>
              </w:rPr>
              <w:t>api</w:t>
            </w:r>
            <w:proofErr w:type="spellEnd"/>
            <w:r>
              <w:rPr>
                <w:rFonts w:ascii="Consolas" w:eastAsia="Consolas" w:hAnsi="Consolas" w:cs="Consolas"/>
                <w:color w:val="444444"/>
                <w:shd w:val="clear" w:color="auto" w:fill="F0F0F0"/>
              </w:rPr>
              <w:t>-key-here"</w:t>
            </w:r>
          </w:p>
          <w:p w14:paraId="7025BB9D"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9E"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Option C: For Anthropic Claude</w:t>
            </w:r>
          </w:p>
          <w:p w14:paraId="7025BB9F"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ANTHROPIC_API_KEY="your-long-</w:t>
            </w:r>
            <w:proofErr w:type="spellStart"/>
            <w:r>
              <w:rPr>
                <w:rFonts w:ascii="Consolas" w:eastAsia="Consolas" w:hAnsi="Consolas" w:cs="Consolas"/>
                <w:color w:val="444444"/>
                <w:shd w:val="clear" w:color="auto" w:fill="F0F0F0"/>
              </w:rPr>
              <w:t>api</w:t>
            </w:r>
            <w:proofErr w:type="spellEnd"/>
            <w:r>
              <w:rPr>
                <w:rFonts w:ascii="Consolas" w:eastAsia="Consolas" w:hAnsi="Consolas" w:cs="Consolas"/>
                <w:color w:val="444444"/>
                <w:shd w:val="clear" w:color="auto" w:fill="F0F0F0"/>
              </w:rPr>
              <w:t>-key-here"</w:t>
            </w:r>
          </w:p>
        </w:tc>
      </w:tr>
    </w:tbl>
    <w:p w14:paraId="7025BBA1" w14:textId="77777777" w:rsidR="00E56E92" w:rsidRDefault="00E56E92">
      <w:pPr>
        <w:widowControl w:val="0"/>
        <w:spacing w:before="0" w:after="0" w:line="300" w:lineRule="auto"/>
        <w:rPr>
          <w:shd w:val="clear" w:color="auto" w:fill="F4F5F7"/>
        </w:rPr>
      </w:pPr>
    </w:p>
    <w:p w14:paraId="7025BBA2" w14:textId="77777777" w:rsidR="00E56E92" w:rsidRDefault="00000000">
      <w:pPr>
        <w:widowControl w:val="0"/>
        <w:numPr>
          <w:ilvl w:val="0"/>
          <w:numId w:val="35"/>
        </w:numPr>
        <w:spacing w:before="0" w:after="0" w:line="300" w:lineRule="auto"/>
      </w:pPr>
      <w:r>
        <w:t xml:space="preserve">Save the file and </w:t>
      </w:r>
      <w:r>
        <w:rPr>
          <w:b/>
          <w:bCs/>
        </w:rPr>
        <w:t>restart your R session</w:t>
      </w:r>
      <w:r>
        <w:t xml:space="preserve"> (Ctrl+Shift+F10 on Windows/Linux or Cmd+Shift+0 on Mac).</w:t>
      </w:r>
    </w:p>
    <w:p w14:paraId="7025BBA3" w14:textId="77777777" w:rsidR="00E56E92" w:rsidRDefault="00E56E92">
      <w:pPr>
        <w:widowControl w:val="0"/>
        <w:rPr>
          <w:color w:val="212529"/>
        </w:rPr>
      </w:pPr>
    </w:p>
    <w:p w14:paraId="7025BBA4" w14:textId="77777777" w:rsidR="00E56E92" w:rsidRDefault="00000000">
      <w:pPr>
        <w:pStyle w:val="Heading4"/>
        <w:keepNext w:val="0"/>
        <w:keepLines w:val="0"/>
      </w:pPr>
      <w:r>
        <w:t xml:space="preserve">Connecting </w:t>
      </w:r>
      <w:proofErr w:type="spellStart"/>
      <w:r>
        <w:t>chattr</w:t>
      </w:r>
      <w:proofErr w:type="spellEnd"/>
      <w:r>
        <w:t xml:space="preserve"> to Your Model</w:t>
      </w:r>
    </w:p>
    <w:p w14:paraId="7025BBA5" w14:textId="77777777" w:rsidR="00E56E92" w:rsidRDefault="00000000">
      <w:pPr>
        <w:widowControl w:val="0"/>
        <w:rPr>
          <w:color w:val="1F1F1F"/>
        </w:rPr>
      </w:pPr>
      <w:r>
        <w:rPr>
          <w:color w:val="1F1F1F"/>
        </w:rPr>
        <w:t xml:space="preserve">To ensure </w:t>
      </w:r>
      <w:proofErr w:type="spellStart"/>
      <w:r>
        <w:rPr>
          <w:color w:val="1F1F1F"/>
        </w:rPr>
        <w:t>chattr</w:t>
      </w:r>
      <w:proofErr w:type="spellEnd"/>
      <w:r>
        <w:rPr>
          <w:color w:val="1F1F1F"/>
        </w:rPr>
        <w:t xml:space="preserve"> always utilizes your preferred model without needing manual re-connections every session, we will configure it inside your permanent R profile.</w:t>
      </w:r>
    </w:p>
    <w:p w14:paraId="7025BBA6" w14:textId="77777777" w:rsidR="00E56E92" w:rsidRDefault="00000000">
      <w:pPr>
        <w:widowControl w:val="0"/>
        <w:rPr>
          <w:color w:val="1F1F1F"/>
        </w:rPr>
      </w:pPr>
      <w:r>
        <w:rPr>
          <w:color w:val="1F1F1F"/>
        </w:rPr>
        <w:t>Run the following command to edit your user profile:</w:t>
      </w:r>
    </w:p>
    <w:tbl>
      <w:tblPr>
        <w:tblStyle w:val="affffff0"/>
        <w:tblW w:w="0" w:type="auto"/>
        <w:tblInd w:w="0" w:type="dxa"/>
        <w:tblLayout w:type="fixed"/>
        <w:tblLook w:val="0600" w:firstRow="0" w:lastRow="0" w:firstColumn="0" w:lastColumn="0" w:noHBand="1" w:noVBand="1"/>
      </w:tblPr>
      <w:tblGrid>
        <w:gridCol w:w="9026"/>
      </w:tblGrid>
      <w:tr w:rsidR="00E56E92" w14:paraId="7025BBA8" w14:textId="77777777">
        <w:tc>
          <w:tcPr>
            <w:tcW w:w="9026" w:type="dxa"/>
            <w:shd w:val="clear" w:color="auto" w:fill="F0F0F0"/>
            <w:tcMar>
              <w:top w:w="100" w:type="dxa"/>
              <w:left w:w="100" w:type="dxa"/>
              <w:bottom w:w="100" w:type="dxa"/>
              <w:right w:w="100" w:type="dxa"/>
            </w:tcMar>
          </w:tcPr>
          <w:p w14:paraId="7025BBA7"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usethis</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edit_r_profile</w:t>
            </w:r>
            <w:proofErr w:type="spellEnd"/>
            <w:r>
              <w:rPr>
                <w:rFonts w:ascii="Consolas" w:eastAsia="Consolas" w:hAnsi="Consolas" w:cs="Consolas"/>
                <w:color w:val="444444"/>
                <w:shd w:val="clear" w:color="auto" w:fill="F0F0F0"/>
              </w:rPr>
              <w:t>()</w:t>
            </w:r>
          </w:p>
        </w:tc>
      </w:tr>
    </w:tbl>
    <w:p w14:paraId="7025BBA9" w14:textId="77777777" w:rsidR="00E56E92" w:rsidRDefault="00000000">
      <w:pPr>
        <w:widowControl w:val="0"/>
        <w:rPr>
          <w:color w:val="1F1F1F"/>
        </w:rPr>
      </w:pPr>
      <w:r>
        <w:rPr>
          <w:color w:val="1F1F1F"/>
        </w:rPr>
        <w:t>Add one line corresponding to your chosen LLM provider to the file that opens up:</w:t>
      </w:r>
    </w:p>
    <w:tbl>
      <w:tblPr>
        <w:tblStyle w:val="affffff1"/>
        <w:tblW w:w="0" w:type="auto"/>
        <w:tblInd w:w="0" w:type="dxa"/>
        <w:tblLayout w:type="fixed"/>
        <w:tblLook w:val="0600" w:firstRow="0" w:lastRow="0" w:firstColumn="0" w:lastColumn="0" w:noHBand="1" w:noVBand="1"/>
      </w:tblPr>
      <w:tblGrid>
        <w:gridCol w:w="9026"/>
      </w:tblGrid>
      <w:tr w:rsidR="00E56E92" w14:paraId="7025BBB2" w14:textId="77777777">
        <w:tc>
          <w:tcPr>
            <w:tcW w:w="9026" w:type="dxa"/>
            <w:shd w:val="clear" w:color="auto" w:fill="F0F0F0"/>
            <w:tcMar>
              <w:top w:w="100" w:type="dxa"/>
              <w:left w:w="100" w:type="dxa"/>
              <w:bottom w:w="100" w:type="dxa"/>
              <w:right w:w="100" w:type="dxa"/>
            </w:tcMar>
          </w:tcPr>
          <w:p w14:paraId="7025BBAA"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Option A: For Google Gemini</w:t>
            </w:r>
          </w:p>
          <w:p w14:paraId="7025BBAB"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options(.</w:t>
            </w:r>
            <w:proofErr w:type="spellStart"/>
            <w:r>
              <w:rPr>
                <w:rFonts w:ascii="Consolas" w:eastAsia="Consolas" w:hAnsi="Consolas" w:cs="Consolas"/>
                <w:color w:val="444444"/>
                <w:shd w:val="clear" w:color="auto" w:fill="F0F0F0"/>
              </w:rPr>
              <w:t>chattr_chat</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ellmer</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chat_google_gemini</w:t>
            </w:r>
            <w:proofErr w:type="spellEnd"/>
            <w:r>
              <w:rPr>
                <w:rFonts w:ascii="Consolas" w:eastAsia="Consolas" w:hAnsi="Consolas" w:cs="Consolas"/>
                <w:color w:val="444444"/>
                <w:shd w:val="clear" w:color="auto" w:fill="F0F0F0"/>
              </w:rPr>
              <w:t>())</w:t>
            </w:r>
          </w:p>
          <w:p w14:paraId="7025BBAC"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AD"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Option B: For OpenAI ChatGPT</w:t>
            </w:r>
          </w:p>
          <w:p w14:paraId="7025BBAE"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options(.</w:t>
            </w:r>
            <w:proofErr w:type="spellStart"/>
            <w:r>
              <w:rPr>
                <w:rFonts w:ascii="Consolas" w:eastAsia="Consolas" w:hAnsi="Consolas" w:cs="Consolas"/>
                <w:color w:val="444444"/>
                <w:shd w:val="clear" w:color="auto" w:fill="F0F0F0"/>
              </w:rPr>
              <w:t>chattr_chat</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ellmer</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chat_openai</w:t>
            </w:r>
            <w:proofErr w:type="spellEnd"/>
            <w:r>
              <w:rPr>
                <w:rFonts w:ascii="Consolas" w:eastAsia="Consolas" w:hAnsi="Consolas" w:cs="Consolas"/>
                <w:color w:val="444444"/>
                <w:shd w:val="clear" w:color="auto" w:fill="F0F0F0"/>
              </w:rPr>
              <w:t>())</w:t>
            </w:r>
          </w:p>
          <w:p w14:paraId="7025BBAF"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B0"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Option C: For Anthropic Claude</w:t>
            </w:r>
          </w:p>
          <w:p w14:paraId="7025BBB1"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options(.</w:t>
            </w:r>
            <w:proofErr w:type="spellStart"/>
            <w:r>
              <w:rPr>
                <w:rFonts w:ascii="Consolas" w:eastAsia="Consolas" w:hAnsi="Consolas" w:cs="Consolas"/>
                <w:color w:val="444444"/>
                <w:shd w:val="clear" w:color="auto" w:fill="F0F0F0"/>
              </w:rPr>
              <w:t>chattr_chat</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ellmer</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chat_claude</w:t>
            </w:r>
            <w:proofErr w:type="spellEnd"/>
            <w:r>
              <w:rPr>
                <w:rFonts w:ascii="Consolas" w:eastAsia="Consolas" w:hAnsi="Consolas" w:cs="Consolas"/>
                <w:color w:val="444444"/>
                <w:shd w:val="clear" w:color="auto" w:fill="F0F0F0"/>
              </w:rPr>
              <w:t>())</w:t>
            </w:r>
          </w:p>
        </w:tc>
      </w:tr>
    </w:tbl>
    <w:p w14:paraId="7025BBB3" w14:textId="77777777" w:rsidR="00E56E92" w:rsidRDefault="00000000">
      <w:pPr>
        <w:widowControl w:val="0"/>
        <w:rPr>
          <w:color w:val="1F1F1F"/>
        </w:rPr>
      </w:pPr>
      <w:r>
        <w:rPr>
          <w:color w:val="1F1F1F"/>
        </w:rPr>
        <w:t>Save the file and restart your R session (Ctrl+Shift+F10 on Windows or Cmd+Shift+0 on Mac).</w:t>
      </w:r>
    </w:p>
    <w:p w14:paraId="7025BBB4" w14:textId="77777777" w:rsidR="00E56E92" w:rsidRDefault="00000000">
      <w:pPr>
        <w:pStyle w:val="Heading4"/>
        <w:keepNext w:val="0"/>
        <w:keepLines w:val="0"/>
      </w:pPr>
      <w:r>
        <w:t>Launching and Mapping the User Interface</w:t>
      </w:r>
    </w:p>
    <w:p w14:paraId="7025BBB5" w14:textId="77777777" w:rsidR="00E56E92" w:rsidRDefault="00000000">
      <w:pPr>
        <w:widowControl w:val="0"/>
        <w:rPr>
          <w:color w:val="1F1F1F"/>
        </w:rPr>
      </w:pPr>
      <w:r>
        <w:rPr>
          <w:color w:val="1F1F1F"/>
        </w:rPr>
        <w:t xml:space="preserve">To interact with the AI, you can run </w:t>
      </w:r>
      <w:proofErr w:type="spellStart"/>
      <w:r>
        <w:rPr>
          <w:color w:val="1F1F1F"/>
        </w:rPr>
        <w:t>chattr</w:t>
      </w:r>
      <w:proofErr w:type="spellEnd"/>
      <w:r>
        <w:rPr>
          <w:color w:val="1F1F1F"/>
        </w:rPr>
        <w:t>::</w:t>
      </w:r>
      <w:proofErr w:type="spellStart"/>
      <w:r>
        <w:rPr>
          <w:color w:val="1F1F1F"/>
        </w:rPr>
        <w:t>chattr_app</w:t>
      </w:r>
      <w:proofErr w:type="spellEnd"/>
      <w:r>
        <w:rPr>
          <w:color w:val="1F1F1F"/>
        </w:rPr>
        <w:t xml:space="preserve">(). For an optimal workflow, map it to a </w:t>
      </w:r>
      <w:r>
        <w:rPr>
          <w:color w:val="1F1F1F"/>
        </w:rPr>
        <w:lastRenderedPageBreak/>
        <w:t>keyboard shortcut.</w:t>
      </w:r>
    </w:p>
    <w:p w14:paraId="7025BBB6" w14:textId="77777777" w:rsidR="00E56E92" w:rsidRDefault="00000000">
      <w:pPr>
        <w:widowControl w:val="0"/>
        <w:numPr>
          <w:ilvl w:val="0"/>
          <w:numId w:val="35"/>
        </w:numPr>
      </w:pPr>
      <w:r>
        <w:rPr>
          <w:color w:val="1F1F1F"/>
        </w:rPr>
        <w:t>Navigate to Tools &gt; Modify Keyboard Shortcuts.</w:t>
      </w:r>
    </w:p>
    <w:p w14:paraId="7025BBB7" w14:textId="77777777" w:rsidR="00E56E92" w:rsidRDefault="00000000">
      <w:pPr>
        <w:widowControl w:val="0"/>
        <w:numPr>
          <w:ilvl w:val="0"/>
          <w:numId w:val="35"/>
        </w:numPr>
      </w:pPr>
      <w:r>
        <w:rPr>
          <w:color w:val="1F1F1F"/>
        </w:rPr>
        <w:t>Search for Open Chat.</w:t>
      </w:r>
    </w:p>
    <w:p w14:paraId="7025BBB8" w14:textId="77777777" w:rsidR="00E56E92" w:rsidRDefault="00000000">
      <w:pPr>
        <w:widowControl w:val="0"/>
        <w:numPr>
          <w:ilvl w:val="0"/>
          <w:numId w:val="35"/>
        </w:numPr>
      </w:pPr>
      <w:r>
        <w:rPr>
          <w:color w:val="1F1F1F"/>
        </w:rPr>
        <w:t xml:space="preserve">Click inside the "Shortcut" column and press your desired combination (e.g., </w:t>
      </w:r>
      <w:proofErr w:type="spellStart"/>
      <w:r>
        <w:rPr>
          <w:color w:val="1F1F1F"/>
        </w:rPr>
        <w:t>Alt+Shift+C</w:t>
      </w:r>
      <w:proofErr w:type="spellEnd"/>
      <w:r>
        <w:rPr>
          <w:color w:val="1F1F1F"/>
        </w:rPr>
        <w:t>).</w:t>
      </w:r>
    </w:p>
    <w:p w14:paraId="7025BBB9" w14:textId="77777777" w:rsidR="00E56E92" w:rsidRDefault="00000000">
      <w:pPr>
        <w:widowControl w:val="0"/>
        <w:numPr>
          <w:ilvl w:val="0"/>
          <w:numId w:val="35"/>
        </w:numPr>
      </w:pPr>
      <w:r>
        <w:rPr>
          <w:color w:val="1F1F1F"/>
        </w:rPr>
        <w:t>Click Apply.</w:t>
      </w:r>
    </w:p>
    <w:p w14:paraId="7025BBBA" w14:textId="77777777" w:rsidR="00E56E92" w:rsidRDefault="00000000">
      <w:pPr>
        <w:pStyle w:val="Heading4"/>
        <w:keepNext w:val="0"/>
        <w:keepLines w:val="0"/>
      </w:pPr>
      <w:bookmarkStart w:id="112" w:name="_2z00yei0psfl" w:colFirst="0" w:colLast="0"/>
      <w:bookmarkEnd w:id="112"/>
      <w:r>
        <w:t>Exercise: Prompting for Context</w:t>
      </w:r>
    </w:p>
    <w:p w14:paraId="7025BBBB" w14:textId="77777777" w:rsidR="00E56E92" w:rsidRDefault="00000000">
      <w:pPr>
        <w:widowControl w:val="0"/>
        <w:spacing w:before="0" w:after="0" w:line="240" w:lineRule="auto"/>
      </w:pPr>
      <w:r>
        <w:t xml:space="preserve">Open your newly configured </w:t>
      </w:r>
      <w:proofErr w:type="spellStart"/>
      <w:r>
        <w:t>chattr</w:t>
      </w:r>
      <w:proofErr w:type="spellEnd"/>
      <w:r>
        <w:t xml:space="preserve"> interface using your keyboard shortcut. Paste a dataset summary or ask a conversational question to test the model delivery workflow. For example, prompt the interface with: </w:t>
      </w:r>
      <w:r>
        <w:rPr>
          <w:i/>
          <w:iCs/>
        </w:rPr>
        <w:t xml:space="preserve">"Show me how to load the built-in iris dataset and use ggplot2 to build a scatter plot of </w:t>
      </w:r>
      <w:proofErr w:type="spellStart"/>
      <w:r>
        <w:rPr>
          <w:i/>
          <w:iCs/>
        </w:rPr>
        <w:t>Sepal.Length</w:t>
      </w:r>
      <w:proofErr w:type="spellEnd"/>
      <w:r>
        <w:rPr>
          <w:i/>
          <w:iCs/>
        </w:rPr>
        <w:t xml:space="preserve"> versus </w:t>
      </w:r>
      <w:proofErr w:type="spellStart"/>
      <w:r>
        <w:rPr>
          <w:i/>
          <w:iCs/>
        </w:rPr>
        <w:t>Sepal.Width</w:t>
      </w:r>
      <w:proofErr w:type="spellEnd"/>
      <w:r>
        <w:rPr>
          <w:i/>
          <w:iCs/>
        </w:rPr>
        <w:t xml:space="preserve"> </w:t>
      </w:r>
      <w:proofErr w:type="spellStart"/>
      <w:r>
        <w:rPr>
          <w:i/>
          <w:iCs/>
        </w:rPr>
        <w:t>colored</w:t>
      </w:r>
      <w:proofErr w:type="spellEnd"/>
      <w:r>
        <w:rPr>
          <w:i/>
          <w:iCs/>
        </w:rPr>
        <w:t xml:space="preserve"> by Species."</w:t>
      </w:r>
      <w:r>
        <w:t xml:space="preserve"> Use the </w:t>
      </w:r>
      <w:r>
        <w:rPr>
          <w:b/>
          <w:bCs/>
        </w:rPr>
        <w:t>Copy to Document</w:t>
      </w:r>
      <w:r>
        <w:t xml:space="preserve"> button to drop the code directly into an active R script and execute it.</w:t>
      </w:r>
    </w:p>
    <w:p w14:paraId="7025BBBC" w14:textId="77777777" w:rsidR="00E56E92" w:rsidRDefault="00E56E92">
      <w:pPr>
        <w:widowControl w:val="0"/>
        <w:rPr>
          <w:color w:val="1F1F1F"/>
        </w:rPr>
      </w:pPr>
    </w:p>
    <w:p w14:paraId="7025BBBD" w14:textId="77777777" w:rsidR="00E56E92" w:rsidRDefault="00000000">
      <w:pPr>
        <w:pStyle w:val="Heading2"/>
      </w:pPr>
      <w:r>
        <w:t>4.3 Conditional Logic - filtering your data</w:t>
      </w:r>
    </w:p>
    <w:p w14:paraId="7025BBBE" w14:textId="77777777" w:rsidR="00E56E92" w:rsidRDefault="00000000">
      <w:pPr>
        <w:widowControl w:val="0"/>
        <w:rPr>
          <w:color w:val="1F1F1F"/>
        </w:rPr>
      </w:pPr>
      <w:r>
        <w:rPr>
          <w:color w:val="1F1F1F"/>
        </w:rPr>
        <w:t>Computers excel at evaluating parameters and taking specific routes based on the answer. In data science, this is how we filter outliers, classify categorical variables, or tag environments by environmental stress limits.</w:t>
      </w:r>
    </w:p>
    <w:p w14:paraId="7025BBBF" w14:textId="77777777" w:rsidR="00E56E92" w:rsidRDefault="00000000">
      <w:pPr>
        <w:pStyle w:val="Heading3"/>
      </w:pPr>
      <w:r>
        <w:t>Base R: if and else</w:t>
      </w:r>
    </w:p>
    <w:p w14:paraId="7025BBC0" w14:textId="77777777" w:rsidR="00E56E92" w:rsidRDefault="00000000">
      <w:pPr>
        <w:widowControl w:val="0"/>
        <w:rPr>
          <w:color w:val="1F1F1F"/>
        </w:rPr>
      </w:pPr>
      <w:r>
        <w:rPr>
          <w:color w:val="1F1F1F"/>
        </w:rPr>
        <w:t>The classic base R conditional structure screens a single value at a time. Its basic anatomy uses round brackets () for the logical condition and curly braces {} for the action if that condition is true.</w:t>
      </w:r>
    </w:p>
    <w:tbl>
      <w:tblPr>
        <w:tblStyle w:val="affffff2"/>
        <w:tblW w:w="0" w:type="auto"/>
        <w:tblInd w:w="0" w:type="dxa"/>
        <w:tblLayout w:type="fixed"/>
        <w:tblLook w:val="0600" w:firstRow="0" w:lastRow="0" w:firstColumn="0" w:lastColumn="0" w:noHBand="1" w:noVBand="1"/>
      </w:tblPr>
      <w:tblGrid>
        <w:gridCol w:w="9026"/>
      </w:tblGrid>
      <w:tr w:rsidR="00E56E92" w14:paraId="7025BBC9" w14:textId="77777777">
        <w:tc>
          <w:tcPr>
            <w:tcW w:w="9026" w:type="dxa"/>
            <w:shd w:val="clear" w:color="auto" w:fill="F0F0F0"/>
            <w:tcMar>
              <w:top w:w="100" w:type="dxa"/>
              <w:left w:w="100" w:type="dxa"/>
              <w:bottom w:w="100" w:type="dxa"/>
              <w:right w:w="100" w:type="dxa"/>
            </w:tcMar>
          </w:tcPr>
          <w:p w14:paraId="7025BBC1"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Simple Example: Checking Sea Surface Temperature (SST)</w:t>
            </w:r>
          </w:p>
          <w:p w14:paraId="7025BBC2"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sst</w:t>
            </w:r>
            <w:proofErr w:type="spellEnd"/>
            <w:r>
              <w:rPr>
                <w:rFonts w:ascii="Consolas" w:eastAsia="Consolas" w:hAnsi="Consolas" w:cs="Consolas"/>
                <w:color w:val="444444"/>
                <w:shd w:val="clear" w:color="auto" w:fill="F0F0F0"/>
              </w:rPr>
              <w:t xml:space="preserve"> &lt;- 30.2</w:t>
            </w:r>
          </w:p>
          <w:p w14:paraId="7025BBC3"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C4"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if (</w:t>
            </w:r>
            <w:proofErr w:type="spellStart"/>
            <w:r>
              <w:rPr>
                <w:rFonts w:ascii="Consolas" w:eastAsia="Consolas" w:hAnsi="Consolas" w:cs="Consolas"/>
                <w:color w:val="444444"/>
                <w:shd w:val="clear" w:color="auto" w:fill="F0F0F0"/>
              </w:rPr>
              <w:t>sst</w:t>
            </w:r>
            <w:proofErr w:type="spellEnd"/>
            <w:r>
              <w:rPr>
                <w:rFonts w:ascii="Consolas" w:eastAsia="Consolas" w:hAnsi="Consolas" w:cs="Consolas"/>
                <w:color w:val="444444"/>
                <w:shd w:val="clear" w:color="auto" w:fill="F0F0F0"/>
              </w:rPr>
              <w:t xml:space="preserve"> &gt; 29.5) {</w:t>
            </w:r>
          </w:p>
          <w:p w14:paraId="7025BBC5"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print("Warning: Marine heatwave threshold exceeded!")</w:t>
            </w:r>
          </w:p>
          <w:p w14:paraId="7025BBC6"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else {</w:t>
            </w:r>
          </w:p>
          <w:p w14:paraId="7025BBC7"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print("SST remains within baseline parameters.")</w:t>
            </w:r>
          </w:p>
          <w:p w14:paraId="7025BBC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w:t>
            </w:r>
          </w:p>
        </w:tc>
      </w:tr>
    </w:tbl>
    <w:p w14:paraId="7025BBCA" w14:textId="77777777" w:rsidR="00E56E92" w:rsidRDefault="00E56E92">
      <w:pPr>
        <w:widowControl w:val="0"/>
        <w:ind w:right="165"/>
        <w:rPr>
          <w:color w:val="1F1F1F"/>
        </w:rPr>
      </w:pPr>
    </w:p>
    <w:p w14:paraId="7025BBCB" w14:textId="77777777" w:rsidR="00E56E92" w:rsidRDefault="00000000">
      <w:pPr>
        <w:pStyle w:val="Heading3"/>
        <w:keepNext w:val="0"/>
        <w:keepLines w:val="0"/>
      </w:pPr>
      <w:proofErr w:type="spellStart"/>
      <w:r>
        <w:t>Tidyverse</w:t>
      </w:r>
      <w:proofErr w:type="spellEnd"/>
      <w:r>
        <w:t xml:space="preserve"> Alternative: </w:t>
      </w:r>
      <w:proofErr w:type="spellStart"/>
      <w:r>
        <w:t>Vectorised</w:t>
      </w:r>
      <w:proofErr w:type="spellEnd"/>
      <w:r>
        <w:t xml:space="preserve"> Conditionals (</w:t>
      </w:r>
      <w:proofErr w:type="spellStart"/>
      <w:r>
        <w:t>dplyr</w:t>
      </w:r>
      <w:proofErr w:type="spellEnd"/>
      <w:r>
        <w:t>)</w:t>
      </w:r>
    </w:p>
    <w:p w14:paraId="7025BBCC" w14:textId="77777777" w:rsidR="00E56E92" w:rsidRDefault="00000000">
      <w:pPr>
        <w:widowControl w:val="0"/>
        <w:rPr>
          <w:color w:val="1F1F1F"/>
        </w:rPr>
      </w:pPr>
      <w:r>
        <w:rPr>
          <w:color w:val="1F1F1F"/>
        </w:rPr>
        <w:lastRenderedPageBreak/>
        <w:t xml:space="preserve">Base R if and if-else blocks break down when you pass them an entire column (a vector) of data. They only look at the first item. Because we are already familiar with the </w:t>
      </w:r>
      <w:proofErr w:type="spellStart"/>
      <w:r>
        <w:rPr>
          <w:color w:val="1F1F1F"/>
        </w:rPr>
        <w:t>tidyverse</w:t>
      </w:r>
      <w:proofErr w:type="spellEnd"/>
      <w:r>
        <w:rPr>
          <w:color w:val="1F1F1F"/>
        </w:rPr>
        <w:t xml:space="preserve">, we can use </w:t>
      </w:r>
      <w:proofErr w:type="spellStart"/>
      <w:r>
        <w:rPr>
          <w:color w:val="1F1F1F"/>
        </w:rPr>
        <w:t>vectorised</w:t>
      </w:r>
      <w:proofErr w:type="spellEnd"/>
      <w:r>
        <w:rPr>
          <w:color w:val="1F1F1F"/>
        </w:rPr>
        <w:t xml:space="preserve"> functions that evaluate conditions across complete rows instantly. These functions come from the powerful data-wrangling package </w:t>
      </w:r>
      <w:hyperlink r:id="rId145">
        <w:proofErr w:type="spellStart"/>
        <w:r w:rsidR="00E56E92">
          <w:rPr>
            <w:color w:val="1155CC"/>
            <w:u w:val="single"/>
          </w:rPr>
          <w:t>dplyr</w:t>
        </w:r>
        <w:proofErr w:type="spellEnd"/>
      </w:hyperlink>
      <w:r>
        <w:rPr>
          <w:color w:val="1F1F1F"/>
        </w:rPr>
        <w:t xml:space="preserve">, that comes as part of the </w:t>
      </w:r>
      <w:proofErr w:type="spellStart"/>
      <w:r>
        <w:rPr>
          <w:color w:val="1F1F1F"/>
        </w:rPr>
        <w:t>tidyverse</w:t>
      </w:r>
      <w:proofErr w:type="spellEnd"/>
      <w:r>
        <w:rPr>
          <w:color w:val="1F1F1F"/>
        </w:rPr>
        <w:t>.</w:t>
      </w:r>
    </w:p>
    <w:p w14:paraId="7025BBCD" w14:textId="77777777" w:rsidR="00E56E92" w:rsidRDefault="00000000">
      <w:pPr>
        <w:pStyle w:val="Heading4"/>
        <w:keepNext w:val="0"/>
        <w:keepLines w:val="0"/>
        <w:widowControl w:val="0"/>
        <w:rPr>
          <w:color w:val="1F1F1F"/>
        </w:rPr>
      </w:pPr>
      <w:proofErr w:type="spellStart"/>
      <w:r>
        <w:rPr>
          <w:color w:val="1F1F1F"/>
        </w:rPr>
        <w:t>if_else</w:t>
      </w:r>
      <w:proofErr w:type="spellEnd"/>
      <w:r>
        <w:rPr>
          <w:color w:val="1F1F1F"/>
        </w:rPr>
        <w:t>()</w:t>
      </w:r>
    </w:p>
    <w:p w14:paraId="7025BBCE" w14:textId="77777777" w:rsidR="00E56E92" w:rsidRDefault="00000000">
      <w:pPr>
        <w:widowControl w:val="0"/>
        <w:rPr>
          <w:color w:val="1F1F1F"/>
        </w:rPr>
      </w:pPr>
      <w:r>
        <w:rPr>
          <w:color w:val="1F1F1F"/>
        </w:rPr>
        <w:t xml:space="preserve">The </w:t>
      </w:r>
      <w:proofErr w:type="spellStart"/>
      <w:r>
        <w:rPr>
          <w:color w:val="1F1F1F"/>
        </w:rPr>
        <w:t>if_else</w:t>
      </w:r>
      <w:proofErr w:type="spellEnd"/>
      <w:r>
        <w:rPr>
          <w:color w:val="1F1F1F"/>
        </w:rPr>
        <w:t xml:space="preserve">(condition, </w:t>
      </w:r>
      <w:proofErr w:type="spellStart"/>
      <w:r>
        <w:rPr>
          <w:color w:val="1F1F1F"/>
        </w:rPr>
        <w:t>true_output</w:t>
      </w:r>
      <w:proofErr w:type="spellEnd"/>
      <w:r>
        <w:rPr>
          <w:color w:val="1F1F1F"/>
        </w:rPr>
        <w:t xml:space="preserve">, </w:t>
      </w:r>
      <w:proofErr w:type="spellStart"/>
      <w:r>
        <w:rPr>
          <w:color w:val="1F1F1F"/>
        </w:rPr>
        <w:t>false_output</w:t>
      </w:r>
      <w:proofErr w:type="spellEnd"/>
      <w:r>
        <w:rPr>
          <w:color w:val="1F1F1F"/>
        </w:rPr>
        <w:t>) function evaluates an entire column item-by-item:</w:t>
      </w:r>
    </w:p>
    <w:tbl>
      <w:tblPr>
        <w:tblStyle w:val="affffff3"/>
        <w:tblW w:w="0" w:type="auto"/>
        <w:tblInd w:w="0" w:type="dxa"/>
        <w:tblLayout w:type="fixed"/>
        <w:tblLook w:val="0600" w:firstRow="0" w:lastRow="0" w:firstColumn="0" w:lastColumn="0" w:noHBand="1" w:noVBand="1"/>
      </w:tblPr>
      <w:tblGrid>
        <w:gridCol w:w="9026"/>
      </w:tblGrid>
      <w:tr w:rsidR="00E56E92" w14:paraId="7025BBDC" w14:textId="77777777">
        <w:tc>
          <w:tcPr>
            <w:tcW w:w="9026" w:type="dxa"/>
            <w:shd w:val="clear" w:color="auto" w:fill="F0F0F0"/>
            <w:tcMar>
              <w:top w:w="100" w:type="dxa"/>
              <w:left w:w="100" w:type="dxa"/>
              <w:bottom w:w="100" w:type="dxa"/>
              <w:right w:w="100" w:type="dxa"/>
            </w:tcMar>
          </w:tcPr>
          <w:p w14:paraId="7025BBCF"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Load </w:t>
            </w:r>
            <w:proofErr w:type="spellStart"/>
            <w:r>
              <w:rPr>
                <w:rFonts w:ascii="Consolas" w:eastAsia="Consolas" w:hAnsi="Consolas" w:cs="Consolas"/>
                <w:color w:val="444444"/>
                <w:shd w:val="clear" w:color="auto" w:fill="F0F0F0"/>
              </w:rPr>
              <w:t>tidyverse</w:t>
            </w:r>
            <w:proofErr w:type="spellEnd"/>
            <w:r>
              <w:rPr>
                <w:rFonts w:ascii="Consolas" w:eastAsia="Consolas" w:hAnsi="Consolas" w:cs="Consolas"/>
                <w:color w:val="444444"/>
                <w:shd w:val="clear" w:color="auto" w:fill="F0F0F0"/>
              </w:rPr>
              <w:t xml:space="preserve"> (if not already loaded)</w:t>
            </w:r>
          </w:p>
          <w:p w14:paraId="7025BBD0"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library(</w:t>
            </w:r>
            <w:proofErr w:type="spellStart"/>
            <w:r>
              <w:rPr>
                <w:rFonts w:ascii="Consolas" w:eastAsia="Consolas" w:hAnsi="Consolas" w:cs="Consolas"/>
                <w:color w:val="444444"/>
                <w:shd w:val="clear" w:color="auto" w:fill="F0F0F0"/>
              </w:rPr>
              <w:t>tidyverse</w:t>
            </w:r>
            <w:proofErr w:type="spellEnd"/>
            <w:r>
              <w:rPr>
                <w:rFonts w:ascii="Consolas" w:eastAsia="Consolas" w:hAnsi="Consolas" w:cs="Consolas"/>
                <w:color w:val="444444"/>
                <w:shd w:val="clear" w:color="auto" w:fill="F0F0F0"/>
              </w:rPr>
              <w:t>)</w:t>
            </w:r>
          </w:p>
          <w:p w14:paraId="7025BBD1"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D2"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Sample coral data</w:t>
            </w:r>
          </w:p>
          <w:p w14:paraId="7025BBD3"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coral_monitoring</w:t>
            </w:r>
            <w:proofErr w:type="spellEnd"/>
            <w:r>
              <w:rPr>
                <w:rFonts w:ascii="Consolas" w:eastAsia="Consolas" w:hAnsi="Consolas" w:cs="Consolas"/>
                <w:color w:val="444444"/>
                <w:shd w:val="clear" w:color="auto" w:fill="F0F0F0"/>
              </w:rPr>
              <w:t xml:space="preserve"> &lt;- </w:t>
            </w:r>
            <w:proofErr w:type="spellStart"/>
            <w:r>
              <w:rPr>
                <w:rFonts w:ascii="Consolas" w:eastAsia="Consolas" w:hAnsi="Consolas" w:cs="Consolas"/>
                <w:color w:val="444444"/>
                <w:shd w:val="clear" w:color="auto" w:fill="F0F0F0"/>
              </w:rPr>
              <w:t>tibble</w:t>
            </w:r>
            <w:proofErr w:type="spellEnd"/>
            <w:r>
              <w:rPr>
                <w:rFonts w:ascii="Consolas" w:eastAsia="Consolas" w:hAnsi="Consolas" w:cs="Consolas"/>
                <w:color w:val="444444"/>
                <w:shd w:val="clear" w:color="auto" w:fill="F0F0F0"/>
              </w:rPr>
              <w:t>(</w:t>
            </w:r>
          </w:p>
          <w:p w14:paraId="7025BBD4"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site = c("</w:t>
            </w:r>
            <w:proofErr w:type="spellStart"/>
            <w:r>
              <w:rPr>
                <w:rFonts w:ascii="Consolas" w:eastAsia="Consolas" w:hAnsi="Consolas" w:cs="Consolas"/>
                <w:color w:val="444444"/>
                <w:shd w:val="clear" w:color="auto" w:fill="F0F0F0"/>
              </w:rPr>
              <w:t>Site_A</w:t>
            </w:r>
            <w:proofErr w:type="spellEnd"/>
            <w:r>
              <w:rPr>
                <w:rFonts w:ascii="Consolas" w:eastAsia="Consolas" w:hAnsi="Consolas" w:cs="Consolas"/>
                <w:color w:val="444444"/>
                <w:shd w:val="clear" w:color="auto" w:fill="F0F0F0"/>
              </w:rPr>
              <w:t>", "</w:t>
            </w:r>
            <w:proofErr w:type="spellStart"/>
            <w:r>
              <w:rPr>
                <w:rFonts w:ascii="Consolas" w:eastAsia="Consolas" w:hAnsi="Consolas" w:cs="Consolas"/>
                <w:color w:val="444444"/>
                <w:shd w:val="clear" w:color="auto" w:fill="F0F0F0"/>
              </w:rPr>
              <w:t>Site_B</w:t>
            </w:r>
            <w:proofErr w:type="spellEnd"/>
            <w:r>
              <w:rPr>
                <w:rFonts w:ascii="Consolas" w:eastAsia="Consolas" w:hAnsi="Consolas" w:cs="Consolas"/>
                <w:color w:val="444444"/>
                <w:shd w:val="clear" w:color="auto" w:fill="F0F0F0"/>
              </w:rPr>
              <w:t>", "</w:t>
            </w:r>
            <w:proofErr w:type="spellStart"/>
            <w:r>
              <w:rPr>
                <w:rFonts w:ascii="Consolas" w:eastAsia="Consolas" w:hAnsi="Consolas" w:cs="Consolas"/>
                <w:color w:val="444444"/>
                <w:shd w:val="clear" w:color="auto" w:fill="F0F0F0"/>
              </w:rPr>
              <w:t>Site_C</w:t>
            </w:r>
            <w:proofErr w:type="spellEnd"/>
            <w:r>
              <w:rPr>
                <w:rFonts w:ascii="Consolas" w:eastAsia="Consolas" w:hAnsi="Consolas" w:cs="Consolas"/>
                <w:color w:val="444444"/>
                <w:shd w:val="clear" w:color="auto" w:fill="F0F0F0"/>
              </w:rPr>
              <w:t>"),</w:t>
            </w:r>
          </w:p>
          <w:p w14:paraId="7025BBD5"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depth_m</w:t>
            </w:r>
            <w:proofErr w:type="spellEnd"/>
            <w:r>
              <w:rPr>
                <w:rFonts w:ascii="Consolas" w:eastAsia="Consolas" w:hAnsi="Consolas" w:cs="Consolas"/>
                <w:color w:val="444444"/>
                <w:shd w:val="clear" w:color="auto" w:fill="F0F0F0"/>
              </w:rPr>
              <w:t xml:space="preserve"> = c(12, 35, 8)</w:t>
            </w:r>
          </w:p>
          <w:p w14:paraId="7025BBD6"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w:t>
            </w:r>
          </w:p>
          <w:p w14:paraId="7025BBD7"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D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Classify depth using </w:t>
            </w:r>
            <w:proofErr w:type="spellStart"/>
            <w:r>
              <w:rPr>
                <w:rFonts w:ascii="Consolas" w:eastAsia="Consolas" w:hAnsi="Consolas" w:cs="Consolas"/>
                <w:color w:val="444444"/>
                <w:shd w:val="clear" w:color="auto" w:fill="F0F0F0"/>
              </w:rPr>
              <w:t>if_else</w:t>
            </w:r>
            <w:proofErr w:type="spellEnd"/>
          </w:p>
          <w:p w14:paraId="7025BBD9"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coral_monitoring</w:t>
            </w:r>
            <w:proofErr w:type="spellEnd"/>
            <w:r>
              <w:rPr>
                <w:rFonts w:ascii="Consolas" w:eastAsia="Consolas" w:hAnsi="Consolas" w:cs="Consolas"/>
                <w:color w:val="444444"/>
                <w:shd w:val="clear" w:color="auto" w:fill="F0F0F0"/>
              </w:rPr>
              <w:t xml:space="preserve"> &lt;- </w:t>
            </w:r>
            <w:proofErr w:type="spellStart"/>
            <w:r>
              <w:rPr>
                <w:rFonts w:ascii="Consolas" w:eastAsia="Consolas" w:hAnsi="Consolas" w:cs="Consolas"/>
                <w:color w:val="444444"/>
                <w:shd w:val="clear" w:color="auto" w:fill="F0F0F0"/>
              </w:rPr>
              <w:t>coral_monitoring</w:t>
            </w:r>
            <w:proofErr w:type="spellEnd"/>
            <w:r>
              <w:rPr>
                <w:rFonts w:ascii="Consolas" w:eastAsia="Consolas" w:hAnsi="Consolas" w:cs="Consolas"/>
                <w:color w:val="444444"/>
                <w:shd w:val="clear" w:color="auto" w:fill="F0F0F0"/>
              </w:rPr>
              <w:t xml:space="preserve"> %&gt;% </w:t>
            </w:r>
          </w:p>
          <w:p w14:paraId="7025BBDA"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mutate(zone = </w:t>
            </w:r>
            <w:proofErr w:type="spellStart"/>
            <w:r>
              <w:rPr>
                <w:rFonts w:ascii="Consolas" w:eastAsia="Consolas" w:hAnsi="Consolas" w:cs="Consolas"/>
                <w:color w:val="444444"/>
                <w:shd w:val="clear" w:color="auto" w:fill="F0F0F0"/>
              </w:rPr>
              <w:t>if_else</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depth_m</w:t>
            </w:r>
            <w:proofErr w:type="spellEnd"/>
            <w:r>
              <w:rPr>
                <w:rFonts w:ascii="Consolas" w:eastAsia="Consolas" w:hAnsi="Consolas" w:cs="Consolas"/>
                <w:color w:val="444444"/>
                <w:shd w:val="clear" w:color="auto" w:fill="F0F0F0"/>
              </w:rPr>
              <w:t xml:space="preserve"> &gt; 30, "Deep Reef", "Shallow Reef"))</w:t>
            </w:r>
          </w:p>
          <w:p w14:paraId="7025BBDB" w14:textId="77777777" w:rsidR="00E56E92" w:rsidRDefault="00E56E92">
            <w:pPr>
              <w:widowControl w:val="0"/>
              <w:spacing w:before="0" w:after="0" w:line="276" w:lineRule="auto"/>
              <w:rPr>
                <w:rFonts w:ascii="Consolas" w:eastAsia="Consolas" w:hAnsi="Consolas" w:cs="Consolas"/>
                <w:color w:val="444444"/>
                <w:shd w:val="clear" w:color="auto" w:fill="F0F0F0"/>
              </w:rPr>
            </w:pPr>
          </w:p>
        </w:tc>
      </w:tr>
    </w:tbl>
    <w:p w14:paraId="7025BBDD" w14:textId="77777777" w:rsidR="00E56E92" w:rsidRDefault="00E56E92">
      <w:pPr>
        <w:spacing w:before="0" w:after="160"/>
        <w:rPr>
          <w:color w:val="1F1F1F"/>
        </w:rPr>
      </w:pPr>
    </w:p>
    <w:p w14:paraId="7025BBDE" w14:textId="77777777" w:rsidR="00E56E92" w:rsidRDefault="00000000">
      <w:pPr>
        <w:spacing w:before="0" w:after="160"/>
        <w:rPr>
          <w:color w:val="1F1F1F"/>
          <w:shd w:val="clear" w:color="auto" w:fill="141414"/>
        </w:rPr>
      </w:pPr>
      <w:r>
        <w:rPr>
          <w:b/>
          <w:bCs/>
          <w:color w:val="1F1F1F"/>
        </w:rPr>
        <w:t xml:space="preserve">Task: </w:t>
      </w:r>
      <w:r>
        <w:rPr>
          <w:color w:val="1F1F1F"/>
        </w:rPr>
        <w:t xml:space="preserve">what do you think that function </w:t>
      </w:r>
      <w:r>
        <w:rPr>
          <w:rFonts w:ascii="Consolas" w:eastAsia="Consolas" w:hAnsi="Consolas" w:cs="Consolas"/>
          <w:color w:val="444444"/>
          <w:shd w:val="clear" w:color="auto" w:fill="F0F0F0"/>
        </w:rPr>
        <w:t>mutate()</w:t>
      </w:r>
      <w:r>
        <w:rPr>
          <w:color w:val="1F1F1F"/>
        </w:rPr>
        <w:t xml:space="preserve">  does? How can we get more information about it? What about the </w:t>
      </w:r>
      <w:r>
        <w:rPr>
          <w:rFonts w:ascii="Consolas" w:eastAsia="Consolas" w:hAnsi="Consolas" w:cs="Consolas"/>
          <w:color w:val="444444"/>
          <w:shd w:val="clear" w:color="auto" w:fill="F0F0F0"/>
        </w:rPr>
        <w:t>%&gt;%</w:t>
      </w:r>
      <w:r>
        <w:rPr>
          <w:color w:val="1F1F1F"/>
        </w:rPr>
        <w:t xml:space="preserve"> symbol? Use your developing programmer skills to find out more information about these two functions and record your findings now in your </w:t>
      </w:r>
      <w:proofErr w:type="spellStart"/>
      <w:r>
        <w:rPr>
          <w:color w:val="1F1F1F"/>
        </w:rPr>
        <w:t>qmd</w:t>
      </w:r>
      <w:proofErr w:type="spellEnd"/>
      <w:r>
        <w:rPr>
          <w:color w:val="1F1F1F"/>
        </w:rPr>
        <w:t>.</w:t>
      </w:r>
      <w:r>
        <w:rPr>
          <w:color w:val="1F1F1F"/>
          <w:shd w:val="clear" w:color="auto" w:fill="141414"/>
        </w:rPr>
        <w:br/>
      </w:r>
    </w:p>
    <w:p w14:paraId="7025BBDF" w14:textId="77777777" w:rsidR="00E56E92" w:rsidRDefault="00000000">
      <w:pPr>
        <w:pStyle w:val="Heading4"/>
        <w:keepNext w:val="0"/>
        <w:keepLines w:val="0"/>
        <w:widowControl w:val="0"/>
        <w:rPr>
          <w:color w:val="1F1F1F"/>
        </w:rPr>
      </w:pPr>
      <w:proofErr w:type="spellStart"/>
      <w:r>
        <w:rPr>
          <w:color w:val="1F1F1F"/>
        </w:rPr>
        <w:t>case_when</w:t>
      </w:r>
      <w:proofErr w:type="spellEnd"/>
      <w:r>
        <w:rPr>
          <w:color w:val="1F1F1F"/>
        </w:rPr>
        <w:t>()</w:t>
      </w:r>
    </w:p>
    <w:p w14:paraId="7025BBE0" w14:textId="77777777" w:rsidR="00E56E92" w:rsidRDefault="00000000">
      <w:pPr>
        <w:widowControl w:val="0"/>
        <w:rPr>
          <w:color w:val="1F1F1F"/>
        </w:rPr>
      </w:pPr>
      <w:r>
        <w:rPr>
          <w:color w:val="1F1F1F"/>
        </w:rPr>
        <w:t xml:space="preserve">When you have more than two possibilities, stacking multiple if-else blocks becomes unreadable. </w:t>
      </w:r>
      <w:proofErr w:type="spellStart"/>
      <w:r>
        <w:rPr>
          <w:color w:val="1F1F1F"/>
        </w:rPr>
        <w:t>case_when</w:t>
      </w:r>
      <w:proofErr w:type="spellEnd"/>
      <w:r>
        <w:rPr>
          <w:color w:val="1F1F1F"/>
        </w:rPr>
        <w:t>() provides a clean, sequential evaluation layout using formula tildes (~):</w:t>
      </w:r>
    </w:p>
    <w:p w14:paraId="7025BBE1" w14:textId="77777777" w:rsidR="00E56E92" w:rsidRDefault="00E56E92">
      <w:pPr>
        <w:widowControl w:val="0"/>
        <w:rPr>
          <w:color w:val="1F1F1F"/>
        </w:rPr>
      </w:pPr>
    </w:p>
    <w:tbl>
      <w:tblPr>
        <w:tblStyle w:val="affffff4"/>
        <w:tblW w:w="0" w:type="auto"/>
        <w:tblInd w:w="0" w:type="dxa"/>
        <w:tblLayout w:type="fixed"/>
        <w:tblLook w:val="0600" w:firstRow="0" w:lastRow="0" w:firstColumn="0" w:lastColumn="0" w:noHBand="1" w:noVBand="1"/>
      </w:tblPr>
      <w:tblGrid>
        <w:gridCol w:w="9026"/>
      </w:tblGrid>
      <w:tr w:rsidR="00E56E92" w14:paraId="7025BBEA" w14:textId="77777777">
        <w:tc>
          <w:tcPr>
            <w:tcW w:w="9026" w:type="dxa"/>
            <w:shd w:val="clear" w:color="auto" w:fill="F0F0F0"/>
            <w:tcMar>
              <w:top w:w="100" w:type="dxa"/>
              <w:left w:w="100" w:type="dxa"/>
              <w:bottom w:w="100" w:type="dxa"/>
              <w:right w:w="100" w:type="dxa"/>
            </w:tcMar>
          </w:tcPr>
          <w:p w14:paraId="7025BBE2"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coral_monitoring</w:t>
            </w:r>
            <w:proofErr w:type="spellEnd"/>
            <w:r>
              <w:rPr>
                <w:rFonts w:ascii="Consolas" w:eastAsia="Consolas" w:hAnsi="Consolas" w:cs="Consolas"/>
                <w:color w:val="444444"/>
                <w:shd w:val="clear" w:color="auto" w:fill="F0F0F0"/>
              </w:rPr>
              <w:t xml:space="preserve"> &lt;- </w:t>
            </w:r>
            <w:proofErr w:type="spellStart"/>
            <w:r>
              <w:rPr>
                <w:rFonts w:ascii="Consolas" w:eastAsia="Consolas" w:hAnsi="Consolas" w:cs="Consolas"/>
                <w:color w:val="444444"/>
                <w:shd w:val="clear" w:color="auto" w:fill="F0F0F0"/>
              </w:rPr>
              <w:t>coral_monitoring</w:t>
            </w:r>
            <w:proofErr w:type="spellEnd"/>
            <w:r>
              <w:rPr>
                <w:rFonts w:ascii="Consolas" w:eastAsia="Consolas" w:hAnsi="Consolas" w:cs="Consolas"/>
                <w:color w:val="444444"/>
                <w:shd w:val="clear" w:color="auto" w:fill="F0F0F0"/>
              </w:rPr>
              <w:t xml:space="preserve"> %&gt;% </w:t>
            </w:r>
          </w:p>
          <w:p w14:paraId="7025BBE3"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mutate(</w:t>
            </w:r>
            <w:proofErr w:type="spellStart"/>
            <w:r>
              <w:rPr>
                <w:rFonts w:ascii="Consolas" w:eastAsia="Consolas" w:hAnsi="Consolas" w:cs="Consolas"/>
                <w:color w:val="444444"/>
                <w:shd w:val="clear" w:color="auto" w:fill="F0F0F0"/>
              </w:rPr>
              <w:t>reef_category</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case_when</w:t>
            </w:r>
            <w:proofErr w:type="spellEnd"/>
            <w:r>
              <w:rPr>
                <w:rFonts w:ascii="Consolas" w:eastAsia="Consolas" w:hAnsi="Consolas" w:cs="Consolas"/>
                <w:color w:val="444444"/>
                <w:shd w:val="clear" w:color="auto" w:fill="F0F0F0"/>
              </w:rPr>
              <w:t>(</w:t>
            </w:r>
          </w:p>
          <w:p w14:paraId="7025BBE4"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depth_m</w:t>
            </w:r>
            <w:proofErr w:type="spellEnd"/>
            <w:r>
              <w:rPr>
                <w:rFonts w:ascii="Consolas" w:eastAsia="Consolas" w:hAnsi="Consolas" w:cs="Consolas"/>
                <w:color w:val="444444"/>
                <w:shd w:val="clear" w:color="auto" w:fill="F0F0F0"/>
              </w:rPr>
              <w:t xml:space="preserve"> &lt; 10  ~ "Lagoon / Flats",</w:t>
            </w:r>
          </w:p>
          <w:p w14:paraId="7025BBE5"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depth_m</w:t>
            </w:r>
            <w:proofErr w:type="spellEnd"/>
            <w:r>
              <w:rPr>
                <w:rFonts w:ascii="Consolas" w:eastAsia="Consolas" w:hAnsi="Consolas" w:cs="Consolas"/>
                <w:color w:val="444444"/>
                <w:shd w:val="clear" w:color="auto" w:fill="F0F0F0"/>
              </w:rPr>
              <w:t xml:space="preserve"> &lt;= 30 ~ "Crest / Slope",</w:t>
            </w:r>
          </w:p>
          <w:p w14:paraId="7025BBE6"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lastRenderedPageBreak/>
              <w:t xml:space="preserve">    </w:t>
            </w:r>
            <w:proofErr w:type="spellStart"/>
            <w:r>
              <w:rPr>
                <w:rFonts w:ascii="Consolas" w:eastAsia="Consolas" w:hAnsi="Consolas" w:cs="Consolas"/>
                <w:color w:val="444444"/>
                <w:shd w:val="clear" w:color="auto" w:fill="F0F0F0"/>
              </w:rPr>
              <w:t>depth_m</w:t>
            </w:r>
            <w:proofErr w:type="spellEnd"/>
            <w:r>
              <w:rPr>
                <w:rFonts w:ascii="Consolas" w:eastAsia="Consolas" w:hAnsi="Consolas" w:cs="Consolas"/>
                <w:color w:val="444444"/>
                <w:shd w:val="clear" w:color="auto" w:fill="F0F0F0"/>
              </w:rPr>
              <w:t xml:space="preserve"> &gt; 30  ~ "Mesophotic / Deep",</w:t>
            </w:r>
          </w:p>
          <w:p w14:paraId="7025BBE7"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TRUE          ~ "Unclassified" # Catch-all remainder</w:t>
            </w:r>
          </w:p>
          <w:p w14:paraId="7025BBE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
          <w:p w14:paraId="7025BBE9" w14:textId="77777777" w:rsidR="00E56E92" w:rsidRDefault="00E56E92">
            <w:pPr>
              <w:widowControl w:val="0"/>
              <w:spacing w:before="0" w:after="0" w:line="276" w:lineRule="auto"/>
              <w:rPr>
                <w:rFonts w:ascii="Consolas" w:eastAsia="Consolas" w:hAnsi="Consolas" w:cs="Consolas"/>
                <w:color w:val="444444"/>
                <w:shd w:val="clear" w:color="auto" w:fill="F0F0F0"/>
              </w:rPr>
            </w:pPr>
          </w:p>
        </w:tc>
      </w:tr>
    </w:tbl>
    <w:p w14:paraId="7025BBEB" w14:textId="77777777" w:rsidR="00E56E92" w:rsidRDefault="00E56E92">
      <w:pPr>
        <w:widowControl w:val="0"/>
        <w:ind w:left="480"/>
        <w:rPr>
          <w:color w:val="1F1F1F"/>
          <w:shd w:val="clear" w:color="auto" w:fill="141414"/>
        </w:rPr>
      </w:pPr>
    </w:p>
    <w:p w14:paraId="7025BBEC" w14:textId="77777777" w:rsidR="00E56E92" w:rsidRDefault="00000000">
      <w:pPr>
        <w:pStyle w:val="Heading3"/>
        <w:keepNext w:val="0"/>
        <w:keepLines w:val="0"/>
        <w:widowControl w:val="0"/>
        <w:rPr>
          <w:color w:val="1F1F1F"/>
        </w:rPr>
      </w:pPr>
      <w:bookmarkStart w:id="113" w:name="_tpqayjuswnpl" w:colFirst="0" w:colLast="0"/>
      <w:bookmarkEnd w:id="113"/>
      <w:r>
        <w:rPr>
          <w:color w:val="1F1F1F"/>
        </w:rPr>
        <w:t>Task:  Environmental Stress Classification</w:t>
      </w:r>
    </w:p>
    <w:p w14:paraId="7025BBED" w14:textId="77777777" w:rsidR="00E56E92" w:rsidRDefault="00000000">
      <w:pPr>
        <w:widowControl w:val="0"/>
        <w:rPr>
          <w:color w:val="1F1F1F"/>
        </w:rPr>
      </w:pPr>
      <w:r>
        <w:rPr>
          <w:color w:val="1F1F1F"/>
        </w:rPr>
        <w:t xml:space="preserve">Using the </w:t>
      </w:r>
      <w:proofErr w:type="spellStart"/>
      <w:r>
        <w:rPr>
          <w:color w:val="1F1F1F"/>
        </w:rPr>
        <w:t>chattr</w:t>
      </w:r>
      <w:proofErr w:type="spellEnd"/>
      <w:r>
        <w:rPr>
          <w:color w:val="1F1F1F"/>
        </w:rPr>
        <w:t xml:space="preserve"> app or inline copilot, your task here is to write an R script that initialises a </w:t>
      </w:r>
      <w:proofErr w:type="spellStart"/>
      <w:r>
        <w:rPr>
          <w:color w:val="1F1F1F"/>
        </w:rPr>
        <w:t>tibble</w:t>
      </w:r>
      <w:proofErr w:type="spellEnd"/>
      <w:r>
        <w:rPr>
          <w:color w:val="1F1F1F"/>
        </w:rPr>
        <w:t xml:space="preserve"> named </w:t>
      </w:r>
      <w:proofErr w:type="spellStart"/>
      <w:r>
        <w:rPr>
          <w:color w:val="1F1F1F"/>
        </w:rPr>
        <w:t>marine_stations</w:t>
      </w:r>
      <w:proofErr w:type="spellEnd"/>
      <w:r>
        <w:rPr>
          <w:color w:val="1F1F1F"/>
        </w:rPr>
        <w:t xml:space="preserve"> containing a column for salinity with values 35, 28, 32, and 12. Use the pipe operator (%&gt;%) and mutate() combined with </w:t>
      </w:r>
      <w:proofErr w:type="spellStart"/>
      <w:r>
        <w:rPr>
          <w:color w:val="1F1F1F"/>
        </w:rPr>
        <w:t>case_when</w:t>
      </w:r>
      <w:proofErr w:type="spellEnd"/>
      <w:r>
        <w:rPr>
          <w:color w:val="1F1F1F"/>
        </w:rPr>
        <w:t xml:space="preserve">() to create a new column named </w:t>
      </w:r>
      <w:proofErr w:type="spellStart"/>
      <w:r>
        <w:rPr>
          <w:color w:val="1F1F1F"/>
        </w:rPr>
        <w:t>environment_type</w:t>
      </w:r>
      <w:proofErr w:type="spellEnd"/>
      <w:r>
        <w:rPr>
          <w:color w:val="1F1F1F"/>
        </w:rPr>
        <w:t>. Classify values below 15 as "Estuarine", values between 15 and 30 as "Brackish", and values above 30 as "Marine". Run your script and verify the table structure.</w:t>
      </w:r>
    </w:p>
    <w:p w14:paraId="7025BBEE" w14:textId="77777777" w:rsidR="00E56E92" w:rsidRDefault="00E56E92">
      <w:pPr>
        <w:pStyle w:val="Heading2"/>
        <w:widowControl w:val="0"/>
        <w:rPr>
          <w:color w:val="1F1F1F"/>
        </w:rPr>
      </w:pPr>
    </w:p>
    <w:p w14:paraId="7025BBEF" w14:textId="77777777" w:rsidR="00E56E92" w:rsidRDefault="00000000">
      <w:pPr>
        <w:pStyle w:val="Heading2"/>
      </w:pPr>
      <w:r>
        <w:t>4.4 Automation — Iterating Efficiently</w:t>
      </w:r>
    </w:p>
    <w:p w14:paraId="7025BBF0" w14:textId="77777777" w:rsidR="00E56E92" w:rsidRDefault="00000000">
      <w:pPr>
        <w:widowControl w:val="0"/>
        <w:rPr>
          <w:color w:val="1F1F1F"/>
        </w:rPr>
      </w:pPr>
      <w:r>
        <w:rPr>
          <w:color w:val="1F1F1F"/>
        </w:rPr>
        <w:t xml:space="preserve">Automation means instructing R to repeat a task across multiple items without manual copy-pasting. We will cover the foundation (for-loops) and the elegant </w:t>
      </w:r>
      <w:proofErr w:type="spellStart"/>
      <w:r>
        <w:rPr>
          <w:color w:val="1F1F1F"/>
        </w:rPr>
        <w:t>tidyverse</w:t>
      </w:r>
      <w:proofErr w:type="spellEnd"/>
      <w:r>
        <w:rPr>
          <w:color w:val="1F1F1F"/>
        </w:rPr>
        <w:t xml:space="preserve"> workflow (</w:t>
      </w:r>
      <w:proofErr w:type="spellStart"/>
      <w:r>
        <w:rPr>
          <w:color w:val="1F1F1F"/>
        </w:rPr>
        <w:t>purrr</w:t>
      </w:r>
      <w:proofErr w:type="spellEnd"/>
      <w:r>
        <w:rPr>
          <w:color w:val="1F1F1F"/>
        </w:rPr>
        <w:t>) side-by-side.</w:t>
      </w:r>
    </w:p>
    <w:p w14:paraId="7025BBF1" w14:textId="77777777" w:rsidR="00E56E92" w:rsidRDefault="00000000">
      <w:pPr>
        <w:pStyle w:val="Heading3"/>
        <w:keepNext w:val="0"/>
        <w:keepLines w:val="0"/>
        <w:widowControl w:val="0"/>
        <w:rPr>
          <w:color w:val="1F1F1F"/>
        </w:rPr>
      </w:pPr>
      <w:r>
        <w:rPr>
          <w:color w:val="1F1F1F"/>
        </w:rPr>
        <w:t>Base R: for-loops</w:t>
      </w:r>
    </w:p>
    <w:p w14:paraId="7025BBF2" w14:textId="77777777" w:rsidR="00E56E92" w:rsidRDefault="00000000">
      <w:pPr>
        <w:widowControl w:val="0"/>
        <w:rPr>
          <w:color w:val="1F1F1F"/>
        </w:rPr>
      </w:pPr>
      <w:r>
        <w:rPr>
          <w:color w:val="1F1F1F"/>
        </w:rPr>
        <w:t>A for-loop repeats a code chunk for each element in a designated sequence.</w:t>
      </w:r>
    </w:p>
    <w:tbl>
      <w:tblPr>
        <w:tblStyle w:val="affffff5"/>
        <w:tblW w:w="0" w:type="auto"/>
        <w:tblInd w:w="0" w:type="dxa"/>
        <w:tblLayout w:type="fixed"/>
        <w:tblLook w:val="0600" w:firstRow="0" w:lastRow="0" w:firstColumn="0" w:lastColumn="0" w:noHBand="1" w:noVBand="1"/>
      </w:tblPr>
      <w:tblGrid>
        <w:gridCol w:w="9026"/>
      </w:tblGrid>
      <w:tr w:rsidR="00E56E92" w14:paraId="7025BBF7" w14:textId="77777777">
        <w:tc>
          <w:tcPr>
            <w:tcW w:w="9026" w:type="dxa"/>
            <w:shd w:val="clear" w:color="auto" w:fill="F0F0F0"/>
            <w:tcMar>
              <w:top w:w="100" w:type="dxa"/>
              <w:left w:w="100" w:type="dxa"/>
              <w:bottom w:w="100" w:type="dxa"/>
              <w:right w:w="100" w:type="dxa"/>
            </w:tcMar>
          </w:tcPr>
          <w:p w14:paraId="7025BBF3"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Classic loop anatomy</w:t>
            </w:r>
          </w:p>
          <w:p w14:paraId="7025BBF4"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for (year in 2020:2024) {</w:t>
            </w:r>
          </w:p>
          <w:p w14:paraId="7025BBF5"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print(paste("Processing climate data for year:", year))</w:t>
            </w:r>
          </w:p>
          <w:p w14:paraId="7025BBF6"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w:t>
            </w:r>
          </w:p>
        </w:tc>
      </w:tr>
    </w:tbl>
    <w:p w14:paraId="7025BBF8" w14:textId="77777777" w:rsidR="00E56E92" w:rsidRDefault="00E56E92">
      <w:pPr>
        <w:widowControl w:val="0"/>
        <w:rPr>
          <w:color w:val="1F1F1F"/>
        </w:rPr>
      </w:pPr>
    </w:p>
    <w:p w14:paraId="7025BBF9" w14:textId="77777777" w:rsidR="00E56E92" w:rsidRDefault="00000000">
      <w:pPr>
        <w:widowControl w:val="0"/>
        <w:rPr>
          <w:color w:val="1F1F1F"/>
        </w:rPr>
      </w:pPr>
      <w:r>
        <w:rPr>
          <w:color w:val="1F1F1F"/>
        </w:rPr>
        <w:t>If we want to track real-world data, loops can iterate over file directories (e.g., reading 12 monthly turtle tracking CSVs sequentially):</w:t>
      </w:r>
    </w:p>
    <w:tbl>
      <w:tblPr>
        <w:tblStyle w:val="affffff6"/>
        <w:tblW w:w="0" w:type="auto"/>
        <w:tblInd w:w="0" w:type="dxa"/>
        <w:tblLayout w:type="fixed"/>
        <w:tblLook w:val="0600" w:firstRow="0" w:lastRow="0" w:firstColumn="0" w:lastColumn="0" w:noHBand="1" w:noVBand="1"/>
      </w:tblPr>
      <w:tblGrid>
        <w:gridCol w:w="9026"/>
      </w:tblGrid>
      <w:tr w:rsidR="00E56E92" w14:paraId="7025BC00" w14:textId="77777777">
        <w:tc>
          <w:tcPr>
            <w:tcW w:w="9026" w:type="dxa"/>
            <w:shd w:val="clear" w:color="auto" w:fill="F0F0F0"/>
            <w:tcMar>
              <w:top w:w="100" w:type="dxa"/>
              <w:left w:w="100" w:type="dxa"/>
              <w:bottom w:w="100" w:type="dxa"/>
              <w:right w:w="100" w:type="dxa"/>
            </w:tcMar>
          </w:tcPr>
          <w:p w14:paraId="7025BBFA"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Loop across index sequences</w:t>
            </w:r>
          </w:p>
          <w:p w14:paraId="7025BBFB"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transect_lengths</w:t>
            </w:r>
            <w:proofErr w:type="spellEnd"/>
            <w:r>
              <w:rPr>
                <w:rFonts w:ascii="Consolas" w:eastAsia="Consolas" w:hAnsi="Consolas" w:cs="Consolas"/>
                <w:color w:val="444444"/>
                <w:shd w:val="clear" w:color="auto" w:fill="F0F0F0"/>
              </w:rPr>
              <w:t xml:space="preserve"> &lt;- c(50, 100, 25, 75)</w:t>
            </w:r>
          </w:p>
          <w:p w14:paraId="7025BBFC"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BFD"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for (</w:t>
            </w:r>
            <w:proofErr w:type="spellStart"/>
            <w:r>
              <w:rPr>
                <w:rFonts w:ascii="Consolas" w:eastAsia="Consolas" w:hAnsi="Consolas" w:cs="Consolas"/>
                <w:color w:val="444444"/>
                <w:shd w:val="clear" w:color="auto" w:fill="F0F0F0"/>
              </w:rPr>
              <w:t>i</w:t>
            </w:r>
            <w:proofErr w:type="spellEnd"/>
            <w:r>
              <w:rPr>
                <w:rFonts w:ascii="Consolas" w:eastAsia="Consolas" w:hAnsi="Consolas" w:cs="Consolas"/>
                <w:color w:val="444444"/>
                <w:shd w:val="clear" w:color="auto" w:fill="F0F0F0"/>
              </w:rPr>
              <w:t xml:space="preserve"> in </w:t>
            </w:r>
            <w:proofErr w:type="spellStart"/>
            <w:r>
              <w:rPr>
                <w:rFonts w:ascii="Consolas" w:eastAsia="Consolas" w:hAnsi="Consolas" w:cs="Consolas"/>
                <w:color w:val="444444"/>
                <w:shd w:val="clear" w:color="auto" w:fill="F0F0F0"/>
              </w:rPr>
              <w:t>seq_along</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transect_lengths</w:t>
            </w:r>
            <w:proofErr w:type="spellEnd"/>
            <w:r>
              <w:rPr>
                <w:rFonts w:ascii="Consolas" w:eastAsia="Consolas" w:hAnsi="Consolas" w:cs="Consolas"/>
                <w:color w:val="444444"/>
                <w:shd w:val="clear" w:color="auto" w:fill="F0F0F0"/>
              </w:rPr>
              <w:t>)) {</w:t>
            </w:r>
          </w:p>
          <w:p w14:paraId="7025BBFE"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print(paste("Transect number", </w:t>
            </w:r>
            <w:proofErr w:type="spellStart"/>
            <w:r>
              <w:rPr>
                <w:rFonts w:ascii="Consolas" w:eastAsia="Consolas" w:hAnsi="Consolas" w:cs="Consolas"/>
                <w:color w:val="444444"/>
                <w:shd w:val="clear" w:color="auto" w:fill="F0F0F0"/>
              </w:rPr>
              <w:t>i</w:t>
            </w:r>
            <w:proofErr w:type="spellEnd"/>
            <w:r>
              <w:rPr>
                <w:rFonts w:ascii="Consolas" w:eastAsia="Consolas" w:hAnsi="Consolas" w:cs="Consolas"/>
                <w:color w:val="444444"/>
                <w:shd w:val="clear" w:color="auto" w:fill="F0F0F0"/>
              </w:rPr>
              <w:t xml:space="preserve">, "measures", </w:t>
            </w:r>
            <w:proofErr w:type="spellStart"/>
            <w:r>
              <w:rPr>
                <w:rFonts w:ascii="Consolas" w:eastAsia="Consolas" w:hAnsi="Consolas" w:cs="Consolas"/>
                <w:color w:val="444444"/>
                <w:shd w:val="clear" w:color="auto" w:fill="F0F0F0"/>
              </w:rPr>
              <w:t>transect_lengths</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i</w:t>
            </w:r>
            <w:proofErr w:type="spellEnd"/>
            <w:r>
              <w:rPr>
                <w:rFonts w:ascii="Consolas" w:eastAsia="Consolas" w:hAnsi="Consolas" w:cs="Consolas"/>
                <w:color w:val="444444"/>
                <w:shd w:val="clear" w:color="auto" w:fill="F0F0F0"/>
              </w:rPr>
              <w:t xml:space="preserve">], </w:t>
            </w:r>
            <w:r>
              <w:rPr>
                <w:rFonts w:ascii="Consolas" w:eastAsia="Consolas" w:hAnsi="Consolas" w:cs="Consolas"/>
                <w:color w:val="444444"/>
                <w:shd w:val="clear" w:color="auto" w:fill="F0F0F0"/>
              </w:rPr>
              <w:lastRenderedPageBreak/>
              <w:t>"metres."))</w:t>
            </w:r>
          </w:p>
          <w:p w14:paraId="7025BBFF"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w:t>
            </w:r>
          </w:p>
        </w:tc>
      </w:tr>
    </w:tbl>
    <w:p w14:paraId="7025BC01" w14:textId="77777777" w:rsidR="00E56E92" w:rsidRDefault="00E56E92">
      <w:pPr>
        <w:pStyle w:val="Heading3"/>
        <w:keepNext w:val="0"/>
        <w:keepLines w:val="0"/>
        <w:widowControl w:val="0"/>
        <w:rPr>
          <w:b w:val="0"/>
          <w:bCs w:val="0"/>
          <w:color w:val="1F1F1F"/>
          <w:sz w:val="22"/>
          <w:szCs w:val="22"/>
        </w:rPr>
      </w:pPr>
    </w:p>
    <w:p w14:paraId="7025BC02" w14:textId="77777777" w:rsidR="00E56E92" w:rsidRDefault="00000000">
      <w:pPr>
        <w:pStyle w:val="Heading3"/>
        <w:keepNext w:val="0"/>
        <w:keepLines w:val="0"/>
        <w:widowControl w:val="0"/>
        <w:rPr>
          <w:color w:val="1F1F1F"/>
        </w:rPr>
      </w:pPr>
      <w:proofErr w:type="spellStart"/>
      <w:r>
        <w:rPr>
          <w:color w:val="1F1F1F"/>
        </w:rPr>
        <w:t>Tidyverse</w:t>
      </w:r>
      <w:proofErr w:type="spellEnd"/>
      <w:r>
        <w:rPr>
          <w:color w:val="1F1F1F"/>
        </w:rPr>
        <w:t xml:space="preserve"> Alternative: Functional Programming (</w:t>
      </w:r>
      <w:proofErr w:type="spellStart"/>
      <w:r>
        <w:rPr>
          <w:color w:val="1F1F1F"/>
        </w:rPr>
        <w:t>purrr</w:t>
      </w:r>
      <w:proofErr w:type="spellEnd"/>
      <w:r>
        <w:rPr>
          <w:color w:val="1F1F1F"/>
        </w:rPr>
        <w:t>)</w:t>
      </w:r>
    </w:p>
    <w:p w14:paraId="7025BC03" w14:textId="77777777" w:rsidR="00E56E92" w:rsidRDefault="00000000">
      <w:pPr>
        <w:widowControl w:val="0"/>
        <w:rPr>
          <w:color w:val="1F1F1F"/>
        </w:rPr>
      </w:pPr>
      <w:r>
        <w:rPr>
          <w:color w:val="1F1F1F"/>
        </w:rPr>
        <w:t>While for-loops are a core programming construct, they require you to manage index variables (</w:t>
      </w:r>
      <w:proofErr w:type="spellStart"/>
      <w:r>
        <w:rPr>
          <w:color w:val="1F1F1F"/>
        </w:rPr>
        <w:t>i</w:t>
      </w:r>
      <w:proofErr w:type="spellEnd"/>
      <w:r>
        <w:rPr>
          <w:color w:val="1F1F1F"/>
        </w:rPr>
        <w:t>) and explicitly set up empty "containers" to store results, which often leads to verbose code and hidden bugs.</w:t>
      </w:r>
    </w:p>
    <w:p w14:paraId="7025BC04" w14:textId="77777777" w:rsidR="00E56E92" w:rsidRDefault="00000000">
      <w:pPr>
        <w:widowControl w:val="0"/>
      </w:pPr>
      <w:r>
        <w:rPr>
          <w:color w:val="1F1F1F"/>
        </w:rPr>
        <w:t xml:space="preserve">The </w:t>
      </w:r>
      <w:proofErr w:type="spellStart"/>
      <w:r>
        <w:rPr>
          <w:color w:val="1F1F1F"/>
        </w:rPr>
        <w:t>tidyverse</w:t>
      </w:r>
      <w:proofErr w:type="spellEnd"/>
      <w:r>
        <w:rPr>
          <w:color w:val="1F1F1F"/>
        </w:rPr>
        <w:t xml:space="preserve"> handles iteration via the </w:t>
      </w:r>
      <w:hyperlink r:id="rId146">
        <w:proofErr w:type="spellStart"/>
        <w:r w:rsidR="00E56E92">
          <w:rPr>
            <w:color w:val="1155CC"/>
            <w:u w:val="single"/>
          </w:rPr>
          <w:t>purrr</w:t>
        </w:r>
        <w:proofErr w:type="spellEnd"/>
        <w:r w:rsidR="00E56E92">
          <w:rPr>
            <w:color w:val="1155CC"/>
            <w:u w:val="single"/>
          </w:rPr>
          <w:t xml:space="preserve"> package</w:t>
        </w:r>
      </w:hyperlink>
      <w:r>
        <w:rPr>
          <w:color w:val="1F1F1F"/>
        </w:rPr>
        <w:t xml:space="preserve"> using map functions. These map a specific operation onto every item in a list or vector, automatically ensuring that your output m</w:t>
      </w:r>
      <w:r>
        <w:t>atches the precise data structure you expect.</w:t>
      </w:r>
    </w:p>
    <w:tbl>
      <w:tblPr>
        <w:tblStyle w:val="affffff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E56E92" w14:paraId="7025BC07"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5" w14:textId="77777777" w:rsidR="00E56E92" w:rsidRDefault="00000000">
            <w:pPr>
              <w:widowControl w:val="0"/>
              <w:spacing w:before="120" w:after="120"/>
              <w:rPr>
                <w:b/>
                <w:bCs/>
              </w:rPr>
            </w:pPr>
            <w:r>
              <w:rPr>
                <w:b/>
                <w:bCs/>
              </w:rPr>
              <w:t>Function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6" w14:textId="77777777" w:rsidR="00E56E92" w:rsidRDefault="00000000">
            <w:pPr>
              <w:widowControl w:val="0"/>
              <w:spacing w:before="120" w:after="120"/>
              <w:rPr>
                <w:b/>
                <w:bCs/>
              </w:rPr>
            </w:pPr>
            <w:r>
              <w:rPr>
                <w:b/>
                <w:bCs/>
              </w:rPr>
              <w:t>Expected Output Data Type</w:t>
            </w:r>
          </w:p>
        </w:tc>
      </w:tr>
      <w:tr w:rsidR="00E56E92" w14:paraId="7025BC0A"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8" w14:textId="77777777" w:rsidR="00E56E92" w:rsidRDefault="00000000">
            <w:pPr>
              <w:widowControl w:val="0"/>
              <w:spacing w:before="120" w:after="120"/>
            </w:pPr>
            <w:r>
              <w:t>map()</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9" w14:textId="77777777" w:rsidR="00E56E92" w:rsidRDefault="00000000">
            <w:pPr>
              <w:widowControl w:val="0"/>
              <w:spacing w:before="120" w:after="120"/>
            </w:pPr>
            <w:r>
              <w:t>Returns a flexible List structure</w:t>
            </w:r>
          </w:p>
        </w:tc>
      </w:tr>
      <w:tr w:rsidR="00E56E92" w14:paraId="7025BC0D"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B" w14:textId="77777777" w:rsidR="00E56E92" w:rsidRDefault="00000000">
            <w:pPr>
              <w:widowControl w:val="0"/>
              <w:spacing w:before="120" w:after="120"/>
            </w:pPr>
            <w:proofErr w:type="spellStart"/>
            <w:r>
              <w:t>map_dbl</w:t>
            </w:r>
            <w:proofErr w:type="spellEnd"/>
            <w:r>
              <w: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C" w14:textId="77777777" w:rsidR="00E56E92" w:rsidRDefault="00000000">
            <w:pPr>
              <w:widowControl w:val="0"/>
              <w:spacing w:before="120" w:after="120"/>
            </w:pPr>
            <w:r>
              <w:t>Returns a vector of Decimals / Numeric values</w:t>
            </w:r>
          </w:p>
        </w:tc>
      </w:tr>
      <w:tr w:rsidR="00E56E92" w14:paraId="7025BC10"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E" w14:textId="77777777" w:rsidR="00E56E92" w:rsidRDefault="00000000">
            <w:pPr>
              <w:widowControl w:val="0"/>
              <w:spacing w:before="120" w:after="120"/>
            </w:pPr>
            <w:proofErr w:type="spellStart"/>
            <w:r>
              <w:t>map_chr</w:t>
            </w:r>
            <w:proofErr w:type="spellEnd"/>
            <w:r>
              <w: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0F" w14:textId="77777777" w:rsidR="00E56E92" w:rsidRDefault="00000000">
            <w:pPr>
              <w:widowControl w:val="0"/>
              <w:spacing w:before="120" w:after="120"/>
            </w:pPr>
            <w:r>
              <w:t>Returns a vector of Text strings / Characters</w:t>
            </w:r>
          </w:p>
        </w:tc>
      </w:tr>
      <w:tr w:rsidR="00E56E92" w14:paraId="7025BC13"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11" w14:textId="77777777" w:rsidR="00E56E92" w:rsidRDefault="00000000">
            <w:pPr>
              <w:widowControl w:val="0"/>
              <w:spacing w:before="120" w:after="120"/>
            </w:pPr>
            <w:proofErr w:type="spellStart"/>
            <w:r>
              <w:t>map_df</w:t>
            </w:r>
            <w:proofErr w:type="spellEnd"/>
            <w:r>
              <w:t>()</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5BC12" w14:textId="77777777" w:rsidR="00E56E92" w:rsidRDefault="00000000">
            <w:pPr>
              <w:widowControl w:val="0"/>
              <w:spacing w:before="120" w:after="120"/>
            </w:pPr>
            <w:r>
              <w:t>Returns a combined Data Frame / Tibble</w:t>
            </w:r>
          </w:p>
        </w:tc>
      </w:tr>
    </w:tbl>
    <w:p w14:paraId="7025BC14" w14:textId="77777777" w:rsidR="00E56E92" w:rsidRDefault="00000000">
      <w:pPr>
        <w:pStyle w:val="Heading4"/>
        <w:keepNext w:val="0"/>
        <w:keepLines w:val="0"/>
        <w:widowControl w:val="0"/>
        <w:spacing w:before="480"/>
        <w:rPr>
          <w:color w:val="1F1F1F"/>
        </w:rPr>
      </w:pPr>
      <w:r>
        <w:rPr>
          <w:color w:val="1F1F1F"/>
        </w:rPr>
        <w:t>Comparison Example: Calculating Square Roots of Site Vectors</w:t>
      </w:r>
    </w:p>
    <w:p w14:paraId="7025BC15" w14:textId="77777777" w:rsidR="00E56E92" w:rsidRDefault="00000000">
      <w:pPr>
        <w:widowControl w:val="0"/>
      </w:pPr>
      <w:r>
        <w:t>Look at how much cleaner functional mapping behaves compared to building a manual container loop:</w:t>
      </w:r>
    </w:p>
    <w:p w14:paraId="7025BC16" w14:textId="77777777" w:rsidR="00E56E92" w:rsidRDefault="00000000">
      <w:pPr>
        <w:widowControl w:val="0"/>
        <w:rPr>
          <w:b/>
          <w:bCs/>
          <w:color w:val="1F1F1F"/>
        </w:rPr>
      </w:pPr>
      <w:r>
        <w:rPr>
          <w:b/>
          <w:bCs/>
          <w:color w:val="1F1F1F"/>
        </w:rPr>
        <w:t>Using a standard for-loop:</w:t>
      </w:r>
    </w:p>
    <w:tbl>
      <w:tblPr>
        <w:tblStyle w:val="affffff8"/>
        <w:tblW w:w="0" w:type="auto"/>
        <w:tblInd w:w="0" w:type="dxa"/>
        <w:tblLayout w:type="fixed"/>
        <w:tblLook w:val="0600" w:firstRow="0" w:lastRow="0" w:firstColumn="0" w:lastColumn="0" w:noHBand="1" w:noVBand="1"/>
      </w:tblPr>
      <w:tblGrid>
        <w:gridCol w:w="9026"/>
      </w:tblGrid>
      <w:tr w:rsidR="00E56E92" w14:paraId="7025BC1C" w14:textId="77777777">
        <w:tc>
          <w:tcPr>
            <w:tcW w:w="9026" w:type="dxa"/>
            <w:shd w:val="clear" w:color="auto" w:fill="F0F0F0"/>
            <w:tcMar>
              <w:top w:w="100" w:type="dxa"/>
              <w:left w:w="100" w:type="dxa"/>
              <w:bottom w:w="100" w:type="dxa"/>
              <w:right w:w="100" w:type="dxa"/>
            </w:tcMar>
          </w:tcPr>
          <w:p w14:paraId="7025BC17"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site_areas</w:t>
            </w:r>
            <w:proofErr w:type="spellEnd"/>
            <w:r>
              <w:rPr>
                <w:rFonts w:ascii="Consolas" w:eastAsia="Consolas" w:hAnsi="Consolas" w:cs="Consolas"/>
                <w:color w:val="444444"/>
                <w:shd w:val="clear" w:color="auto" w:fill="F0F0F0"/>
              </w:rPr>
              <w:t xml:space="preserve"> &lt;- c(144, 400, 625)</w:t>
            </w:r>
          </w:p>
          <w:p w14:paraId="7025BC1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results &lt;- numeric(length(</w:t>
            </w:r>
            <w:proofErr w:type="spellStart"/>
            <w:r>
              <w:rPr>
                <w:rFonts w:ascii="Consolas" w:eastAsia="Consolas" w:hAnsi="Consolas" w:cs="Consolas"/>
                <w:color w:val="444444"/>
                <w:shd w:val="clear" w:color="auto" w:fill="F0F0F0"/>
              </w:rPr>
              <w:t>site_areas</w:t>
            </w:r>
            <w:proofErr w:type="spellEnd"/>
            <w:r>
              <w:rPr>
                <w:rFonts w:ascii="Consolas" w:eastAsia="Consolas" w:hAnsi="Consolas" w:cs="Consolas"/>
                <w:color w:val="444444"/>
                <w:shd w:val="clear" w:color="auto" w:fill="F0F0F0"/>
              </w:rPr>
              <w:t>)) # Must build an empty container first</w:t>
            </w:r>
          </w:p>
          <w:p w14:paraId="7025BC19"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C1A"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for(</w:t>
            </w:r>
            <w:proofErr w:type="spellStart"/>
            <w:r>
              <w:rPr>
                <w:rFonts w:ascii="Consolas" w:eastAsia="Consolas" w:hAnsi="Consolas" w:cs="Consolas"/>
                <w:color w:val="444444"/>
                <w:shd w:val="clear" w:color="auto" w:fill="F0F0F0"/>
              </w:rPr>
              <w:t>i</w:t>
            </w:r>
            <w:proofErr w:type="spellEnd"/>
            <w:r>
              <w:rPr>
                <w:rFonts w:ascii="Consolas" w:eastAsia="Consolas" w:hAnsi="Consolas" w:cs="Consolas"/>
                <w:color w:val="444444"/>
                <w:shd w:val="clear" w:color="auto" w:fill="F0F0F0"/>
              </w:rPr>
              <w:t xml:space="preserve"> in </w:t>
            </w:r>
            <w:proofErr w:type="spellStart"/>
            <w:r>
              <w:rPr>
                <w:rFonts w:ascii="Consolas" w:eastAsia="Consolas" w:hAnsi="Consolas" w:cs="Consolas"/>
                <w:color w:val="444444"/>
                <w:shd w:val="clear" w:color="auto" w:fill="F0F0F0"/>
              </w:rPr>
              <w:t>seq_along</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site_areas</w:t>
            </w:r>
            <w:proofErr w:type="spellEnd"/>
            <w:r>
              <w:rPr>
                <w:rFonts w:ascii="Consolas" w:eastAsia="Consolas" w:hAnsi="Consolas" w:cs="Consolas"/>
                <w:color w:val="444444"/>
                <w:shd w:val="clear" w:color="auto" w:fill="F0F0F0"/>
              </w:rPr>
              <w:t>)) {</w:t>
            </w:r>
          </w:p>
          <w:p w14:paraId="7025BC1B"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results[</w:t>
            </w:r>
            <w:proofErr w:type="spellStart"/>
            <w:r>
              <w:rPr>
                <w:rFonts w:ascii="Consolas" w:eastAsia="Consolas" w:hAnsi="Consolas" w:cs="Consolas"/>
                <w:color w:val="444444"/>
                <w:shd w:val="clear" w:color="auto" w:fill="F0F0F0"/>
              </w:rPr>
              <w:t>i</w:t>
            </w:r>
            <w:proofErr w:type="spellEnd"/>
            <w:r>
              <w:rPr>
                <w:rFonts w:ascii="Consolas" w:eastAsia="Consolas" w:hAnsi="Consolas" w:cs="Consolas"/>
                <w:color w:val="444444"/>
                <w:shd w:val="clear" w:color="auto" w:fill="F0F0F0"/>
              </w:rPr>
              <w:t>] &lt;- sqrt(</w:t>
            </w:r>
            <w:proofErr w:type="spellStart"/>
            <w:r>
              <w:rPr>
                <w:rFonts w:ascii="Consolas" w:eastAsia="Consolas" w:hAnsi="Consolas" w:cs="Consolas"/>
                <w:color w:val="444444"/>
                <w:shd w:val="clear" w:color="auto" w:fill="F0F0F0"/>
              </w:rPr>
              <w:t>site_areas</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i</w:t>
            </w:r>
            <w:proofErr w:type="spellEnd"/>
            <w:r>
              <w:rPr>
                <w:rFonts w:ascii="Consolas" w:eastAsia="Consolas" w:hAnsi="Consolas" w:cs="Consolas"/>
                <w:color w:val="444444"/>
                <w:shd w:val="clear" w:color="auto" w:fill="F0F0F0"/>
              </w:rPr>
              <w:t>])</w:t>
            </w:r>
          </w:p>
        </w:tc>
      </w:tr>
    </w:tbl>
    <w:p w14:paraId="7025BC1D" w14:textId="77777777" w:rsidR="00E56E92" w:rsidRDefault="00E56E92">
      <w:pPr>
        <w:widowControl w:val="0"/>
        <w:rPr>
          <w:color w:val="1F1F1F"/>
          <w:shd w:val="clear" w:color="auto" w:fill="141414"/>
        </w:rPr>
      </w:pPr>
    </w:p>
    <w:p w14:paraId="7025BC1E" w14:textId="77777777" w:rsidR="00E56E92" w:rsidRDefault="00000000">
      <w:pPr>
        <w:widowControl w:val="0"/>
        <w:rPr>
          <w:b/>
          <w:bCs/>
          <w:color w:val="1F1F1F"/>
        </w:rPr>
      </w:pPr>
      <w:r>
        <w:rPr>
          <w:b/>
          <w:bCs/>
          <w:color w:val="1F1F1F"/>
        </w:rPr>
        <w:t xml:space="preserve">Using the </w:t>
      </w:r>
      <w:proofErr w:type="spellStart"/>
      <w:r>
        <w:rPr>
          <w:b/>
          <w:bCs/>
          <w:color w:val="1F1F1F"/>
        </w:rPr>
        <w:t>purrr</w:t>
      </w:r>
      <w:proofErr w:type="spellEnd"/>
      <w:r>
        <w:rPr>
          <w:b/>
          <w:bCs/>
          <w:color w:val="1F1F1F"/>
        </w:rPr>
        <w:t xml:space="preserve"> equivalent:</w:t>
      </w:r>
    </w:p>
    <w:tbl>
      <w:tblPr>
        <w:tblStyle w:val="affffff9"/>
        <w:tblW w:w="0" w:type="auto"/>
        <w:tblInd w:w="0" w:type="dxa"/>
        <w:tblLayout w:type="fixed"/>
        <w:tblLook w:val="0600" w:firstRow="0" w:lastRow="0" w:firstColumn="0" w:lastColumn="0" w:noHBand="1" w:noVBand="1"/>
      </w:tblPr>
      <w:tblGrid>
        <w:gridCol w:w="9026"/>
      </w:tblGrid>
      <w:tr w:rsidR="00E56E92" w14:paraId="7025BC22" w14:textId="77777777">
        <w:tc>
          <w:tcPr>
            <w:tcW w:w="9026" w:type="dxa"/>
            <w:shd w:val="clear" w:color="auto" w:fill="F0F0F0"/>
            <w:tcMar>
              <w:top w:w="100" w:type="dxa"/>
              <w:left w:w="100" w:type="dxa"/>
              <w:bottom w:w="100" w:type="dxa"/>
              <w:right w:w="100" w:type="dxa"/>
            </w:tcMar>
          </w:tcPr>
          <w:p w14:paraId="7025BC1F"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library(</w:t>
            </w:r>
            <w:proofErr w:type="spellStart"/>
            <w:r>
              <w:rPr>
                <w:rFonts w:ascii="Consolas" w:eastAsia="Consolas" w:hAnsi="Consolas" w:cs="Consolas"/>
                <w:color w:val="444444"/>
                <w:shd w:val="clear" w:color="auto" w:fill="F0F0F0"/>
              </w:rPr>
              <w:t>purrr</w:t>
            </w:r>
            <w:proofErr w:type="spellEnd"/>
            <w:r>
              <w:rPr>
                <w:rFonts w:ascii="Consolas" w:eastAsia="Consolas" w:hAnsi="Consolas" w:cs="Consolas"/>
                <w:color w:val="444444"/>
                <w:shd w:val="clear" w:color="auto" w:fill="F0F0F0"/>
              </w:rPr>
              <w:t>)</w:t>
            </w:r>
          </w:p>
          <w:p w14:paraId="7025BC20"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Map directly and define your expected output type explicitly</w:t>
            </w:r>
          </w:p>
          <w:p w14:paraId="7025BC21"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mapped_results</w:t>
            </w:r>
            <w:proofErr w:type="spellEnd"/>
            <w:r>
              <w:rPr>
                <w:rFonts w:ascii="Consolas" w:eastAsia="Consolas" w:hAnsi="Consolas" w:cs="Consolas"/>
                <w:color w:val="444444"/>
                <w:shd w:val="clear" w:color="auto" w:fill="F0F0F0"/>
              </w:rPr>
              <w:t xml:space="preserve"> &lt;- </w:t>
            </w:r>
            <w:proofErr w:type="spellStart"/>
            <w:r>
              <w:rPr>
                <w:rFonts w:ascii="Consolas" w:eastAsia="Consolas" w:hAnsi="Consolas" w:cs="Consolas"/>
                <w:color w:val="444444"/>
                <w:shd w:val="clear" w:color="auto" w:fill="F0F0F0"/>
              </w:rPr>
              <w:t>map_dbl</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site_areas</w:t>
            </w:r>
            <w:proofErr w:type="spellEnd"/>
            <w:r>
              <w:rPr>
                <w:rFonts w:ascii="Consolas" w:eastAsia="Consolas" w:hAnsi="Consolas" w:cs="Consolas"/>
                <w:color w:val="444444"/>
                <w:shd w:val="clear" w:color="auto" w:fill="F0F0F0"/>
              </w:rPr>
              <w:t>, sqrt)</w:t>
            </w:r>
          </w:p>
        </w:tc>
      </w:tr>
    </w:tbl>
    <w:p w14:paraId="7025BC23" w14:textId="77777777" w:rsidR="00E56E92" w:rsidRDefault="00000000">
      <w:pPr>
        <w:widowControl w:val="0"/>
        <w:rPr>
          <w:color w:val="1F1F1F"/>
          <w:shd w:val="clear" w:color="auto" w:fill="141414"/>
        </w:rPr>
      </w:pPr>
      <w:r>
        <w:rPr>
          <w:color w:val="1F1F1F"/>
        </w:rPr>
        <w:t xml:space="preserve">There is no right or wrong approach - either base R or </w:t>
      </w:r>
      <w:proofErr w:type="spellStart"/>
      <w:r>
        <w:rPr>
          <w:color w:val="1F1F1F"/>
        </w:rPr>
        <w:t>tidyverse</w:t>
      </w:r>
      <w:proofErr w:type="spellEnd"/>
      <w:r>
        <w:rPr>
          <w:color w:val="1F1F1F"/>
        </w:rPr>
        <w:t xml:space="preserve"> methods provide the same result. A good idea is to figure out which method works best for you and then thoroughly familiarise yourself with the syntax and structure of the code.</w:t>
      </w:r>
    </w:p>
    <w:p w14:paraId="7025BC24" w14:textId="77777777" w:rsidR="00E56E92" w:rsidRDefault="00000000">
      <w:pPr>
        <w:pStyle w:val="Heading4"/>
        <w:keepNext w:val="0"/>
        <w:keepLines w:val="0"/>
        <w:widowControl w:val="0"/>
        <w:rPr>
          <w:color w:val="1F1F1F"/>
        </w:rPr>
      </w:pPr>
      <w:r>
        <w:rPr>
          <w:color w:val="1F1F1F"/>
        </w:rPr>
        <w:t>Iterating Across Complex Groups</w:t>
      </w:r>
    </w:p>
    <w:p w14:paraId="7025BC25" w14:textId="77777777" w:rsidR="00E56E92" w:rsidRDefault="00000000">
      <w:pPr>
        <w:widowControl w:val="0"/>
        <w:rPr>
          <w:b/>
          <w:bCs/>
          <w:color w:val="1F1F1F"/>
        </w:rPr>
      </w:pPr>
      <w:r>
        <w:rPr>
          <w:color w:val="1F1F1F"/>
        </w:rPr>
        <w:t xml:space="preserve">You can combine </w:t>
      </w:r>
      <w:proofErr w:type="spellStart"/>
      <w:r>
        <w:rPr>
          <w:color w:val="1F1F1F"/>
        </w:rPr>
        <w:t>purrr</w:t>
      </w:r>
      <w:proofErr w:type="spellEnd"/>
      <w:r>
        <w:rPr>
          <w:color w:val="1F1F1F"/>
        </w:rPr>
        <w:t xml:space="preserve"> pipelines seamlessly inside data frames to split analysis across separate groups:</w:t>
      </w:r>
    </w:p>
    <w:tbl>
      <w:tblPr>
        <w:tblStyle w:val="affffffa"/>
        <w:tblW w:w="0" w:type="auto"/>
        <w:tblInd w:w="0" w:type="dxa"/>
        <w:tblLayout w:type="fixed"/>
        <w:tblLook w:val="0600" w:firstRow="0" w:lastRow="0" w:firstColumn="0" w:lastColumn="0" w:noHBand="1" w:noVBand="1"/>
      </w:tblPr>
      <w:tblGrid>
        <w:gridCol w:w="9026"/>
      </w:tblGrid>
      <w:tr w:rsidR="00E56E92" w14:paraId="7025BC2A" w14:textId="77777777">
        <w:tc>
          <w:tcPr>
            <w:tcW w:w="9026" w:type="dxa"/>
            <w:shd w:val="clear" w:color="auto" w:fill="F0F0F0"/>
            <w:tcMar>
              <w:top w:w="100" w:type="dxa"/>
              <w:left w:w="100" w:type="dxa"/>
              <w:bottom w:w="100" w:type="dxa"/>
              <w:right w:w="100" w:type="dxa"/>
            </w:tcMar>
          </w:tcPr>
          <w:p w14:paraId="7025BC26"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Iterate a summary function over split lists of data</w:t>
            </w:r>
          </w:p>
          <w:p w14:paraId="7025BC27"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iris %&gt;% </w:t>
            </w:r>
          </w:p>
          <w:p w14:paraId="7025BC2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split(.$Species) %&gt;% </w:t>
            </w:r>
          </w:p>
          <w:p w14:paraId="7025BC29"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map(~summary(.x))</w:t>
            </w:r>
          </w:p>
        </w:tc>
      </w:tr>
    </w:tbl>
    <w:p w14:paraId="7025BC2B" w14:textId="77777777" w:rsidR="00E56E92" w:rsidRDefault="00E56E92">
      <w:pPr>
        <w:widowControl w:val="0"/>
        <w:rPr>
          <w:color w:val="1F1F1F"/>
          <w:shd w:val="clear" w:color="auto" w:fill="141414"/>
        </w:rPr>
      </w:pPr>
    </w:p>
    <w:p w14:paraId="7025BC2C" w14:textId="77777777" w:rsidR="00E56E92" w:rsidRDefault="00000000">
      <w:pPr>
        <w:pStyle w:val="Heading4"/>
        <w:keepNext w:val="0"/>
        <w:keepLines w:val="0"/>
        <w:widowControl w:val="0"/>
        <w:pBdr>
          <w:top w:val="nil"/>
          <w:left w:val="nil"/>
          <w:bottom w:val="nil"/>
          <w:right w:val="nil"/>
          <w:between w:val="nil"/>
        </w:pBdr>
        <w:rPr>
          <w:color w:val="212529"/>
        </w:rPr>
      </w:pPr>
      <w:r>
        <w:rPr>
          <w:color w:val="212529"/>
        </w:rPr>
        <w:t xml:space="preserve">Task </w:t>
      </w:r>
      <w:r>
        <w:rPr>
          <w:color w:val="1F1F1F"/>
        </w:rPr>
        <w:t>using</w:t>
      </w:r>
      <w:r>
        <w:rPr>
          <w:color w:val="212529"/>
        </w:rPr>
        <w:t xml:space="preserve"> </w:t>
      </w:r>
      <w:proofErr w:type="spellStart"/>
      <w:r>
        <w:rPr>
          <w:color w:val="212529"/>
        </w:rPr>
        <w:t>chattr</w:t>
      </w:r>
      <w:proofErr w:type="spellEnd"/>
      <w:r>
        <w:rPr>
          <w:color w:val="212529"/>
        </w:rPr>
        <w:t xml:space="preserve">: </w:t>
      </w:r>
    </w:p>
    <w:p w14:paraId="7025BC2D" w14:textId="77777777" w:rsidR="00E56E92" w:rsidRDefault="00000000">
      <w:pPr>
        <w:widowControl w:val="0"/>
        <w:rPr>
          <w:color w:val="1F1F1F"/>
        </w:rPr>
      </w:pPr>
      <w:r>
        <w:rPr>
          <w:color w:val="1F1F1F"/>
        </w:rPr>
        <w:t xml:space="preserve">Use </w:t>
      </w:r>
      <w:proofErr w:type="spellStart"/>
      <w:r>
        <w:rPr>
          <w:color w:val="1F1F1F"/>
        </w:rPr>
        <w:t>chattr</w:t>
      </w:r>
      <w:proofErr w:type="spellEnd"/>
      <w:r>
        <w:rPr>
          <w:color w:val="1F1F1F"/>
        </w:rPr>
        <w:t xml:space="preserve"> to convert a complex operation. Prompt the engine: "I have a list of three vectors containing fish count data. Write a for-loop to calculate the mean of each, and then show me the exact parallel way to do it using </w:t>
      </w:r>
      <w:proofErr w:type="spellStart"/>
      <w:r>
        <w:rPr>
          <w:color w:val="1F1F1F"/>
        </w:rPr>
        <w:t>purrr's</w:t>
      </w:r>
      <w:proofErr w:type="spellEnd"/>
      <w:r>
        <w:rPr>
          <w:color w:val="1F1F1F"/>
        </w:rPr>
        <w:t xml:space="preserve"> </w:t>
      </w:r>
      <w:proofErr w:type="spellStart"/>
      <w:r>
        <w:rPr>
          <w:color w:val="1F1F1F"/>
        </w:rPr>
        <w:t>map_dbl</w:t>
      </w:r>
      <w:proofErr w:type="spellEnd"/>
      <w:r>
        <w:rPr>
          <w:color w:val="1F1F1F"/>
        </w:rPr>
        <w:t xml:space="preserve"> function." Compare the visual simplicity.</w:t>
      </w:r>
    </w:p>
    <w:p w14:paraId="7025BC2E" w14:textId="77777777" w:rsidR="00E56E92" w:rsidRDefault="00000000">
      <w:pPr>
        <w:pStyle w:val="Heading2"/>
        <w:widowControl w:val="0"/>
        <w:rPr>
          <w:color w:val="1F1F1F"/>
        </w:rPr>
      </w:pPr>
      <w:r>
        <w:rPr>
          <w:color w:val="1F1F1F"/>
        </w:rPr>
        <w:t>4.5 Writing custom functions</w:t>
      </w:r>
    </w:p>
    <w:p w14:paraId="7025BC2F" w14:textId="77777777" w:rsidR="00E56E92" w:rsidRDefault="00000000">
      <w:pPr>
        <w:widowControl w:val="0"/>
        <w:rPr>
          <w:color w:val="1F1F1F"/>
        </w:rPr>
      </w:pPr>
      <w:r>
        <w:rPr>
          <w:color w:val="1F1F1F"/>
        </w:rPr>
        <w:t>When you find yourself copying and pasting the exact same block of logical code or loop transformations three or more times, it is time to write a custom function. Functions package your logic into clear, named, reusable assets.</w:t>
      </w:r>
    </w:p>
    <w:p w14:paraId="7025BC30" w14:textId="77777777" w:rsidR="00E56E92" w:rsidRDefault="00000000">
      <w:pPr>
        <w:pStyle w:val="Heading3"/>
        <w:keepNext w:val="0"/>
        <w:keepLines w:val="0"/>
        <w:widowControl w:val="0"/>
        <w:rPr>
          <w:color w:val="1F1F1F"/>
        </w:rPr>
      </w:pPr>
      <w:r>
        <w:rPr>
          <w:color w:val="1F1F1F"/>
        </w:rPr>
        <w:t>Function Construction Blueprint</w:t>
      </w:r>
    </w:p>
    <w:p w14:paraId="7025BC31" w14:textId="77777777" w:rsidR="00E56E92" w:rsidRDefault="00000000">
      <w:pPr>
        <w:widowControl w:val="0"/>
        <w:rPr>
          <w:b/>
          <w:bCs/>
          <w:color w:val="1F1F1F"/>
        </w:rPr>
      </w:pPr>
      <w:r>
        <w:rPr>
          <w:color w:val="1F1F1F"/>
        </w:rPr>
        <w:t>A function consists of a Name, Arguments (the input variables), and a Body (the execution logic wrapped inside curly braces).</w:t>
      </w:r>
    </w:p>
    <w:tbl>
      <w:tblPr>
        <w:tblStyle w:val="affffffb"/>
        <w:tblW w:w="0" w:type="auto"/>
        <w:tblInd w:w="0" w:type="dxa"/>
        <w:tblLayout w:type="fixed"/>
        <w:tblLook w:val="0600" w:firstRow="0" w:lastRow="0" w:firstColumn="0" w:lastColumn="0" w:noHBand="1" w:noVBand="1"/>
      </w:tblPr>
      <w:tblGrid>
        <w:gridCol w:w="9026"/>
      </w:tblGrid>
      <w:tr w:rsidR="00E56E92" w14:paraId="7025BC40" w14:textId="77777777">
        <w:tc>
          <w:tcPr>
            <w:tcW w:w="9026" w:type="dxa"/>
            <w:shd w:val="clear" w:color="auto" w:fill="F0F0F0"/>
            <w:tcMar>
              <w:top w:w="100" w:type="dxa"/>
              <w:left w:w="100" w:type="dxa"/>
              <w:bottom w:w="100" w:type="dxa"/>
              <w:right w:w="100" w:type="dxa"/>
            </w:tcMar>
          </w:tcPr>
          <w:p w14:paraId="7025BC32"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Function Definition</w:t>
            </w:r>
          </w:p>
          <w:p w14:paraId="7025BC33"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calculate_coral_mortality</w:t>
            </w:r>
            <w:proofErr w:type="spellEnd"/>
            <w:r>
              <w:rPr>
                <w:rFonts w:ascii="Consolas" w:eastAsia="Consolas" w:hAnsi="Consolas" w:cs="Consolas"/>
                <w:color w:val="444444"/>
                <w:shd w:val="clear" w:color="auto" w:fill="F0F0F0"/>
              </w:rPr>
              <w:t xml:space="preserve"> &lt;- function(</w:t>
            </w:r>
            <w:proofErr w:type="spellStart"/>
            <w:r>
              <w:rPr>
                <w:rFonts w:ascii="Consolas" w:eastAsia="Consolas" w:hAnsi="Consolas" w:cs="Consolas"/>
                <w:color w:val="444444"/>
                <w:shd w:val="clear" w:color="auto" w:fill="F0F0F0"/>
              </w:rPr>
              <w:t>initial_count</w:t>
            </w:r>
            <w:proofErr w:type="spellEnd"/>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surviving_count</w:t>
            </w:r>
            <w:proofErr w:type="spellEnd"/>
            <w:r>
              <w:rPr>
                <w:rFonts w:ascii="Consolas" w:eastAsia="Consolas" w:hAnsi="Consolas" w:cs="Consolas"/>
                <w:color w:val="444444"/>
                <w:shd w:val="clear" w:color="auto" w:fill="F0F0F0"/>
              </w:rPr>
              <w:t>) {</w:t>
            </w:r>
          </w:p>
          <w:p w14:paraId="7025BC34"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lastRenderedPageBreak/>
              <w:t xml:space="preserve">  </w:t>
            </w:r>
          </w:p>
          <w:p w14:paraId="7025BC35"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 Logic safety switch using our conditional tools!</w:t>
            </w:r>
          </w:p>
          <w:p w14:paraId="7025BC36"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if (</w:t>
            </w:r>
            <w:proofErr w:type="spellStart"/>
            <w:r>
              <w:rPr>
                <w:rFonts w:ascii="Consolas" w:eastAsia="Consolas" w:hAnsi="Consolas" w:cs="Consolas"/>
                <w:color w:val="444444"/>
                <w:shd w:val="clear" w:color="auto" w:fill="F0F0F0"/>
              </w:rPr>
              <w:t>initial_count</w:t>
            </w:r>
            <w:proofErr w:type="spellEnd"/>
            <w:r>
              <w:rPr>
                <w:rFonts w:ascii="Consolas" w:eastAsia="Consolas" w:hAnsi="Consolas" w:cs="Consolas"/>
                <w:color w:val="444444"/>
                <w:shd w:val="clear" w:color="auto" w:fill="F0F0F0"/>
              </w:rPr>
              <w:t xml:space="preserve"> &lt;= 0) {</w:t>
            </w:r>
          </w:p>
          <w:p w14:paraId="7025BC37"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stop("Initial count must be greater than zero.")</w:t>
            </w:r>
          </w:p>
          <w:p w14:paraId="7025BC38"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
          <w:p w14:paraId="7025BC39"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
          <w:p w14:paraId="7025BC3A"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w:t>
            </w:r>
            <w:proofErr w:type="spellStart"/>
            <w:r>
              <w:rPr>
                <w:rFonts w:ascii="Consolas" w:eastAsia="Consolas" w:hAnsi="Consolas" w:cs="Consolas"/>
                <w:color w:val="444444"/>
                <w:shd w:val="clear" w:color="auto" w:fill="F0F0F0"/>
              </w:rPr>
              <w:t>mortality_rate</w:t>
            </w:r>
            <w:proofErr w:type="spellEnd"/>
            <w:r>
              <w:rPr>
                <w:rFonts w:ascii="Consolas" w:eastAsia="Consolas" w:hAnsi="Consolas" w:cs="Consolas"/>
                <w:color w:val="444444"/>
                <w:shd w:val="clear" w:color="auto" w:fill="F0F0F0"/>
              </w:rPr>
              <w:t xml:space="preserve"> &lt;- (</w:t>
            </w:r>
            <w:proofErr w:type="spellStart"/>
            <w:r>
              <w:rPr>
                <w:rFonts w:ascii="Consolas" w:eastAsia="Consolas" w:hAnsi="Consolas" w:cs="Consolas"/>
                <w:color w:val="444444"/>
                <w:shd w:val="clear" w:color="auto" w:fill="F0F0F0"/>
              </w:rPr>
              <w:t>initial_count</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surviving_count</w:t>
            </w:r>
            <w:proofErr w:type="spellEnd"/>
            <w:r>
              <w:rPr>
                <w:rFonts w:ascii="Consolas" w:eastAsia="Consolas" w:hAnsi="Consolas" w:cs="Consolas"/>
                <w:color w:val="444444"/>
                <w:shd w:val="clear" w:color="auto" w:fill="F0F0F0"/>
              </w:rPr>
              <w:t xml:space="preserve">) / </w:t>
            </w:r>
            <w:proofErr w:type="spellStart"/>
            <w:r>
              <w:rPr>
                <w:rFonts w:ascii="Consolas" w:eastAsia="Consolas" w:hAnsi="Consolas" w:cs="Consolas"/>
                <w:color w:val="444444"/>
                <w:shd w:val="clear" w:color="auto" w:fill="F0F0F0"/>
              </w:rPr>
              <w:t>initial_count</w:t>
            </w:r>
            <w:proofErr w:type="spellEnd"/>
          </w:p>
          <w:p w14:paraId="7025BC3B"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xml:space="preserve">  return(</w:t>
            </w:r>
            <w:proofErr w:type="spellStart"/>
            <w:r>
              <w:rPr>
                <w:rFonts w:ascii="Consolas" w:eastAsia="Consolas" w:hAnsi="Consolas" w:cs="Consolas"/>
                <w:color w:val="444444"/>
                <w:shd w:val="clear" w:color="auto" w:fill="F0F0F0"/>
              </w:rPr>
              <w:t>mortality_rate</w:t>
            </w:r>
            <w:proofErr w:type="spellEnd"/>
            <w:r>
              <w:rPr>
                <w:rFonts w:ascii="Consolas" w:eastAsia="Consolas" w:hAnsi="Consolas" w:cs="Consolas"/>
                <w:color w:val="444444"/>
                <w:shd w:val="clear" w:color="auto" w:fill="F0F0F0"/>
              </w:rPr>
              <w:t>)</w:t>
            </w:r>
          </w:p>
          <w:p w14:paraId="7025BC3C"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w:t>
            </w:r>
          </w:p>
          <w:p w14:paraId="7025BC3D" w14:textId="77777777" w:rsidR="00E56E92" w:rsidRDefault="00E56E92">
            <w:pPr>
              <w:widowControl w:val="0"/>
              <w:spacing w:before="0" w:after="0" w:line="276" w:lineRule="auto"/>
              <w:rPr>
                <w:rFonts w:ascii="Consolas" w:eastAsia="Consolas" w:hAnsi="Consolas" w:cs="Consolas"/>
                <w:color w:val="444444"/>
                <w:shd w:val="clear" w:color="auto" w:fill="F0F0F0"/>
              </w:rPr>
            </w:pPr>
          </w:p>
          <w:p w14:paraId="7025BC3E" w14:textId="77777777" w:rsidR="00E56E92" w:rsidRDefault="00000000">
            <w:pPr>
              <w:widowControl w:val="0"/>
              <w:spacing w:before="0" w:after="0" w:line="276" w:lineRule="auto"/>
              <w:rPr>
                <w:rFonts w:ascii="Consolas" w:eastAsia="Consolas" w:hAnsi="Consolas" w:cs="Consolas"/>
                <w:color w:val="444444"/>
                <w:shd w:val="clear" w:color="auto" w:fill="F0F0F0"/>
              </w:rPr>
            </w:pPr>
            <w:r>
              <w:rPr>
                <w:rFonts w:ascii="Consolas" w:eastAsia="Consolas" w:hAnsi="Consolas" w:cs="Consolas"/>
                <w:color w:val="444444"/>
                <w:shd w:val="clear" w:color="auto" w:fill="F0F0F0"/>
              </w:rPr>
              <w:t># Utilizing your custom function</w:t>
            </w:r>
          </w:p>
          <w:p w14:paraId="7025BC3F" w14:textId="77777777" w:rsidR="00E56E92" w:rsidRDefault="00000000">
            <w:pPr>
              <w:widowControl w:val="0"/>
              <w:spacing w:before="0" w:after="0" w:line="276" w:lineRule="auto"/>
              <w:rPr>
                <w:rFonts w:ascii="Consolas" w:eastAsia="Consolas" w:hAnsi="Consolas" w:cs="Consolas"/>
                <w:color w:val="444444"/>
                <w:shd w:val="clear" w:color="auto" w:fill="F0F0F0"/>
              </w:rPr>
            </w:pPr>
            <w:proofErr w:type="spellStart"/>
            <w:r>
              <w:rPr>
                <w:rFonts w:ascii="Consolas" w:eastAsia="Consolas" w:hAnsi="Consolas" w:cs="Consolas"/>
                <w:color w:val="444444"/>
                <w:shd w:val="clear" w:color="auto" w:fill="F0F0F0"/>
              </w:rPr>
              <w:t>calculate_coral_mortality</w:t>
            </w:r>
            <w:proofErr w:type="spellEnd"/>
            <w:r>
              <w:rPr>
                <w:rFonts w:ascii="Consolas" w:eastAsia="Consolas" w:hAnsi="Consolas" w:cs="Consolas"/>
                <w:color w:val="444444"/>
                <w:shd w:val="clear" w:color="auto" w:fill="F0F0F0"/>
              </w:rPr>
              <w:t>(</w:t>
            </w:r>
            <w:proofErr w:type="spellStart"/>
            <w:r>
              <w:rPr>
                <w:rFonts w:ascii="Consolas" w:eastAsia="Consolas" w:hAnsi="Consolas" w:cs="Consolas"/>
                <w:color w:val="444444"/>
                <w:shd w:val="clear" w:color="auto" w:fill="F0F0F0"/>
              </w:rPr>
              <w:t>initial_count</w:t>
            </w:r>
            <w:proofErr w:type="spellEnd"/>
            <w:r>
              <w:rPr>
                <w:rFonts w:ascii="Consolas" w:eastAsia="Consolas" w:hAnsi="Consolas" w:cs="Consolas"/>
                <w:color w:val="444444"/>
                <w:shd w:val="clear" w:color="auto" w:fill="F0F0F0"/>
              </w:rPr>
              <w:t xml:space="preserve"> = 120, </w:t>
            </w:r>
            <w:proofErr w:type="spellStart"/>
            <w:r>
              <w:rPr>
                <w:rFonts w:ascii="Consolas" w:eastAsia="Consolas" w:hAnsi="Consolas" w:cs="Consolas"/>
                <w:color w:val="444444"/>
                <w:shd w:val="clear" w:color="auto" w:fill="F0F0F0"/>
              </w:rPr>
              <w:t>surviving_count</w:t>
            </w:r>
            <w:proofErr w:type="spellEnd"/>
            <w:r>
              <w:rPr>
                <w:rFonts w:ascii="Consolas" w:eastAsia="Consolas" w:hAnsi="Consolas" w:cs="Consolas"/>
                <w:color w:val="444444"/>
                <w:shd w:val="clear" w:color="auto" w:fill="F0F0F0"/>
              </w:rPr>
              <w:t xml:space="preserve"> = 84)</w:t>
            </w:r>
          </w:p>
        </w:tc>
      </w:tr>
    </w:tbl>
    <w:p w14:paraId="7025BC41" w14:textId="77777777" w:rsidR="00E56E92" w:rsidRDefault="00E56E92">
      <w:pPr>
        <w:widowControl w:val="0"/>
        <w:rPr>
          <w:color w:val="1F1F1F"/>
          <w:shd w:val="clear" w:color="auto" w:fill="141414"/>
        </w:rPr>
      </w:pPr>
    </w:p>
    <w:p w14:paraId="7025BC42" w14:textId="77777777" w:rsidR="00E56E92" w:rsidRDefault="00000000">
      <w:pPr>
        <w:widowControl w:val="0"/>
        <w:rPr>
          <w:color w:val="1F1F1F"/>
        </w:rPr>
      </w:pPr>
      <w:r>
        <w:rPr>
          <w:color w:val="1F1F1F"/>
        </w:rPr>
        <w:t>Best Practice Rule: Always test your functions in a clean local environment. Ensure they rely strictly on the arguments passed directly into them, rather than accidentally grabbing random background objects floating in your global R environment.</w:t>
      </w:r>
    </w:p>
    <w:p w14:paraId="7025BC43" w14:textId="77777777" w:rsidR="00E56E92" w:rsidRDefault="00000000">
      <w:pPr>
        <w:pStyle w:val="Heading3"/>
        <w:keepNext w:val="0"/>
        <w:keepLines w:val="0"/>
        <w:widowControl w:val="0"/>
        <w:rPr>
          <w:color w:val="1F1F1F"/>
        </w:rPr>
      </w:pPr>
      <w:bookmarkStart w:id="114" w:name="_yxr0esxzm3zz" w:colFirst="0" w:colLast="0"/>
      <w:bookmarkEnd w:id="114"/>
      <w:r>
        <w:rPr>
          <w:color w:val="1F1F1F"/>
        </w:rPr>
        <w:t>Student Exercise 4: Custom Function Construction Task</w:t>
      </w:r>
    </w:p>
    <w:p w14:paraId="7025BC44" w14:textId="77777777" w:rsidR="00E56E92" w:rsidRDefault="00000000">
      <w:pPr>
        <w:widowControl w:val="0"/>
        <w:rPr>
          <w:color w:val="1F1F1F"/>
        </w:rPr>
      </w:pPr>
      <w:r>
        <w:rPr>
          <w:color w:val="1F1F1F"/>
        </w:rPr>
        <w:t xml:space="preserve">Build a custom function named </w:t>
      </w:r>
      <w:proofErr w:type="spellStart"/>
      <w:r>
        <w:rPr>
          <w:color w:val="1F1F1F"/>
        </w:rPr>
        <w:t>convert_temp_c_to_f</w:t>
      </w:r>
      <w:proofErr w:type="spellEnd"/>
      <w:r>
        <w:rPr>
          <w:color w:val="1F1F1F"/>
        </w:rPr>
        <w:t xml:space="preserve"> that accepts a single argument representing temperature in Celsius. The function should perform the math conversion: F = (C * 9/5) + 32. Include a conditional safety check using an if statement that halts execution via stop() if the entered value is below absolute zero (-273.15 degrees Celsius). Test your function with both a valid temperature and an invalid value to ensure the error handling behaves as expected.</w:t>
      </w:r>
    </w:p>
    <w:p w14:paraId="7025BC45" w14:textId="77777777" w:rsidR="00E56E92" w:rsidRDefault="00000000">
      <w:pPr>
        <w:pStyle w:val="Heading2"/>
        <w:widowControl w:val="0"/>
        <w:rPr>
          <w:color w:val="212529"/>
        </w:rPr>
      </w:pPr>
      <w:r>
        <w:rPr>
          <w:color w:val="212529"/>
        </w:rPr>
        <w:t>4.6 Advanced Scripting Extension Challenges</w:t>
      </w:r>
    </w:p>
    <w:p w14:paraId="7025BC46" w14:textId="77777777" w:rsidR="00E56E92" w:rsidRDefault="00000000">
      <w:pPr>
        <w:widowControl w:val="0"/>
        <w:spacing w:before="0" w:line="240" w:lineRule="auto"/>
      </w:pPr>
      <w:r>
        <w:t>For anyone seeking an extra challenge, apply your structural programming tools to execute these two advanced production pipelines.</w:t>
      </w:r>
    </w:p>
    <w:p w14:paraId="7025BC47" w14:textId="77777777" w:rsidR="00E56E92" w:rsidRDefault="00000000">
      <w:pPr>
        <w:pStyle w:val="Heading3"/>
        <w:keepNext w:val="0"/>
        <w:keepLines w:val="0"/>
        <w:widowControl w:val="0"/>
        <w:rPr>
          <w:color w:val="1F1F1F"/>
        </w:rPr>
      </w:pPr>
      <w:r>
        <w:rPr>
          <w:color w:val="1F1F1F"/>
        </w:rPr>
        <w:t>Challenge 1: Nested Multi-Vector Iteration</w:t>
      </w:r>
    </w:p>
    <w:p w14:paraId="7025BC48" w14:textId="77777777" w:rsidR="00E56E92" w:rsidRDefault="00000000">
      <w:pPr>
        <w:widowControl w:val="0"/>
        <w:rPr>
          <w:color w:val="212529"/>
        </w:rPr>
      </w:pPr>
      <w:r>
        <w:rPr>
          <w:color w:val="212529"/>
        </w:rPr>
        <w:t xml:space="preserve">In real-world field surveys, calculations often depend on matching values across multiple lists or matrices. Read the documentation for </w:t>
      </w:r>
      <w:proofErr w:type="spellStart"/>
      <w:r>
        <w:rPr>
          <w:color w:val="212529"/>
        </w:rPr>
        <w:t>purrr</w:t>
      </w:r>
      <w:proofErr w:type="spellEnd"/>
      <w:r>
        <w:rPr>
          <w:color w:val="212529"/>
        </w:rPr>
        <w:t xml:space="preserve">::map2_dbl(). Given a vector of raw survey counts </w:t>
      </w:r>
      <w:proofErr w:type="spellStart"/>
      <w:r>
        <w:rPr>
          <w:color w:val="212529"/>
        </w:rPr>
        <w:t>counts</w:t>
      </w:r>
      <w:proofErr w:type="spellEnd"/>
      <w:r>
        <w:rPr>
          <w:color w:val="212529"/>
        </w:rPr>
        <w:t xml:space="preserve"> &lt;- c(15, 24, 8, 42) and a vector of species-specific scaling factors </w:t>
      </w:r>
      <w:proofErr w:type="spellStart"/>
      <w:r>
        <w:rPr>
          <w:color w:val="212529"/>
        </w:rPr>
        <w:t>factors</w:t>
      </w:r>
      <w:proofErr w:type="spellEnd"/>
      <w:r>
        <w:rPr>
          <w:color w:val="212529"/>
        </w:rPr>
        <w:t xml:space="preserve"> &lt;- c(1.2, 0.8, 2.5, 1.1), write a mapping statement that iterates across both vectors simultaneously to return a single vector of scaled abundance values. Do not use a manual index loop.</w:t>
      </w:r>
    </w:p>
    <w:p w14:paraId="7025BC49" w14:textId="77777777" w:rsidR="00E56E92" w:rsidRDefault="00000000">
      <w:pPr>
        <w:pStyle w:val="Heading3"/>
        <w:keepNext w:val="0"/>
        <w:keepLines w:val="0"/>
        <w:widowControl w:val="0"/>
        <w:rPr>
          <w:color w:val="1F1F1F"/>
        </w:rPr>
      </w:pPr>
      <w:bookmarkStart w:id="115" w:name="_qer65j104kh5" w:colFirst="0" w:colLast="0"/>
      <w:bookmarkEnd w:id="115"/>
      <w:r>
        <w:rPr>
          <w:color w:val="1F1F1F"/>
        </w:rPr>
        <w:t>Challenge 2: The Robust Data Wrangling Pipeline Function</w:t>
      </w:r>
    </w:p>
    <w:p w14:paraId="7025BC4A" w14:textId="77777777" w:rsidR="00E56E92" w:rsidRDefault="00000000">
      <w:pPr>
        <w:widowControl w:val="0"/>
        <w:rPr>
          <w:color w:val="212529"/>
        </w:rPr>
      </w:pPr>
      <w:r>
        <w:rPr>
          <w:color w:val="212529"/>
        </w:rPr>
        <w:t xml:space="preserve">Create a custom function named </w:t>
      </w:r>
      <w:proofErr w:type="spellStart"/>
      <w:r>
        <w:rPr>
          <w:color w:val="212529"/>
        </w:rPr>
        <w:t>clean_and_classify_survey</w:t>
      </w:r>
      <w:proofErr w:type="spellEnd"/>
      <w:r>
        <w:rPr>
          <w:color w:val="212529"/>
        </w:rPr>
        <w:t xml:space="preserve"> that handles complex data </w:t>
      </w:r>
      <w:r>
        <w:rPr>
          <w:color w:val="212529"/>
        </w:rPr>
        <w:lastRenderedPageBreak/>
        <w:t>frame structures. The function must fulfill these criteria:</w:t>
      </w:r>
    </w:p>
    <w:p w14:paraId="7025BC4B" w14:textId="77777777" w:rsidR="00E56E92" w:rsidRDefault="00000000">
      <w:pPr>
        <w:widowControl w:val="0"/>
        <w:numPr>
          <w:ilvl w:val="0"/>
          <w:numId w:val="20"/>
        </w:numPr>
      </w:pPr>
      <w:r>
        <w:rPr>
          <w:color w:val="212529"/>
        </w:rPr>
        <w:t>Accept a data frame and a column name threshold parameter as inputs.</w:t>
      </w:r>
    </w:p>
    <w:p w14:paraId="7025BC4C" w14:textId="77777777" w:rsidR="00E56E92" w:rsidRDefault="00000000">
      <w:pPr>
        <w:widowControl w:val="0"/>
        <w:numPr>
          <w:ilvl w:val="0"/>
          <w:numId w:val="20"/>
        </w:numPr>
      </w:pPr>
      <w:r>
        <w:rPr>
          <w:color w:val="212529"/>
        </w:rPr>
        <w:t>Safely check if the specified column name exists within the passed data frame; if it does not, trigger a user-friendly error message using stop().</w:t>
      </w:r>
    </w:p>
    <w:p w14:paraId="7025BC4D" w14:textId="77777777" w:rsidR="00E56E92" w:rsidRDefault="00000000">
      <w:pPr>
        <w:widowControl w:val="0"/>
        <w:numPr>
          <w:ilvl w:val="0"/>
          <w:numId w:val="20"/>
        </w:numPr>
      </w:pPr>
      <w:r>
        <w:rPr>
          <w:color w:val="212529"/>
        </w:rPr>
        <w:t>Filter out rows containing missing values (NA) within that specific column.</w:t>
      </w:r>
    </w:p>
    <w:p w14:paraId="7025BC4E" w14:textId="77777777" w:rsidR="00E56E92" w:rsidRDefault="00000000">
      <w:pPr>
        <w:widowControl w:val="0"/>
        <w:numPr>
          <w:ilvl w:val="0"/>
          <w:numId w:val="20"/>
        </w:numPr>
      </w:pPr>
      <w:r>
        <w:rPr>
          <w:color w:val="212529"/>
        </w:rPr>
        <w:t xml:space="preserve">Use the pipe operator and mutate() along with a </w:t>
      </w:r>
      <w:proofErr w:type="spellStart"/>
      <w:r>
        <w:rPr>
          <w:color w:val="212529"/>
        </w:rPr>
        <w:t>vectorised</w:t>
      </w:r>
      <w:proofErr w:type="spellEnd"/>
      <w:r>
        <w:rPr>
          <w:color w:val="212529"/>
        </w:rPr>
        <w:t xml:space="preserve"> conditional (</w:t>
      </w:r>
      <w:proofErr w:type="spellStart"/>
      <w:r>
        <w:rPr>
          <w:color w:val="212529"/>
        </w:rPr>
        <w:t>if_else</w:t>
      </w:r>
      <w:proofErr w:type="spellEnd"/>
      <w:r>
        <w:rPr>
          <w:color w:val="212529"/>
        </w:rPr>
        <w:t xml:space="preserve">() or </w:t>
      </w:r>
      <w:proofErr w:type="spellStart"/>
      <w:r>
        <w:rPr>
          <w:color w:val="212529"/>
        </w:rPr>
        <w:t>case_when</w:t>
      </w:r>
      <w:proofErr w:type="spellEnd"/>
      <w:r>
        <w:rPr>
          <w:color w:val="212529"/>
        </w:rPr>
        <w:t>()) to append a status string variable classification based on your threshold parameter.</w:t>
      </w:r>
    </w:p>
    <w:p w14:paraId="7025BC4F" w14:textId="77777777" w:rsidR="00E56E92" w:rsidRDefault="00000000">
      <w:pPr>
        <w:widowControl w:val="0"/>
        <w:numPr>
          <w:ilvl w:val="0"/>
          <w:numId w:val="20"/>
        </w:numPr>
      </w:pPr>
      <w:r>
        <w:rPr>
          <w:color w:val="212529"/>
        </w:rPr>
        <w:t>Return the cleaned, altered data frame to the global environment.</w:t>
      </w:r>
    </w:p>
    <w:p w14:paraId="7025BC50" w14:textId="77777777" w:rsidR="00E56E92" w:rsidRDefault="00000000">
      <w:pPr>
        <w:widowControl w:val="0"/>
        <w:rPr>
          <w:color w:val="212529"/>
        </w:rPr>
      </w:pPr>
      <w:r>
        <w:rPr>
          <w:color w:val="212529"/>
        </w:rPr>
        <w:t xml:space="preserve">Test your custom pipeline using a mock </w:t>
      </w:r>
      <w:proofErr w:type="spellStart"/>
      <w:r>
        <w:rPr>
          <w:color w:val="212529"/>
        </w:rPr>
        <w:t>tibble</w:t>
      </w:r>
      <w:proofErr w:type="spellEnd"/>
      <w:r>
        <w:rPr>
          <w:color w:val="212529"/>
        </w:rPr>
        <w:t xml:space="preserve"> that contains at least one missing value to confirm your code handles anomalies without crashing.</w:t>
      </w:r>
    </w:p>
    <w:p w14:paraId="7025BC51" w14:textId="77777777" w:rsidR="00E56E92" w:rsidRDefault="00E56E92">
      <w:pPr>
        <w:widowControl w:val="0"/>
        <w:rPr>
          <w:color w:val="212529"/>
        </w:rPr>
      </w:pPr>
    </w:p>
    <w:p w14:paraId="7025BC52" w14:textId="77777777" w:rsidR="00E56E92" w:rsidRDefault="00E56E92">
      <w:pPr>
        <w:widowControl w:val="0"/>
        <w:rPr>
          <w:color w:val="1F1F1F"/>
        </w:rPr>
      </w:pPr>
    </w:p>
    <w:p w14:paraId="7025BC53" w14:textId="77777777" w:rsidR="00E56E92" w:rsidRDefault="00000000">
      <w:pPr>
        <w:pStyle w:val="Heading2"/>
        <w:widowControl w:val="0"/>
        <w:rPr>
          <w:color w:val="1F1F1F"/>
        </w:rPr>
      </w:pPr>
      <w:bookmarkStart w:id="116" w:name="_ulq0fs7icvf0" w:colFirst="0" w:colLast="0"/>
      <w:bookmarkEnd w:id="116"/>
      <w:r>
        <w:rPr>
          <w:color w:val="1F1F1F"/>
        </w:rPr>
        <w:t>4.7 Module wrap up!</w:t>
      </w:r>
    </w:p>
    <w:p w14:paraId="7025BC54" w14:textId="77777777" w:rsidR="00E56E92" w:rsidRDefault="00000000">
      <w:pPr>
        <w:widowControl w:val="0"/>
        <w:rPr>
          <w:color w:val="1F1F1F"/>
        </w:rPr>
      </w:pPr>
      <w:r>
        <w:rPr>
          <w:color w:val="1F1F1F"/>
        </w:rPr>
        <w:t>Congratulations! That concludes the workshops for our Programming Fundamentals workshops. By completing these sessions, you have laid the foundations for your future careers as highly-skilled marine scientists and progressed from absolute programming fundamentals to managing an AI-assisted, professional data science workflow.</w:t>
      </w:r>
    </w:p>
    <w:p w14:paraId="7025BC55" w14:textId="77777777" w:rsidR="00E56E92" w:rsidRDefault="00000000">
      <w:pPr>
        <w:widowControl w:val="0"/>
        <w:rPr>
          <w:color w:val="1F1F1F"/>
        </w:rPr>
      </w:pPr>
      <w:r>
        <w:rPr>
          <w:color w:val="1F1F1F"/>
        </w:rPr>
        <w:t>Take a moment to review the comprehensive technical foundation you have built across all four workshops:</w:t>
      </w:r>
    </w:p>
    <w:p w14:paraId="7025BC56" w14:textId="77777777" w:rsidR="00E56E92" w:rsidRDefault="00000000">
      <w:pPr>
        <w:pStyle w:val="Heading4"/>
        <w:keepNext w:val="0"/>
        <w:keepLines w:val="0"/>
        <w:widowControl w:val="0"/>
        <w:spacing w:before="255"/>
        <w:rPr>
          <w:color w:val="212529"/>
        </w:rPr>
      </w:pPr>
      <w:bookmarkStart w:id="117" w:name="_r560tulc0g91" w:colFirst="0" w:colLast="0"/>
      <w:bookmarkEnd w:id="117"/>
      <w:r>
        <w:rPr>
          <w:color w:val="212529"/>
        </w:rPr>
        <w:t>Workshop 1 – Foundations of R and Data Structures</w:t>
      </w:r>
    </w:p>
    <w:p w14:paraId="7025BC57" w14:textId="77777777" w:rsidR="00E56E92" w:rsidRDefault="00000000">
      <w:pPr>
        <w:widowControl w:val="0"/>
        <w:rPr>
          <w:color w:val="1F1F1F"/>
        </w:rPr>
      </w:pPr>
      <w:r>
        <w:rPr>
          <w:color w:val="1F1F1F"/>
        </w:rPr>
        <w:t>You began by establishing your core programming workspace. You learned to navigate the RStudio environment, manipulate variables, and interact with fundamental data structures like vectors, matrices, lists, and data frames. This session built the muscle memory needed to access, index, and organize basic biological data.</w:t>
      </w:r>
    </w:p>
    <w:p w14:paraId="7025BC58" w14:textId="77777777" w:rsidR="00E56E92" w:rsidRDefault="00000000">
      <w:pPr>
        <w:pStyle w:val="Heading4"/>
        <w:keepNext w:val="0"/>
        <w:keepLines w:val="0"/>
        <w:widowControl w:val="0"/>
        <w:spacing w:before="255"/>
        <w:rPr>
          <w:color w:val="212529"/>
        </w:rPr>
      </w:pPr>
      <w:bookmarkStart w:id="118" w:name="_836m4nq4ecet" w:colFirst="0" w:colLast="0"/>
      <w:bookmarkEnd w:id="118"/>
      <w:r>
        <w:rPr>
          <w:color w:val="212529"/>
        </w:rPr>
        <w:t>Workshop 2 – Data Visualisation with ggplot2</w:t>
      </w:r>
    </w:p>
    <w:p w14:paraId="7025BC59" w14:textId="77777777" w:rsidR="00E56E92" w:rsidRDefault="00000000">
      <w:pPr>
        <w:widowControl w:val="0"/>
        <w:rPr>
          <w:color w:val="1F1F1F"/>
        </w:rPr>
      </w:pPr>
      <w:r>
        <w:rPr>
          <w:color w:val="1F1F1F"/>
        </w:rPr>
        <w:t xml:space="preserve">You transitioned into visual storytelling and exploration using the </w:t>
      </w:r>
      <w:proofErr w:type="spellStart"/>
      <w:r>
        <w:rPr>
          <w:color w:val="1F1F1F"/>
        </w:rPr>
        <w:t>tidyverse</w:t>
      </w:r>
      <w:proofErr w:type="spellEnd"/>
      <w:r>
        <w:rPr>
          <w:color w:val="1F1F1F"/>
        </w:rPr>
        <w:t xml:space="preserve"> ecosystem. By utilising the grammar of graphics, you can now bind data columns to aesthetic mappings, manipulate geometric layers, and handle complex multi-panel charts using facets. This toolset establishes the foundations for you to visually audit data distributions and uncover ecological patterns. We’ll be building on this in our R for Marine science module.</w:t>
      </w:r>
    </w:p>
    <w:p w14:paraId="7025BC5A" w14:textId="77777777" w:rsidR="00E56E92" w:rsidRDefault="00000000">
      <w:pPr>
        <w:pStyle w:val="Heading4"/>
        <w:keepNext w:val="0"/>
        <w:keepLines w:val="0"/>
        <w:widowControl w:val="0"/>
        <w:spacing w:before="255"/>
        <w:rPr>
          <w:color w:val="212529"/>
        </w:rPr>
      </w:pPr>
      <w:bookmarkStart w:id="119" w:name="_7tqaum56nass" w:colFirst="0" w:colLast="0"/>
      <w:bookmarkEnd w:id="119"/>
      <w:r>
        <w:rPr>
          <w:color w:val="212529"/>
        </w:rPr>
        <w:lastRenderedPageBreak/>
        <w:t>Workshop 3 – Version Control &amp; Portfolio Deployment</w:t>
      </w:r>
    </w:p>
    <w:p w14:paraId="7025BC5B" w14:textId="77777777" w:rsidR="00E56E92" w:rsidRDefault="00000000">
      <w:pPr>
        <w:widowControl w:val="0"/>
        <w:rPr>
          <w:color w:val="1F1F1F"/>
        </w:rPr>
      </w:pPr>
      <w:r>
        <w:rPr>
          <w:color w:val="1F1F1F"/>
        </w:rPr>
        <w:t xml:space="preserve">Stepping away from syntax, we covered how professional software projects are organised, tracked, and stored. You initialised local project directories using Git and established a professional backup and collaboration loop with remote GitHub repositories. </w:t>
      </w:r>
    </w:p>
    <w:p w14:paraId="7025BC5C" w14:textId="77777777" w:rsidR="00E56E92" w:rsidRDefault="00E56E92">
      <w:pPr>
        <w:widowControl w:val="0"/>
        <w:rPr>
          <w:color w:val="1F1F1F"/>
        </w:rPr>
      </w:pPr>
    </w:p>
    <w:p w14:paraId="7025BC5D" w14:textId="77777777" w:rsidR="00E56E92" w:rsidRDefault="00000000">
      <w:pPr>
        <w:pStyle w:val="Heading4"/>
        <w:keepNext w:val="0"/>
        <w:keepLines w:val="0"/>
        <w:widowControl w:val="0"/>
        <w:spacing w:before="255"/>
        <w:rPr>
          <w:color w:val="212529"/>
        </w:rPr>
      </w:pPr>
      <w:bookmarkStart w:id="120" w:name="_sukbhq82azpv" w:colFirst="0" w:colLast="0"/>
      <w:bookmarkEnd w:id="120"/>
      <w:r>
        <w:rPr>
          <w:color w:val="212529"/>
        </w:rPr>
        <w:t>Workshop 4 – The Developer's Toolbox &amp; AI</w:t>
      </w:r>
    </w:p>
    <w:p w14:paraId="7025BC5E" w14:textId="77777777" w:rsidR="00E56E92" w:rsidRDefault="00000000">
      <w:pPr>
        <w:widowControl w:val="0"/>
        <w:rPr>
          <w:color w:val="1F1F1F"/>
        </w:rPr>
      </w:pPr>
      <w:r>
        <w:rPr>
          <w:color w:val="1F1F1F"/>
        </w:rPr>
        <w:t xml:space="preserve">In this final workshop, we brought our data science toolkit into the modern era. Now you are set up with embedded autocomplete engines like GitHub Copilot and conversational contexts like </w:t>
      </w:r>
      <w:proofErr w:type="spellStart"/>
      <w:r>
        <w:rPr>
          <w:color w:val="1F1F1F"/>
        </w:rPr>
        <w:t>chattr</w:t>
      </w:r>
      <w:proofErr w:type="spellEnd"/>
      <w:r>
        <w:rPr>
          <w:color w:val="1F1F1F"/>
        </w:rPr>
        <w:t xml:space="preserve"> directly inside your IDE, using natural language to accelerate your programming. You then combined base R control structures with vectorized </w:t>
      </w:r>
      <w:proofErr w:type="spellStart"/>
      <w:r>
        <w:rPr>
          <w:color w:val="1F1F1F"/>
        </w:rPr>
        <w:t>tidyverse</w:t>
      </w:r>
      <w:proofErr w:type="spellEnd"/>
      <w:r>
        <w:rPr>
          <w:color w:val="1F1F1F"/>
        </w:rPr>
        <w:t xml:space="preserve"> alternatives like </w:t>
      </w:r>
      <w:proofErr w:type="spellStart"/>
      <w:r>
        <w:rPr>
          <w:color w:val="1F1F1F"/>
        </w:rPr>
        <w:t>dplyr</w:t>
      </w:r>
      <w:proofErr w:type="spellEnd"/>
      <w:r>
        <w:rPr>
          <w:color w:val="1F1F1F"/>
        </w:rPr>
        <w:t xml:space="preserve"> and functional iteration via </w:t>
      </w:r>
      <w:proofErr w:type="spellStart"/>
      <w:r>
        <w:rPr>
          <w:color w:val="1F1F1F"/>
        </w:rPr>
        <w:t>purrr</w:t>
      </w:r>
      <w:proofErr w:type="spellEnd"/>
      <w:r>
        <w:rPr>
          <w:color w:val="1F1F1F"/>
        </w:rPr>
        <w:t xml:space="preserve"> to build scalable, automated, and error-safe analytical custom functions.</w:t>
      </w:r>
    </w:p>
    <w:p w14:paraId="7025BC5F" w14:textId="77777777" w:rsidR="00E56E92" w:rsidRDefault="00000000">
      <w:pPr>
        <w:widowControl w:val="0"/>
        <w:spacing w:before="0" w:after="0"/>
      </w:pPr>
      <w:r>
        <w:t>Take the final 15 minutes of today's session to secure your hard work and format it directly into your assessment platforms.</w:t>
      </w:r>
      <w:r>
        <w:br w:type="page"/>
      </w:r>
    </w:p>
    <w:p w14:paraId="7025BC60" w14:textId="77777777" w:rsidR="00E56E92" w:rsidRDefault="00E56E92">
      <w:pPr>
        <w:widowControl w:val="0"/>
        <w:spacing w:before="0" w:after="0" w:line="276" w:lineRule="auto"/>
        <w:rPr>
          <w:rFonts w:ascii="Consolas" w:eastAsia="Consolas" w:hAnsi="Consolas" w:cs="Consolas"/>
          <w:color w:val="888888"/>
          <w:shd w:val="clear" w:color="auto" w:fill="F0F0F0"/>
        </w:rPr>
      </w:pPr>
    </w:p>
    <w:sectPr w:rsidR="00E56E92">
      <w:footerReference w:type="default" r:id="rId147"/>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51430" w14:textId="77777777" w:rsidR="00152810" w:rsidRDefault="00152810">
      <w:pPr>
        <w:spacing w:before="0" w:after="0" w:line="240" w:lineRule="auto"/>
      </w:pPr>
      <w:r>
        <w:separator/>
      </w:r>
    </w:p>
  </w:endnote>
  <w:endnote w:type="continuationSeparator" w:id="0">
    <w:p w14:paraId="35BC11B4" w14:textId="77777777" w:rsidR="00152810" w:rsidRDefault="001528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6337A17-AA60-4021-8F65-EE45F4713DA9}"/>
  </w:font>
  <w:font w:name="Courier New">
    <w:panose1 w:val="02070309020205020404"/>
    <w:charset w:val="00"/>
    <w:family w:val="modern"/>
    <w:pitch w:val="fixed"/>
    <w:sig w:usb0="E0002EFF" w:usb1="C0007843" w:usb2="00000009" w:usb3="00000000" w:csb0="000001FF" w:csb1="00000000"/>
  </w:font>
  <w:font w:name="Helvetica Neue">
    <w:charset w:val="00"/>
    <w:family w:val="auto"/>
    <w:pitch w:val="default"/>
    <w:embedRegular r:id="rId2" w:fontKey="{C0D047A5-EBA0-4A4E-A53B-25B9571C6E0A}"/>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3" w:fontKey="{697037D0-4CD5-478E-AA63-3DF330BFA7DF}"/>
  </w:font>
  <w:font w:name="Calibri">
    <w:panose1 w:val="020F0502020204030204"/>
    <w:charset w:val="00"/>
    <w:family w:val="swiss"/>
    <w:pitch w:val="variable"/>
    <w:sig w:usb0="E4002EFF" w:usb1="C200247B" w:usb2="00000009" w:usb3="00000000" w:csb0="000001FF" w:csb1="00000000"/>
    <w:embedRegular r:id="rId4" w:fontKey="{86538B2B-B836-4C85-AC68-FC9119D03461}"/>
  </w:font>
  <w:font w:name="Consolas">
    <w:panose1 w:val="020B0609020204030204"/>
    <w:charset w:val="00"/>
    <w:family w:val="modern"/>
    <w:pitch w:val="fixed"/>
    <w:sig w:usb0="E00006FF" w:usb1="0000FCFF" w:usb2="00000001" w:usb3="00000000" w:csb0="0000019F" w:csb1="00000000"/>
    <w:embedRegular r:id="rId5" w:fontKey="{8F1C826F-68A5-461C-8A67-D42A1AC65402}"/>
    <w:embedBold r:id="rId6" w:fontKey="{EC53B633-E9B4-4D43-8281-3A146898732E}"/>
  </w:font>
  <w:font w:name="Roboto">
    <w:panose1 w:val="02000000000000000000"/>
    <w:charset w:val="00"/>
    <w:family w:val="auto"/>
    <w:pitch w:val="variable"/>
    <w:sig w:usb0="E00002FF" w:usb1="5000205B" w:usb2="00000020" w:usb3="00000000" w:csb0="0000019F" w:csb1="00000000"/>
    <w:embedRegular r:id="rId7" w:fontKey="{ABBBD01F-DE8E-4CF3-9051-AAAF454F13CB}"/>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8" w:fontKey="{753FB268-F568-4FA3-B76C-4559B448D5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BCB4" w14:textId="209CE300" w:rsidR="00E56E92" w:rsidRDefault="00000000">
    <w:pPr>
      <w:pBdr>
        <w:top w:val="nil"/>
        <w:left w:val="nil"/>
        <w:bottom w:val="nil"/>
        <w:right w:val="nil"/>
        <w:between w:val="nil"/>
      </w:pBdr>
      <w:tabs>
        <w:tab w:val="center" w:pos="4513"/>
        <w:tab w:val="right" w:pos="9026"/>
      </w:tabs>
      <w:spacing w:before="0" w:after="0" w:line="240" w:lineRule="auto"/>
      <w:jc w:val="righ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0E10E4">
      <w:rPr>
        <w:rFonts w:ascii="Calibri" w:eastAsia="Calibri" w:hAnsi="Calibri" w:cs="Calibri"/>
        <w:noProof/>
        <w:color w:val="000000"/>
      </w:rPr>
      <w:t>1</w:t>
    </w:r>
    <w:r>
      <w:rPr>
        <w:rFonts w:ascii="Calibri" w:eastAsia="Calibri" w:hAnsi="Calibri" w:cs="Calibri"/>
        <w:color w:val="000000"/>
      </w:rPr>
      <w:fldChar w:fldCharType="end"/>
    </w:r>
  </w:p>
  <w:p w14:paraId="7025BCB5" w14:textId="77777777" w:rsidR="00E56E92" w:rsidRDefault="00E56E92">
    <w:pPr>
      <w:widowControl w:val="0"/>
      <w:pBdr>
        <w:top w:val="nil"/>
        <w:left w:val="nil"/>
        <w:bottom w:val="nil"/>
        <w:right w:val="nil"/>
        <w:between w:val="nil"/>
      </w:pBdr>
      <w:spacing w:before="0" w:after="0" w:line="276" w:lineRule="auto"/>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BCB6" w14:textId="0688C082" w:rsidR="00E56E92" w:rsidRDefault="00000000">
    <w:pPr>
      <w:pBdr>
        <w:top w:val="nil"/>
        <w:left w:val="nil"/>
        <w:bottom w:val="nil"/>
        <w:right w:val="nil"/>
        <w:between w:val="nil"/>
      </w:pBdr>
      <w:tabs>
        <w:tab w:val="center" w:pos="4513"/>
        <w:tab w:val="right" w:pos="9026"/>
      </w:tabs>
      <w:spacing w:before="0" w:after="0" w:line="240" w:lineRule="auto"/>
      <w:jc w:val="right"/>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0E10E4">
      <w:rPr>
        <w:rFonts w:ascii="Calibri" w:eastAsia="Calibri" w:hAnsi="Calibri" w:cs="Calibri"/>
        <w:noProof/>
        <w:color w:val="000000"/>
      </w:rPr>
      <w:t>5</w:t>
    </w:r>
    <w:r>
      <w:rPr>
        <w:rFonts w:ascii="Calibri" w:eastAsia="Calibri" w:hAnsi="Calibri" w:cs="Calibri"/>
        <w:color w:val="000000"/>
      </w:rPr>
      <w:fldChar w:fldCharType="end"/>
    </w:r>
  </w:p>
  <w:p w14:paraId="7025BCB7" w14:textId="77777777" w:rsidR="00E56E92" w:rsidRDefault="00E56E92">
    <w:pPr>
      <w:widowControl w:val="0"/>
      <w:pBdr>
        <w:top w:val="nil"/>
        <w:left w:val="nil"/>
        <w:bottom w:val="nil"/>
        <w:right w:val="nil"/>
        <w:between w:val="nil"/>
      </w:pBdr>
      <w:spacing w:before="0" w:after="0" w:line="276" w:lineRule="auto"/>
      <w:rPr>
        <w:rFonts w:ascii="Calibri" w:eastAsia="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2D5B" w14:textId="77777777" w:rsidR="00152810" w:rsidRDefault="00152810">
      <w:pPr>
        <w:spacing w:before="0" w:after="0" w:line="240" w:lineRule="auto"/>
      </w:pPr>
      <w:r>
        <w:separator/>
      </w:r>
    </w:p>
  </w:footnote>
  <w:footnote w:type="continuationSeparator" w:id="0">
    <w:p w14:paraId="3CBE81C4" w14:textId="77777777" w:rsidR="00152810" w:rsidRDefault="001528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BCB3" w14:textId="77777777" w:rsidR="00E56E92" w:rsidRDefault="00000000">
    <w:pPr>
      <w:jc w:val="center"/>
    </w:pPr>
    <w:r>
      <w:rPr>
        <w:noProof/>
      </w:rPr>
      <w:drawing>
        <wp:inline distT="0" distB="0" distL="0" distR="0" wp14:anchorId="7025BCB8" wp14:editId="7025BCB9">
          <wp:extent cx="2880746" cy="875355"/>
          <wp:effectExtent l="0" t="0" r="0" b="0"/>
          <wp:docPr id="23" name="image10.jpg" descr="C:\Dropbox\Administration\Bio\JCU-Horizontal-Logo-\New_Horizontal_Logo_AUSTRALIA_RGB.jpg"/>
          <wp:cNvGraphicFramePr/>
          <a:graphic xmlns:a="http://schemas.openxmlformats.org/drawingml/2006/main">
            <a:graphicData uri="http://schemas.openxmlformats.org/drawingml/2006/picture">
              <pic:pic xmlns:pic="http://schemas.openxmlformats.org/drawingml/2006/picture">
                <pic:nvPicPr>
                  <pic:cNvPr id="0" name="image10.jpg" descr="C:\Dropbox\Administration\Bio\JCU-Horizontal-Logo-\New_Horizontal_Logo_AUSTRALIA_RGB.jpg"/>
                  <pic:cNvPicPr preferRelativeResize="0"/>
                </pic:nvPicPr>
                <pic:blipFill>
                  <a:blip r:embed="rId1"/>
                  <a:srcRect/>
                  <a:stretch>
                    <a:fillRect/>
                  </a:stretch>
                </pic:blipFill>
                <pic:spPr>
                  <a:xfrm>
                    <a:off x="0" y="0"/>
                    <a:ext cx="2880746" cy="87535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8EA"/>
    <w:multiLevelType w:val="multilevel"/>
    <w:tmpl w:val="56A43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13334"/>
    <w:multiLevelType w:val="multilevel"/>
    <w:tmpl w:val="2DE2BBF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E3643"/>
    <w:multiLevelType w:val="multilevel"/>
    <w:tmpl w:val="C986B3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F02F0D"/>
    <w:multiLevelType w:val="multilevel"/>
    <w:tmpl w:val="67AA8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6E30E3"/>
    <w:multiLevelType w:val="multilevel"/>
    <w:tmpl w:val="445863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CA1991"/>
    <w:multiLevelType w:val="multilevel"/>
    <w:tmpl w:val="1D70C4BA"/>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FC2688"/>
    <w:multiLevelType w:val="multilevel"/>
    <w:tmpl w:val="CF4A00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DE8156F"/>
    <w:multiLevelType w:val="multilevel"/>
    <w:tmpl w:val="F0AA2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4835C2"/>
    <w:multiLevelType w:val="multilevel"/>
    <w:tmpl w:val="3760AF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6A5D16"/>
    <w:multiLevelType w:val="multilevel"/>
    <w:tmpl w:val="B0D6B2C6"/>
    <w:lvl w:ilvl="0">
      <w:start w:val="1"/>
      <w:numFmt w:val="bullet"/>
      <w:lvlText w:val="●"/>
      <w:lvlJc w:val="left"/>
      <w:pPr>
        <w:ind w:left="720" w:hanging="360"/>
      </w:pPr>
      <w:rPr>
        <w:rFonts w:ascii="Helvetica Neue" w:eastAsia="Helvetica Neue" w:hAnsi="Helvetica Neue" w:cs="Helvetica Neue"/>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272EEA"/>
    <w:multiLevelType w:val="multilevel"/>
    <w:tmpl w:val="EACE7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7F6706"/>
    <w:multiLevelType w:val="multilevel"/>
    <w:tmpl w:val="4120FC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24A220C"/>
    <w:multiLevelType w:val="multilevel"/>
    <w:tmpl w:val="B9A8D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44655EE"/>
    <w:multiLevelType w:val="multilevel"/>
    <w:tmpl w:val="9C7A7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66A70E7"/>
    <w:multiLevelType w:val="multilevel"/>
    <w:tmpl w:val="3550A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D3432A"/>
    <w:multiLevelType w:val="multilevel"/>
    <w:tmpl w:val="C5A2930C"/>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B74B77"/>
    <w:multiLevelType w:val="hybridMultilevel"/>
    <w:tmpl w:val="B28E9D78"/>
    <w:lvl w:ilvl="0" w:tplc="438268B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7D767B"/>
    <w:multiLevelType w:val="multilevel"/>
    <w:tmpl w:val="288CE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555E85"/>
    <w:multiLevelType w:val="multilevel"/>
    <w:tmpl w:val="9CAE5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B12FF8"/>
    <w:multiLevelType w:val="multilevel"/>
    <w:tmpl w:val="DE82C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9972F4"/>
    <w:multiLevelType w:val="multilevel"/>
    <w:tmpl w:val="B388DE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CAA1583"/>
    <w:multiLevelType w:val="multilevel"/>
    <w:tmpl w:val="E4808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E5203BB"/>
    <w:multiLevelType w:val="multilevel"/>
    <w:tmpl w:val="B178F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18B3B94"/>
    <w:multiLevelType w:val="multilevel"/>
    <w:tmpl w:val="93AEF8AC"/>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32772DC"/>
    <w:multiLevelType w:val="multilevel"/>
    <w:tmpl w:val="7178852E"/>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A06E8E"/>
    <w:multiLevelType w:val="multilevel"/>
    <w:tmpl w:val="13FCF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166089"/>
    <w:multiLevelType w:val="multilevel"/>
    <w:tmpl w:val="6A22110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C80063"/>
    <w:multiLevelType w:val="multilevel"/>
    <w:tmpl w:val="11763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ECF28D3"/>
    <w:multiLevelType w:val="multilevel"/>
    <w:tmpl w:val="B6FA4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2F25930"/>
    <w:multiLevelType w:val="multilevel"/>
    <w:tmpl w:val="8334EEB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3BF13F4"/>
    <w:multiLevelType w:val="multilevel"/>
    <w:tmpl w:val="4F7CA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0373E0"/>
    <w:multiLevelType w:val="multilevel"/>
    <w:tmpl w:val="6BEA653E"/>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416F72"/>
    <w:multiLevelType w:val="multilevel"/>
    <w:tmpl w:val="68E2FF0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88D297B"/>
    <w:multiLevelType w:val="multilevel"/>
    <w:tmpl w:val="380A4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A7304AA"/>
    <w:multiLevelType w:val="multilevel"/>
    <w:tmpl w:val="2A14BFB6"/>
    <w:lvl w:ilvl="0">
      <w:start w:val="1"/>
      <w:numFmt w:val="bullet"/>
      <w:lvlText w:val="●"/>
      <w:lvlJc w:val="left"/>
      <w:pPr>
        <w:ind w:left="59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DD5270"/>
    <w:multiLevelType w:val="multilevel"/>
    <w:tmpl w:val="D38C34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D34242D"/>
    <w:multiLevelType w:val="multilevel"/>
    <w:tmpl w:val="F67A5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FFC7334"/>
    <w:multiLevelType w:val="multilevel"/>
    <w:tmpl w:val="B1DCB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EF4204"/>
    <w:multiLevelType w:val="multilevel"/>
    <w:tmpl w:val="AFC6C2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71C903BA"/>
    <w:multiLevelType w:val="multilevel"/>
    <w:tmpl w:val="88EA07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A8508B9"/>
    <w:multiLevelType w:val="multilevel"/>
    <w:tmpl w:val="B518007E"/>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D469C9"/>
    <w:multiLevelType w:val="multilevel"/>
    <w:tmpl w:val="4716781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7C4657A0"/>
    <w:multiLevelType w:val="multilevel"/>
    <w:tmpl w:val="BFA826FC"/>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D295CAB"/>
    <w:multiLevelType w:val="multilevel"/>
    <w:tmpl w:val="B5040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969426">
    <w:abstractNumId w:val="39"/>
  </w:num>
  <w:num w:numId="2" w16cid:durableId="1493136822">
    <w:abstractNumId w:val="5"/>
  </w:num>
  <w:num w:numId="3" w16cid:durableId="807435369">
    <w:abstractNumId w:val="24"/>
  </w:num>
  <w:num w:numId="4" w16cid:durableId="145124001">
    <w:abstractNumId w:val="18"/>
  </w:num>
  <w:num w:numId="5" w16cid:durableId="1528643888">
    <w:abstractNumId w:val="13"/>
  </w:num>
  <w:num w:numId="6" w16cid:durableId="1262032277">
    <w:abstractNumId w:val="0"/>
  </w:num>
  <w:num w:numId="7" w16cid:durableId="1704867152">
    <w:abstractNumId w:val="36"/>
  </w:num>
  <w:num w:numId="8" w16cid:durableId="2046637115">
    <w:abstractNumId w:val="7"/>
  </w:num>
  <w:num w:numId="9" w16cid:durableId="42219445">
    <w:abstractNumId w:val="31"/>
  </w:num>
  <w:num w:numId="10" w16cid:durableId="1320621363">
    <w:abstractNumId w:val="27"/>
  </w:num>
  <w:num w:numId="11" w16cid:durableId="1150058073">
    <w:abstractNumId w:val="9"/>
  </w:num>
  <w:num w:numId="12" w16cid:durableId="2027242523">
    <w:abstractNumId w:val="42"/>
  </w:num>
  <w:num w:numId="13" w16cid:durableId="1737124939">
    <w:abstractNumId w:val="35"/>
  </w:num>
  <w:num w:numId="14" w16cid:durableId="589892285">
    <w:abstractNumId w:val="21"/>
  </w:num>
  <w:num w:numId="15" w16cid:durableId="1918706423">
    <w:abstractNumId w:val="33"/>
  </w:num>
  <w:num w:numId="16" w16cid:durableId="1751079320">
    <w:abstractNumId w:val="26"/>
  </w:num>
  <w:num w:numId="17" w16cid:durableId="1264067024">
    <w:abstractNumId w:val="10"/>
  </w:num>
  <w:num w:numId="18" w16cid:durableId="687408667">
    <w:abstractNumId w:val="41"/>
  </w:num>
  <w:num w:numId="19" w16cid:durableId="172839457">
    <w:abstractNumId w:val="30"/>
  </w:num>
  <w:num w:numId="20" w16cid:durableId="734276561">
    <w:abstractNumId w:val="34"/>
  </w:num>
  <w:num w:numId="21" w16cid:durableId="2041927308">
    <w:abstractNumId w:val="15"/>
  </w:num>
  <w:num w:numId="22" w16cid:durableId="1760563984">
    <w:abstractNumId w:val="40"/>
  </w:num>
  <w:num w:numId="23" w16cid:durableId="1169981348">
    <w:abstractNumId w:val="3"/>
  </w:num>
  <w:num w:numId="24" w16cid:durableId="507260295">
    <w:abstractNumId w:val="28"/>
  </w:num>
  <w:num w:numId="25" w16cid:durableId="1883249883">
    <w:abstractNumId w:val="2"/>
  </w:num>
  <w:num w:numId="26" w16cid:durableId="1782794382">
    <w:abstractNumId w:val="6"/>
  </w:num>
  <w:num w:numId="27" w16cid:durableId="460685308">
    <w:abstractNumId w:val="4"/>
  </w:num>
  <w:num w:numId="28" w16cid:durableId="360054">
    <w:abstractNumId w:val="38"/>
  </w:num>
  <w:num w:numId="29" w16cid:durableId="1432168137">
    <w:abstractNumId w:val="20"/>
  </w:num>
  <w:num w:numId="30" w16cid:durableId="2021808599">
    <w:abstractNumId w:val="37"/>
  </w:num>
  <w:num w:numId="31" w16cid:durableId="878052625">
    <w:abstractNumId w:val="43"/>
  </w:num>
  <w:num w:numId="32" w16cid:durableId="182399450">
    <w:abstractNumId w:val="25"/>
  </w:num>
  <w:num w:numId="33" w16cid:durableId="1653023550">
    <w:abstractNumId w:val="23"/>
  </w:num>
  <w:num w:numId="34" w16cid:durableId="870922975">
    <w:abstractNumId w:val="8"/>
  </w:num>
  <w:num w:numId="35" w16cid:durableId="1243224559">
    <w:abstractNumId w:val="1"/>
  </w:num>
  <w:num w:numId="36" w16cid:durableId="140582082">
    <w:abstractNumId w:val="32"/>
  </w:num>
  <w:num w:numId="37" w16cid:durableId="1530533521">
    <w:abstractNumId w:val="19"/>
  </w:num>
  <w:num w:numId="38" w16cid:durableId="580414106">
    <w:abstractNumId w:val="29"/>
  </w:num>
  <w:num w:numId="39" w16cid:durableId="605892050">
    <w:abstractNumId w:val="17"/>
  </w:num>
  <w:num w:numId="40" w16cid:durableId="469372350">
    <w:abstractNumId w:val="11"/>
  </w:num>
  <w:num w:numId="41" w16cid:durableId="29653166">
    <w:abstractNumId w:val="12"/>
  </w:num>
  <w:num w:numId="42" w16cid:durableId="705061694">
    <w:abstractNumId w:val="22"/>
  </w:num>
  <w:num w:numId="43" w16cid:durableId="764569243">
    <w:abstractNumId w:val="14"/>
  </w:num>
  <w:num w:numId="44" w16cid:durableId="16217616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92"/>
    <w:rsid w:val="00015D4E"/>
    <w:rsid w:val="000E10E4"/>
    <w:rsid w:val="00152810"/>
    <w:rsid w:val="001E7034"/>
    <w:rsid w:val="00215E45"/>
    <w:rsid w:val="00260A88"/>
    <w:rsid w:val="00272649"/>
    <w:rsid w:val="003660A8"/>
    <w:rsid w:val="004A20B4"/>
    <w:rsid w:val="00536792"/>
    <w:rsid w:val="00642361"/>
    <w:rsid w:val="00737C4E"/>
    <w:rsid w:val="007B4146"/>
    <w:rsid w:val="007E10B1"/>
    <w:rsid w:val="008B7656"/>
    <w:rsid w:val="00916782"/>
    <w:rsid w:val="00AB3F3B"/>
    <w:rsid w:val="00AE2DE9"/>
    <w:rsid w:val="00C046EC"/>
    <w:rsid w:val="00D3750D"/>
    <w:rsid w:val="00E5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B62B"/>
  <w15:docId w15:val="{C44158EE-4C66-46D9-8535-0D34C0176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highlight w:val="white"/>
        <w:lang w:val="en-AU" w:eastAsia="en-US" w:bidi="ar-SA"/>
      </w:rPr>
    </w:rPrDefault>
    <w:pPrDefault>
      <w:pPr>
        <w:spacing w:before="240" w:after="240" w:line="27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720" w:hanging="720"/>
      <w:outlineLvl w:val="0"/>
    </w:pPr>
    <w:rPr>
      <w:b/>
      <w:bCs/>
      <w:sz w:val="32"/>
      <w:szCs w:val="32"/>
    </w:rPr>
  </w:style>
  <w:style w:type="paragraph" w:styleId="Heading2">
    <w:name w:val="heading 2"/>
    <w:basedOn w:val="Normal"/>
    <w:next w:val="Normal"/>
    <w:uiPriority w:val="9"/>
    <w:unhideWhenUsed/>
    <w:qFormat/>
    <w:pPr>
      <w:spacing w:before="0" w:after="0"/>
      <w:outlineLvl w:val="1"/>
    </w:pPr>
    <w:rPr>
      <w:b/>
      <w:bCs/>
      <w:sz w:val="28"/>
      <w:szCs w:val="28"/>
    </w:rPr>
  </w:style>
  <w:style w:type="paragraph" w:styleId="Heading3">
    <w:name w:val="heading 3"/>
    <w:basedOn w:val="Normal"/>
    <w:next w:val="Normal"/>
    <w:uiPriority w:val="9"/>
    <w:unhideWhenUsed/>
    <w:qFormat/>
    <w:pPr>
      <w:keepNext/>
      <w:keepLines/>
      <w:spacing w:before="0" w:after="160"/>
      <w:outlineLvl w:val="2"/>
    </w:pPr>
    <w:rPr>
      <w:b/>
      <w:bCs/>
      <w:sz w:val="26"/>
      <w:szCs w:val="26"/>
    </w:rPr>
  </w:style>
  <w:style w:type="paragraph" w:styleId="Heading4">
    <w:name w:val="heading 4"/>
    <w:basedOn w:val="Normal"/>
    <w:next w:val="Normal"/>
    <w:uiPriority w:val="9"/>
    <w:unhideWhenUsed/>
    <w:qFormat/>
    <w:pPr>
      <w:keepNext/>
      <w:keepLines/>
      <w:spacing w:before="0" w:after="255"/>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paragraph" w:styleId="ListParagraph">
    <w:name w:val="List Paragraph"/>
    <w:basedOn w:val="Normal"/>
    <w:uiPriority w:val="34"/>
    <w:qFormat/>
    <w:rsid w:val="005367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22.png"/><Relationship Id="rId21" Type="http://schemas.openxmlformats.org/officeDocument/2006/relationships/hyperlink" Target="https://r-pkgs.org/vignettes.html" TargetMode="External"/><Relationship Id="rId42" Type="http://schemas.openxmlformats.org/officeDocument/2006/relationships/hyperlink" Target="https://support.posit.co/hc/en-us/articles/218012917-How-to-run-R-scripts-from-the-command-line" TargetMode="External"/><Relationship Id="rId63" Type="http://schemas.openxmlformats.org/officeDocument/2006/relationships/hyperlink" Target="https://tidyverse.org/" TargetMode="External"/><Relationship Id="rId84" Type="http://schemas.openxmlformats.org/officeDocument/2006/relationships/hyperlink" Target="http://github.com" TargetMode="External"/><Relationship Id="rId138" Type="http://schemas.openxmlformats.org/officeDocument/2006/relationships/image" Target="media/image33.png"/><Relationship Id="rId107" Type="http://schemas.openxmlformats.org/officeDocument/2006/relationships/image" Target="media/image14.png"/><Relationship Id="rId11" Type="http://schemas.openxmlformats.org/officeDocument/2006/relationships/hyperlink" Target="https://rstudio-education.github.io/hopr/" TargetMode="External"/><Relationship Id="rId32" Type="http://schemas.openxmlformats.org/officeDocument/2006/relationships/hyperlink" Target="https://youtu.be/8TGclqmanLg" TargetMode="External"/><Relationship Id="rId53" Type="http://schemas.openxmlformats.org/officeDocument/2006/relationships/hyperlink" Target="https://www.r-bloggers.com/2010/11/assignment-operators-in-r-%E2%80%98%E2%80%99-vs-%E2%80%98-%E2%80%99/" TargetMode="External"/><Relationship Id="rId74" Type="http://schemas.openxmlformats.org/officeDocument/2006/relationships/hyperlink" Target="https://r4ds.had.co.nz/data-visualisation.html" TargetMode="External"/><Relationship Id="rId128" Type="http://schemas.openxmlformats.org/officeDocument/2006/relationships/image" Target="media/image31.png"/><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s://docs.github.com/en/get-started/onboarding/getting-started-with-your-github-account" TargetMode="External"/><Relationship Id="rId22" Type="http://schemas.openxmlformats.org/officeDocument/2006/relationships/hyperlink" Target="https://learn.jcu.edu.au/" TargetMode="External"/><Relationship Id="rId27" Type="http://schemas.openxmlformats.org/officeDocument/2006/relationships/hyperlink" Target="https://docs.google.com/presentation/d/1q21RuNgfwkB4aFAAtYmudS1wOmyU-ExdAm_2NuFMsNY/edit?usp=sharing&amp;resourcekey=0-ctg6E15IA3waq82-yY0kww" TargetMode="External"/><Relationship Id="rId43" Type="http://schemas.openxmlformats.org/officeDocument/2006/relationships/hyperlink" Target="https://support.apple.com/en-gb/guide/terminal/trmld4c92d55/mac" TargetMode="External"/><Relationship Id="rId48" Type="http://schemas.openxmlformats.org/officeDocument/2006/relationships/hyperlink" Target="https://style.tidyverse.org/index.html" TargetMode="External"/><Relationship Id="rId64" Type="http://schemas.openxmlformats.org/officeDocument/2006/relationships/hyperlink" Target="https://cran.r-project.org/web/packages/h5lite/vignettes/atomic-vectors.html" TargetMode="External"/><Relationship Id="rId69" Type="http://schemas.openxmlformats.org/officeDocument/2006/relationships/hyperlink" Target="https://docs.google.com/presentation/d/1br4jy98lbGUWnh2qe68Oz5q6-ERL3EGyCWvWhpWHvJQ/edit" TargetMode="External"/><Relationship Id="rId113" Type="http://schemas.openxmlformats.org/officeDocument/2006/relationships/hyperlink" Target="https://nicercode.github.io/blog/2013-04-05-projects/" TargetMode="External"/><Relationship Id="rId118" Type="http://schemas.openxmlformats.org/officeDocument/2006/relationships/image" Target="media/image23.png"/><Relationship Id="rId134" Type="http://schemas.openxmlformats.org/officeDocument/2006/relationships/hyperlink" Target="http://www.globalintertidalchange.org" TargetMode="External"/><Relationship Id="rId139" Type="http://schemas.openxmlformats.org/officeDocument/2006/relationships/image" Target="media/image34.png"/><Relationship Id="rId80" Type="http://schemas.openxmlformats.org/officeDocument/2006/relationships/hyperlink" Target="https://ggplot2.tidyverse.org/reference/geom_bar.html" TargetMode="External"/><Relationship Id="rId85" Type="http://schemas.openxmlformats.org/officeDocument/2006/relationships/hyperlink" Target="https://git-scm.com/" TargetMode="External"/><Relationship Id="rId12" Type="http://schemas.openxmlformats.org/officeDocument/2006/relationships/hyperlink" Target="https://r4ds.hadley.nz/" TargetMode="External"/><Relationship Id="rId17" Type="http://schemas.openxmlformats.org/officeDocument/2006/relationships/hyperlink" Target="https://rseek.org/" TargetMode="External"/><Relationship Id="rId33" Type="http://schemas.openxmlformats.org/officeDocument/2006/relationships/hyperlink" Target="https://docs.google.com/presentation/d/1y24vkHqV1lcj6dPP7bDkjJnyLv3IAwvttj5J5y1lDXc/edit?usp=sharing&amp;resourcekey=0-_N61h4742rknVcw8HPYtYA" TargetMode="External"/><Relationship Id="rId38" Type="http://schemas.openxmlformats.org/officeDocument/2006/relationships/hyperlink" Target="https://learn.jcu.edu.au/" TargetMode="External"/><Relationship Id="rId59" Type="http://schemas.openxmlformats.org/officeDocument/2006/relationships/hyperlink" Target="https://keychron.com.au/blogs/news/ansi-vs-iso-keyboard-key-differences-pros-which-is-best?srsltid=AfmBOopaD2sTq5tXIURH9a-D2oL4sTWCkg2w4prjBJnoIqAj7OKZMI3L" TargetMode="External"/><Relationship Id="rId103" Type="http://schemas.openxmlformats.org/officeDocument/2006/relationships/hyperlink" Target="https://github.com/MB-5370/MB5370-Programming" TargetMode="External"/><Relationship Id="rId108" Type="http://schemas.openxmlformats.org/officeDocument/2006/relationships/image" Target="media/image15.png"/><Relationship Id="rId124" Type="http://schemas.openxmlformats.org/officeDocument/2006/relationships/hyperlink" Target="https://softwareengineering.stackexchange.com/questions/119782/what-does-stage-mean-in-git" TargetMode="External"/><Relationship Id="rId129" Type="http://schemas.openxmlformats.org/officeDocument/2006/relationships/hyperlink" Target="https://happygitwithr.com/workflows-intro" TargetMode="External"/><Relationship Id="rId54" Type="http://schemas.openxmlformats.org/officeDocument/2006/relationships/hyperlink" Target="https://www.r-bloggers.com/2010/11/assignment-operators-in-r-%E2%80%98%E2%80%99-vs-%E2%80%98-%E2%80%99/" TargetMode="External"/><Relationship Id="rId70" Type="http://schemas.openxmlformats.org/officeDocument/2006/relationships/hyperlink" Target="https://socviz.co/" TargetMode="External"/><Relationship Id="rId75" Type="http://schemas.openxmlformats.org/officeDocument/2006/relationships/hyperlink" Target="https://ggplot2.tidyverse.org/reference/facet_wrap.html" TargetMode="External"/><Relationship Id="rId91" Type="http://schemas.openxmlformats.org/officeDocument/2006/relationships/image" Target="media/image10.png"/><Relationship Id="rId96" Type="http://schemas.openxmlformats.org/officeDocument/2006/relationships/hyperlink" Target="https://happygitwithr.com/github-acct" TargetMode="External"/><Relationship Id="rId140" Type="http://schemas.openxmlformats.org/officeDocument/2006/relationships/image" Target="media/image35.png"/><Relationship Id="rId145" Type="http://schemas.openxmlformats.org/officeDocument/2006/relationships/hyperlink" Target="https://dplyr.tidyverse.org/"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cs.google.com/presentation/d/177BABd19Sfxa4NJC1q_4BhG6WVz4sRWdBnKM6sfcl5U/edit?usp=share_link&amp;resourcekey=0-E9QxnN99eXHn3KMpmVF5_w" TargetMode="External"/><Relationship Id="rId28" Type="http://schemas.openxmlformats.org/officeDocument/2006/relationships/hyperlink" Target="https://youtu.be/UG3uEaTzfjQ" TargetMode="External"/><Relationship Id="rId49" Type="http://schemas.openxmlformats.org/officeDocument/2006/relationships/hyperlink" Target="https://stat.ethz.ch/R-manual/R-patched/library/base/html/00Index.html" TargetMode="External"/><Relationship Id="rId114" Type="http://schemas.openxmlformats.org/officeDocument/2006/relationships/image" Target="media/image19.png"/><Relationship Id="rId119" Type="http://schemas.openxmlformats.org/officeDocument/2006/relationships/image" Target="media/image24.png"/><Relationship Id="rId44" Type="http://schemas.openxmlformats.org/officeDocument/2006/relationships/image" Target="media/image2.png"/><Relationship Id="rId60" Type="http://schemas.openxmlformats.org/officeDocument/2006/relationships/hyperlink" Target="https://cran.r-project.org/web/packages/" TargetMode="External"/><Relationship Id="rId65" Type="http://schemas.openxmlformats.org/officeDocument/2006/relationships/hyperlink" Target="https://www.rdocumentation.org/packages/base/versions/3.6.2/topics/NA" TargetMode="External"/><Relationship Id="rId81" Type="http://schemas.openxmlformats.org/officeDocument/2006/relationships/hyperlink" Target="https://r4ds.hadley.nz/data-visualize" TargetMode="External"/><Relationship Id="rId86" Type="http://schemas.openxmlformats.org/officeDocument/2006/relationships/hyperlink" Target="https://github.com/" TargetMode="External"/><Relationship Id="rId130" Type="http://schemas.openxmlformats.org/officeDocument/2006/relationships/hyperlink" Target="http://www.globalecologylab.org" TargetMode="External"/><Relationship Id="rId135" Type="http://schemas.openxmlformats.org/officeDocument/2006/relationships/hyperlink" Target="http://www.intertidal.app" TargetMode="External"/><Relationship Id="rId13" Type="http://schemas.openxmlformats.org/officeDocument/2006/relationships/hyperlink" Target="https://socviz.co/" TargetMode="External"/><Relationship Id="rId18" Type="http://schemas.openxmlformats.org/officeDocument/2006/relationships/hyperlink" Target="https://software-carpentry.org/" TargetMode="External"/><Relationship Id="rId39" Type="http://schemas.openxmlformats.org/officeDocument/2006/relationships/hyperlink" Target="https://docs.google.com/presentation/d/1BVdUN__8u5mhjqTFhHfGTVZ2JPHD5-fltZ0IjKQXOHo/edit?usp=sharing" TargetMode="External"/><Relationship Id="rId109" Type="http://schemas.openxmlformats.org/officeDocument/2006/relationships/image" Target="media/image16.png"/><Relationship Id="rId34" Type="http://schemas.openxmlformats.org/officeDocument/2006/relationships/hyperlink" Target="https://youtu.be/8TGclqmanLg" TargetMode="External"/><Relationship Id="rId50" Type="http://schemas.openxmlformats.org/officeDocument/2006/relationships/hyperlink" Target="https://stat.ethz.ch/R-manual/R-patched/library/base/html/00Index.html" TargetMode="External"/><Relationship Id="rId55" Type="http://schemas.openxmlformats.org/officeDocument/2006/relationships/hyperlink" Target="https://www.r-bloggers.com/2010/11/assignment-operators-in-r-%E2%80%98%E2%80%99-vs-%E2%80%98-%E2%80%99/" TargetMode="External"/><Relationship Id="rId76" Type="http://schemas.openxmlformats.org/officeDocument/2006/relationships/image" Target="media/image7.png"/><Relationship Id="rId97" Type="http://schemas.openxmlformats.org/officeDocument/2006/relationships/hyperlink" Target="https://docs.github.com/en/authentication/securing-your-account-with-two-factor-authentication-2fa" TargetMode="External"/><Relationship Id="rId104" Type="http://schemas.openxmlformats.org/officeDocument/2006/relationships/image" Target="media/image11.png"/><Relationship Id="rId120" Type="http://schemas.openxmlformats.org/officeDocument/2006/relationships/image" Target="media/image25.png"/><Relationship Id="rId125" Type="http://schemas.openxmlformats.org/officeDocument/2006/relationships/image" Target="media/image29.png"/><Relationship Id="rId141" Type="http://schemas.openxmlformats.org/officeDocument/2006/relationships/image" Target="media/image36.png"/><Relationship Id="rId146" Type="http://schemas.openxmlformats.org/officeDocument/2006/relationships/hyperlink" Target="https://purrr.tidyverse.org/" TargetMode="External"/><Relationship Id="rId7" Type="http://schemas.openxmlformats.org/officeDocument/2006/relationships/header" Target="header1.xml"/><Relationship Id="rId71" Type="http://schemas.openxmlformats.org/officeDocument/2006/relationships/hyperlink" Target="https://socviz.co/lookatdata.html" TargetMode="External"/><Relationship Id="rId92" Type="http://schemas.openxmlformats.org/officeDocument/2006/relationships/hyperlink" Target="https://happygitwithr.com/install-r-rstudio" TargetMode="External"/><Relationship Id="rId2" Type="http://schemas.openxmlformats.org/officeDocument/2006/relationships/styles" Target="styles.xml"/><Relationship Id="rId29" Type="http://schemas.openxmlformats.org/officeDocument/2006/relationships/hyperlink" Target="https://docs.google.com/presentation/d/1NIRMZdE7m1DPKNcACT4i-h8RLdIuI1Co_cMc5pVs3pY/edit?usp=sharing&amp;resourcekey=0-FtqwSOsEfyAChJPu5wbhfg" TargetMode="External"/><Relationship Id="rId24" Type="http://schemas.openxmlformats.org/officeDocument/2006/relationships/hyperlink" Target="https://youtu.be/3OysEYgFSC0" TargetMode="External"/><Relationship Id="rId40" Type="http://schemas.openxmlformats.org/officeDocument/2006/relationships/hyperlink" Target="https://docs.google.com/presentation/d/1BVdUN__8u5mhjqTFhHfGTVZ2JPHD5-fltZ0IjKQXOHo/edit?usp=sharing" TargetMode="External"/><Relationship Id="rId45" Type="http://schemas.openxmlformats.org/officeDocument/2006/relationships/image" Target="media/image3.png"/><Relationship Id="rId66" Type="http://schemas.openxmlformats.org/officeDocument/2006/relationships/hyperlink" Target="https://tibble.tidyverse.org/reference/tbl_df-class.html" TargetMode="External"/><Relationship Id="rId87" Type="http://schemas.openxmlformats.org/officeDocument/2006/relationships/hyperlink" Target="https://happygitwithr.com/index.html" TargetMode="External"/><Relationship Id="rId110" Type="http://schemas.openxmlformats.org/officeDocument/2006/relationships/image" Target="media/image17.png"/><Relationship Id="rId115" Type="http://schemas.openxmlformats.org/officeDocument/2006/relationships/image" Target="media/image20.png"/><Relationship Id="rId131" Type="http://schemas.openxmlformats.org/officeDocument/2006/relationships/hyperlink" Target="https://sites.google.com/" TargetMode="External"/><Relationship Id="rId136" Type="http://schemas.openxmlformats.org/officeDocument/2006/relationships/hyperlink" Target="http://www.globalecologylab.org" TargetMode="External"/><Relationship Id="rId61" Type="http://schemas.openxmlformats.org/officeDocument/2006/relationships/hyperlink" Target="https://support.posit.co/hc/en-us/articles/201057987-Quick-list-of-useful-R-packages" TargetMode="External"/><Relationship Id="rId82" Type="http://schemas.openxmlformats.org/officeDocument/2006/relationships/hyperlink" Target="https://rstudio-education.github.io/hopr/starting.html" TargetMode="External"/><Relationship Id="rId19" Type="http://schemas.openxmlformats.org/officeDocument/2006/relationships/hyperlink" Target="https://software-carpentry.org/" TargetMode="External"/><Relationship Id="rId14" Type="http://schemas.openxmlformats.org/officeDocument/2006/relationships/hyperlink" Target="https://stackoverflow.com/questions" TargetMode="External"/><Relationship Id="rId30" Type="http://schemas.openxmlformats.org/officeDocument/2006/relationships/hyperlink" Target="https://youtu.be/5jgY9SD1ONw" TargetMode="External"/><Relationship Id="rId35" Type="http://schemas.openxmlformats.org/officeDocument/2006/relationships/hyperlink" Target="https://journals.plos.org/ploscompbiol/article?id=10.1371/journal.pcbi.1008090" TargetMode="External"/><Relationship Id="rId56" Type="http://schemas.openxmlformats.org/officeDocument/2006/relationships/hyperlink" Target="https://www.r-bloggers.com/2010/11/assignment-operators-in-r-%E2%80%98%E2%80%99-vs-%E2%80%98-%E2%80%99/" TargetMode="External"/><Relationship Id="rId77" Type="http://schemas.openxmlformats.org/officeDocument/2006/relationships/hyperlink" Target="https://posit.co/wp-content/uploads/2022/10/data-visualization-1.pdf" TargetMode="External"/><Relationship Id="rId100" Type="http://schemas.openxmlformats.org/officeDocument/2006/relationships/hyperlink" Target="https://ohi-science.org/data-science-training/github.html" TargetMode="External"/><Relationship Id="rId105" Type="http://schemas.openxmlformats.org/officeDocument/2006/relationships/image" Target="media/image12.png"/><Relationship Id="rId126" Type="http://schemas.openxmlformats.org/officeDocument/2006/relationships/image" Target="media/image39.png"/><Relationship Id="rId147" Type="http://schemas.openxmlformats.org/officeDocument/2006/relationships/footer" Target="footer2.xml"/><Relationship Id="rId8" Type="http://schemas.openxmlformats.org/officeDocument/2006/relationships/footer" Target="footer1.xml"/><Relationship Id="rId51" Type="http://schemas.openxmlformats.org/officeDocument/2006/relationships/image" Target="media/image4.png"/><Relationship Id="rId72" Type="http://schemas.openxmlformats.org/officeDocument/2006/relationships/hyperlink" Target="https://users.phhp.ufl.edu/rlp176/Courses/PHC6089/R_notes/DataVisualization.html" TargetMode="External"/><Relationship Id="rId93" Type="http://schemas.openxmlformats.org/officeDocument/2006/relationships/hyperlink" Target="https://happygitwithr.com/install-git" TargetMode="External"/><Relationship Id="rId98" Type="http://schemas.openxmlformats.org/officeDocument/2006/relationships/hyperlink" Target="http://happygitwithr.com/troubleshooting.html" TargetMode="External"/><Relationship Id="rId121" Type="http://schemas.openxmlformats.org/officeDocument/2006/relationships/image" Target="media/image26.png"/><Relationship Id="rId142" Type="http://schemas.openxmlformats.org/officeDocument/2006/relationships/image" Target="media/image37.png"/><Relationship Id="rId3" Type="http://schemas.openxmlformats.org/officeDocument/2006/relationships/settings" Target="settings.xml"/><Relationship Id="rId25" Type="http://schemas.openxmlformats.org/officeDocument/2006/relationships/hyperlink" Target="https://docs.google.com/presentation/d/1hbcr-6kcg-mIJvin9opidfRUvxsvPYkwhtv1NJ4F2zs/edit?usp=sharing&amp;resourcekey=0-lvFEkxKxjW02Al5IzQr3wg" TargetMode="External"/><Relationship Id="rId46" Type="http://schemas.openxmlformats.org/officeDocument/2006/relationships/hyperlink" Target="https://bookdown.org/ndphillips/YaRrr/the-four-rstudio-windows.html" TargetMode="External"/><Relationship Id="rId67" Type="http://schemas.openxmlformats.org/officeDocument/2006/relationships/image" Target="media/image5.png"/><Relationship Id="rId116" Type="http://schemas.openxmlformats.org/officeDocument/2006/relationships/image" Target="media/image21.png"/><Relationship Id="rId137" Type="http://schemas.openxmlformats.org/officeDocument/2006/relationships/hyperlink" Target="http://rstudio-pubs-static.s3.amazonaws.com/30704_583c8c8e2b254bf6a0791543d4a3438b.html" TargetMode="External"/><Relationship Id="rId20" Type="http://schemas.openxmlformats.org/officeDocument/2006/relationships/hyperlink" Target="https://www.r-project.org/help.html" TargetMode="External"/><Relationship Id="rId41" Type="http://schemas.openxmlformats.org/officeDocument/2006/relationships/hyperlink" Target="https://posit.co/download/rstudio-desktop/" TargetMode="External"/><Relationship Id="rId62" Type="http://schemas.openxmlformats.org/officeDocument/2006/relationships/hyperlink" Target="https://cran.r-project.org/" TargetMode="External"/><Relationship Id="rId83" Type="http://schemas.openxmlformats.org/officeDocument/2006/relationships/hyperlink" Target="https://carpentries.github.io/workshop-template/" TargetMode="External"/><Relationship Id="rId88" Type="http://schemas.openxmlformats.org/officeDocument/2006/relationships/hyperlink" Target="https://happygitwithr.com/index.html" TargetMode="External"/><Relationship Id="rId111" Type="http://schemas.openxmlformats.org/officeDocument/2006/relationships/image" Target="media/image18.png"/><Relationship Id="rId132" Type="http://schemas.openxmlformats.org/officeDocument/2006/relationships/image" Target="media/image32.png"/><Relationship Id="rId15" Type="http://schemas.openxmlformats.org/officeDocument/2006/relationships/hyperlink" Target="https://www.r-bloggers.com/" TargetMode="External"/><Relationship Id="rId36" Type="http://schemas.openxmlformats.org/officeDocument/2006/relationships/hyperlink" Target="https://journals.plos.org/ploscompbiol/article?id=10.1371/journal.pcbi.1008090" TargetMode="External"/><Relationship Id="rId57" Type="http://schemas.openxmlformats.org/officeDocument/2006/relationships/hyperlink" Target="https://stat.ethz.ch/R-manual/R-devel/library/base/html/Reserved.html" TargetMode="External"/><Relationship Id="rId106" Type="http://schemas.openxmlformats.org/officeDocument/2006/relationships/image" Target="media/image13.png"/><Relationship Id="rId127" Type="http://schemas.openxmlformats.org/officeDocument/2006/relationships/image" Target="media/image30.png"/><Relationship Id="rId10" Type="http://schemas.openxmlformats.org/officeDocument/2006/relationships/hyperlink" Target="https://youtu.be/E2Dap5SfXkI?list=PLPonohdiDqg9epClEcXoAPUiK0pN5eRoc&amp;t=92" TargetMode="External"/><Relationship Id="rId31" Type="http://schemas.openxmlformats.org/officeDocument/2006/relationships/hyperlink" Target="https://docs.google.com/presentation/d/1XQ0mgm0-Aylxx2qW0Ba13GFgthkMP8ZVlJDGZkxdMSY/edit?usp=sharing" TargetMode="External"/><Relationship Id="rId52" Type="http://schemas.openxmlformats.org/officeDocument/2006/relationships/hyperlink" Target="https://www.r-bloggers.com/2010/11/assignment-operators-in-r-%E2%80%98%E2%80%99-vs-%E2%80%98-%E2%80%99/" TargetMode="External"/><Relationship Id="rId73" Type="http://schemas.openxmlformats.org/officeDocument/2006/relationships/hyperlink" Target="https://ggplot2.tidyverse.org/reference/aes_colour_fill_alpha.html" TargetMode="External"/><Relationship Id="rId78" Type="http://schemas.openxmlformats.org/officeDocument/2006/relationships/image" Target="media/image8.png"/><Relationship Id="rId94" Type="http://schemas.openxmlformats.org/officeDocument/2006/relationships/hyperlink" Target="https://happygitwithr.com/hello-git" TargetMode="External"/><Relationship Id="rId99" Type="http://schemas.openxmlformats.org/officeDocument/2006/relationships/hyperlink" Target="http://happygitwithr.com/" TargetMode="External"/><Relationship Id="rId101" Type="http://schemas.openxmlformats.org/officeDocument/2006/relationships/hyperlink" Target="https://docs.github.com/en/authentication/keeping-your-account-and-data-secure/managing-your-personal-access-tokens" TargetMode="External"/><Relationship Id="rId122" Type="http://schemas.openxmlformats.org/officeDocument/2006/relationships/image" Target="media/image27.png"/><Relationship Id="rId143" Type="http://schemas.openxmlformats.org/officeDocument/2006/relationships/hyperlink" Target="https://github.com/education"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aconda.com/products/distribution" TargetMode="External"/><Relationship Id="rId26" Type="http://schemas.openxmlformats.org/officeDocument/2006/relationships/hyperlink" Target="https://youtu.be/vrojU53tDbU" TargetMode="External"/><Relationship Id="rId47" Type="http://schemas.openxmlformats.org/officeDocument/2006/relationships/hyperlink" Target="https://style.tidyverse.org/index.html" TargetMode="External"/><Relationship Id="rId68" Type="http://schemas.openxmlformats.org/officeDocument/2006/relationships/image" Target="media/image6.png"/><Relationship Id="rId89" Type="http://schemas.openxmlformats.org/officeDocument/2006/relationships/hyperlink" Target="https://ohi-science.org/data-science-training/github.html" TargetMode="External"/><Relationship Id="rId112" Type="http://schemas.openxmlformats.org/officeDocument/2006/relationships/hyperlink" Target="https://kdestasio.github.io/post/r_best_practices/" TargetMode="External"/><Relationship Id="rId133" Type="http://schemas.openxmlformats.org/officeDocument/2006/relationships/hyperlink" Target="https://environmentalcomputing.net/" TargetMode="External"/><Relationship Id="rId16" Type="http://schemas.openxmlformats.org/officeDocument/2006/relationships/hyperlink" Target="https://support.posit.co/hc/en-us" TargetMode="External"/><Relationship Id="rId37" Type="http://schemas.openxmlformats.org/officeDocument/2006/relationships/hyperlink" Target="https://journals.plos.org/ploscompbiol/article?id=10.1371/journal.pcbi.1008090" TargetMode="External"/><Relationship Id="rId58" Type="http://schemas.openxmlformats.org/officeDocument/2006/relationships/hyperlink" Target="https://stat.ethz.ch/R-manual/R-devel/library/base/html/Reserved.html" TargetMode="External"/><Relationship Id="rId79" Type="http://schemas.openxmlformats.org/officeDocument/2006/relationships/hyperlink" Target="https://ggplot2.tidyverse.org/reference/geom_bar.html" TargetMode="External"/><Relationship Id="rId102" Type="http://schemas.openxmlformats.org/officeDocument/2006/relationships/hyperlink" Target="https://happygitwithr.com/https-pat" TargetMode="External"/><Relationship Id="rId123" Type="http://schemas.openxmlformats.org/officeDocument/2006/relationships/image" Target="media/image28.png"/><Relationship Id="rId144" Type="http://schemas.openxmlformats.org/officeDocument/2006/relationships/hyperlink" Target="https://www.nsf.gov/geo/opp/ail/palmer-station" TargetMode="External"/><Relationship Id="rId90"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89</Pages>
  <Words>19921</Words>
  <Characters>113552</Characters>
  <Application>Microsoft Office Word</Application>
  <DocSecurity>0</DocSecurity>
  <Lines>946</Lines>
  <Paragraphs>266</Paragraphs>
  <ScaleCrop>false</ScaleCrop>
  <Company/>
  <LinksUpToDate>false</LinksUpToDate>
  <CharactersWithSpaces>133207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Celine Egsaeter</cp:lastModifiedBy>
  <cp:revision>15</cp:revision>
  <dcterms:created xsi:type="dcterms:W3CDTF">2026-09-14T23:48:00Z</dcterms:created>
  <dcterms:modified xsi:type="dcterms:W3CDTF">2026-09-22T01:06:00Z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5e17b8bd-d949-46eb-949f-a76a2ad4be7a</vt:lpwstr>
  </property>
</Properties>
</file>