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B757" w14:textId="4FDA52D8" w:rsidR="00FA17D8" w:rsidRDefault="008546F3" w:rsidP="00F153CC">
      <w:pPr>
        <w:pStyle w:val="NoSpacing"/>
        <w:rPr>
          <w:rFonts w:ascii="Calibri" w:hAnsi="Calibri" w:cs="Calibri"/>
          <w:b/>
          <w:bCs/>
          <w:color w:val="0070C0"/>
          <w:sz w:val="44"/>
          <w:szCs w:val="44"/>
        </w:rPr>
      </w:pPr>
      <w:r>
        <w:rPr>
          <w:rFonts w:ascii="Calibri" w:hAnsi="Calibri" w:cs="Calibri"/>
          <w:b/>
          <w:bCs/>
          <w:color w:val="0070C0"/>
          <w:sz w:val="44"/>
          <w:szCs w:val="44"/>
        </w:rPr>
        <w:t>Using</w:t>
      </w:r>
      <w:r w:rsidR="00FA17D8" w:rsidRPr="00FE2F5E">
        <w:rPr>
          <w:rFonts w:ascii="Calibri" w:hAnsi="Calibri" w:cs="Calibri"/>
          <w:b/>
          <w:bCs/>
          <w:color w:val="0070C0"/>
          <w:sz w:val="44"/>
          <w:szCs w:val="44"/>
        </w:rPr>
        <w:t xml:space="preserve"> of GitHub and Docker </w:t>
      </w:r>
      <w:r w:rsidR="00523F13" w:rsidRPr="00FE2F5E">
        <w:rPr>
          <w:rFonts w:ascii="Calibri" w:hAnsi="Calibri" w:cs="Calibri"/>
          <w:b/>
          <w:bCs/>
          <w:color w:val="0070C0"/>
          <w:sz w:val="44"/>
          <w:szCs w:val="44"/>
        </w:rPr>
        <w:t>c</w:t>
      </w:r>
      <w:r w:rsidR="00FA17D8" w:rsidRPr="00FE2F5E">
        <w:rPr>
          <w:rFonts w:ascii="Calibri" w:hAnsi="Calibri" w:cs="Calibri"/>
          <w:b/>
          <w:bCs/>
          <w:color w:val="0070C0"/>
          <w:sz w:val="44"/>
          <w:szCs w:val="44"/>
        </w:rPr>
        <w:t>ontainers</w:t>
      </w:r>
    </w:p>
    <w:p w14:paraId="7A1D56D4" w14:textId="617399A0" w:rsidR="00927FDD" w:rsidRPr="00927FDD" w:rsidRDefault="00927FDD" w:rsidP="00927FDD">
      <w:r>
        <w:t xml:space="preserve">This document is intended as a quick guid </w:t>
      </w:r>
      <w:r w:rsidR="00006897">
        <w:t>to using containers. It will help you after the course to use Docker containers. During the course, cop</w:t>
      </w:r>
      <w:r w:rsidR="00E64495">
        <w:t>yi</w:t>
      </w:r>
      <w:r w:rsidR="00006897">
        <w:t>ng and pasting commands listed here will speed things up.</w:t>
      </w:r>
    </w:p>
    <w:p w14:paraId="6314FB24" w14:textId="77777777" w:rsidR="008546F3" w:rsidRDefault="008546F3" w:rsidP="008546F3"/>
    <w:sdt>
      <w:sdtPr>
        <w:rPr>
          <w:rFonts w:ascii="Calibri" w:eastAsiaTheme="minorHAnsi" w:hAnsi="Calibri" w:cs="Calibri"/>
          <w:b w:val="0"/>
          <w:color w:val="auto"/>
          <w:sz w:val="24"/>
          <w:szCs w:val="24"/>
          <w:lang w:eastAsia="en-US"/>
        </w:rPr>
        <w:id w:val="1087812306"/>
        <w:docPartObj>
          <w:docPartGallery w:val="Table of Contents"/>
          <w:docPartUnique/>
        </w:docPartObj>
      </w:sdtPr>
      <w:sdtEndPr/>
      <w:sdtContent>
        <w:p w14:paraId="26874730" w14:textId="6AB76F8A" w:rsidR="00DD6A4D" w:rsidRPr="00FE2F5E" w:rsidRDefault="00DD6A4D">
          <w:pPr>
            <w:pStyle w:val="TOCHeading"/>
            <w:rPr>
              <w:rFonts w:ascii="Calibri" w:hAnsi="Calibri" w:cs="Calibri"/>
            </w:rPr>
          </w:pPr>
          <w:r w:rsidRPr="00FE2F5E">
            <w:rPr>
              <w:rFonts w:ascii="Calibri" w:hAnsi="Calibri" w:cs="Calibri"/>
            </w:rPr>
            <w:t>Table of Contents</w:t>
          </w:r>
        </w:p>
        <w:p w14:paraId="066778BE" w14:textId="624AAB23" w:rsidR="00927FDD" w:rsidRDefault="00DD6A4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r w:rsidRPr="00FE2F5E">
            <w:rPr>
              <w:rFonts w:ascii="Calibri" w:hAnsi="Calibri" w:cs="Calibri"/>
            </w:rPr>
            <w:fldChar w:fldCharType="begin"/>
          </w:r>
          <w:r w:rsidRPr="00FE2F5E">
            <w:rPr>
              <w:rFonts w:ascii="Calibri" w:hAnsi="Calibri" w:cs="Calibri"/>
            </w:rPr>
            <w:instrText xml:space="preserve"> TOC \o "1-3" \h \z \u </w:instrText>
          </w:r>
          <w:r w:rsidRPr="00FE2F5E">
            <w:rPr>
              <w:rFonts w:ascii="Calibri" w:hAnsi="Calibri" w:cs="Calibri"/>
            </w:rPr>
            <w:fldChar w:fldCharType="separate"/>
          </w:r>
          <w:hyperlink w:anchor="_Toc114996182" w:history="1">
            <w:r w:rsidR="00927FDD" w:rsidRPr="004C69DB">
              <w:rPr>
                <w:rStyle w:val="Hyperlink"/>
                <w:rFonts w:ascii="Calibri" w:hAnsi="Calibri" w:cs="Calibri"/>
                <w:noProof/>
              </w:rPr>
              <w:t>1</w:t>
            </w:r>
            <w:r w:rsidR="00927FDD">
              <w:rPr>
                <w:rFonts w:eastAsiaTheme="minorEastAsia"/>
                <w:noProof/>
                <w:lang w:eastAsia="en-GB"/>
              </w:rPr>
              <w:tab/>
            </w:r>
            <w:r w:rsidR="00927FDD" w:rsidRPr="004C69DB">
              <w:rPr>
                <w:rStyle w:val="Hyperlink"/>
                <w:rFonts w:ascii="Calibri" w:hAnsi="Calibri" w:cs="Calibri"/>
                <w:noProof/>
              </w:rPr>
              <w:t>GitHUB</w:t>
            </w:r>
            <w:r w:rsidR="00927FDD">
              <w:rPr>
                <w:noProof/>
                <w:webHidden/>
              </w:rPr>
              <w:tab/>
            </w:r>
            <w:r w:rsidR="00927FDD">
              <w:rPr>
                <w:noProof/>
                <w:webHidden/>
              </w:rPr>
              <w:fldChar w:fldCharType="begin"/>
            </w:r>
            <w:r w:rsidR="00927FDD">
              <w:rPr>
                <w:noProof/>
                <w:webHidden/>
              </w:rPr>
              <w:instrText xml:space="preserve"> PAGEREF _Toc114996182 \h </w:instrText>
            </w:r>
            <w:r w:rsidR="00927FDD">
              <w:rPr>
                <w:noProof/>
                <w:webHidden/>
              </w:rPr>
            </w:r>
            <w:r w:rsidR="00927FDD">
              <w:rPr>
                <w:noProof/>
                <w:webHidden/>
              </w:rPr>
              <w:fldChar w:fldCharType="separate"/>
            </w:r>
            <w:r w:rsidR="00927FDD">
              <w:rPr>
                <w:noProof/>
                <w:webHidden/>
              </w:rPr>
              <w:t>1</w:t>
            </w:r>
            <w:r w:rsidR="00927FDD">
              <w:rPr>
                <w:noProof/>
                <w:webHidden/>
              </w:rPr>
              <w:fldChar w:fldCharType="end"/>
            </w:r>
          </w:hyperlink>
        </w:p>
        <w:p w14:paraId="4A8FC540" w14:textId="0E6C4E3E" w:rsidR="00927FDD" w:rsidRDefault="00927FD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14996183" w:history="1">
            <w:r w:rsidRPr="004C69DB">
              <w:rPr>
                <w:rStyle w:val="Hyperlink"/>
                <w:rFonts w:ascii="Calibri" w:hAnsi="Calibri" w:cs="Calibri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69DB">
              <w:rPr>
                <w:rStyle w:val="Hyperlink"/>
                <w:rFonts w:ascii="Calibri" w:hAnsi="Calibri" w:cs="Calibri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F2E2" w14:textId="1253A687" w:rsidR="00927FDD" w:rsidRDefault="00927FD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14996184" w:history="1">
            <w:r w:rsidRPr="004C69DB">
              <w:rPr>
                <w:rStyle w:val="Hyperlink"/>
                <w:rFonts w:ascii="Calibri" w:hAnsi="Calibri" w:cs="Calibri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69DB">
              <w:rPr>
                <w:rStyle w:val="Hyperlink"/>
                <w:rFonts w:ascii="Calibri" w:hAnsi="Calibri" w:cs="Calibri"/>
                <w:noProof/>
              </w:rPr>
              <w:t>Initial setup and installations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7847" w14:textId="2B223E06" w:rsidR="00927FDD" w:rsidRDefault="00927FD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14996185" w:history="1">
            <w:r w:rsidRPr="004C69DB">
              <w:rPr>
                <w:rStyle w:val="Hyperlink"/>
                <w:rFonts w:ascii="Calibri" w:hAnsi="Calibri" w:cs="Calibri"/>
                <w:noProof/>
              </w:rPr>
              <w:t>2.1.1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69DB">
              <w:rPr>
                <w:rStyle w:val="Hyperlink"/>
                <w:rFonts w:ascii="Calibri" w:hAnsi="Calibri" w:cs="Calibri"/>
                <w:noProof/>
              </w:rPr>
              <w:t>Docker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3421" w14:textId="39C25AA2" w:rsidR="00927FDD" w:rsidRDefault="00927FD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14996186" w:history="1">
            <w:r w:rsidRPr="004C69DB">
              <w:rPr>
                <w:rStyle w:val="Hyperlink"/>
                <w:rFonts w:ascii="Calibri" w:hAnsi="Calibri" w:cs="Calibri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69DB">
              <w:rPr>
                <w:rStyle w:val="Hyperlink"/>
                <w:rFonts w:ascii="Calibri" w:hAnsi="Calibri" w:cs="Calibri"/>
                <w:noProof/>
              </w:rPr>
              <w:t>Using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A509" w14:textId="7850FF46" w:rsidR="00927FDD" w:rsidRDefault="00927FD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14996187" w:history="1">
            <w:r w:rsidRPr="004C69DB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69DB">
              <w:rPr>
                <w:rStyle w:val="Hyperlink"/>
                <w:noProof/>
              </w:rPr>
              <w:t>Pulling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3C4F" w14:textId="005CD381" w:rsidR="00927FDD" w:rsidRDefault="00927FD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14996188" w:history="1">
            <w:r w:rsidRPr="004C69DB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69DB">
              <w:rPr>
                <w:rStyle w:val="Hyperlink"/>
                <w:noProof/>
              </w:rPr>
              <w:t>Running container and mounting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8E13" w14:textId="1E2C3B5B" w:rsidR="00927FDD" w:rsidRDefault="00927FD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14996189" w:history="1">
            <w:r w:rsidRPr="004C69DB">
              <w:rPr>
                <w:rStyle w:val="Hyperlink"/>
                <w:rFonts w:ascii="Calibri" w:hAnsi="Calibri" w:cs="Calibri"/>
                <w:noProof/>
              </w:rPr>
              <w:t>2.2.3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69DB">
              <w:rPr>
                <w:rStyle w:val="Hyperlink"/>
                <w:rFonts w:ascii="Calibri" w:hAnsi="Calibri" w:cs="Calibri"/>
                <w:noProof/>
              </w:rPr>
              <w:t>Killing a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2D8C" w14:textId="0BE90D45" w:rsidR="00927FDD" w:rsidRDefault="00927FD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114996190" w:history="1">
            <w:r w:rsidRPr="004C69DB">
              <w:rPr>
                <w:rStyle w:val="Hyperlink"/>
                <w:rFonts w:ascii="Calibri" w:hAnsi="Calibri" w:cs="Calibri"/>
                <w:noProof/>
              </w:rPr>
              <w:t>2.2.4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C69DB">
              <w:rPr>
                <w:rStyle w:val="Hyperlink"/>
                <w:rFonts w:ascii="Calibri" w:hAnsi="Calibri" w:cs="Calibri"/>
                <w:noProof/>
              </w:rPr>
              <w:t>Removing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C69E" w14:textId="71A401A3" w:rsidR="00DD6A4D" w:rsidRPr="00FE2F5E" w:rsidRDefault="00DD6A4D">
          <w:pPr>
            <w:rPr>
              <w:rFonts w:ascii="Calibri" w:hAnsi="Calibri" w:cs="Calibri"/>
              <w:b/>
              <w:bCs/>
            </w:rPr>
          </w:pPr>
          <w:r w:rsidRPr="00FE2F5E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143FFD79" w14:textId="77777777" w:rsidR="005B3816" w:rsidRPr="00FE2F5E" w:rsidRDefault="005B3816" w:rsidP="005B3816">
      <w:pPr>
        <w:rPr>
          <w:rFonts w:ascii="Calibri" w:hAnsi="Calibri" w:cs="Calibri"/>
        </w:rPr>
      </w:pPr>
    </w:p>
    <w:p w14:paraId="4EE6503A" w14:textId="5FE43515" w:rsidR="00382DD5" w:rsidRPr="00382DD5" w:rsidRDefault="00523F13" w:rsidP="00382DD5">
      <w:pPr>
        <w:pStyle w:val="Heading1"/>
        <w:rPr>
          <w:rFonts w:ascii="Calibri" w:hAnsi="Calibri" w:cs="Calibri"/>
          <w:b w:val="0"/>
        </w:rPr>
      </w:pPr>
      <w:bookmarkStart w:id="0" w:name="_Toc114996182"/>
      <w:proofErr w:type="spellStart"/>
      <w:r w:rsidRPr="00FE2F5E">
        <w:rPr>
          <w:rFonts w:ascii="Calibri" w:hAnsi="Calibri" w:cs="Calibri"/>
          <w:b w:val="0"/>
        </w:rPr>
        <w:t>GitHUB</w:t>
      </w:r>
      <w:bookmarkEnd w:id="0"/>
      <w:proofErr w:type="spellEnd"/>
    </w:p>
    <w:p w14:paraId="74A09882" w14:textId="77777777" w:rsidR="00382DD5" w:rsidRPr="00F03B55" w:rsidRDefault="00382DD5" w:rsidP="00382DD5">
      <w:pPr>
        <w:rPr>
          <w:rFonts w:cstheme="minorHAnsi"/>
          <w:color w:val="202124"/>
          <w:shd w:val="clear" w:color="auto" w:fill="FFFFFF"/>
        </w:rPr>
      </w:pPr>
      <w:r w:rsidRPr="00F03B55">
        <w:rPr>
          <w:rFonts w:cstheme="minorHAnsi"/>
          <w:color w:val="202124"/>
          <w:shd w:val="clear" w:color="auto" w:fill="FFFFFF"/>
        </w:rPr>
        <w:t>GitHub is a code hosting platform for version control and collaboration used by developers. It allows access and collaboration on a project from anywhere though the cloud.</w:t>
      </w:r>
      <w:r>
        <w:rPr>
          <w:rFonts w:cstheme="minorHAnsi"/>
          <w:color w:val="202124"/>
          <w:shd w:val="clear" w:color="auto" w:fill="FFFFFF"/>
        </w:rPr>
        <w:t xml:space="preserve"> During the course, we will be introducing GitHub, learn how to perform simple tasks and access example codes.</w:t>
      </w:r>
    </w:p>
    <w:p w14:paraId="5007B274" w14:textId="77777777" w:rsidR="00382DD5" w:rsidRPr="00F03B55" w:rsidRDefault="00382DD5" w:rsidP="00382DD5">
      <w:pPr>
        <w:pStyle w:val="ListParagraph"/>
        <w:numPr>
          <w:ilvl w:val="0"/>
          <w:numId w:val="10"/>
        </w:numPr>
        <w:rPr>
          <w:rFonts w:cstheme="minorHAnsi"/>
          <w:color w:val="202124"/>
          <w:sz w:val="22"/>
          <w:szCs w:val="22"/>
          <w:shd w:val="clear" w:color="auto" w:fill="FFFFFF"/>
        </w:rPr>
      </w:pP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Go to  </w:t>
      </w:r>
      <w:hyperlink r:id="rId6" w:history="1">
        <w:r w:rsidRPr="00F03B55">
          <w:rPr>
            <w:rStyle w:val="Hyperlink"/>
            <w:rFonts w:cstheme="minorHAnsi"/>
            <w:sz w:val="22"/>
            <w:szCs w:val="22"/>
          </w:rPr>
          <w:t>GitHub: Where the world builds software · GitHub</w:t>
        </w:r>
      </w:hyperlink>
      <w:r w:rsidRPr="00F03B55">
        <w:rPr>
          <w:rFonts w:cstheme="minorHAnsi"/>
          <w:sz w:val="22"/>
          <w:szCs w:val="22"/>
        </w:rPr>
        <w:t xml:space="preserve"> and create an account following the instructions on screen</w:t>
      </w:r>
    </w:p>
    <w:p w14:paraId="2333C094" w14:textId="19D5BC5D" w:rsidR="00E36F71" w:rsidRPr="00770AEF" w:rsidRDefault="00382DD5" w:rsidP="00770AEF">
      <w:pPr>
        <w:pStyle w:val="ListParagraph"/>
        <w:numPr>
          <w:ilvl w:val="0"/>
          <w:numId w:val="10"/>
        </w:numPr>
        <w:rPr>
          <w:rFonts w:cstheme="minorHAnsi"/>
          <w:color w:val="202124"/>
          <w:sz w:val="22"/>
          <w:szCs w:val="22"/>
          <w:shd w:val="clear" w:color="auto" w:fill="FFFFFF"/>
        </w:rPr>
      </w:pP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Please send the e-mail address linked to your GitHub account to </w:t>
      </w:r>
      <w:proofErr w:type="spellStart"/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>Belddyn</w:t>
      </w:r>
      <w:proofErr w:type="spellEnd"/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(Joseph Williams</w:t>
      </w:r>
      <w:r>
        <w:rPr>
          <w:rFonts w:cstheme="minorHAnsi"/>
          <w:color w:val="202124"/>
          <w:sz w:val="22"/>
          <w:szCs w:val="22"/>
          <w:shd w:val="clear" w:color="auto" w:fill="FFFFFF"/>
        </w:rPr>
        <w:t>;</w:t>
      </w: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</w:t>
      </w:r>
      <w:hyperlink r:id="rId7" w:history="1">
        <w:r w:rsidRPr="00F03B55">
          <w:rPr>
            <w:rStyle w:val="Hyperlink"/>
            <w:rFonts w:cstheme="minorHAnsi"/>
            <w:sz w:val="22"/>
            <w:szCs w:val="22"/>
            <w:shd w:val="clear" w:color="auto" w:fill="FFFFFF"/>
          </w:rPr>
          <w:t>WilliamsJM14@cardiff.ac.uk</w:t>
        </w:r>
      </w:hyperlink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>) before the start of the 1</w:t>
      </w:r>
      <w:r w:rsidRPr="00F03B55">
        <w:rPr>
          <w:rFonts w:cstheme="minorHAnsi"/>
          <w:color w:val="202124"/>
          <w:sz w:val="22"/>
          <w:szCs w:val="22"/>
          <w:shd w:val="clear" w:color="auto" w:fill="FFFFFF"/>
          <w:vertAlign w:val="superscript"/>
        </w:rPr>
        <w:t>st</w:t>
      </w: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session so that he can add you to the Cellesce GitHub account</w:t>
      </w:r>
      <w:r w:rsidR="00AF34AC">
        <w:rPr>
          <w:rFonts w:cstheme="minorHAnsi"/>
          <w:color w:val="202124"/>
          <w:sz w:val="22"/>
          <w:szCs w:val="22"/>
          <w:shd w:val="clear" w:color="auto" w:fill="FFFFFF"/>
        </w:rPr>
        <w:t xml:space="preserve"> (</w:t>
      </w:r>
      <w:r w:rsidR="00AF34AC" w:rsidRPr="00AF34AC">
        <w:rPr>
          <w:rFonts w:cstheme="minorHAnsi"/>
          <w:color w:val="202124"/>
          <w:sz w:val="22"/>
          <w:szCs w:val="22"/>
          <w:shd w:val="clear" w:color="auto" w:fill="FFFFFF"/>
        </w:rPr>
        <w:t>Cellesce-Dev</w:t>
      </w:r>
      <w:r w:rsidR="00AF34AC">
        <w:rPr>
          <w:rFonts w:cstheme="minorHAnsi"/>
          <w:color w:val="202124"/>
          <w:sz w:val="22"/>
          <w:szCs w:val="22"/>
          <w:shd w:val="clear" w:color="auto" w:fill="FFFFFF"/>
        </w:rPr>
        <w:t>)</w:t>
      </w:r>
      <w:r w:rsidR="00770AEF">
        <w:rPr>
          <w:rFonts w:cstheme="minorHAnsi"/>
          <w:color w:val="202124"/>
          <w:sz w:val="22"/>
          <w:szCs w:val="22"/>
          <w:shd w:val="clear" w:color="auto" w:fill="FFFFFF"/>
        </w:rPr>
        <w:t xml:space="preserve">. After the course </w:t>
      </w:r>
      <w:r w:rsidR="00E36F71" w:rsidRPr="00770AEF">
        <w:rPr>
          <w:rFonts w:cstheme="minorHAnsi"/>
          <w:color w:val="202124"/>
          <w:sz w:val="22"/>
          <w:szCs w:val="22"/>
          <w:shd w:val="clear" w:color="auto" w:fill="FFFFFF"/>
        </w:rPr>
        <w:t>Kirsty and Jessica will become administrators of the Cellesce-Dev GitHub</w:t>
      </w:r>
      <w:r w:rsidR="007659BA">
        <w:rPr>
          <w:rFonts w:cstheme="minorHAnsi"/>
          <w:color w:val="202124"/>
          <w:sz w:val="22"/>
          <w:szCs w:val="22"/>
          <w:shd w:val="clear" w:color="auto" w:fill="FFFFFF"/>
        </w:rPr>
        <w:t>.</w:t>
      </w:r>
    </w:p>
    <w:p w14:paraId="1AA47CF0" w14:textId="77777777" w:rsidR="00367EED" w:rsidRPr="00FE2F5E" w:rsidRDefault="00367EED" w:rsidP="00367EED">
      <w:pPr>
        <w:rPr>
          <w:rFonts w:ascii="Calibri" w:hAnsi="Calibri" w:cs="Calibri"/>
          <w:color w:val="202124"/>
          <w:highlight w:val="green"/>
          <w:shd w:val="clear" w:color="auto" w:fill="FFFFFF"/>
        </w:rPr>
      </w:pPr>
    </w:p>
    <w:p w14:paraId="60405AB7" w14:textId="77777777" w:rsidR="00523F13" w:rsidRPr="00FE2F5E" w:rsidRDefault="00523F13" w:rsidP="00523F13">
      <w:pPr>
        <w:rPr>
          <w:rFonts w:ascii="Calibri" w:hAnsi="Calibri" w:cs="Calibri"/>
        </w:rPr>
      </w:pPr>
    </w:p>
    <w:p w14:paraId="25CD855D" w14:textId="77777777" w:rsidR="000B470E" w:rsidRPr="00FE2F5E" w:rsidRDefault="000B470E" w:rsidP="001D744A">
      <w:pPr>
        <w:pStyle w:val="Heading1"/>
        <w:rPr>
          <w:rFonts w:ascii="Calibri" w:hAnsi="Calibri" w:cs="Calibri"/>
          <w:b w:val="0"/>
        </w:rPr>
      </w:pPr>
      <w:bookmarkStart w:id="1" w:name="_Toc114996183"/>
      <w:r w:rsidRPr="00FE2F5E">
        <w:rPr>
          <w:rFonts w:ascii="Calibri" w:hAnsi="Calibri" w:cs="Calibri"/>
          <w:b w:val="0"/>
        </w:rPr>
        <w:t>Docker</w:t>
      </w:r>
      <w:bookmarkEnd w:id="1"/>
    </w:p>
    <w:p w14:paraId="2573EDC1" w14:textId="3C2D02B4" w:rsidR="00672003" w:rsidRPr="00FE2F5E" w:rsidRDefault="006073E6" w:rsidP="006073E6">
      <w:pPr>
        <w:pStyle w:val="Heading2"/>
        <w:rPr>
          <w:rFonts w:ascii="Calibri" w:hAnsi="Calibri" w:cs="Calibri"/>
        </w:rPr>
      </w:pPr>
      <w:bookmarkStart w:id="2" w:name="_Toc114996184"/>
      <w:r w:rsidRPr="00FE2F5E">
        <w:rPr>
          <w:rFonts w:ascii="Calibri" w:hAnsi="Calibri" w:cs="Calibri"/>
        </w:rPr>
        <w:t>Initial setup and installations</w:t>
      </w:r>
      <w:bookmarkEnd w:id="2"/>
    </w:p>
    <w:p w14:paraId="1CB597B3" w14:textId="6A7BBE29" w:rsidR="008D300E" w:rsidRDefault="008D300E" w:rsidP="006073E6">
      <w:pPr>
        <w:pStyle w:val="Heading3"/>
        <w:rPr>
          <w:rFonts w:ascii="Calibri" w:hAnsi="Calibri" w:cs="Calibri"/>
        </w:rPr>
      </w:pPr>
      <w:bookmarkStart w:id="3" w:name="_Toc114996185"/>
      <w:r w:rsidRPr="00FE2F5E">
        <w:rPr>
          <w:rFonts w:ascii="Calibri" w:hAnsi="Calibri" w:cs="Calibri"/>
        </w:rPr>
        <w:t>Docker</w:t>
      </w:r>
      <w:r w:rsidR="000B470E" w:rsidRPr="00FE2F5E">
        <w:rPr>
          <w:rFonts w:ascii="Calibri" w:hAnsi="Calibri" w:cs="Calibri"/>
        </w:rPr>
        <w:t xml:space="preserve"> setup</w:t>
      </w:r>
      <w:bookmarkEnd w:id="3"/>
    </w:p>
    <w:p w14:paraId="3C907142" w14:textId="0F30C358" w:rsidR="001F2076" w:rsidRPr="001F2076" w:rsidRDefault="007659BA" w:rsidP="001F2076">
      <w:r>
        <w:t xml:space="preserve">Follow the </w:t>
      </w:r>
      <w:r w:rsidR="008013A9">
        <w:t>instructions</w:t>
      </w:r>
      <w:r>
        <w:t xml:space="preserve"> in the </w:t>
      </w:r>
      <w:r w:rsidR="008013A9">
        <w:t>documents</w:t>
      </w:r>
      <w:r>
        <w:t xml:space="preserve"> Setup for </w:t>
      </w:r>
      <w:r w:rsidR="002B304C">
        <w:t>Cellesce</w:t>
      </w:r>
      <w:r w:rsidR="008013A9">
        <w:t xml:space="preserve"> workshop-Mac or Windows User as required.</w:t>
      </w:r>
    </w:p>
    <w:p w14:paraId="7BB27E44" w14:textId="77777777" w:rsidR="00831762" w:rsidRDefault="00831762" w:rsidP="001B086F">
      <w:pPr>
        <w:spacing w:line="276" w:lineRule="auto"/>
        <w:rPr>
          <w:rFonts w:ascii="Calibri" w:hAnsi="Calibri" w:cs="Calibri"/>
        </w:rPr>
      </w:pPr>
    </w:p>
    <w:p w14:paraId="7D4C0E4C" w14:textId="77777777" w:rsidR="00145D37" w:rsidRDefault="00145D37" w:rsidP="001B086F">
      <w:pPr>
        <w:spacing w:line="276" w:lineRule="auto"/>
        <w:rPr>
          <w:rFonts w:ascii="Calibri" w:hAnsi="Calibri" w:cs="Calibri"/>
        </w:rPr>
      </w:pPr>
    </w:p>
    <w:p w14:paraId="5B246657" w14:textId="3141DEBB" w:rsidR="00F00C4C" w:rsidRPr="00FE2F5E" w:rsidRDefault="008C7DE6" w:rsidP="00306228">
      <w:pPr>
        <w:pStyle w:val="Heading2"/>
        <w:rPr>
          <w:rFonts w:ascii="Calibri" w:hAnsi="Calibri" w:cs="Calibri"/>
        </w:rPr>
      </w:pPr>
      <w:bookmarkStart w:id="4" w:name="_Toc114996186"/>
      <w:r w:rsidRPr="00FE2F5E">
        <w:rPr>
          <w:rFonts w:ascii="Calibri" w:hAnsi="Calibri" w:cs="Calibri"/>
        </w:rPr>
        <w:lastRenderedPageBreak/>
        <w:t>Using Docker containers</w:t>
      </w:r>
      <w:bookmarkEnd w:id="4"/>
    </w:p>
    <w:p w14:paraId="709D1810" w14:textId="77777777" w:rsidR="009A41A8" w:rsidRDefault="009A41A8" w:rsidP="0020401D">
      <w:pPr>
        <w:pStyle w:val="Heading3"/>
        <w:numPr>
          <w:ilvl w:val="0"/>
          <w:numId w:val="0"/>
        </w:numPr>
        <w:ind w:left="720" w:hanging="720"/>
      </w:pPr>
    </w:p>
    <w:p w14:paraId="7A91D555" w14:textId="7532CCCA" w:rsidR="006073E6" w:rsidRDefault="006073E6" w:rsidP="009A41A8">
      <w:pPr>
        <w:pStyle w:val="Heading3"/>
      </w:pPr>
      <w:bookmarkStart w:id="5" w:name="_Toc114996187"/>
      <w:r w:rsidRPr="009A41A8">
        <w:t>Pulling</w:t>
      </w:r>
      <w:r w:rsidR="0020401D">
        <w:t xml:space="preserve"> </w:t>
      </w:r>
      <w:r w:rsidR="00872642" w:rsidRPr="009A41A8">
        <w:t>containers</w:t>
      </w:r>
      <w:bookmarkEnd w:id="5"/>
    </w:p>
    <w:p w14:paraId="6C4921C2" w14:textId="4287F9FF" w:rsidR="00F44017" w:rsidRDefault="00F44017" w:rsidP="00F44017">
      <w:r>
        <w:t>This step downloads the container with its settings etc to your local machine. This step is usually only needed once.</w:t>
      </w:r>
    </w:p>
    <w:p w14:paraId="773BEFA5" w14:textId="77777777" w:rsidR="00F44017" w:rsidRPr="00F44017" w:rsidRDefault="00F44017" w:rsidP="00F44017"/>
    <w:p w14:paraId="792FD714" w14:textId="14CEC41E" w:rsidR="00911438" w:rsidRPr="00FE2F5E" w:rsidRDefault="00911438" w:rsidP="00911438">
      <w:pPr>
        <w:rPr>
          <w:rFonts w:ascii="Calibri" w:hAnsi="Calibri" w:cs="Calibri"/>
        </w:rPr>
      </w:pPr>
      <w:r w:rsidRPr="00FE2F5E">
        <w:rPr>
          <w:rFonts w:ascii="Calibri" w:hAnsi="Calibri" w:cs="Calibri"/>
          <w:b/>
          <w:bCs/>
        </w:rPr>
        <w:t>For Windows</w:t>
      </w:r>
      <w:r w:rsidRPr="00FE2F5E">
        <w:rPr>
          <w:rFonts w:ascii="Calibri" w:hAnsi="Calibri" w:cs="Calibri"/>
        </w:rPr>
        <w:t xml:space="preserve">: Open </w:t>
      </w:r>
      <w:r w:rsidRPr="00FE2F5E">
        <w:rPr>
          <w:rFonts w:ascii="Calibri" w:hAnsi="Calibri" w:cs="Calibri"/>
          <w:b/>
          <w:bCs/>
        </w:rPr>
        <w:t>Ubuntu</w:t>
      </w:r>
    </w:p>
    <w:p w14:paraId="2C11420C" w14:textId="659CD14F" w:rsidR="00911438" w:rsidRPr="00FE2F5E" w:rsidRDefault="00911438" w:rsidP="00911438">
      <w:pPr>
        <w:rPr>
          <w:rFonts w:ascii="Calibri" w:hAnsi="Calibri" w:cs="Calibri"/>
          <w:b/>
          <w:bCs/>
        </w:rPr>
      </w:pPr>
      <w:r w:rsidRPr="00FE2F5E">
        <w:rPr>
          <w:rFonts w:ascii="Calibri" w:hAnsi="Calibri" w:cs="Calibri"/>
          <w:b/>
          <w:bCs/>
        </w:rPr>
        <w:t>For Mac:</w:t>
      </w:r>
      <w:r w:rsidRPr="00FE2F5E">
        <w:rPr>
          <w:rFonts w:ascii="Calibri" w:hAnsi="Calibri" w:cs="Calibri"/>
        </w:rPr>
        <w:t xml:space="preserve"> Open </w:t>
      </w:r>
      <w:r w:rsidRPr="00FE2F5E">
        <w:rPr>
          <w:rFonts w:ascii="Calibri" w:hAnsi="Calibri" w:cs="Calibri"/>
          <w:b/>
          <w:bCs/>
        </w:rPr>
        <w:t>Terminal</w:t>
      </w:r>
    </w:p>
    <w:p w14:paraId="4C16A3FB" w14:textId="59FC6D96" w:rsidR="00A40A1E" w:rsidRDefault="00A40A1E" w:rsidP="009A41A8">
      <w:pPr>
        <w:pStyle w:val="Heading2"/>
        <w:numPr>
          <w:ilvl w:val="0"/>
          <w:numId w:val="0"/>
        </w:numPr>
        <w:ind w:left="576" w:hanging="576"/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0"/>
      </w:tblGrid>
      <w:tr w:rsidR="00694368" w14:paraId="1F30655D" w14:textId="77777777" w:rsidTr="00686E30">
        <w:trPr>
          <w:trHeight w:val="1004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D44593A" w14:textId="47B1C8DF" w:rsidR="00694368" w:rsidRPr="00686E30" w:rsidRDefault="00694368" w:rsidP="00694368">
            <w:pPr>
              <w:rPr>
                <w:rFonts w:ascii="Calibri" w:hAnsi="Calibri" w:cs="Calibri"/>
                <w:b/>
                <w:bCs/>
              </w:rPr>
            </w:pPr>
            <w:r w:rsidRPr="00686E30">
              <w:rPr>
                <w:rFonts w:ascii="Calibri" w:hAnsi="Calibri" w:cs="Calibri"/>
                <w:b/>
                <w:bCs/>
              </w:rPr>
              <w:t>For Windows users only skip this step for Mac users</w:t>
            </w:r>
          </w:p>
          <w:p w14:paraId="533D73FC" w14:textId="2D956A06" w:rsidR="00BE1244" w:rsidRDefault="00BE1244" w:rsidP="0069436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Enter in Ubuntu</w:t>
            </w:r>
          </w:p>
          <w:p w14:paraId="59BAA542" w14:textId="084BC09C" w:rsidR="00BE1244" w:rsidRDefault="00BE1244" w:rsidP="00BE1244">
            <w:pPr>
              <w:pStyle w:val="ListParagraph"/>
              <w:rPr>
                <w:rFonts w:ascii="Calibri" w:hAnsi="Calibri" w:cs="Calibri"/>
              </w:rPr>
            </w:pPr>
            <w:proofErr w:type="spellStart"/>
            <w:r w:rsidRPr="00BE1244">
              <w:rPr>
                <w:rFonts w:ascii="Calibri" w:hAnsi="Calibri" w:cs="Calibri"/>
                <w:highlight w:val="lightGray"/>
              </w:rPr>
              <w:t>sudo</w:t>
            </w:r>
            <w:proofErr w:type="spellEnd"/>
            <w:r w:rsidRPr="00BE1244">
              <w:rPr>
                <w:rFonts w:ascii="Calibri" w:hAnsi="Calibri" w:cs="Calibri"/>
                <w:highlight w:val="lightGray"/>
              </w:rPr>
              <w:t xml:space="preserve"> apt update</w:t>
            </w:r>
          </w:p>
          <w:p w14:paraId="66794AC6" w14:textId="3CCB71C7" w:rsidR="00694368" w:rsidRPr="00FE2F5E" w:rsidRDefault="00694368" w:rsidP="0069436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FE2F5E">
              <w:rPr>
                <w:rFonts w:ascii="Calibri" w:hAnsi="Calibri" w:cs="Calibri"/>
              </w:rPr>
              <w:t>Start docker daemon by entering</w:t>
            </w:r>
          </w:p>
          <w:p w14:paraId="3387D657" w14:textId="77777777" w:rsidR="00694368" w:rsidRDefault="00694368" w:rsidP="00686E30">
            <w:pPr>
              <w:ind w:firstLine="720"/>
              <w:rPr>
                <w:rFonts w:ascii="Calibri" w:hAnsi="Calibri" w:cs="Calibri"/>
              </w:rPr>
            </w:pPr>
            <w:proofErr w:type="spellStart"/>
            <w:r w:rsidRPr="00FE2F5E">
              <w:rPr>
                <w:rFonts w:ascii="Calibri" w:hAnsi="Calibri" w:cs="Calibri"/>
                <w:highlight w:val="lightGray"/>
              </w:rPr>
              <w:t>sudo</w:t>
            </w:r>
            <w:proofErr w:type="spellEnd"/>
            <w:r w:rsidRPr="00FE2F5E">
              <w:rPr>
                <w:rFonts w:ascii="Calibri" w:hAnsi="Calibri" w:cs="Calibri"/>
                <w:highlight w:val="lightGray"/>
              </w:rPr>
              <w:t xml:space="preserve"> </w:t>
            </w:r>
            <w:proofErr w:type="spellStart"/>
            <w:r w:rsidRPr="00FE2F5E">
              <w:rPr>
                <w:rFonts w:ascii="Calibri" w:hAnsi="Calibri" w:cs="Calibri"/>
                <w:highlight w:val="lightGray"/>
              </w:rPr>
              <w:t>dockerd</w:t>
            </w:r>
            <w:proofErr w:type="spellEnd"/>
          </w:p>
          <w:p w14:paraId="21E9BE25" w14:textId="320D3D36" w:rsidR="00A400D2" w:rsidRPr="007664F8" w:rsidRDefault="00A400D2" w:rsidP="007664F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7664F8">
              <w:rPr>
                <w:rFonts w:ascii="Calibri" w:hAnsi="Calibri" w:cs="Calibri"/>
              </w:rPr>
              <w:t xml:space="preserve">enter </w:t>
            </w:r>
            <w:r w:rsidR="007664F8" w:rsidRPr="007664F8">
              <w:rPr>
                <w:rFonts w:ascii="Calibri" w:hAnsi="Calibri" w:cs="Calibri"/>
              </w:rPr>
              <w:t>the</w:t>
            </w:r>
            <w:r w:rsidR="007664F8">
              <w:rPr>
                <w:rFonts w:ascii="Calibri" w:hAnsi="Calibri" w:cs="Calibri"/>
              </w:rPr>
              <w:t xml:space="preserve"> PC password if prompted</w:t>
            </w:r>
          </w:p>
        </w:tc>
      </w:tr>
    </w:tbl>
    <w:p w14:paraId="60FFE4B6" w14:textId="77777777" w:rsidR="00694368" w:rsidRPr="00FE2F5E" w:rsidRDefault="00694368" w:rsidP="00911438">
      <w:pPr>
        <w:rPr>
          <w:rFonts w:ascii="Calibri" w:hAnsi="Calibri" w:cs="Calibri"/>
          <w:b/>
          <w:bCs/>
        </w:rPr>
      </w:pPr>
    </w:p>
    <w:p w14:paraId="455E0664" w14:textId="53152055" w:rsidR="00FA0EC1" w:rsidRPr="00FE2F5E" w:rsidRDefault="00FC1095" w:rsidP="00FA0EC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E2F5E">
        <w:rPr>
          <w:rFonts w:ascii="Calibri" w:hAnsi="Calibri" w:cs="Calibri"/>
        </w:rPr>
        <w:t>Pull Docker image by entering:</w:t>
      </w:r>
    </w:p>
    <w:p w14:paraId="5FAF2338" w14:textId="58119665" w:rsidR="00FC1095" w:rsidRDefault="00FA0EC1" w:rsidP="00FA0EC1">
      <w:pPr>
        <w:pStyle w:val="ListParagraph"/>
        <w:rPr>
          <w:rFonts w:ascii="Calibri" w:hAnsi="Calibri" w:cs="Calibri"/>
        </w:rPr>
      </w:pPr>
      <w:bookmarkStart w:id="6" w:name="_Hlk112397845"/>
      <w:proofErr w:type="spellStart"/>
      <w:r w:rsidRPr="00FE2F5E">
        <w:rPr>
          <w:rFonts w:ascii="Calibri" w:hAnsi="Calibri" w:cs="Calibri"/>
          <w:highlight w:val="lightGray"/>
        </w:rPr>
        <w:t>sudo</w:t>
      </w:r>
      <w:proofErr w:type="spellEnd"/>
      <w:r w:rsidRPr="00FE2F5E">
        <w:rPr>
          <w:rFonts w:ascii="Calibri" w:hAnsi="Calibri" w:cs="Calibri"/>
          <w:highlight w:val="lightGray"/>
        </w:rPr>
        <w:t xml:space="preserve"> docker pull ktp1organoid/</w:t>
      </w:r>
      <w:proofErr w:type="spellStart"/>
      <w:r w:rsidR="00186B91">
        <w:rPr>
          <w:rFonts w:ascii="Calibri" w:hAnsi="Calibri" w:cs="Calibri"/>
          <w:highlight w:val="lightGray"/>
        </w:rPr>
        <w:t>ubuntu</w:t>
      </w:r>
      <w:r w:rsidR="00C55D6D">
        <w:rPr>
          <w:rFonts w:ascii="Calibri" w:hAnsi="Calibri" w:cs="Calibri"/>
          <w:highlight w:val="lightGray"/>
        </w:rPr>
        <w:t>-webtop-</w:t>
      </w:r>
      <w:proofErr w:type="gramStart"/>
      <w:r w:rsidR="00C55D6D">
        <w:rPr>
          <w:rFonts w:ascii="Calibri" w:hAnsi="Calibri" w:cs="Calibri"/>
          <w:highlight w:val="lightGray"/>
        </w:rPr>
        <w:t>imagej</w:t>
      </w:r>
      <w:r w:rsidRPr="00FE2F5E">
        <w:rPr>
          <w:rFonts w:ascii="Calibri" w:hAnsi="Calibri" w:cs="Calibri"/>
          <w:highlight w:val="lightGray"/>
        </w:rPr>
        <w:t>:latest</w:t>
      </w:r>
      <w:bookmarkEnd w:id="6"/>
      <w:proofErr w:type="spellEnd"/>
      <w:proofErr w:type="gramEnd"/>
      <w:r w:rsidR="001F4BE1">
        <w:rPr>
          <w:rFonts w:ascii="Calibri" w:hAnsi="Calibri" w:cs="Calibri"/>
        </w:rPr>
        <w:t xml:space="preserve">  </w:t>
      </w:r>
    </w:p>
    <w:p w14:paraId="21ABDAAA" w14:textId="77777777" w:rsidR="007664F8" w:rsidRDefault="007664F8" w:rsidP="00FA0EC1">
      <w:pPr>
        <w:pStyle w:val="ListParagraph"/>
        <w:rPr>
          <w:rFonts w:ascii="Calibri" w:hAnsi="Calibri" w:cs="Calibri"/>
        </w:rPr>
      </w:pPr>
    </w:p>
    <w:p w14:paraId="1767436B" w14:textId="189F112E" w:rsidR="007664F8" w:rsidRDefault="007664F8" w:rsidP="007664F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Pr="007664F8">
        <w:rPr>
          <w:rFonts w:ascii="Calibri" w:hAnsi="Calibri" w:cs="Calibri"/>
        </w:rPr>
        <w:t>nter the</w:t>
      </w:r>
      <w:r>
        <w:rPr>
          <w:rFonts w:ascii="Calibri" w:hAnsi="Calibri" w:cs="Calibri"/>
        </w:rPr>
        <w:t xml:space="preserve"> PC password if prompted</w:t>
      </w:r>
    </w:p>
    <w:p w14:paraId="033611F7" w14:textId="77777777" w:rsidR="00754E46" w:rsidRDefault="00754E46" w:rsidP="0020401D">
      <w:pPr>
        <w:rPr>
          <w:rFonts w:ascii="Calibri" w:hAnsi="Calibri" w:cs="Calibri"/>
        </w:rPr>
      </w:pPr>
    </w:p>
    <w:p w14:paraId="0A204B1D" w14:textId="291AF73C" w:rsidR="0020401D" w:rsidRDefault="0020401D" w:rsidP="0020401D">
      <w:pPr>
        <w:pStyle w:val="Heading3"/>
      </w:pPr>
      <w:bookmarkStart w:id="7" w:name="_Toc114996188"/>
      <w:r>
        <w:t>Running container and mounting data</w:t>
      </w:r>
      <w:bookmarkEnd w:id="7"/>
    </w:p>
    <w:p w14:paraId="3E0D7671" w14:textId="48511DFF" w:rsidR="00F44017" w:rsidRDefault="00F44017" w:rsidP="00F4401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command will start the container and load up data, </w:t>
      </w:r>
      <w:r>
        <w:rPr>
          <w:rFonts w:ascii="Calibri" w:hAnsi="Calibri" w:cs="Calibri"/>
        </w:rPr>
        <w:t>scripts</w:t>
      </w:r>
      <w:r>
        <w:rPr>
          <w:rFonts w:ascii="Calibri" w:hAnsi="Calibri" w:cs="Calibri"/>
        </w:rPr>
        <w:t xml:space="preserve"> etc</w:t>
      </w:r>
      <w:r>
        <w:rPr>
          <w:rFonts w:ascii="Calibri" w:hAnsi="Calibri" w:cs="Calibri"/>
        </w:rPr>
        <w:t xml:space="preserve"> stored in </w:t>
      </w:r>
      <w:r w:rsidR="002267E3">
        <w:rPr>
          <w:rFonts w:ascii="Calibri" w:hAnsi="Calibri" w:cs="Calibri"/>
        </w:rPr>
        <w:t xml:space="preserve">the location specified in the run command (see below). Output data saved from the container will be stored in this location and remain there </w:t>
      </w:r>
      <w:r w:rsidR="00863771">
        <w:rPr>
          <w:rFonts w:ascii="Calibri" w:hAnsi="Calibri" w:cs="Calibri"/>
        </w:rPr>
        <w:t>even when the container is stopped.</w:t>
      </w:r>
    </w:p>
    <w:p w14:paraId="6A8A84E7" w14:textId="77777777" w:rsidR="00F44017" w:rsidRPr="00F44017" w:rsidRDefault="00F44017" w:rsidP="00F44017"/>
    <w:p w14:paraId="3D47F39F" w14:textId="77777777" w:rsidR="00073091" w:rsidRPr="00FE2F5E" w:rsidRDefault="00073091" w:rsidP="00073091">
      <w:pPr>
        <w:rPr>
          <w:rFonts w:ascii="Calibri" w:hAnsi="Calibri" w:cs="Calibri"/>
        </w:rPr>
      </w:pPr>
      <w:r w:rsidRPr="00FE2F5E">
        <w:rPr>
          <w:rFonts w:ascii="Calibri" w:hAnsi="Calibri" w:cs="Calibri"/>
          <w:b/>
          <w:bCs/>
        </w:rPr>
        <w:t>For Windows</w:t>
      </w:r>
      <w:r w:rsidRPr="00FE2F5E">
        <w:rPr>
          <w:rFonts w:ascii="Calibri" w:hAnsi="Calibri" w:cs="Calibri"/>
        </w:rPr>
        <w:t xml:space="preserve">: Open </w:t>
      </w:r>
      <w:r w:rsidRPr="00FE2F5E">
        <w:rPr>
          <w:rFonts w:ascii="Calibri" w:hAnsi="Calibri" w:cs="Calibri"/>
          <w:b/>
          <w:bCs/>
        </w:rPr>
        <w:t>Ubuntu</w:t>
      </w:r>
    </w:p>
    <w:p w14:paraId="0C59F7AD" w14:textId="77777777" w:rsidR="00073091" w:rsidRPr="00FE2F5E" w:rsidRDefault="00073091" w:rsidP="00073091">
      <w:pPr>
        <w:rPr>
          <w:rFonts w:ascii="Calibri" w:hAnsi="Calibri" w:cs="Calibri"/>
          <w:b/>
          <w:bCs/>
        </w:rPr>
      </w:pPr>
      <w:r w:rsidRPr="00FE2F5E">
        <w:rPr>
          <w:rFonts w:ascii="Calibri" w:hAnsi="Calibri" w:cs="Calibri"/>
          <w:b/>
          <w:bCs/>
        </w:rPr>
        <w:t>For Mac:</w:t>
      </w:r>
      <w:r w:rsidRPr="00FE2F5E">
        <w:rPr>
          <w:rFonts w:ascii="Calibri" w:hAnsi="Calibri" w:cs="Calibri"/>
        </w:rPr>
        <w:t xml:space="preserve"> Open </w:t>
      </w:r>
      <w:r w:rsidRPr="00FE2F5E">
        <w:rPr>
          <w:rFonts w:ascii="Calibri" w:hAnsi="Calibri" w:cs="Calibri"/>
          <w:b/>
          <w:bCs/>
        </w:rPr>
        <w:t>Terminal</w:t>
      </w:r>
    </w:p>
    <w:p w14:paraId="6D9BB94A" w14:textId="77777777" w:rsidR="0020401D" w:rsidRPr="0020401D" w:rsidRDefault="0020401D" w:rsidP="0020401D">
      <w:pPr>
        <w:rPr>
          <w:rFonts w:ascii="Calibri" w:hAnsi="Calibri" w:cs="Calibri"/>
        </w:rPr>
      </w:pPr>
    </w:p>
    <w:p w14:paraId="52611FBF" w14:textId="20EB022C" w:rsidR="0075634D" w:rsidRPr="00FE2F5E" w:rsidRDefault="0075634D" w:rsidP="009A41A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E2F5E">
        <w:rPr>
          <w:rFonts w:ascii="Calibri" w:hAnsi="Calibri" w:cs="Calibri"/>
        </w:rPr>
        <w:t xml:space="preserve">Navigate to the </w:t>
      </w:r>
      <w:r w:rsidR="00B4328D" w:rsidRPr="00FE2F5E">
        <w:rPr>
          <w:rFonts w:ascii="Calibri" w:hAnsi="Calibri" w:cs="Calibri"/>
        </w:rPr>
        <w:t>folder containing</w:t>
      </w:r>
      <w:r w:rsidR="00E646D7">
        <w:rPr>
          <w:rFonts w:ascii="Calibri" w:hAnsi="Calibri" w:cs="Calibri"/>
        </w:rPr>
        <w:t xml:space="preserve"> the</w:t>
      </w:r>
      <w:r w:rsidR="00B4328D" w:rsidRPr="00FE2F5E">
        <w:rPr>
          <w:rFonts w:ascii="Calibri" w:hAnsi="Calibri" w:cs="Calibri"/>
        </w:rPr>
        <w:t xml:space="preserve"> files</w:t>
      </w:r>
      <w:r w:rsidR="00E646D7">
        <w:rPr>
          <w:rFonts w:ascii="Calibri" w:hAnsi="Calibri" w:cs="Calibri"/>
        </w:rPr>
        <w:t xml:space="preserve"> to </w:t>
      </w:r>
      <w:r w:rsidR="00863771">
        <w:rPr>
          <w:rFonts w:ascii="Calibri" w:hAnsi="Calibri" w:cs="Calibri"/>
        </w:rPr>
        <w:t>mount</w:t>
      </w:r>
      <w:r w:rsidR="00B4328D" w:rsidRPr="00FE2F5E">
        <w:rPr>
          <w:rFonts w:ascii="Calibri" w:hAnsi="Calibri" w:cs="Calibri"/>
        </w:rPr>
        <w:t xml:space="preserve"> using these </w:t>
      </w:r>
      <w:r w:rsidR="0024385E" w:rsidRPr="00FE2F5E">
        <w:rPr>
          <w:rFonts w:ascii="Calibri" w:hAnsi="Calibri" w:cs="Calibri"/>
        </w:rPr>
        <w:t>command options</w:t>
      </w:r>
      <w:r w:rsidR="00B4328D" w:rsidRPr="00FE2F5E">
        <w:rPr>
          <w:rFonts w:ascii="Calibri" w:hAnsi="Calibri" w:cs="Calibri"/>
        </w:rPr>
        <w:t>:</w:t>
      </w:r>
    </w:p>
    <w:p w14:paraId="7E0FA407" w14:textId="73D11B20" w:rsidR="00B4328D" w:rsidRPr="00FE2F5E" w:rsidRDefault="00B4328D" w:rsidP="00CD1549">
      <w:pPr>
        <w:pStyle w:val="ListParagraph"/>
        <w:numPr>
          <w:ilvl w:val="2"/>
          <w:numId w:val="6"/>
        </w:numPr>
        <w:ind w:left="1701"/>
        <w:rPr>
          <w:rFonts w:ascii="Calibri" w:hAnsi="Calibri" w:cs="Calibri"/>
        </w:rPr>
      </w:pPr>
      <w:r w:rsidRPr="00FE2F5E">
        <w:rPr>
          <w:rFonts w:ascii="Calibri" w:hAnsi="Calibri" w:cs="Calibri"/>
          <w:highlight w:val="lightGray"/>
        </w:rPr>
        <w:t>cd /</w:t>
      </w:r>
      <w:r w:rsidR="00FC31D9" w:rsidRPr="00FE2F5E">
        <w:rPr>
          <w:rFonts w:ascii="Calibri" w:hAnsi="Calibri" w:cs="Calibri"/>
        </w:rPr>
        <w:t xml:space="preserve">        </w:t>
      </w:r>
      <w:r w:rsidR="00CD1549" w:rsidRPr="00FE2F5E">
        <w:rPr>
          <w:rFonts w:ascii="Calibri" w:hAnsi="Calibri" w:cs="Calibri"/>
        </w:rPr>
        <w:tab/>
      </w:r>
      <w:r w:rsidR="00CD1549" w:rsidRPr="00FE2F5E">
        <w:rPr>
          <w:rFonts w:ascii="Calibri" w:hAnsi="Calibri" w:cs="Calibri"/>
        </w:rPr>
        <w:tab/>
        <w:t xml:space="preserve"> </w:t>
      </w:r>
      <w:r w:rsidR="00E646D7">
        <w:rPr>
          <w:rFonts w:ascii="Calibri" w:hAnsi="Calibri" w:cs="Calibri"/>
        </w:rPr>
        <w:tab/>
      </w:r>
      <w:r w:rsidR="00FC31D9" w:rsidRPr="00FE2F5E">
        <w:rPr>
          <w:rFonts w:ascii="Calibri" w:hAnsi="Calibri" w:cs="Calibri"/>
        </w:rPr>
        <w:t xml:space="preserve">to go up </w:t>
      </w:r>
      <w:r w:rsidR="00FC3012">
        <w:rPr>
          <w:rFonts w:ascii="Calibri" w:hAnsi="Calibri" w:cs="Calibri"/>
        </w:rPr>
        <w:t>to root directory</w:t>
      </w:r>
    </w:p>
    <w:p w14:paraId="1D32B8B4" w14:textId="321F3F6E" w:rsidR="0024385E" w:rsidRPr="00FE2F5E" w:rsidRDefault="0024385E" w:rsidP="00CD1549">
      <w:pPr>
        <w:pStyle w:val="ListParagraph"/>
        <w:numPr>
          <w:ilvl w:val="2"/>
          <w:numId w:val="6"/>
        </w:numPr>
        <w:ind w:left="1701"/>
        <w:rPr>
          <w:rFonts w:ascii="Calibri" w:hAnsi="Calibri" w:cs="Calibri"/>
        </w:rPr>
      </w:pPr>
      <w:r w:rsidRPr="00FE2F5E">
        <w:rPr>
          <w:rFonts w:ascii="Calibri" w:hAnsi="Calibri" w:cs="Calibri"/>
          <w:highlight w:val="lightGray"/>
        </w:rPr>
        <w:t>ls</w:t>
      </w:r>
      <w:r w:rsidR="00FC31D9" w:rsidRPr="00FE2F5E">
        <w:rPr>
          <w:rFonts w:ascii="Calibri" w:hAnsi="Calibri" w:cs="Calibri"/>
        </w:rPr>
        <w:tab/>
      </w:r>
      <w:r w:rsidR="00FC31D9" w:rsidRPr="00FE2F5E">
        <w:rPr>
          <w:rFonts w:ascii="Calibri" w:hAnsi="Calibri" w:cs="Calibri"/>
        </w:rPr>
        <w:tab/>
      </w:r>
      <w:r w:rsidR="00FC31D9" w:rsidRPr="00FE2F5E">
        <w:rPr>
          <w:rFonts w:ascii="Calibri" w:hAnsi="Calibri" w:cs="Calibri"/>
        </w:rPr>
        <w:tab/>
      </w:r>
      <w:r w:rsidR="00B3640A">
        <w:rPr>
          <w:rFonts w:ascii="Calibri" w:hAnsi="Calibri" w:cs="Calibri"/>
        </w:rPr>
        <w:tab/>
      </w:r>
      <w:r w:rsidR="00FC31D9" w:rsidRPr="00FE2F5E">
        <w:rPr>
          <w:rFonts w:ascii="Calibri" w:hAnsi="Calibri" w:cs="Calibri"/>
        </w:rPr>
        <w:t xml:space="preserve">to display folders </w:t>
      </w:r>
      <w:r w:rsidR="00CD1549" w:rsidRPr="00FE2F5E">
        <w:rPr>
          <w:rFonts w:ascii="Calibri" w:hAnsi="Calibri" w:cs="Calibri"/>
        </w:rPr>
        <w:t>in</w:t>
      </w:r>
      <w:r w:rsidR="00FC31D9" w:rsidRPr="00FE2F5E">
        <w:rPr>
          <w:rFonts w:ascii="Calibri" w:hAnsi="Calibri" w:cs="Calibri"/>
        </w:rPr>
        <w:t xml:space="preserve"> current </w:t>
      </w:r>
      <w:r w:rsidR="00CD1549" w:rsidRPr="00FE2F5E">
        <w:rPr>
          <w:rFonts w:ascii="Calibri" w:hAnsi="Calibri" w:cs="Calibri"/>
        </w:rPr>
        <w:t>directory</w:t>
      </w:r>
    </w:p>
    <w:p w14:paraId="6509A611" w14:textId="6C83383E" w:rsidR="00CD1549" w:rsidRPr="00FE2F5E" w:rsidRDefault="0024385E" w:rsidP="00CD1549">
      <w:pPr>
        <w:pStyle w:val="ListParagraph"/>
        <w:numPr>
          <w:ilvl w:val="2"/>
          <w:numId w:val="6"/>
        </w:numPr>
        <w:ind w:left="1701"/>
        <w:rPr>
          <w:rFonts w:ascii="Calibri" w:hAnsi="Calibri" w:cs="Calibri"/>
        </w:rPr>
      </w:pPr>
      <w:r w:rsidRPr="00FE2F5E">
        <w:rPr>
          <w:rFonts w:ascii="Calibri" w:hAnsi="Calibri" w:cs="Calibri"/>
          <w:highlight w:val="lightGray"/>
        </w:rPr>
        <w:t xml:space="preserve">cd </w:t>
      </w:r>
      <w:proofErr w:type="spellStart"/>
      <w:r w:rsidR="007026DE" w:rsidRPr="00FE2F5E">
        <w:rPr>
          <w:rFonts w:ascii="Calibri" w:hAnsi="Calibri" w:cs="Calibri"/>
          <w:highlight w:val="lightGray"/>
        </w:rPr>
        <w:t>directory_name</w:t>
      </w:r>
      <w:proofErr w:type="spellEnd"/>
      <w:proofErr w:type="gramStart"/>
      <w:r w:rsidR="00B3640A">
        <w:rPr>
          <w:rFonts w:ascii="Calibri" w:hAnsi="Calibri" w:cs="Calibri"/>
        </w:rPr>
        <w:tab/>
      </w:r>
      <w:r w:rsidR="00CD1549" w:rsidRPr="00FE2F5E">
        <w:rPr>
          <w:rFonts w:ascii="Calibri" w:hAnsi="Calibri" w:cs="Calibri"/>
        </w:rPr>
        <w:t xml:space="preserve">  </w:t>
      </w:r>
      <w:r w:rsidR="00B3640A">
        <w:rPr>
          <w:rFonts w:ascii="Calibri" w:hAnsi="Calibri" w:cs="Calibri"/>
        </w:rPr>
        <w:tab/>
      </w:r>
      <w:proofErr w:type="gramEnd"/>
      <w:r w:rsidR="00CD1549" w:rsidRPr="00FE2F5E">
        <w:rPr>
          <w:rFonts w:ascii="Calibri" w:hAnsi="Calibri" w:cs="Calibri"/>
        </w:rPr>
        <w:t xml:space="preserve">to go to specific folder </w:t>
      </w:r>
    </w:p>
    <w:p w14:paraId="7AF8462A" w14:textId="77777777" w:rsidR="00863771" w:rsidRDefault="00863771" w:rsidP="00863771">
      <w:pPr>
        <w:ind w:left="720"/>
      </w:pPr>
    </w:p>
    <w:p w14:paraId="543BFF04" w14:textId="2033E632" w:rsidR="00754E46" w:rsidRDefault="00863771" w:rsidP="00863771">
      <w:pPr>
        <w:ind w:left="720"/>
      </w:pPr>
      <w:r>
        <w:t xml:space="preserve">You need to navigate to the parent folder </w:t>
      </w:r>
      <w:r w:rsidR="00034065">
        <w:t xml:space="preserve">the path can look </w:t>
      </w:r>
      <w:proofErr w:type="gramStart"/>
      <w:r w:rsidR="00034065">
        <w:t>similar to</w:t>
      </w:r>
      <w:proofErr w:type="gramEnd"/>
      <w:r w:rsidR="00034065">
        <w:t xml:space="preserve"> </w:t>
      </w:r>
      <w:r w:rsidR="002B7FB0">
        <w:t>C:</w:t>
      </w:r>
      <w:r w:rsidR="002B7FB0" w:rsidRPr="002B7FB0">
        <w:t>/Users/Desktop</w:t>
      </w:r>
      <w:r w:rsidR="00034065">
        <w:t xml:space="preserve"> if the folder to load</w:t>
      </w:r>
      <w:r w:rsidR="00145D37">
        <w:t xml:space="preserve"> </w:t>
      </w:r>
      <w:r w:rsidR="00034065">
        <w:t>is stored on the Desktop</w:t>
      </w:r>
    </w:p>
    <w:p w14:paraId="6135F1BC" w14:textId="77777777" w:rsidR="00863771" w:rsidRPr="00FE2F5E" w:rsidRDefault="00863771" w:rsidP="00863771">
      <w:pPr>
        <w:ind w:left="720"/>
      </w:pPr>
    </w:p>
    <w:p w14:paraId="50DA5CD3" w14:textId="4E6E6D06" w:rsidR="00107FB5" w:rsidRPr="00506A7F" w:rsidRDefault="00904036" w:rsidP="00506A7F">
      <w:pPr>
        <w:pStyle w:val="ListParagraph"/>
        <w:numPr>
          <w:ilvl w:val="0"/>
          <w:numId w:val="6"/>
        </w:numPr>
      </w:pPr>
      <w:r w:rsidRPr="00506A7F">
        <w:t xml:space="preserve">Once in the </w:t>
      </w:r>
      <w:r w:rsidR="00CE6FCF" w:rsidRPr="00506A7F">
        <w:t xml:space="preserve">right </w:t>
      </w:r>
      <w:r w:rsidR="00506A7F" w:rsidRPr="00506A7F">
        <w:t>p</w:t>
      </w:r>
      <w:r w:rsidR="00CE6FCF" w:rsidRPr="00506A7F">
        <w:t>ar</w:t>
      </w:r>
      <w:r w:rsidR="00506A7F" w:rsidRPr="00506A7F">
        <w:t>en</w:t>
      </w:r>
      <w:r w:rsidR="00CE6FCF" w:rsidRPr="00506A7F">
        <w:t>t directory e</w:t>
      </w:r>
      <w:r w:rsidR="00107FB5" w:rsidRPr="00506A7F">
        <w:t>nter:</w:t>
      </w:r>
    </w:p>
    <w:p w14:paraId="2FE82CA0" w14:textId="0C7F5614" w:rsidR="00A920FE" w:rsidRPr="00A920FE" w:rsidRDefault="00A920FE" w:rsidP="00DD4907">
      <w:pPr>
        <w:pStyle w:val="ListParagraph"/>
        <w:spacing w:line="276" w:lineRule="auto"/>
        <w:ind w:left="709"/>
        <w:rPr>
          <w:rFonts w:ascii="Calibri" w:hAnsi="Calibri" w:cs="Calibri"/>
          <w:highlight w:val="lightGray"/>
        </w:rPr>
      </w:pPr>
      <w:proofErr w:type="spellStart"/>
      <w:r w:rsidRPr="00A920FE">
        <w:rPr>
          <w:rFonts w:ascii="Menlo" w:hAnsi="Menlo" w:cs="Menlo"/>
          <w:color w:val="000000"/>
          <w:highlight w:val="lightGray"/>
        </w:rPr>
        <w:t>sudo</w:t>
      </w:r>
      <w:proofErr w:type="spellEnd"/>
      <w:r w:rsidRPr="00A920FE">
        <w:rPr>
          <w:rFonts w:ascii="Menlo" w:hAnsi="Menlo" w:cs="Menlo"/>
          <w:color w:val="000000"/>
          <w:highlight w:val="lightGray"/>
        </w:rPr>
        <w:t xml:space="preserve"> docker run -d --privileged --mount type=</w:t>
      </w:r>
      <w:proofErr w:type="spellStart"/>
      <w:proofErr w:type="gramStart"/>
      <w:r w:rsidRPr="00A920FE">
        <w:rPr>
          <w:rFonts w:ascii="Menlo" w:hAnsi="Menlo" w:cs="Menlo"/>
          <w:color w:val="000000"/>
          <w:highlight w:val="lightGray"/>
        </w:rPr>
        <w:t>bind,source</w:t>
      </w:r>
      <w:proofErr w:type="spellEnd"/>
      <w:proofErr w:type="gramEnd"/>
      <w:r w:rsidRPr="00A920FE">
        <w:rPr>
          <w:rFonts w:ascii="Menlo" w:hAnsi="Menlo" w:cs="Menlo"/>
          <w:color w:val="000000"/>
          <w:highlight w:val="lightGray"/>
        </w:rPr>
        <w:t>="$(</w:t>
      </w:r>
      <w:proofErr w:type="spellStart"/>
      <w:r w:rsidRPr="00A920FE">
        <w:rPr>
          <w:rFonts w:ascii="Menlo" w:hAnsi="Menlo" w:cs="Menlo"/>
          <w:color w:val="000000"/>
          <w:highlight w:val="lightGray"/>
        </w:rPr>
        <w:t>pwd</w:t>
      </w:r>
      <w:proofErr w:type="spellEnd"/>
      <w:r w:rsidRPr="00A920FE">
        <w:rPr>
          <w:rFonts w:ascii="Menlo" w:hAnsi="Menlo" w:cs="Menlo"/>
          <w:color w:val="000000"/>
          <w:highlight w:val="lightGray"/>
        </w:rPr>
        <w:t>)"/</w:t>
      </w:r>
      <w:proofErr w:type="spellStart"/>
      <w:r w:rsidRPr="00145D37">
        <w:rPr>
          <w:rFonts w:ascii="Menlo" w:hAnsi="Menlo" w:cs="Menlo"/>
          <w:color w:val="000000"/>
          <w:highlight w:val="green"/>
        </w:rPr>
        <w:t>Workshop_Data</w:t>
      </w:r>
      <w:r w:rsidRPr="00A920FE">
        <w:rPr>
          <w:rFonts w:ascii="Menlo" w:hAnsi="Menlo" w:cs="Menlo"/>
          <w:color w:val="000000"/>
          <w:highlight w:val="lightGray"/>
        </w:rPr>
        <w:t>,target</w:t>
      </w:r>
      <w:proofErr w:type="spellEnd"/>
      <w:r w:rsidRPr="00A920FE">
        <w:rPr>
          <w:rFonts w:ascii="Menlo" w:hAnsi="Menlo" w:cs="Menlo"/>
          <w:color w:val="000000"/>
          <w:highlight w:val="lightGray"/>
        </w:rPr>
        <w:t xml:space="preserve">=/app -p </w:t>
      </w:r>
      <w:r w:rsidRPr="00145D37">
        <w:rPr>
          <w:rFonts w:ascii="Menlo" w:hAnsi="Menlo" w:cs="Menlo"/>
          <w:color w:val="000000"/>
          <w:highlight w:val="yellow"/>
        </w:rPr>
        <w:t>3000</w:t>
      </w:r>
      <w:r w:rsidRPr="00A920FE">
        <w:rPr>
          <w:rFonts w:ascii="Menlo" w:hAnsi="Menlo" w:cs="Menlo"/>
          <w:color w:val="000000"/>
          <w:highlight w:val="lightGray"/>
        </w:rPr>
        <w:t>:3000 ktp1organoid/</w:t>
      </w:r>
      <w:proofErr w:type="spellStart"/>
      <w:r w:rsidRPr="00A920FE">
        <w:rPr>
          <w:rFonts w:ascii="Menlo" w:hAnsi="Menlo" w:cs="Menlo"/>
          <w:color w:val="000000"/>
          <w:highlight w:val="lightGray"/>
        </w:rPr>
        <w:t>ubuntu-webtop-imagej:latest</w:t>
      </w:r>
      <w:proofErr w:type="spellEnd"/>
    </w:p>
    <w:p w14:paraId="13D2BF9B" w14:textId="170D688A" w:rsidR="00E72029" w:rsidRPr="00FE2F5E" w:rsidRDefault="00E72029" w:rsidP="00E72029">
      <w:pPr>
        <w:pStyle w:val="ListParagraph"/>
        <w:spacing w:line="276" w:lineRule="auto"/>
        <w:ind w:left="1440"/>
        <w:rPr>
          <w:rFonts w:ascii="Calibri" w:hAnsi="Calibri" w:cs="Calibri"/>
        </w:rPr>
      </w:pPr>
    </w:p>
    <w:p w14:paraId="787037B1" w14:textId="3A92A4A9" w:rsidR="00E72029" w:rsidRPr="00FE2F5E" w:rsidRDefault="00E72029" w:rsidP="00E72029">
      <w:pPr>
        <w:pStyle w:val="ListParagraph"/>
        <w:spacing w:line="276" w:lineRule="auto"/>
        <w:ind w:left="1440"/>
        <w:rPr>
          <w:rFonts w:ascii="Calibri" w:hAnsi="Calibri" w:cs="Calibri"/>
        </w:rPr>
      </w:pPr>
      <w:r w:rsidRPr="00FE2F5E">
        <w:rPr>
          <w:rFonts w:ascii="Calibri" w:hAnsi="Calibri" w:cs="Calibri"/>
        </w:rPr>
        <w:t xml:space="preserve">! replace </w:t>
      </w:r>
      <w:proofErr w:type="spellStart"/>
      <w:r w:rsidR="00506A7F">
        <w:rPr>
          <w:rFonts w:ascii="Calibri" w:hAnsi="Calibri" w:cs="Calibri"/>
          <w:highlight w:val="green"/>
        </w:rPr>
        <w:t>Workshop_Data</w:t>
      </w:r>
      <w:proofErr w:type="spellEnd"/>
      <w:r w:rsidR="00506A7F" w:rsidRPr="00FE2F5E">
        <w:rPr>
          <w:rFonts w:ascii="Calibri" w:hAnsi="Calibri" w:cs="Calibri"/>
        </w:rPr>
        <w:t xml:space="preserve"> </w:t>
      </w:r>
      <w:r w:rsidRPr="00FE2F5E">
        <w:rPr>
          <w:rFonts w:ascii="Calibri" w:hAnsi="Calibri" w:cs="Calibri"/>
        </w:rPr>
        <w:t>with filename containing information to mount</w:t>
      </w:r>
    </w:p>
    <w:p w14:paraId="496BA2F6" w14:textId="7252EB38" w:rsidR="00E72029" w:rsidRDefault="00E72029" w:rsidP="00E72029">
      <w:pPr>
        <w:pStyle w:val="ListParagraph"/>
        <w:spacing w:line="276" w:lineRule="auto"/>
        <w:ind w:left="1440"/>
        <w:rPr>
          <w:rFonts w:ascii="Calibri" w:hAnsi="Calibri" w:cs="Calibri"/>
        </w:rPr>
      </w:pPr>
      <w:r w:rsidRPr="00FE2F5E">
        <w:rPr>
          <w:rFonts w:ascii="Calibri" w:hAnsi="Calibri" w:cs="Calibri"/>
        </w:rPr>
        <w:lastRenderedPageBreak/>
        <w:t xml:space="preserve">! replace </w:t>
      </w:r>
      <w:r w:rsidR="001269FC">
        <w:rPr>
          <w:rFonts w:ascii="Calibri" w:hAnsi="Calibri" w:cs="Calibri"/>
          <w:highlight w:val="yellow"/>
        </w:rPr>
        <w:t>3000</w:t>
      </w:r>
      <w:r w:rsidR="001269FC">
        <w:rPr>
          <w:rFonts w:ascii="Calibri" w:hAnsi="Calibri" w:cs="Calibri"/>
        </w:rPr>
        <w:t xml:space="preserve"> </w:t>
      </w:r>
      <w:r w:rsidRPr="00FE2F5E">
        <w:rPr>
          <w:rFonts w:ascii="Calibri" w:hAnsi="Calibri" w:cs="Calibri"/>
        </w:rPr>
        <w:t>with another port number if another container is already running using this number</w:t>
      </w:r>
      <w:r w:rsidR="004A30F4">
        <w:rPr>
          <w:rFonts w:ascii="Calibri" w:hAnsi="Calibri" w:cs="Calibri"/>
        </w:rPr>
        <w:t xml:space="preserve">. The number needs to </w:t>
      </w:r>
      <w:proofErr w:type="spellStart"/>
      <w:r w:rsidR="004A30F4">
        <w:rPr>
          <w:rFonts w:ascii="Calibri" w:hAnsi="Calibri" w:cs="Calibri"/>
        </w:rPr>
        <w:t>e</w:t>
      </w:r>
      <w:proofErr w:type="spellEnd"/>
      <w:r w:rsidR="004A30F4">
        <w:rPr>
          <w:rFonts w:ascii="Calibri" w:hAnsi="Calibri" w:cs="Calibri"/>
        </w:rPr>
        <w:t xml:space="preserve"> matched in the browser address below</w:t>
      </w:r>
    </w:p>
    <w:p w14:paraId="6A850A84" w14:textId="77777777" w:rsidR="004A30F4" w:rsidRPr="00145D37" w:rsidRDefault="004A30F4" w:rsidP="00145D37">
      <w:pPr>
        <w:spacing w:line="276" w:lineRule="auto"/>
        <w:rPr>
          <w:rFonts w:ascii="Calibri" w:hAnsi="Calibri" w:cs="Calibri"/>
        </w:rPr>
      </w:pPr>
    </w:p>
    <w:p w14:paraId="26715C87" w14:textId="37602357" w:rsidR="006A1A34" w:rsidRDefault="006A1A34" w:rsidP="006A1A34">
      <w:pPr>
        <w:pStyle w:val="ListParagraph"/>
        <w:numPr>
          <w:ilvl w:val="0"/>
          <w:numId w:val="6"/>
        </w:numPr>
      </w:pPr>
      <w:r>
        <w:t>To open the container</w:t>
      </w:r>
      <w:r w:rsidR="002E3420">
        <w:t>, open a</w:t>
      </w:r>
      <w:r>
        <w:t xml:space="preserve"> web browser</w:t>
      </w:r>
      <w:r w:rsidR="004A30F4">
        <w:t xml:space="preserve"> and enter in the </w:t>
      </w:r>
      <w:r w:rsidR="001E36DB">
        <w:t>address bar</w:t>
      </w:r>
      <w:r>
        <w:t>:</w:t>
      </w:r>
    </w:p>
    <w:p w14:paraId="1CD009F0" w14:textId="74A2B779" w:rsidR="006A1A34" w:rsidRDefault="006A1A34" w:rsidP="006A1A34">
      <w:pPr>
        <w:pStyle w:val="ListParagraph"/>
        <w:rPr>
          <w:rFonts w:ascii="Calibri" w:hAnsi="Calibri" w:cs="Calibri"/>
        </w:rPr>
      </w:pPr>
      <w:r w:rsidRPr="006A1A34">
        <w:rPr>
          <w:rFonts w:ascii="Calibri" w:hAnsi="Calibri" w:cs="Calibri"/>
          <w:highlight w:val="lightGray"/>
        </w:rPr>
        <w:t>localhost:</w:t>
      </w:r>
      <w:r w:rsidRPr="004A30F4">
        <w:rPr>
          <w:rFonts w:ascii="Calibri" w:hAnsi="Calibri" w:cs="Calibri"/>
          <w:highlight w:val="yellow"/>
        </w:rPr>
        <w:t>3000</w:t>
      </w:r>
    </w:p>
    <w:p w14:paraId="5EA01194" w14:textId="77777777" w:rsidR="001E36DB" w:rsidRDefault="001E36DB" w:rsidP="006A1A34">
      <w:pPr>
        <w:pStyle w:val="ListParagraph"/>
        <w:rPr>
          <w:rFonts w:ascii="Calibri" w:hAnsi="Calibri" w:cs="Calibri"/>
        </w:rPr>
      </w:pPr>
    </w:p>
    <w:p w14:paraId="4B1CB512" w14:textId="429402C0" w:rsidR="001B49DD" w:rsidRPr="00E21D8D" w:rsidRDefault="001E36DB" w:rsidP="00E21D8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Closing the browser window</w:t>
      </w:r>
      <w:r w:rsidR="00EE5AC1">
        <w:rPr>
          <w:rFonts w:ascii="Calibri" w:hAnsi="Calibri" w:cs="Calibri"/>
        </w:rPr>
        <w:t xml:space="preserve"> will </w:t>
      </w:r>
      <w:r w:rsidR="00E21D8D">
        <w:rPr>
          <w:rFonts w:ascii="Calibri" w:hAnsi="Calibri" w:cs="Calibri"/>
        </w:rPr>
        <w:t>leave</w:t>
      </w:r>
      <w:r w:rsidR="00EE5AC1">
        <w:rPr>
          <w:rFonts w:ascii="Calibri" w:hAnsi="Calibri" w:cs="Calibri"/>
        </w:rPr>
        <w:t xml:space="preserve"> the container running</w:t>
      </w:r>
      <w:r w:rsidR="00E21D8D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E21D8D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eopening will let you get back to </w:t>
      </w:r>
      <w:r w:rsidR="00EE5AC1">
        <w:rPr>
          <w:rFonts w:ascii="Calibri" w:hAnsi="Calibri" w:cs="Calibri"/>
        </w:rPr>
        <w:t>the</w:t>
      </w:r>
      <w:r w:rsidR="00FE5D1B">
        <w:rPr>
          <w:rFonts w:ascii="Calibri" w:hAnsi="Calibri" w:cs="Calibri"/>
        </w:rPr>
        <w:t xml:space="preserve"> same process. You need to kill the container (see below) to terminate it </w:t>
      </w:r>
      <w:r w:rsidR="00A932D9">
        <w:rPr>
          <w:rFonts w:ascii="Calibri" w:hAnsi="Calibri" w:cs="Calibri"/>
        </w:rPr>
        <w:t>completely.</w:t>
      </w:r>
    </w:p>
    <w:p w14:paraId="58D28014" w14:textId="77777777" w:rsidR="001B49DD" w:rsidRPr="001B49DD" w:rsidRDefault="001B49DD" w:rsidP="001B49DD"/>
    <w:p w14:paraId="30E9E656" w14:textId="3D67A566" w:rsidR="00F8782C" w:rsidRPr="00FE2F5E" w:rsidRDefault="00F8782C" w:rsidP="00306228">
      <w:pPr>
        <w:pStyle w:val="Heading3"/>
        <w:rPr>
          <w:rFonts w:ascii="Calibri" w:hAnsi="Calibri" w:cs="Calibri"/>
        </w:rPr>
      </w:pPr>
      <w:bookmarkStart w:id="8" w:name="_Toc114996189"/>
      <w:r w:rsidRPr="00FE2F5E">
        <w:rPr>
          <w:rFonts w:ascii="Calibri" w:hAnsi="Calibri" w:cs="Calibri"/>
        </w:rPr>
        <w:t>Killing a container</w:t>
      </w:r>
      <w:bookmarkEnd w:id="8"/>
    </w:p>
    <w:p w14:paraId="637A1764" w14:textId="170747F4" w:rsidR="002A1F39" w:rsidRDefault="002A1F39" w:rsidP="00F8782C">
      <w:pPr>
        <w:rPr>
          <w:rFonts w:ascii="Calibri" w:hAnsi="Calibri" w:cs="Calibri"/>
        </w:rPr>
      </w:pPr>
      <w:r w:rsidRPr="002A1F39">
        <w:rPr>
          <w:rFonts w:ascii="Calibri" w:hAnsi="Calibri" w:cs="Calibri"/>
        </w:rPr>
        <w:t xml:space="preserve">Use this </w:t>
      </w:r>
      <w:r>
        <w:rPr>
          <w:rFonts w:ascii="Calibri" w:hAnsi="Calibri" w:cs="Calibri"/>
        </w:rPr>
        <w:t xml:space="preserve">to </w:t>
      </w:r>
      <w:r w:rsidR="00EA6DD8">
        <w:rPr>
          <w:rFonts w:ascii="Calibri" w:hAnsi="Calibri" w:cs="Calibri"/>
        </w:rPr>
        <w:t xml:space="preserve">terminate </w:t>
      </w:r>
      <w:r>
        <w:rPr>
          <w:rFonts w:ascii="Calibri" w:hAnsi="Calibri" w:cs="Calibri"/>
        </w:rPr>
        <w:t>a container</w:t>
      </w:r>
      <w:r w:rsidR="00607FB3">
        <w:rPr>
          <w:rFonts w:ascii="Calibri" w:hAnsi="Calibri" w:cs="Calibri"/>
        </w:rPr>
        <w:t xml:space="preserve">. After killing the </w:t>
      </w:r>
      <w:proofErr w:type="gramStart"/>
      <w:r w:rsidR="00607FB3">
        <w:rPr>
          <w:rFonts w:ascii="Calibri" w:hAnsi="Calibri" w:cs="Calibri"/>
        </w:rPr>
        <w:t>container</w:t>
      </w:r>
      <w:proofErr w:type="gramEnd"/>
      <w:r w:rsidR="00607FB3">
        <w:rPr>
          <w:rFonts w:ascii="Calibri" w:hAnsi="Calibri" w:cs="Calibri"/>
        </w:rPr>
        <w:t xml:space="preserve"> you will need to use the run </w:t>
      </w:r>
      <w:r w:rsidR="006E52AA">
        <w:rPr>
          <w:rFonts w:ascii="Calibri" w:hAnsi="Calibri" w:cs="Calibri"/>
        </w:rPr>
        <w:t>command</w:t>
      </w:r>
      <w:r w:rsidR="00607FB3">
        <w:rPr>
          <w:rFonts w:ascii="Calibri" w:hAnsi="Calibri" w:cs="Calibri"/>
        </w:rPr>
        <w:t xml:space="preserve"> again</w:t>
      </w:r>
      <w:r w:rsidR="006E52AA">
        <w:rPr>
          <w:rFonts w:ascii="Calibri" w:hAnsi="Calibri" w:cs="Calibri"/>
        </w:rPr>
        <w:t>. This will start a new instance of the container.</w:t>
      </w:r>
    </w:p>
    <w:p w14:paraId="6F73818E" w14:textId="77777777" w:rsidR="00E67028" w:rsidRPr="002A1F39" w:rsidRDefault="00E67028" w:rsidP="00F8782C">
      <w:pPr>
        <w:rPr>
          <w:rFonts w:ascii="Calibri" w:hAnsi="Calibri" w:cs="Calibri"/>
        </w:rPr>
      </w:pPr>
    </w:p>
    <w:p w14:paraId="1DB8732C" w14:textId="77777777" w:rsidR="00E67028" w:rsidRPr="00FE2F5E" w:rsidRDefault="00E67028" w:rsidP="00E67028">
      <w:pPr>
        <w:rPr>
          <w:rFonts w:ascii="Calibri" w:hAnsi="Calibri" w:cs="Calibri"/>
        </w:rPr>
      </w:pPr>
      <w:r w:rsidRPr="00FE2F5E">
        <w:rPr>
          <w:rFonts w:ascii="Calibri" w:hAnsi="Calibri" w:cs="Calibri"/>
          <w:b/>
          <w:bCs/>
        </w:rPr>
        <w:t>For Windows</w:t>
      </w:r>
      <w:r w:rsidRPr="00FE2F5E">
        <w:rPr>
          <w:rFonts w:ascii="Calibri" w:hAnsi="Calibri" w:cs="Calibri"/>
        </w:rPr>
        <w:t xml:space="preserve">: Open </w:t>
      </w:r>
      <w:r w:rsidRPr="00FE2F5E">
        <w:rPr>
          <w:rFonts w:ascii="Calibri" w:hAnsi="Calibri" w:cs="Calibri"/>
          <w:b/>
          <w:bCs/>
        </w:rPr>
        <w:t>Ubuntu</w:t>
      </w:r>
    </w:p>
    <w:p w14:paraId="48272C76" w14:textId="77777777" w:rsidR="00E67028" w:rsidRDefault="00E67028" w:rsidP="00E67028">
      <w:pPr>
        <w:rPr>
          <w:rFonts w:ascii="Calibri" w:hAnsi="Calibri" w:cs="Calibri"/>
          <w:b/>
          <w:bCs/>
        </w:rPr>
      </w:pPr>
      <w:r w:rsidRPr="00FE2F5E">
        <w:rPr>
          <w:rFonts w:ascii="Calibri" w:hAnsi="Calibri" w:cs="Calibri"/>
          <w:b/>
          <w:bCs/>
        </w:rPr>
        <w:t>For Mac:</w:t>
      </w:r>
      <w:r w:rsidRPr="00FE2F5E">
        <w:rPr>
          <w:rFonts w:ascii="Calibri" w:hAnsi="Calibri" w:cs="Calibri"/>
        </w:rPr>
        <w:t xml:space="preserve"> Open </w:t>
      </w:r>
      <w:r w:rsidRPr="00FE2F5E">
        <w:rPr>
          <w:rFonts w:ascii="Calibri" w:hAnsi="Calibri" w:cs="Calibri"/>
          <w:b/>
          <w:bCs/>
        </w:rPr>
        <w:t>Terminal</w:t>
      </w:r>
    </w:p>
    <w:p w14:paraId="26D17EA1" w14:textId="77777777" w:rsidR="002B09EC" w:rsidRPr="00FE2F5E" w:rsidRDefault="002B09EC" w:rsidP="00F8782C">
      <w:pPr>
        <w:rPr>
          <w:rFonts w:ascii="Calibri" w:hAnsi="Calibri" w:cs="Calibri"/>
        </w:rPr>
      </w:pPr>
    </w:p>
    <w:p w14:paraId="6CB0DCF8" w14:textId="1E0A1447" w:rsidR="002B09EC" w:rsidRPr="00FE2F5E" w:rsidRDefault="002B09EC" w:rsidP="00F8782C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FE2F5E">
        <w:rPr>
          <w:rFonts w:ascii="Calibri" w:hAnsi="Calibri" w:cs="Calibri"/>
        </w:rPr>
        <w:t xml:space="preserve">To get list of </w:t>
      </w:r>
      <w:r w:rsidR="00CA16C6">
        <w:rPr>
          <w:rFonts w:ascii="Calibri" w:hAnsi="Calibri" w:cs="Calibri"/>
        </w:rPr>
        <w:t>all active</w:t>
      </w:r>
      <w:r w:rsidRPr="00FE2F5E">
        <w:rPr>
          <w:rFonts w:ascii="Calibri" w:hAnsi="Calibri" w:cs="Calibri"/>
        </w:rPr>
        <w:t xml:space="preserve"> containers enter:</w:t>
      </w:r>
    </w:p>
    <w:p w14:paraId="0AEEE8B3" w14:textId="67191B8B" w:rsidR="002B09EC" w:rsidRPr="00FE2F5E" w:rsidRDefault="002B09EC" w:rsidP="00042BA1">
      <w:pPr>
        <w:pStyle w:val="ListParagraph"/>
        <w:rPr>
          <w:rFonts w:ascii="Calibri" w:hAnsi="Calibri" w:cs="Calibri"/>
        </w:rPr>
      </w:pPr>
      <w:proofErr w:type="spellStart"/>
      <w:r w:rsidRPr="00FE2F5E">
        <w:rPr>
          <w:rFonts w:ascii="Calibri" w:hAnsi="Calibri" w:cs="Calibri"/>
          <w:highlight w:val="lightGray"/>
        </w:rPr>
        <w:t>sudo</w:t>
      </w:r>
      <w:proofErr w:type="spellEnd"/>
      <w:r w:rsidRPr="00FE2F5E">
        <w:rPr>
          <w:rFonts w:ascii="Calibri" w:hAnsi="Calibri" w:cs="Calibri"/>
          <w:highlight w:val="lightGray"/>
        </w:rPr>
        <w:t xml:space="preserve"> docker container ls</w:t>
      </w:r>
    </w:p>
    <w:p w14:paraId="521E55DE" w14:textId="77777777" w:rsidR="008D31D1" w:rsidRDefault="00061EC4" w:rsidP="008D31D1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FE2F5E">
        <w:rPr>
          <w:rFonts w:ascii="Calibri" w:hAnsi="Calibri" w:cs="Calibri"/>
        </w:rPr>
        <w:t xml:space="preserve">find the container name under </w:t>
      </w:r>
      <w:r w:rsidRPr="00FE2F5E">
        <w:rPr>
          <w:rFonts w:ascii="Calibri" w:hAnsi="Calibri" w:cs="Calibri"/>
          <w:highlight w:val="darkCyan"/>
        </w:rPr>
        <w:t>NAMES</w:t>
      </w:r>
      <w:r w:rsidRPr="00FE2F5E">
        <w:rPr>
          <w:rFonts w:ascii="Calibri" w:hAnsi="Calibri" w:cs="Calibri"/>
        </w:rPr>
        <w:t xml:space="preserve"> </w:t>
      </w:r>
    </w:p>
    <w:p w14:paraId="1DFD038A" w14:textId="035B6AFA" w:rsidR="008D31D1" w:rsidRDefault="00061EC4" w:rsidP="008D31D1">
      <w:pPr>
        <w:pStyle w:val="ListParagraph"/>
        <w:rPr>
          <w:rFonts w:ascii="Calibri" w:hAnsi="Calibri" w:cs="Calibri"/>
        </w:rPr>
      </w:pPr>
      <w:r w:rsidRPr="008D31D1">
        <w:rPr>
          <w:rFonts w:ascii="Calibri" w:hAnsi="Calibri" w:cs="Calibri"/>
        </w:rPr>
        <w:t xml:space="preserve">(i.e. </w:t>
      </w:r>
      <w:proofErr w:type="spellStart"/>
      <w:r w:rsidR="008D31D1">
        <w:rPr>
          <w:rFonts w:ascii="Calibri" w:hAnsi="Calibri" w:cs="Calibri"/>
        </w:rPr>
        <w:t>hardcore_</w:t>
      </w:r>
      <w:proofErr w:type="gramStart"/>
      <w:r w:rsidR="008D31D1">
        <w:rPr>
          <w:rFonts w:ascii="Calibri" w:hAnsi="Calibri" w:cs="Calibri"/>
        </w:rPr>
        <w:t>benz</w:t>
      </w:r>
      <w:proofErr w:type="spellEnd"/>
      <w:r w:rsidR="008D31D1">
        <w:rPr>
          <w:rFonts w:ascii="Calibri" w:hAnsi="Calibri" w:cs="Calibri"/>
        </w:rPr>
        <w:t xml:space="preserve"> </w:t>
      </w:r>
      <w:r w:rsidRPr="008D31D1">
        <w:rPr>
          <w:rFonts w:ascii="Calibri" w:hAnsi="Calibri" w:cs="Calibri"/>
        </w:rPr>
        <w:t xml:space="preserve"> or</w:t>
      </w:r>
      <w:proofErr w:type="gramEnd"/>
      <w:r w:rsidRPr="008D31D1">
        <w:rPr>
          <w:rFonts w:ascii="Calibri" w:hAnsi="Calibri" w:cs="Calibri"/>
        </w:rPr>
        <w:t xml:space="preserve"> </w:t>
      </w:r>
      <w:proofErr w:type="spellStart"/>
      <w:r w:rsidR="00042BA1" w:rsidRPr="008D31D1">
        <w:rPr>
          <w:rFonts w:ascii="Calibri" w:hAnsi="Calibri" w:cs="Calibri"/>
        </w:rPr>
        <w:t>zealous_kirch</w:t>
      </w:r>
      <w:proofErr w:type="spellEnd"/>
      <w:r w:rsidR="00042BA1" w:rsidRPr="008D31D1">
        <w:rPr>
          <w:rFonts w:ascii="Calibri" w:hAnsi="Calibri" w:cs="Calibri"/>
        </w:rPr>
        <w:t>)</w:t>
      </w:r>
      <w:r w:rsidR="008D4134" w:rsidRPr="008D31D1">
        <w:rPr>
          <w:rFonts w:ascii="Calibri" w:hAnsi="Calibri" w:cs="Calibri"/>
        </w:rPr>
        <w:t xml:space="preserve"> </w:t>
      </w:r>
    </w:p>
    <w:p w14:paraId="23F58673" w14:textId="5DADF8D8" w:rsidR="00B45273" w:rsidRDefault="00B45273" w:rsidP="008D31D1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This names in automatically assigned when running a container</w:t>
      </w:r>
    </w:p>
    <w:p w14:paraId="45DF455E" w14:textId="25256AD1" w:rsidR="008D31D1" w:rsidRDefault="008D31D1" w:rsidP="008D31D1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F9F15" wp14:editId="2F7AAEFB">
                <wp:simplePos x="0" y="0"/>
                <wp:positionH relativeFrom="column">
                  <wp:posOffset>5818909</wp:posOffset>
                </wp:positionH>
                <wp:positionV relativeFrom="paragraph">
                  <wp:posOffset>190710</wp:posOffset>
                </wp:positionV>
                <wp:extent cx="748145" cy="189293"/>
                <wp:effectExtent l="0" t="0" r="1397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1892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9193"/>
                          </a:solidFill>
                        </a:ln>
                      </wps:spPr>
                      <wps:txbx>
                        <w:txbxContent>
                          <w:p w14:paraId="25D62364" w14:textId="77777777" w:rsidR="008D31D1" w:rsidRPr="00B45273" w:rsidRDefault="008D31D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F9F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2pt;margin-top:15pt;width:58.9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" filled="f" strokecolor="#009193" strokeweight=".5pt">
                <v:textbox>
                  <w:txbxContent>
                    <w:p w14:paraId="25D62364" w14:textId="77777777" w:rsidR="008D31D1" w:rsidRPr="00B45273" w:rsidRDefault="008D31D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429B3B" w14:textId="70D106C1" w:rsidR="00BB3EE0" w:rsidRPr="008D31D1" w:rsidRDefault="008D4134" w:rsidP="008D31D1">
      <w:pPr>
        <w:pStyle w:val="ListParagraph"/>
        <w:ind w:left="0"/>
        <w:rPr>
          <w:rFonts w:ascii="Calibri" w:hAnsi="Calibri" w:cs="Calibri"/>
        </w:rPr>
      </w:pPr>
      <w:r w:rsidRPr="008D4134">
        <w:drawing>
          <wp:inline distT="0" distB="0" distL="0" distR="0" wp14:anchorId="3B0CAF38" wp14:editId="5070D988">
            <wp:extent cx="6569689" cy="1973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2757" cy="2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B2A0" w14:textId="37E71C4A" w:rsidR="00042BA1" w:rsidRPr="00FE2F5E" w:rsidRDefault="00042BA1" w:rsidP="00F8782C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FE2F5E">
        <w:rPr>
          <w:rFonts w:ascii="Calibri" w:hAnsi="Calibri" w:cs="Calibri"/>
        </w:rPr>
        <w:t xml:space="preserve">to kill </w:t>
      </w:r>
      <w:proofErr w:type="gramStart"/>
      <w:r w:rsidRPr="00FE2F5E">
        <w:rPr>
          <w:rFonts w:ascii="Calibri" w:hAnsi="Calibri" w:cs="Calibri"/>
        </w:rPr>
        <w:t>container</w:t>
      </w:r>
      <w:proofErr w:type="gramEnd"/>
      <w:r w:rsidRPr="00FE2F5E">
        <w:rPr>
          <w:rFonts w:ascii="Calibri" w:hAnsi="Calibri" w:cs="Calibri"/>
        </w:rPr>
        <w:t xml:space="preserve"> enter:</w:t>
      </w:r>
    </w:p>
    <w:p w14:paraId="38351155" w14:textId="6B161F9D" w:rsidR="00042BA1" w:rsidRDefault="00740E2E" w:rsidP="00740E2E">
      <w:pPr>
        <w:pStyle w:val="ListParagraph"/>
        <w:rPr>
          <w:noProof/>
        </w:rPr>
      </w:pPr>
      <w:proofErr w:type="spellStart"/>
      <w:r w:rsidRPr="00FE2F5E">
        <w:rPr>
          <w:rFonts w:ascii="Calibri" w:hAnsi="Calibri" w:cs="Calibri"/>
          <w:highlight w:val="lightGray"/>
        </w:rPr>
        <w:t>sudo</w:t>
      </w:r>
      <w:proofErr w:type="spellEnd"/>
      <w:r w:rsidRPr="00FE2F5E">
        <w:rPr>
          <w:rFonts w:ascii="Calibri" w:hAnsi="Calibri" w:cs="Calibri"/>
          <w:highlight w:val="lightGray"/>
        </w:rPr>
        <w:t xml:space="preserve"> docker kill </w:t>
      </w:r>
      <w:r w:rsidRPr="00FE2F5E">
        <w:rPr>
          <w:rFonts w:ascii="Calibri" w:hAnsi="Calibri" w:cs="Calibri"/>
          <w:highlight w:val="darkCyan"/>
        </w:rPr>
        <w:t>NAME</w:t>
      </w:r>
      <w:r w:rsidR="008D4134" w:rsidRPr="008D4134">
        <w:rPr>
          <w:noProof/>
        </w:rPr>
        <w:t xml:space="preserve"> </w:t>
      </w:r>
    </w:p>
    <w:p w14:paraId="648CC3C4" w14:textId="77777777" w:rsidR="006D5A14" w:rsidRDefault="006D5A14" w:rsidP="006D5A14">
      <w:pPr>
        <w:rPr>
          <w:rFonts w:ascii="Calibri" w:hAnsi="Calibri" w:cs="Calibri"/>
        </w:rPr>
      </w:pPr>
    </w:p>
    <w:p w14:paraId="6CBB2336" w14:textId="77777777" w:rsidR="006D5A14" w:rsidRDefault="006D5A14" w:rsidP="006D5A14">
      <w:pPr>
        <w:rPr>
          <w:rFonts w:ascii="Calibri" w:hAnsi="Calibri" w:cs="Calibri"/>
        </w:rPr>
      </w:pPr>
    </w:p>
    <w:p w14:paraId="5954B8EE" w14:textId="2D96AD76" w:rsidR="006E52AA" w:rsidRPr="00FE2F5E" w:rsidRDefault="00CA16C6" w:rsidP="006E52AA">
      <w:pPr>
        <w:pStyle w:val="Heading3"/>
        <w:rPr>
          <w:rFonts w:ascii="Calibri" w:hAnsi="Calibri" w:cs="Calibri"/>
        </w:rPr>
      </w:pPr>
      <w:bookmarkStart w:id="9" w:name="_Toc114996190"/>
      <w:r>
        <w:rPr>
          <w:rFonts w:ascii="Calibri" w:hAnsi="Calibri" w:cs="Calibri"/>
        </w:rPr>
        <w:t>Removing containers</w:t>
      </w:r>
      <w:bookmarkEnd w:id="9"/>
    </w:p>
    <w:p w14:paraId="71EE2D82" w14:textId="77777777" w:rsidR="006E52AA" w:rsidRDefault="006E52AA" w:rsidP="006D5A14">
      <w:pPr>
        <w:rPr>
          <w:rFonts w:ascii="Calibri" w:hAnsi="Calibri" w:cs="Calibri"/>
        </w:rPr>
      </w:pPr>
    </w:p>
    <w:p w14:paraId="2E3F4AE8" w14:textId="77777777" w:rsidR="00CA16C6" w:rsidRDefault="00CA16C6" w:rsidP="006D5A14">
      <w:pPr>
        <w:rPr>
          <w:rFonts w:ascii="Calibri" w:hAnsi="Calibri" w:cs="Calibri"/>
        </w:rPr>
      </w:pPr>
      <w:r>
        <w:rPr>
          <w:rFonts w:ascii="Calibri" w:hAnsi="Calibri" w:cs="Calibri"/>
        </w:rPr>
        <w:t>Sometimes it is necessary to completely clean up all containers. If there is an issue running any of the commands above, this should be the first step to do.</w:t>
      </w:r>
    </w:p>
    <w:p w14:paraId="01AC7BB8" w14:textId="77777777" w:rsidR="00E67028" w:rsidRDefault="00E67028" w:rsidP="00E67028">
      <w:pPr>
        <w:rPr>
          <w:rFonts w:ascii="Calibri" w:hAnsi="Calibri" w:cs="Calibri"/>
        </w:rPr>
      </w:pPr>
    </w:p>
    <w:p w14:paraId="566BC813" w14:textId="236F58C0" w:rsidR="00E67028" w:rsidRPr="00FE2F5E" w:rsidRDefault="00E67028" w:rsidP="00E67028">
      <w:pPr>
        <w:rPr>
          <w:rFonts w:ascii="Calibri" w:hAnsi="Calibri" w:cs="Calibri"/>
        </w:rPr>
      </w:pPr>
      <w:r w:rsidRPr="00FE2F5E">
        <w:rPr>
          <w:rFonts w:ascii="Calibri" w:hAnsi="Calibri" w:cs="Calibri"/>
          <w:b/>
          <w:bCs/>
        </w:rPr>
        <w:t>For Windows</w:t>
      </w:r>
      <w:r w:rsidRPr="00FE2F5E">
        <w:rPr>
          <w:rFonts w:ascii="Calibri" w:hAnsi="Calibri" w:cs="Calibri"/>
        </w:rPr>
        <w:t xml:space="preserve">: Open </w:t>
      </w:r>
      <w:r w:rsidRPr="00FE2F5E">
        <w:rPr>
          <w:rFonts w:ascii="Calibri" w:hAnsi="Calibri" w:cs="Calibri"/>
          <w:b/>
          <w:bCs/>
        </w:rPr>
        <w:t>Ubuntu</w:t>
      </w:r>
    </w:p>
    <w:p w14:paraId="7FE764EE" w14:textId="77777777" w:rsidR="00E67028" w:rsidRDefault="00E67028" w:rsidP="00E67028">
      <w:pPr>
        <w:rPr>
          <w:rFonts w:ascii="Calibri" w:hAnsi="Calibri" w:cs="Calibri"/>
          <w:b/>
          <w:bCs/>
        </w:rPr>
      </w:pPr>
      <w:r w:rsidRPr="00FE2F5E">
        <w:rPr>
          <w:rFonts w:ascii="Calibri" w:hAnsi="Calibri" w:cs="Calibri"/>
          <w:b/>
          <w:bCs/>
        </w:rPr>
        <w:t>For Mac:</w:t>
      </w:r>
      <w:r w:rsidRPr="00FE2F5E">
        <w:rPr>
          <w:rFonts w:ascii="Calibri" w:hAnsi="Calibri" w:cs="Calibri"/>
        </w:rPr>
        <w:t xml:space="preserve"> Open </w:t>
      </w:r>
      <w:r w:rsidRPr="00FE2F5E">
        <w:rPr>
          <w:rFonts w:ascii="Calibri" w:hAnsi="Calibri" w:cs="Calibri"/>
          <w:b/>
          <w:bCs/>
        </w:rPr>
        <w:t>Terminal</w:t>
      </w:r>
    </w:p>
    <w:p w14:paraId="349B475A" w14:textId="6B17EB1B" w:rsidR="006D5A14" w:rsidRDefault="006D5A14" w:rsidP="006D5A14">
      <w:pPr>
        <w:rPr>
          <w:rFonts w:ascii="Calibri" w:hAnsi="Calibri" w:cs="Calibri"/>
        </w:rPr>
      </w:pPr>
    </w:p>
    <w:p w14:paraId="11A2AFF0" w14:textId="5112FDA3" w:rsidR="006D5A14" w:rsidRPr="00FE2F5E" w:rsidRDefault="006D5A14" w:rsidP="006D5A1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FE2F5E">
        <w:rPr>
          <w:rFonts w:ascii="Calibri" w:hAnsi="Calibri" w:cs="Calibri"/>
        </w:rPr>
        <w:t>To get list of all containers</w:t>
      </w:r>
      <w:r w:rsidR="00E67028">
        <w:rPr>
          <w:rFonts w:ascii="Calibri" w:hAnsi="Calibri" w:cs="Calibri"/>
        </w:rPr>
        <w:t xml:space="preserve"> enter</w:t>
      </w:r>
      <w:r w:rsidRPr="00FE2F5E">
        <w:rPr>
          <w:rFonts w:ascii="Calibri" w:hAnsi="Calibri" w:cs="Calibri"/>
        </w:rPr>
        <w:t>:</w:t>
      </w:r>
    </w:p>
    <w:p w14:paraId="09E3D04B" w14:textId="34C29341" w:rsidR="00E67028" w:rsidRPr="00E67028" w:rsidRDefault="006D5A14" w:rsidP="00E67028">
      <w:pPr>
        <w:pStyle w:val="ListParagraph"/>
        <w:rPr>
          <w:rFonts w:ascii="Calibri" w:hAnsi="Calibri" w:cs="Calibri"/>
        </w:rPr>
      </w:pPr>
      <w:proofErr w:type="spellStart"/>
      <w:r w:rsidRPr="00FE2F5E">
        <w:rPr>
          <w:rFonts w:ascii="Calibri" w:hAnsi="Calibri" w:cs="Calibri"/>
          <w:highlight w:val="lightGray"/>
        </w:rPr>
        <w:t>sudo</w:t>
      </w:r>
      <w:proofErr w:type="spellEnd"/>
      <w:r w:rsidRPr="00FE2F5E">
        <w:rPr>
          <w:rFonts w:ascii="Calibri" w:hAnsi="Calibri" w:cs="Calibri"/>
          <w:highlight w:val="lightGray"/>
        </w:rPr>
        <w:t xml:space="preserve"> docker container</w:t>
      </w:r>
      <w:r w:rsidR="00B525C5">
        <w:rPr>
          <w:rFonts w:ascii="Calibri" w:hAnsi="Calibri" w:cs="Calibri"/>
          <w:highlight w:val="lightGray"/>
        </w:rPr>
        <w:t xml:space="preserve"> </w:t>
      </w:r>
      <w:proofErr w:type="spellStart"/>
      <w:r w:rsidR="00B525C5">
        <w:rPr>
          <w:rFonts w:ascii="Calibri" w:hAnsi="Calibri" w:cs="Calibri"/>
          <w:highlight w:val="lightGray"/>
        </w:rPr>
        <w:t>ps</w:t>
      </w:r>
      <w:proofErr w:type="spellEnd"/>
      <w:r w:rsidR="00B525C5">
        <w:rPr>
          <w:rFonts w:ascii="Calibri" w:hAnsi="Calibri" w:cs="Calibri"/>
          <w:highlight w:val="lightGray"/>
        </w:rPr>
        <w:t xml:space="preserve"> -a</w:t>
      </w:r>
      <w:r w:rsidRPr="00FE2F5E">
        <w:rPr>
          <w:rFonts w:ascii="Calibri" w:hAnsi="Calibri" w:cs="Calibri"/>
          <w:highlight w:val="lightGray"/>
        </w:rPr>
        <w:t xml:space="preserve"> </w:t>
      </w:r>
    </w:p>
    <w:p w14:paraId="73700F60" w14:textId="400E73B0" w:rsidR="00E67028" w:rsidRDefault="00E67028" w:rsidP="00E6702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the names of all containers </w:t>
      </w:r>
      <w:r w:rsidR="00525E5F">
        <w:rPr>
          <w:rFonts w:ascii="Calibri" w:hAnsi="Calibri" w:cs="Calibri"/>
        </w:rPr>
        <w:t>as above</w:t>
      </w:r>
    </w:p>
    <w:p w14:paraId="12F0F330" w14:textId="6D83C6D7" w:rsidR="00E67028" w:rsidRDefault="00E67028" w:rsidP="00E6702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Run</w:t>
      </w:r>
      <w:r w:rsidRPr="00FE2F5E">
        <w:rPr>
          <w:rFonts w:ascii="Calibri" w:hAnsi="Calibri" w:cs="Calibri"/>
        </w:rPr>
        <w:t>:</w:t>
      </w:r>
    </w:p>
    <w:p w14:paraId="7B9AA8D9" w14:textId="4EF461B0" w:rsidR="00525E5F" w:rsidRDefault="00525E5F" w:rsidP="00525E5F">
      <w:pPr>
        <w:pStyle w:val="ListParagraph"/>
        <w:rPr>
          <w:noProof/>
        </w:rPr>
      </w:pPr>
      <w:proofErr w:type="spellStart"/>
      <w:r w:rsidRPr="00FE2F5E">
        <w:rPr>
          <w:rFonts w:ascii="Calibri" w:hAnsi="Calibri" w:cs="Calibri"/>
          <w:highlight w:val="lightGray"/>
        </w:rPr>
        <w:t>sudo</w:t>
      </w:r>
      <w:proofErr w:type="spellEnd"/>
      <w:r w:rsidRPr="00FE2F5E">
        <w:rPr>
          <w:rFonts w:ascii="Calibri" w:hAnsi="Calibri" w:cs="Calibri"/>
          <w:highlight w:val="lightGray"/>
        </w:rPr>
        <w:t xml:space="preserve"> docker </w:t>
      </w:r>
      <w:r>
        <w:rPr>
          <w:rFonts w:ascii="Calibri" w:hAnsi="Calibri" w:cs="Calibri"/>
          <w:highlight w:val="lightGray"/>
        </w:rPr>
        <w:t>rm</w:t>
      </w:r>
      <w:r w:rsidRPr="00FE2F5E">
        <w:rPr>
          <w:rFonts w:ascii="Calibri" w:hAnsi="Calibri" w:cs="Calibri"/>
          <w:highlight w:val="lightGray"/>
        </w:rPr>
        <w:t xml:space="preserve"> </w:t>
      </w:r>
      <w:r w:rsidRPr="00FE2F5E">
        <w:rPr>
          <w:rFonts w:ascii="Calibri" w:hAnsi="Calibri" w:cs="Calibri"/>
          <w:highlight w:val="darkCyan"/>
        </w:rPr>
        <w:t>NAME</w:t>
      </w:r>
      <w:proofErr w:type="gramStart"/>
      <w:r w:rsidRPr="00525E5F">
        <w:rPr>
          <w:rFonts w:ascii="Calibri" w:hAnsi="Calibri" w:cs="Calibri"/>
          <w:highlight w:val="darkCyan"/>
        </w:rPr>
        <w:t>1</w:t>
      </w:r>
      <w:r>
        <w:rPr>
          <w:rFonts w:ascii="Calibri" w:hAnsi="Calibri" w:cs="Calibri"/>
        </w:rPr>
        <w:t xml:space="preserve"> </w:t>
      </w:r>
      <w:r w:rsidRPr="008D4134">
        <w:rPr>
          <w:noProof/>
        </w:rPr>
        <w:t xml:space="preserve"> </w:t>
      </w:r>
      <w:r w:rsidRPr="00FE2F5E">
        <w:rPr>
          <w:rFonts w:ascii="Calibri" w:hAnsi="Calibri" w:cs="Calibri"/>
          <w:highlight w:val="darkCyan"/>
        </w:rPr>
        <w:t>NAM</w:t>
      </w:r>
      <w:r w:rsidRPr="00791CB5">
        <w:rPr>
          <w:rFonts w:ascii="Calibri" w:hAnsi="Calibri" w:cs="Calibri"/>
          <w:highlight w:val="darkCyan"/>
        </w:rPr>
        <w:t>E</w:t>
      </w:r>
      <w:proofErr w:type="gramEnd"/>
      <w:r w:rsidR="00791CB5" w:rsidRPr="00791CB5">
        <w:rPr>
          <w:rFonts w:ascii="Calibri" w:hAnsi="Calibri" w:cs="Calibri"/>
          <w:highlight w:val="darkCyan"/>
        </w:rPr>
        <w:t>2</w:t>
      </w:r>
    </w:p>
    <w:p w14:paraId="0B8A81B7" w14:textId="775FA7E7" w:rsidR="00525E5F" w:rsidRDefault="00525E5F" w:rsidP="00525E5F">
      <w:pPr>
        <w:pStyle w:val="ListParagraph"/>
        <w:rPr>
          <w:rFonts w:ascii="Calibri" w:hAnsi="Calibri" w:cs="Calibri"/>
        </w:rPr>
      </w:pPr>
    </w:p>
    <w:p w14:paraId="7E061E47" w14:textId="4028BAE2" w:rsidR="00791CB5" w:rsidRDefault="00791CB5" w:rsidP="00525E5F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You can enter several container names separated by a space</w:t>
      </w:r>
      <w:r w:rsidR="00703B70">
        <w:rPr>
          <w:rFonts w:ascii="Calibri" w:hAnsi="Calibri" w:cs="Calibri"/>
        </w:rPr>
        <w:t xml:space="preserve"> to remove them all</w:t>
      </w:r>
    </w:p>
    <w:p w14:paraId="450EA452" w14:textId="77777777" w:rsidR="00525E5F" w:rsidRPr="00FE2F5E" w:rsidRDefault="00525E5F" w:rsidP="00525E5F">
      <w:pPr>
        <w:pStyle w:val="ListParagraph"/>
        <w:rPr>
          <w:rFonts w:ascii="Calibri" w:hAnsi="Calibri" w:cs="Calibri"/>
        </w:rPr>
      </w:pPr>
    </w:p>
    <w:p w14:paraId="6F8AB51F" w14:textId="77777777" w:rsidR="00E67028" w:rsidRPr="00FE2F5E" w:rsidRDefault="00E67028" w:rsidP="006D5A14">
      <w:pPr>
        <w:pStyle w:val="ListParagraph"/>
        <w:rPr>
          <w:rFonts w:ascii="Calibri" w:hAnsi="Calibri" w:cs="Calibri"/>
        </w:rPr>
      </w:pPr>
    </w:p>
    <w:p w14:paraId="53FC5055" w14:textId="77777777" w:rsidR="006D5A14" w:rsidRPr="006D5A14" w:rsidRDefault="006D5A14" w:rsidP="006D5A14">
      <w:pPr>
        <w:rPr>
          <w:rFonts w:ascii="Calibri" w:hAnsi="Calibri" w:cs="Calibri"/>
        </w:rPr>
      </w:pPr>
    </w:p>
    <w:p w14:paraId="5A0274BF" w14:textId="77777777" w:rsidR="00F8782C" w:rsidRPr="00FE2F5E" w:rsidRDefault="00F8782C" w:rsidP="00F8782C">
      <w:pPr>
        <w:rPr>
          <w:rFonts w:ascii="Calibri" w:hAnsi="Calibri" w:cs="Calibri"/>
        </w:rPr>
      </w:pPr>
    </w:p>
    <w:p w14:paraId="4C1E96CF" w14:textId="77777777" w:rsidR="00F8782C" w:rsidRPr="00FE2F5E" w:rsidRDefault="00F8782C" w:rsidP="00F8782C">
      <w:pPr>
        <w:rPr>
          <w:rFonts w:ascii="Calibri" w:hAnsi="Calibri" w:cs="Calibri"/>
        </w:rPr>
      </w:pPr>
    </w:p>
    <w:p w14:paraId="7E34212E" w14:textId="77777777" w:rsidR="00F8782C" w:rsidRPr="00FE2F5E" w:rsidRDefault="00F8782C" w:rsidP="00F8782C">
      <w:pPr>
        <w:rPr>
          <w:rFonts w:ascii="Calibri" w:hAnsi="Calibri" w:cs="Calibri"/>
        </w:rPr>
      </w:pPr>
    </w:p>
    <w:p w14:paraId="5CB88455" w14:textId="77777777" w:rsidR="00B34FCA" w:rsidRPr="00FE2F5E" w:rsidRDefault="00B34FCA" w:rsidP="00B34FCA">
      <w:pPr>
        <w:rPr>
          <w:rFonts w:ascii="Calibri" w:hAnsi="Calibri" w:cs="Calibri"/>
        </w:rPr>
      </w:pPr>
    </w:p>
    <w:p w14:paraId="595F2F01" w14:textId="77777777" w:rsidR="00672003" w:rsidRPr="00FE2F5E" w:rsidRDefault="00672003" w:rsidP="00F45DAA">
      <w:pPr>
        <w:spacing w:line="276" w:lineRule="auto"/>
        <w:rPr>
          <w:rFonts w:ascii="Calibri" w:hAnsi="Calibri" w:cs="Calibri"/>
        </w:rPr>
      </w:pPr>
    </w:p>
    <w:p w14:paraId="5D915D34" w14:textId="77777777" w:rsidR="00672003" w:rsidRPr="00FE2F5E" w:rsidRDefault="00672003" w:rsidP="00F45DAA">
      <w:pPr>
        <w:spacing w:line="276" w:lineRule="auto"/>
        <w:rPr>
          <w:rFonts w:ascii="Calibri" w:hAnsi="Calibri" w:cs="Calibri"/>
        </w:rPr>
      </w:pPr>
    </w:p>
    <w:sectPr w:rsidR="00672003" w:rsidRPr="00FE2F5E" w:rsidSect="00055C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331"/>
    <w:multiLevelType w:val="hybridMultilevel"/>
    <w:tmpl w:val="3658551A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3042FFC"/>
    <w:multiLevelType w:val="hybridMultilevel"/>
    <w:tmpl w:val="3ACC00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33909"/>
    <w:multiLevelType w:val="hybridMultilevel"/>
    <w:tmpl w:val="A0267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0082"/>
    <w:multiLevelType w:val="hybridMultilevel"/>
    <w:tmpl w:val="670C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D0291"/>
    <w:multiLevelType w:val="hybridMultilevel"/>
    <w:tmpl w:val="3ADC8A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562CE5"/>
    <w:multiLevelType w:val="hybridMultilevel"/>
    <w:tmpl w:val="E92CE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C6364"/>
    <w:multiLevelType w:val="hybridMultilevel"/>
    <w:tmpl w:val="75443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C201A"/>
    <w:multiLevelType w:val="hybridMultilevel"/>
    <w:tmpl w:val="B3BE2F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1D6E64"/>
    <w:multiLevelType w:val="multilevel"/>
    <w:tmpl w:val="69B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D6BE9"/>
    <w:multiLevelType w:val="hybridMultilevel"/>
    <w:tmpl w:val="FAB0C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C3363"/>
    <w:multiLevelType w:val="multilevel"/>
    <w:tmpl w:val="7F0E9A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03"/>
    <w:rsid w:val="00006897"/>
    <w:rsid w:val="000117B0"/>
    <w:rsid w:val="000161AB"/>
    <w:rsid w:val="00017E9B"/>
    <w:rsid w:val="0002701F"/>
    <w:rsid w:val="00034065"/>
    <w:rsid w:val="00042409"/>
    <w:rsid w:val="00042BA1"/>
    <w:rsid w:val="00055C05"/>
    <w:rsid w:val="00061EC4"/>
    <w:rsid w:val="0006235C"/>
    <w:rsid w:val="00073091"/>
    <w:rsid w:val="00080190"/>
    <w:rsid w:val="000856E7"/>
    <w:rsid w:val="000873A8"/>
    <w:rsid w:val="000911DA"/>
    <w:rsid w:val="000B1A33"/>
    <w:rsid w:val="000B32E6"/>
    <w:rsid w:val="000B470E"/>
    <w:rsid w:val="000C538E"/>
    <w:rsid w:val="000F783A"/>
    <w:rsid w:val="00101EEF"/>
    <w:rsid w:val="001046EC"/>
    <w:rsid w:val="00107FB5"/>
    <w:rsid w:val="00111CE1"/>
    <w:rsid w:val="001269FC"/>
    <w:rsid w:val="0013598C"/>
    <w:rsid w:val="00145D37"/>
    <w:rsid w:val="00157232"/>
    <w:rsid w:val="001574A6"/>
    <w:rsid w:val="0017323B"/>
    <w:rsid w:val="00186B91"/>
    <w:rsid w:val="001B086F"/>
    <w:rsid w:val="001B0DB7"/>
    <w:rsid w:val="001B49DD"/>
    <w:rsid w:val="001D0651"/>
    <w:rsid w:val="001D744A"/>
    <w:rsid w:val="001D774A"/>
    <w:rsid w:val="001E36DB"/>
    <w:rsid w:val="001E4ECA"/>
    <w:rsid w:val="001F2076"/>
    <w:rsid w:val="001F3347"/>
    <w:rsid w:val="001F3D37"/>
    <w:rsid w:val="001F4BE1"/>
    <w:rsid w:val="0020401D"/>
    <w:rsid w:val="0022032B"/>
    <w:rsid w:val="00221BBD"/>
    <w:rsid w:val="002267E3"/>
    <w:rsid w:val="002306D5"/>
    <w:rsid w:val="00230AC7"/>
    <w:rsid w:val="0023468C"/>
    <w:rsid w:val="0024385E"/>
    <w:rsid w:val="00253AB1"/>
    <w:rsid w:val="00266B23"/>
    <w:rsid w:val="0027416D"/>
    <w:rsid w:val="00275131"/>
    <w:rsid w:val="00290048"/>
    <w:rsid w:val="002943D4"/>
    <w:rsid w:val="002A1F39"/>
    <w:rsid w:val="002B09EC"/>
    <w:rsid w:val="002B304C"/>
    <w:rsid w:val="002B3C3C"/>
    <w:rsid w:val="002B7FB0"/>
    <w:rsid w:val="002C3FC2"/>
    <w:rsid w:val="002C715F"/>
    <w:rsid w:val="002D1491"/>
    <w:rsid w:val="002E3420"/>
    <w:rsid w:val="00303F5E"/>
    <w:rsid w:val="00306228"/>
    <w:rsid w:val="0031368C"/>
    <w:rsid w:val="0031704B"/>
    <w:rsid w:val="00335789"/>
    <w:rsid w:val="0034358D"/>
    <w:rsid w:val="00352055"/>
    <w:rsid w:val="003648B5"/>
    <w:rsid w:val="00367EED"/>
    <w:rsid w:val="00375DDD"/>
    <w:rsid w:val="00380CC0"/>
    <w:rsid w:val="00381B18"/>
    <w:rsid w:val="00382DD5"/>
    <w:rsid w:val="003B1FB8"/>
    <w:rsid w:val="003C029C"/>
    <w:rsid w:val="003C302A"/>
    <w:rsid w:val="003E36B4"/>
    <w:rsid w:val="004032DC"/>
    <w:rsid w:val="00415D14"/>
    <w:rsid w:val="00431C91"/>
    <w:rsid w:val="00434849"/>
    <w:rsid w:val="0044316D"/>
    <w:rsid w:val="0047733F"/>
    <w:rsid w:val="00483256"/>
    <w:rsid w:val="004A30F4"/>
    <w:rsid w:val="004B0B39"/>
    <w:rsid w:val="004D0A91"/>
    <w:rsid w:val="004F4986"/>
    <w:rsid w:val="00506A7F"/>
    <w:rsid w:val="00513463"/>
    <w:rsid w:val="00523F13"/>
    <w:rsid w:val="00525E5F"/>
    <w:rsid w:val="00563E99"/>
    <w:rsid w:val="00566F55"/>
    <w:rsid w:val="00573552"/>
    <w:rsid w:val="005B3816"/>
    <w:rsid w:val="005B3FAF"/>
    <w:rsid w:val="005B46F0"/>
    <w:rsid w:val="005B5A76"/>
    <w:rsid w:val="005B7C81"/>
    <w:rsid w:val="005C7CC9"/>
    <w:rsid w:val="005F0026"/>
    <w:rsid w:val="005F5C0B"/>
    <w:rsid w:val="005F6423"/>
    <w:rsid w:val="00605DAE"/>
    <w:rsid w:val="00606A2C"/>
    <w:rsid w:val="006073E6"/>
    <w:rsid w:val="00607FB3"/>
    <w:rsid w:val="00615B27"/>
    <w:rsid w:val="00672003"/>
    <w:rsid w:val="00686E30"/>
    <w:rsid w:val="00694368"/>
    <w:rsid w:val="006A1A34"/>
    <w:rsid w:val="006A1AE9"/>
    <w:rsid w:val="006D46BF"/>
    <w:rsid w:val="006D5A14"/>
    <w:rsid w:val="006D7B94"/>
    <w:rsid w:val="006E52AA"/>
    <w:rsid w:val="006F6599"/>
    <w:rsid w:val="00700A4D"/>
    <w:rsid w:val="007026DE"/>
    <w:rsid w:val="00703B70"/>
    <w:rsid w:val="00740E2E"/>
    <w:rsid w:val="00744594"/>
    <w:rsid w:val="00750D9E"/>
    <w:rsid w:val="00754C30"/>
    <w:rsid w:val="00754E46"/>
    <w:rsid w:val="0075634D"/>
    <w:rsid w:val="00762C8D"/>
    <w:rsid w:val="007659BA"/>
    <w:rsid w:val="007664F8"/>
    <w:rsid w:val="00770AEF"/>
    <w:rsid w:val="007756EC"/>
    <w:rsid w:val="00791CB5"/>
    <w:rsid w:val="007B4043"/>
    <w:rsid w:val="007B5971"/>
    <w:rsid w:val="008013A9"/>
    <w:rsid w:val="00821B9B"/>
    <w:rsid w:val="00831762"/>
    <w:rsid w:val="00835EA2"/>
    <w:rsid w:val="0083624D"/>
    <w:rsid w:val="008546F3"/>
    <w:rsid w:val="00863771"/>
    <w:rsid w:val="00863E8A"/>
    <w:rsid w:val="00872642"/>
    <w:rsid w:val="0088518B"/>
    <w:rsid w:val="00897284"/>
    <w:rsid w:val="008979EE"/>
    <w:rsid w:val="008A5B51"/>
    <w:rsid w:val="008B145A"/>
    <w:rsid w:val="008C7DE6"/>
    <w:rsid w:val="008D300E"/>
    <w:rsid w:val="008D31D1"/>
    <w:rsid w:val="008D4134"/>
    <w:rsid w:val="008D44CB"/>
    <w:rsid w:val="00904036"/>
    <w:rsid w:val="00907738"/>
    <w:rsid w:val="00911438"/>
    <w:rsid w:val="00914C3C"/>
    <w:rsid w:val="009258C3"/>
    <w:rsid w:val="00927FDD"/>
    <w:rsid w:val="009305DA"/>
    <w:rsid w:val="009307C3"/>
    <w:rsid w:val="00932DE1"/>
    <w:rsid w:val="00936B1A"/>
    <w:rsid w:val="00953660"/>
    <w:rsid w:val="00955F30"/>
    <w:rsid w:val="009723A2"/>
    <w:rsid w:val="00984EEE"/>
    <w:rsid w:val="00995C69"/>
    <w:rsid w:val="009A41A8"/>
    <w:rsid w:val="009A54CA"/>
    <w:rsid w:val="009C62EF"/>
    <w:rsid w:val="009F164D"/>
    <w:rsid w:val="009F5688"/>
    <w:rsid w:val="00A13E82"/>
    <w:rsid w:val="00A400D2"/>
    <w:rsid w:val="00A40A1E"/>
    <w:rsid w:val="00A8610A"/>
    <w:rsid w:val="00A920FE"/>
    <w:rsid w:val="00A932D9"/>
    <w:rsid w:val="00AA6CDE"/>
    <w:rsid w:val="00AC041A"/>
    <w:rsid w:val="00AC6CB7"/>
    <w:rsid w:val="00AE46F4"/>
    <w:rsid w:val="00AF34AC"/>
    <w:rsid w:val="00AF5163"/>
    <w:rsid w:val="00B01004"/>
    <w:rsid w:val="00B01ED6"/>
    <w:rsid w:val="00B13FB8"/>
    <w:rsid w:val="00B273FB"/>
    <w:rsid w:val="00B34FCA"/>
    <w:rsid w:val="00B3640A"/>
    <w:rsid w:val="00B4328D"/>
    <w:rsid w:val="00B43DE4"/>
    <w:rsid w:val="00B45273"/>
    <w:rsid w:val="00B5074D"/>
    <w:rsid w:val="00B525C5"/>
    <w:rsid w:val="00BB3EE0"/>
    <w:rsid w:val="00BB6352"/>
    <w:rsid w:val="00BD63B6"/>
    <w:rsid w:val="00BE1244"/>
    <w:rsid w:val="00BE7290"/>
    <w:rsid w:val="00BF6BFE"/>
    <w:rsid w:val="00C27ECE"/>
    <w:rsid w:val="00C361F0"/>
    <w:rsid w:val="00C40E51"/>
    <w:rsid w:val="00C44841"/>
    <w:rsid w:val="00C4769C"/>
    <w:rsid w:val="00C55D6D"/>
    <w:rsid w:val="00C56BBB"/>
    <w:rsid w:val="00CA16C6"/>
    <w:rsid w:val="00CB0EC9"/>
    <w:rsid w:val="00CC0309"/>
    <w:rsid w:val="00CD1549"/>
    <w:rsid w:val="00CD7CF8"/>
    <w:rsid w:val="00CE6FCF"/>
    <w:rsid w:val="00CF3813"/>
    <w:rsid w:val="00D03650"/>
    <w:rsid w:val="00D20DC6"/>
    <w:rsid w:val="00D258FD"/>
    <w:rsid w:val="00D610EA"/>
    <w:rsid w:val="00D67163"/>
    <w:rsid w:val="00D81F77"/>
    <w:rsid w:val="00D8459F"/>
    <w:rsid w:val="00DA689F"/>
    <w:rsid w:val="00DC634A"/>
    <w:rsid w:val="00DD4907"/>
    <w:rsid w:val="00DD6A4D"/>
    <w:rsid w:val="00DE3365"/>
    <w:rsid w:val="00E21D8D"/>
    <w:rsid w:val="00E238DD"/>
    <w:rsid w:val="00E355BE"/>
    <w:rsid w:val="00E36F71"/>
    <w:rsid w:val="00E64495"/>
    <w:rsid w:val="00E646D7"/>
    <w:rsid w:val="00E67028"/>
    <w:rsid w:val="00E72029"/>
    <w:rsid w:val="00E8570A"/>
    <w:rsid w:val="00E91E46"/>
    <w:rsid w:val="00EA6DD8"/>
    <w:rsid w:val="00EB5CDC"/>
    <w:rsid w:val="00EC0A37"/>
    <w:rsid w:val="00EC4363"/>
    <w:rsid w:val="00ED3D0C"/>
    <w:rsid w:val="00EE5AC1"/>
    <w:rsid w:val="00EF0CDB"/>
    <w:rsid w:val="00EF6E5D"/>
    <w:rsid w:val="00F00C4C"/>
    <w:rsid w:val="00F153CC"/>
    <w:rsid w:val="00F36AA8"/>
    <w:rsid w:val="00F44017"/>
    <w:rsid w:val="00F45DAA"/>
    <w:rsid w:val="00F4786F"/>
    <w:rsid w:val="00F8782C"/>
    <w:rsid w:val="00F935ED"/>
    <w:rsid w:val="00FA0EC1"/>
    <w:rsid w:val="00FA17D8"/>
    <w:rsid w:val="00FA1D6D"/>
    <w:rsid w:val="00FB0066"/>
    <w:rsid w:val="00FC1095"/>
    <w:rsid w:val="00FC3012"/>
    <w:rsid w:val="00FC31D9"/>
    <w:rsid w:val="00FE2F5E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F755"/>
  <w15:chartTrackingRefBased/>
  <w15:docId w15:val="{DDB7473B-CA14-644C-8F31-9C9105D3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4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24D"/>
    <w:pPr>
      <w:keepNext/>
      <w:keepLines/>
      <w:numPr>
        <w:ilvl w:val="1"/>
        <w:numId w:val="9"/>
      </w:numPr>
      <w:spacing w:before="40"/>
      <w:outlineLvl w:val="1"/>
    </w:pPr>
    <w:rPr>
      <w:rFonts w:eastAsiaTheme="majorEastAsia"/>
      <w:b/>
      <w:color w:val="0070C0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01D"/>
    <w:pPr>
      <w:keepNext/>
      <w:keepLines/>
      <w:numPr>
        <w:ilvl w:val="2"/>
        <w:numId w:val="9"/>
      </w:numPr>
      <w:spacing w:before="40"/>
      <w:ind w:left="7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CE1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CE1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CE1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CE1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CE1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CE1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0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2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00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1EEF"/>
    <w:rPr>
      <w:b/>
      <w:bCs/>
    </w:rPr>
  </w:style>
  <w:style w:type="character" w:customStyle="1" w:styleId="hljs-pscommand">
    <w:name w:val="hljs-pscommand"/>
    <w:basedOn w:val="DefaultParagraphFont"/>
    <w:rsid w:val="00380CC0"/>
  </w:style>
  <w:style w:type="character" w:customStyle="1" w:styleId="hljs-parameter">
    <w:name w:val="hljs-parameter"/>
    <w:basedOn w:val="DefaultParagraphFont"/>
    <w:rsid w:val="00955F30"/>
  </w:style>
  <w:style w:type="character" w:customStyle="1" w:styleId="hljs-number">
    <w:name w:val="hljs-number"/>
    <w:basedOn w:val="DefaultParagraphFont"/>
    <w:rsid w:val="00955F30"/>
  </w:style>
  <w:style w:type="character" w:customStyle="1" w:styleId="Heading2Char">
    <w:name w:val="Heading 2 Char"/>
    <w:basedOn w:val="DefaultParagraphFont"/>
    <w:link w:val="Heading2"/>
    <w:uiPriority w:val="9"/>
    <w:rsid w:val="006073E6"/>
    <w:rPr>
      <w:rFonts w:eastAsiaTheme="majorEastAsia"/>
      <w:b/>
      <w:color w:val="0070C0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401D"/>
    <w:rPr>
      <w:rFonts w:asciiTheme="majorHAnsi" w:eastAsiaTheme="majorEastAsia" w:hAnsiTheme="majorHAnsi" w:cstheme="majorBidi"/>
      <w:b/>
      <w:color w:val="1F3763" w:themeColor="accent1" w:themeShade="7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7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8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8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86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C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C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C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C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C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C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D6A4D"/>
    <w:pPr>
      <w:numPr>
        <w:numId w:val="0"/>
      </w:numPr>
      <w:spacing w:line="259" w:lineRule="auto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111CE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11CE1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11CE1"/>
    <w:pPr>
      <w:spacing w:after="100"/>
      <w:ind w:left="240"/>
    </w:pPr>
  </w:style>
  <w:style w:type="paragraph" w:styleId="NoSpacing">
    <w:name w:val="No Spacing"/>
    <w:uiPriority w:val="1"/>
    <w:qFormat/>
    <w:rsid w:val="00111CE1"/>
  </w:style>
  <w:style w:type="character" w:customStyle="1" w:styleId="hgkelc">
    <w:name w:val="hgkelc"/>
    <w:basedOn w:val="DefaultParagraphFont"/>
    <w:rsid w:val="00111CE1"/>
  </w:style>
  <w:style w:type="paragraph" w:styleId="Revision">
    <w:name w:val="Revision"/>
    <w:hidden/>
    <w:uiPriority w:val="99"/>
    <w:semiHidden/>
    <w:rsid w:val="000F783A"/>
  </w:style>
  <w:style w:type="character" w:styleId="FollowedHyperlink">
    <w:name w:val="FollowedHyperlink"/>
    <w:basedOn w:val="DefaultParagraphFont"/>
    <w:uiPriority w:val="99"/>
    <w:semiHidden/>
    <w:unhideWhenUsed/>
    <w:rsid w:val="003B1FB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4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1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5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WilliamsJM14@cardiff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E355AC-8D78-BD48-ACE7-35B7D1EB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645</Words>
  <Characters>4262</Characters>
  <Application>Microsoft Office Word</Application>
  <DocSecurity>0</DocSecurity>
  <Lines>121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Offergeld</dc:creator>
  <cp:keywords/>
  <dc:description/>
  <cp:lastModifiedBy>Anika Offergeld</cp:lastModifiedBy>
  <cp:revision>176</cp:revision>
  <dcterms:created xsi:type="dcterms:W3CDTF">2022-08-23T05:10:00Z</dcterms:created>
  <dcterms:modified xsi:type="dcterms:W3CDTF">2022-09-25T10:04:00Z</dcterms:modified>
</cp:coreProperties>
</file>