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A237" w14:textId="77777777" w:rsidR="00662990" w:rsidRDefault="00000000">
      <w:pPr>
        <w:pStyle w:val="a4"/>
      </w:pPr>
      <w:r>
        <w:t>Отчёт по лабораторной работе 5</w:t>
      </w:r>
    </w:p>
    <w:p w14:paraId="516AA238" w14:textId="77777777" w:rsidR="00662990" w:rsidRDefault="00000000">
      <w:pPr>
        <w:pStyle w:val="a5"/>
      </w:pPr>
      <w:r>
        <w:t>Простейший вариант 25</w:t>
      </w:r>
    </w:p>
    <w:p w14:paraId="516AA239" w14:textId="77777777" w:rsidR="00662990" w:rsidRDefault="00000000">
      <w:pPr>
        <w:pStyle w:val="Author"/>
      </w:pPr>
      <w:r>
        <w:t>Тейшейра Морте Морте Селмилтон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00391282"/>
        <w:docPartObj>
          <w:docPartGallery w:val="Table of Contents"/>
          <w:docPartUnique/>
        </w:docPartObj>
      </w:sdtPr>
      <w:sdtContent>
        <w:p w14:paraId="516AA23A" w14:textId="77777777" w:rsidR="00662990" w:rsidRDefault="00000000">
          <w:pPr>
            <w:pStyle w:val="ae"/>
          </w:pPr>
          <w:r>
            <w:t>Содержание</w:t>
          </w:r>
        </w:p>
        <w:p w14:paraId="0AE3A0D7" w14:textId="38FDE16B" w:rsidR="00BD3A1C" w:rsidRDefault="00000000">
          <w:pPr>
            <w:pStyle w:val="2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9465698" w:history="1">
            <w:r w:rsidR="00BD3A1C" w:rsidRPr="005820DF">
              <w:rPr>
                <w:rStyle w:val="ad"/>
                <w:noProof/>
              </w:rPr>
              <w:t>Цель работы</w:t>
            </w:r>
            <w:r w:rsidR="00BD3A1C">
              <w:rPr>
                <w:noProof/>
                <w:webHidden/>
              </w:rPr>
              <w:tab/>
            </w:r>
            <w:r w:rsidR="00BD3A1C">
              <w:rPr>
                <w:noProof/>
                <w:webHidden/>
              </w:rPr>
              <w:fldChar w:fldCharType="begin"/>
            </w:r>
            <w:r w:rsidR="00BD3A1C">
              <w:rPr>
                <w:noProof/>
                <w:webHidden/>
              </w:rPr>
              <w:instrText xml:space="preserve"> PAGEREF _Toc129465698 \h </w:instrText>
            </w:r>
            <w:r w:rsidR="00BD3A1C">
              <w:rPr>
                <w:noProof/>
                <w:webHidden/>
              </w:rPr>
            </w:r>
            <w:r w:rsidR="00BD3A1C">
              <w:rPr>
                <w:noProof/>
                <w:webHidden/>
              </w:rPr>
              <w:fldChar w:fldCharType="separate"/>
            </w:r>
            <w:r w:rsidR="00BD3A1C">
              <w:rPr>
                <w:noProof/>
                <w:webHidden/>
              </w:rPr>
              <w:t>1</w:t>
            </w:r>
            <w:r w:rsidR="00BD3A1C">
              <w:rPr>
                <w:noProof/>
                <w:webHidden/>
              </w:rPr>
              <w:fldChar w:fldCharType="end"/>
            </w:r>
          </w:hyperlink>
        </w:p>
        <w:p w14:paraId="599E19D1" w14:textId="7C78FA84" w:rsidR="00BD3A1C" w:rsidRDefault="00BD3A1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29465699" w:history="1">
            <w:r w:rsidRPr="005820D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_Toc129465699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4C3B" w14:textId="61CA29DA" w:rsidR="00BD3A1C" w:rsidRDefault="00BD3A1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29465700" w:history="1">
            <w:r w:rsidRPr="005820D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_Toc129465700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3D17" w14:textId="5B910A39" w:rsidR="00BD3A1C" w:rsidRDefault="00BD3A1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29465701" w:history="1">
            <w:r w:rsidRPr="005820D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_Toc129465701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A23B" w14:textId="09C2640A" w:rsidR="00662990" w:rsidRDefault="00000000">
          <w:r>
            <w:fldChar w:fldCharType="end"/>
          </w:r>
        </w:p>
      </w:sdtContent>
    </w:sdt>
    <w:p w14:paraId="516AA23C" w14:textId="77777777" w:rsidR="00662990" w:rsidRDefault="00000000">
      <w:pPr>
        <w:pStyle w:val="2"/>
      </w:pPr>
      <w:bookmarkStart w:id="0" w:name="цель-работы"/>
      <w:bookmarkStart w:id="1" w:name="_Toc129465698"/>
      <w:r>
        <w:t>Цель работы</w:t>
      </w:r>
      <w:bookmarkEnd w:id="1"/>
    </w:p>
    <w:p w14:paraId="516AA23D" w14:textId="77777777" w:rsidR="00662990" w:rsidRDefault="00000000">
      <w:pPr>
        <w:pStyle w:val="FirstParagraph"/>
      </w:pPr>
      <w:r>
        <w:t>Pешаем задачу Для модели «хищник-жертва»:.</w:t>
      </w:r>
    </w:p>
    <w:p w14:paraId="516AA23E" w14:textId="77777777" w:rsidR="00662990" w:rsidRDefault="00000000">
      <w:pPr>
        <w:pStyle w:val="2"/>
      </w:pPr>
      <w:bookmarkStart w:id="2" w:name="задание"/>
      <w:bookmarkStart w:id="3" w:name="_Toc129465699"/>
      <w:bookmarkEnd w:id="0"/>
      <w:r>
        <w:t>Задание</w:t>
      </w:r>
      <w:bookmarkEnd w:id="3"/>
    </w:p>
    <w:p w14:paraId="516AA23F" w14:textId="77777777" w:rsidR="00662990" w:rsidRDefault="00000000">
      <w:pPr>
        <w:pStyle w:val="FirstParagraph"/>
      </w:pPr>
      <w:r>
        <w:t>Формула определения номера задания: (SnmodN)+1, где Sn — номер студбилета, N — количество заданий.</w:t>
      </w:r>
    </w:p>
    <w:p w14:paraId="516AA240" w14:textId="77777777" w:rsidR="00662990" w:rsidRDefault="00000000">
      <w:pPr>
        <w:pStyle w:val="a0"/>
      </w:pPr>
      <w:r>
        <w:t>Вариант № 25</w:t>
      </w:r>
    </w:p>
    <w:p w14:paraId="516AA241" w14:textId="77777777" w:rsidR="00662990" w:rsidRDefault="000000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0.61x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0.059x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0.51x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0.047x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516AA242" w14:textId="77777777" w:rsidR="00662990" w:rsidRDefault="00000000">
      <w:pPr>
        <w:pStyle w:val="FirstParagraph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x</w:t>
      </w:r>
      <w:r>
        <w:rPr>
          <w:vertAlign w:val="subscript"/>
        </w:rPr>
        <w:t>0</w:t>
      </w:r>
      <w:r>
        <w:t>=4, y</w:t>
      </w:r>
      <w:r>
        <w:rPr>
          <w:vertAlign w:val="subscript"/>
        </w:rPr>
        <w:t>0</w:t>
      </w:r>
      <w:r>
        <w:t>=14. Найдите стационарное состояние системы.</w:t>
      </w:r>
    </w:p>
    <w:p w14:paraId="516AA243" w14:textId="77777777" w:rsidR="00662990" w:rsidRDefault="00000000">
      <w:pPr>
        <w:pStyle w:val="2"/>
      </w:pPr>
      <w:bookmarkStart w:id="4" w:name="теоретическое-введение"/>
      <w:bookmarkStart w:id="5" w:name="_Toc129465700"/>
      <w:bookmarkEnd w:id="2"/>
      <w:r>
        <w:t>Теоретическое введение</w:t>
      </w:r>
      <w:bookmarkEnd w:id="5"/>
    </w:p>
    <w:p w14:paraId="516AA244" w14:textId="77777777" w:rsidR="00662990" w:rsidRDefault="00000000">
      <w:pPr>
        <w:pStyle w:val="FirstParagraph"/>
      </w:pPr>
      <w:r>
        <w:t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 w14:paraId="516AA245" w14:textId="77777777" w:rsidR="00662990" w:rsidRDefault="00000000">
      <w:pPr>
        <w:pStyle w:val="Compact"/>
        <w:numPr>
          <w:ilvl w:val="0"/>
          <w:numId w:val="2"/>
        </w:numPr>
      </w:pPr>
      <w:r>
        <w:t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территории).</w:t>
      </w:r>
    </w:p>
    <w:p w14:paraId="516AA246" w14:textId="77777777" w:rsidR="00662990" w:rsidRDefault="00000000">
      <w:pPr>
        <w:pStyle w:val="Compact"/>
        <w:numPr>
          <w:ilvl w:val="0"/>
          <w:numId w:val="2"/>
        </w:numPr>
      </w:pPr>
      <w:r>
        <w:t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 w14:paraId="516AA247" w14:textId="77777777" w:rsidR="00662990" w:rsidRDefault="00000000">
      <w:pPr>
        <w:pStyle w:val="Compact"/>
        <w:numPr>
          <w:ilvl w:val="0"/>
          <w:numId w:val="2"/>
        </w:numPr>
      </w:pPr>
      <w:r>
        <w:t>Естественная смертность жертвы и естественная рождаемость хищника считаются несущественными</w:t>
      </w:r>
    </w:p>
    <w:p w14:paraId="516AA248" w14:textId="77777777" w:rsidR="00662990" w:rsidRDefault="00000000">
      <w:pPr>
        <w:pStyle w:val="Compact"/>
        <w:numPr>
          <w:ilvl w:val="0"/>
          <w:numId w:val="2"/>
        </w:numPr>
      </w:pPr>
      <w:r>
        <w:lastRenderedPageBreak/>
        <w:t>Эффект насыщения численности обеих популяций не учитывается</w:t>
      </w:r>
    </w:p>
    <w:p w14:paraId="516AA249" w14:textId="77777777" w:rsidR="00662990" w:rsidRDefault="00000000">
      <w:pPr>
        <w:pStyle w:val="Compact"/>
        <w:numPr>
          <w:ilvl w:val="0"/>
          <w:numId w:val="2"/>
        </w:numPr>
      </w:pPr>
      <w:r>
        <w:t>Скорость роста численности жертв уменьшается пропорционально численности хищников a = 0.61 b = 0.51 c = 0.059 d = 0.047</w:t>
      </w:r>
    </w:p>
    <w:p w14:paraId="516AA24A" w14:textId="77777777" w:rsidR="00662990" w:rsidRDefault="00000000"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516AA24B" w14:textId="77777777" w:rsidR="00662990" w:rsidRDefault="00000000">
      <w:pPr>
        <w:pStyle w:val="Compact"/>
        <w:numPr>
          <w:ilvl w:val="0"/>
          <w:numId w:val="1"/>
        </w:numPr>
      </w:pPr>
      <w:r>
        <w:t>В этой модели x – число жертв, y - число хищников. Коэффициент a описывает скорость естественного прироста числа жертв в отсутствие хищников, с-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 w14:paraId="516AA24C" w14:textId="77777777" w:rsidR="00662990" w:rsidRDefault="00000000">
      <w:pPr>
        <w:pStyle w:val="FirstParagraph"/>
      </w:pPr>
      <w:r>
        <w:t>Математический анализ этой (жесткой) модели показывает, что имеется стационарное состояние (A на рис.1),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 Стационарное состояние системы (положение равновесия, не зависящее от времени решение) будет в точке: x</w:t>
      </w:r>
      <w:r>
        <w:rPr>
          <w:vertAlign w:val="subscript"/>
        </w:rPr>
        <w:t>0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>, x</w:t>
      </w:r>
      <w:r>
        <w:rPr>
          <w:vertAlign w:val="subscript"/>
        </w:rPr>
        <w:t>0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>. Если начальные значения задать в стационарном состоянии x(0)=x</w:t>
      </w:r>
      <w:r>
        <w:rPr>
          <w:vertAlign w:val="subscript"/>
        </w:rPr>
        <w:t>0</w:t>
      </w:r>
      <w:r>
        <w:t>,y(0)=y</w:t>
      </w:r>
      <w:r>
        <w:rPr>
          <w:vertAlign w:val="subscript"/>
        </w:rPr>
        <w:t>0</w:t>
      </w:r>
      <w:r>
        <w:t xml:space="preserve">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 При малом изменении модели</w:t>
      </w:r>
    </w:p>
    <w:p w14:paraId="516AA24D" w14:textId="77777777" w:rsidR="00662990" w:rsidRDefault="000000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εf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εg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&lt;&lt;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16AA24E" w14:textId="77777777" w:rsidR="00662990" w:rsidRDefault="00000000">
      <w:pPr>
        <w:pStyle w:val="FirstParagraph"/>
      </w:pPr>
      <w:r>
        <w:t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образом, мы получаем так называемую мягкую модель «хищник-жертва». В зависимости от вида малых поправок f и g возможны следующие сценарии 1-3 рис. 2.</w:t>
      </w:r>
    </w:p>
    <w:p w14:paraId="516AA24F" w14:textId="77777777" w:rsidR="00662990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Рисунок2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Мягкаямодельборьбызасуществование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16AA250" w14:textId="77777777" w:rsidR="00662990" w:rsidRDefault="00000000">
      <w:pPr>
        <w:pStyle w:val="FirstParagraph"/>
      </w:pPr>
      <w:r>
        <w:t xml:space="preserve">В случае 1 равновесное состояние A устойчиво. При любых других начальных условиях через большое время устанавливается именно оно. 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столь малых значений x и y, что модель перестает быть применимой. В случае 3 в системе с неустойчивым стационарным состоянием A с течением времени устанавливается периодический режим. В отличие от исходной </w:t>
      </w:r>
      <w:r>
        <w:lastRenderedPageBreak/>
        <w:t>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от малости отклонения) амплитуды. Возможны и другие структурно устойчивые сценарии (например, с несколькими периодическими режимами). 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 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 f и g в нашей формуле). Математическая теория мягких моделей указывает, какую именно 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</w:t>
      </w:r>
    </w:p>
    <w:p w14:paraId="516AA251" w14:textId="77777777" w:rsidR="00662990" w:rsidRDefault="00000000">
      <w:pPr>
        <w:pStyle w:val="2"/>
      </w:pPr>
      <w:bookmarkStart w:id="6" w:name="выполнение-лабораторной-работы"/>
      <w:bookmarkStart w:id="7" w:name="_Toc129465701"/>
      <w:bookmarkEnd w:id="4"/>
      <w:r>
        <w:t>Выполнение лабораторной работы</w:t>
      </w:r>
      <w:bookmarkEnd w:id="7"/>
    </w:p>
    <w:p w14:paraId="516AA252" w14:textId="77777777" w:rsidR="00662990" w:rsidRDefault="00000000">
      <w:pPr>
        <w:pStyle w:val="Compact"/>
        <w:numPr>
          <w:ilvl w:val="0"/>
          <w:numId w:val="3"/>
        </w:numPr>
      </w:pPr>
      <w:r>
        <w:t>julia</w:t>
      </w:r>
    </w:p>
    <w:p w14:paraId="516AA253" w14:textId="77777777" w:rsidR="00662990" w:rsidRPr="00BD3A1C" w:rsidRDefault="00000000">
      <w:pPr>
        <w:pStyle w:val="SourceCode"/>
        <w:rPr>
          <w:lang w:val="en-US"/>
        </w:rPr>
      </w:pPr>
      <w:r w:rsidRPr="00BD3A1C">
        <w:rPr>
          <w:rStyle w:val="VerbatimChar"/>
          <w:lang w:val="en-US"/>
        </w:rPr>
        <w:t>1.1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using Plots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using DifferentialEquations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a = 0.61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b = 0.51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c = 0.059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d = 0.047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x0 = 9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y0 = 12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function F(du, u, p, t)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x, y = u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du[1] = -a*u[1] + c*u[1]*u[2]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du[2] = b*u[2] - d*u[1]*u[2]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end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v0 = [x0, y0]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tspan = (0.0, 400.0)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prob = ODEProblem(F,v0,tspan)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sol = solve(prob)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X = [u[1] for u in sol.u]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Y = [u[2] for u in sol.u]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T = [t for t in sol.t]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lastRenderedPageBreak/>
        <w:t xml:space="preserve">plt = 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plot(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layout=(1,2),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dpi=300,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legend=false)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plot!(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plt[1],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T,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X,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title="</w:t>
      </w:r>
      <w:r>
        <w:rPr>
          <w:rStyle w:val="VerbatimChar"/>
        </w:rPr>
        <w:t>решение</w:t>
      </w:r>
      <w:r w:rsidRPr="00BD3A1C">
        <w:rPr>
          <w:rStyle w:val="VerbatimChar"/>
          <w:lang w:val="en-US"/>
        </w:rPr>
        <w:t xml:space="preserve"> </w:t>
      </w:r>
      <w:r>
        <w:rPr>
          <w:rStyle w:val="VerbatimChar"/>
        </w:rPr>
        <w:t>уравнения</w:t>
      </w:r>
      <w:r w:rsidRPr="00BD3A1C">
        <w:rPr>
          <w:rStyle w:val="VerbatimChar"/>
          <w:lang w:val="en-US"/>
        </w:rPr>
        <w:t>",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color=:blue)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plot!(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plt[2],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X,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Y,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label="</w:t>
      </w:r>
      <w:r>
        <w:rPr>
          <w:rStyle w:val="VerbatimChar"/>
        </w:rPr>
        <w:t>Фразовый</w:t>
      </w:r>
      <w:r w:rsidRPr="00BD3A1C">
        <w:rPr>
          <w:rStyle w:val="VerbatimChar"/>
          <w:lang w:val="en-US"/>
        </w:rPr>
        <w:t xml:space="preserve"> </w:t>
      </w:r>
      <w:r>
        <w:rPr>
          <w:rStyle w:val="VerbatimChar"/>
        </w:rPr>
        <w:t>портрет</w:t>
      </w:r>
      <w:r w:rsidRPr="00BD3A1C">
        <w:rPr>
          <w:rStyle w:val="VerbatimChar"/>
          <w:lang w:val="en-US"/>
        </w:rPr>
        <w:t>",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    color=:blue)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savefig("lab5-1.png")</w:t>
      </w:r>
    </w:p>
    <w:p w14:paraId="516AA254" w14:textId="77777777" w:rsidR="00662990" w:rsidRPr="00BD3A1C" w:rsidRDefault="00000000">
      <w:pPr>
        <w:pStyle w:val="SourceCode"/>
        <w:rPr>
          <w:lang w:val="en-US"/>
        </w:rPr>
      </w:pPr>
      <w:r w:rsidRPr="00BD3A1C">
        <w:rPr>
          <w:rStyle w:val="VerbatimChar"/>
          <w:lang w:val="en-US"/>
        </w:rPr>
        <w:t>1.2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using Plots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using DifferentialEquations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a = 0.61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b = 0.51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c = 0.059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d = 0.047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x0 = 9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y0 = 12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function F(du, u, p, t)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x, y = u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du[1] = -a*u[1] + c*u[1]*u[2]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  du[2] = b*u[2] - d*u[1]*u[2]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end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v0 = [x0, y0]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tspan = (0.0, 400.0)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prob = ODEProblem(F,v0,tspan)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sol = solve(prob)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X = [u[1] for u in sol.u]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Y = [u[2] for u in sol.u]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T = [t for t in sol.t]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plot(sol)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savefig("lab5-2.png")</w:t>
      </w:r>
    </w:p>
    <w:p w14:paraId="516AA255" w14:textId="77777777" w:rsidR="00662990" w:rsidRPr="00BD3A1C" w:rsidRDefault="00000000">
      <w:pPr>
        <w:pStyle w:val="FirstParagraph"/>
        <w:rPr>
          <w:lang w:val="en-US"/>
        </w:rPr>
      </w:pPr>
      <w:r w:rsidRPr="00BD3A1C">
        <w:rPr>
          <w:lang w:val="en-US"/>
        </w:rPr>
        <w:lastRenderedPageBreak/>
        <w:t>2.OMEDIt</w:t>
      </w:r>
    </w:p>
    <w:p w14:paraId="516AA256" w14:textId="77777777" w:rsidR="00662990" w:rsidRPr="00BD3A1C" w:rsidRDefault="00000000">
      <w:pPr>
        <w:pStyle w:val="SourceCode"/>
        <w:rPr>
          <w:lang w:val="en-US"/>
        </w:rPr>
      </w:pPr>
      <w:r w:rsidRPr="00BD3A1C">
        <w:rPr>
          <w:rStyle w:val="VerbatimChar"/>
          <w:lang w:val="en-US"/>
        </w:rPr>
        <w:t>model lab51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parameter Real a = 0.61;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parameter Real b = 0.51;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parameter Real c = 0.059;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parameter Real d = 0.047;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parameter Real x0 = 9;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parameter Real y0 = 12;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Real x(start = x0);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Real y(start = y0);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equation</w:t>
      </w:r>
      <w:r w:rsidRPr="00BD3A1C">
        <w:rPr>
          <w:lang w:val="en-US"/>
        </w:rPr>
        <w:br/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der(x) = -a*x + c*x*y;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der(y) = b*x - d*x*y;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 xml:space="preserve">  annotation(experiment(StartTime = 0, StopTime = 400, Tolerance = 1e-6,Interval = 0.1));</w:t>
      </w:r>
      <w:r w:rsidRPr="00BD3A1C">
        <w:rPr>
          <w:lang w:val="en-US"/>
        </w:rPr>
        <w:br/>
      </w:r>
      <w:r w:rsidRPr="00BD3A1C">
        <w:rPr>
          <w:rStyle w:val="VerbatimChar"/>
          <w:lang w:val="en-US"/>
        </w:rPr>
        <w:t>end lab51;</w:t>
      </w:r>
      <w:bookmarkEnd w:id="6"/>
    </w:p>
    <w:sectPr w:rsidR="00662990" w:rsidRPr="00BD3A1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A63B" w14:textId="77777777" w:rsidR="00456B00" w:rsidRDefault="00456B00">
      <w:pPr>
        <w:spacing w:after="0"/>
      </w:pPr>
      <w:r>
        <w:separator/>
      </w:r>
    </w:p>
  </w:endnote>
  <w:endnote w:type="continuationSeparator" w:id="0">
    <w:p w14:paraId="6B2B4E68" w14:textId="77777777" w:rsidR="00456B00" w:rsidRDefault="00456B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32765" w14:textId="77777777" w:rsidR="00456B00" w:rsidRDefault="00456B00">
      <w:r>
        <w:separator/>
      </w:r>
    </w:p>
  </w:footnote>
  <w:footnote w:type="continuationSeparator" w:id="0">
    <w:p w14:paraId="059CEF27" w14:textId="77777777" w:rsidR="00456B00" w:rsidRDefault="0045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5BA32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16AA0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84609198">
    <w:abstractNumId w:val="0"/>
  </w:num>
  <w:num w:numId="2" w16cid:durableId="13778984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500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990"/>
    <w:rsid w:val="00456B00"/>
    <w:rsid w:val="00662990"/>
    <w:rsid w:val="00B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A237"/>
  <w15:docId w15:val="{96FDF80B-5432-4489-8D3A-AC8FD77B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BD3A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5</vt:lpstr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Тейшейра Морте Морте Селмилтон</dc:creator>
  <cp:keywords/>
  <cp:lastModifiedBy>Тейшейра Боа Морте Селмилтон</cp:lastModifiedBy>
  <cp:revision>2</cp:revision>
  <cp:lastPrinted>2023-03-11T19:22:00Z</cp:lastPrinted>
  <dcterms:created xsi:type="dcterms:W3CDTF">2023-03-11T19:20:00Z</dcterms:created>
  <dcterms:modified xsi:type="dcterms:W3CDTF">2023-03-11T19:22:00Z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25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