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F11E0" w:rsidRPr="0036768E" w:rsidRDefault="00000000">
      <w:pPr>
        <w:pStyle w:val="Heading1"/>
        <w:rPr>
          <w:color w:val="auto"/>
          <w:lang w:eastAsia="zh-CN"/>
        </w:rPr>
      </w:pPr>
      <w:bookmarkStart w:id="0" w:name="实验2-逻辑运算电路"/>
      <w:r w:rsidRPr="0036768E">
        <w:rPr>
          <w:color w:val="auto"/>
          <w:lang w:eastAsia="zh-CN"/>
        </w:rPr>
        <w:t>实验</w:t>
      </w:r>
      <w:r w:rsidRPr="0036768E">
        <w:rPr>
          <w:color w:val="auto"/>
          <w:lang w:eastAsia="zh-CN"/>
        </w:rPr>
        <w:t xml:space="preserve">2 </w:t>
      </w:r>
      <w:r w:rsidRPr="0036768E">
        <w:rPr>
          <w:color w:val="auto"/>
          <w:lang w:eastAsia="zh-CN"/>
        </w:rPr>
        <w:t>逻辑运算电路</w:t>
      </w:r>
    </w:p>
    <w:p w:rsidR="000F11E0" w:rsidRPr="0036768E" w:rsidRDefault="00000000">
      <w:pPr>
        <w:pStyle w:val="Heading3"/>
        <w:rPr>
          <w:color w:val="auto"/>
          <w:lang w:eastAsia="zh-CN"/>
        </w:rPr>
      </w:pPr>
      <w:bookmarkStart w:id="1" w:name="Xf3317d58a7643a303190b0362f09278ac458995"/>
      <w:r w:rsidRPr="0036768E">
        <w:rPr>
          <w:color w:val="auto"/>
          <w:lang w:eastAsia="zh-CN"/>
        </w:rPr>
        <w:t>1</w:t>
      </w:r>
      <w:r w:rsidRPr="0036768E">
        <w:rPr>
          <w:color w:val="auto"/>
          <w:lang w:eastAsia="zh-CN"/>
        </w:rPr>
        <w:t>、实验内容及说明</w:t>
      </w:r>
    </w:p>
    <w:p w:rsidR="000F11E0" w:rsidRPr="0036768E" w:rsidRDefault="00000000">
      <w:pPr>
        <w:pStyle w:val="FirstParagraph"/>
        <w:rPr>
          <w:lang w:eastAsia="zh-CN"/>
        </w:rPr>
      </w:pPr>
      <w:r w:rsidRPr="0036768E">
        <w:rPr>
          <w:lang w:eastAsia="zh-CN"/>
        </w:rPr>
        <w:t>本实验要求设计一个能实现</w:t>
      </w:r>
      <w:r w:rsidRPr="0036768E">
        <w:rPr>
          <w:lang w:eastAsia="zh-CN"/>
        </w:rPr>
        <w:t>1</w:t>
      </w:r>
      <w:r w:rsidRPr="0036768E">
        <w:rPr>
          <w:lang w:eastAsia="zh-CN"/>
        </w:rPr>
        <w:t>位逻辑乘</w:t>
      </w:r>
      <w:r w:rsidRPr="0036768E">
        <w:rPr>
          <w:lang w:eastAsia="zh-CN"/>
        </w:rPr>
        <w:t>ab</w:t>
      </w:r>
      <w:r w:rsidRPr="0036768E">
        <w:rPr>
          <w:lang w:eastAsia="zh-CN"/>
        </w:rPr>
        <w:t>、逻辑或</w:t>
      </w:r>
      <w:proofErr w:type="spellStart"/>
      <w:r w:rsidRPr="0036768E">
        <w:rPr>
          <w:lang w:eastAsia="zh-CN"/>
        </w:rPr>
        <w:t>a+b</w:t>
      </w:r>
      <w:proofErr w:type="spellEnd"/>
      <w:r w:rsidRPr="0036768E">
        <w:rPr>
          <w:lang w:eastAsia="zh-CN"/>
        </w:rPr>
        <w:t>、</w:t>
      </w:r>
      <w:proofErr w:type="gramStart"/>
      <w:r w:rsidRPr="0036768E">
        <w:rPr>
          <w:lang w:eastAsia="zh-CN"/>
        </w:rPr>
        <w:t>半加</w:t>
      </w:r>
      <w:proofErr w:type="gramEnd"/>
      <w:r w:rsidRPr="0036768E">
        <w:rPr>
          <w:lang w:eastAsia="zh-CN"/>
        </w:rPr>
        <w:t>(a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⊕</m:t>
        </m:r>
      </m:oMath>
      <w:r w:rsidRPr="0036768E">
        <w:rPr>
          <w:lang w:eastAsia="zh-CN"/>
        </w:rPr>
        <w:t>b)</w:t>
      </w:r>
      <w:r w:rsidRPr="0036768E">
        <w:rPr>
          <w:lang w:eastAsia="zh-CN"/>
        </w:rPr>
        <w:t>的逻辑运算电路。</w:t>
      </w:r>
    </w:p>
    <w:p w:rsidR="000F11E0" w:rsidRPr="0036768E" w:rsidRDefault="00000000">
      <w:pPr>
        <w:pStyle w:val="Heading3"/>
        <w:rPr>
          <w:color w:val="auto"/>
        </w:rPr>
      </w:pPr>
      <w:bookmarkStart w:id="2" w:name="X583359c2c88dd372c2c10687353aad822b6c9cb"/>
      <w:bookmarkEnd w:id="1"/>
      <w:r w:rsidRPr="0036768E">
        <w:rPr>
          <w:color w:val="auto"/>
        </w:rPr>
        <w:t>2</w:t>
      </w:r>
      <w:r w:rsidRPr="0036768E">
        <w:rPr>
          <w:color w:val="auto"/>
        </w:rPr>
        <w:t>、实验步骤</w:t>
      </w:r>
      <w:r w:rsidRPr="0036768E">
        <w:rPr>
          <w:color w:val="auto"/>
        </w:rPr>
        <w:t xml:space="preserve"> </w:t>
      </w:r>
    </w:p>
    <w:p w:rsidR="000F11E0" w:rsidRPr="0036768E" w:rsidRDefault="00000000">
      <w:pPr>
        <w:numPr>
          <w:ilvl w:val="0"/>
          <w:numId w:val="2"/>
        </w:numPr>
        <w:rPr>
          <w:lang w:eastAsia="zh-CN"/>
        </w:rPr>
      </w:pPr>
      <w:r w:rsidRPr="0036768E">
        <w:rPr>
          <w:lang w:eastAsia="zh-CN"/>
        </w:rPr>
        <w:t>创建工程：打开本地安装的</w:t>
      </w:r>
      <w:proofErr w:type="spellStart"/>
      <w:r w:rsidRPr="0036768E">
        <w:rPr>
          <w:lang w:eastAsia="zh-CN"/>
        </w:rPr>
        <w:t>Vivado</w:t>
      </w:r>
      <w:proofErr w:type="spellEnd"/>
      <w:r w:rsidRPr="0036768E">
        <w:rPr>
          <w:lang w:eastAsia="zh-CN"/>
        </w:rPr>
        <w:t xml:space="preserve"> 2022.2</w:t>
      </w:r>
      <w:r w:rsidRPr="0036768E">
        <w:rPr>
          <w:lang w:eastAsia="zh-CN"/>
        </w:rPr>
        <w:t>，新建项目，选择</w:t>
      </w:r>
      <w:r w:rsidRPr="0036768E">
        <w:rPr>
          <w:lang w:eastAsia="zh-CN"/>
        </w:rPr>
        <w:t>pynq-z2</w:t>
      </w:r>
      <w:r w:rsidRPr="0036768E">
        <w:rPr>
          <w:lang w:eastAsia="zh-CN"/>
        </w:rPr>
        <w:t>器件。</w:t>
      </w:r>
    </w:p>
    <w:p w:rsidR="000F11E0" w:rsidRPr="0036768E" w:rsidRDefault="00000000">
      <w:pPr>
        <w:numPr>
          <w:ilvl w:val="0"/>
          <w:numId w:val="1"/>
        </w:numPr>
      </w:pPr>
      <w:r w:rsidRPr="0036768E">
        <w:rPr>
          <w:noProof/>
        </w:rPr>
        <w:drawing>
          <wp:inline distT="0" distB="0" distL="0" distR="0">
            <wp:extent cx="5334000" cy="3754997"/>
            <wp:effectExtent l="0" t="0" r="0" b="0"/>
            <wp:docPr id="2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:\A\proj\cg\sdu\fpga-dev-23\doc\exp1-guidebook.assets\1701692749929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1E0" w:rsidRPr="0036768E" w:rsidRDefault="00000000">
      <w:pPr>
        <w:numPr>
          <w:ilvl w:val="0"/>
          <w:numId w:val="2"/>
        </w:numPr>
        <w:rPr>
          <w:lang w:eastAsia="zh-CN"/>
        </w:rPr>
      </w:pPr>
      <w:r w:rsidRPr="0036768E">
        <w:rPr>
          <w:lang w:eastAsia="zh-CN"/>
        </w:rPr>
        <w:t>添加实验环境：进入</w:t>
      </w:r>
      <w:r w:rsidRPr="0036768E">
        <w:rPr>
          <w:lang w:eastAsia="zh-CN"/>
        </w:rPr>
        <w:t>FPGA</w:t>
      </w:r>
      <w:r w:rsidRPr="0036768E">
        <w:rPr>
          <w:lang w:eastAsia="zh-CN"/>
        </w:rPr>
        <w:t>在线实验环境，点击右上角项目材料下载实验源代码和希冀</w:t>
      </w:r>
      <w:proofErr w:type="spellStart"/>
      <w:r w:rsidRPr="0036768E">
        <w:rPr>
          <w:lang w:eastAsia="zh-CN"/>
        </w:rPr>
        <w:t>ip</w:t>
      </w:r>
      <w:proofErr w:type="spellEnd"/>
      <w:r w:rsidRPr="0036768E">
        <w:rPr>
          <w:lang w:eastAsia="zh-CN"/>
        </w:rPr>
        <w:t>核到本地并解压。</w:t>
      </w:r>
    </w:p>
    <w:p w:rsidR="000F11E0" w:rsidRPr="0036768E" w:rsidRDefault="00000000">
      <w:pPr>
        <w:numPr>
          <w:ilvl w:val="0"/>
          <w:numId w:val="1"/>
        </w:numPr>
      </w:pPr>
      <w:r w:rsidRPr="0036768E">
        <w:rPr>
          <w:noProof/>
        </w:rPr>
        <w:lastRenderedPageBreak/>
        <w:drawing>
          <wp:inline distT="0" distB="0" distL="0" distR="0">
            <wp:extent cx="5334000" cy="2907862"/>
            <wp:effectExtent l="0" t="0" r="0" b="0"/>
            <wp:docPr id="2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:\A\proj\cg\sdu\fpga-dev-23\doc\exp1-guidebook.assets\image-2024081617552946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1E0" w:rsidRPr="0036768E" w:rsidRDefault="00000000">
      <w:pPr>
        <w:numPr>
          <w:ilvl w:val="0"/>
          <w:numId w:val="2"/>
        </w:numPr>
      </w:pPr>
      <w:r w:rsidRPr="0036768E">
        <w:t>在</w:t>
      </w:r>
      <w:r w:rsidRPr="0036768E">
        <w:t>Vivado</w:t>
      </w:r>
      <w:r w:rsidRPr="0036768E">
        <w:t>项目中，点击</w:t>
      </w:r>
      <w:r w:rsidRPr="0036768E">
        <w:rPr>
          <w:rStyle w:val="VerbatimChar"/>
        </w:rPr>
        <w:t>Settings</w:t>
      </w:r>
      <w:r w:rsidRPr="0036768E">
        <w:t>→</w:t>
      </w:r>
      <w:r w:rsidRPr="0036768E">
        <w:rPr>
          <w:rStyle w:val="VerbatimChar"/>
        </w:rPr>
        <w:t>IP</w:t>
      </w:r>
      <w:r w:rsidRPr="0036768E">
        <w:t>→</w:t>
      </w:r>
      <w:r w:rsidRPr="0036768E">
        <w:rPr>
          <w:rStyle w:val="VerbatimChar"/>
        </w:rPr>
        <w:t>Repository</w:t>
      </w:r>
      <w:r w:rsidRPr="0036768E">
        <w:t>，将上一步解压后的</w:t>
      </w:r>
      <w:r w:rsidRPr="0036768E">
        <w:t>ip_repo</w:t>
      </w:r>
      <w:r w:rsidRPr="0036768E">
        <w:t>文件夹的位置添加进</w:t>
      </w:r>
      <w:r w:rsidRPr="0036768E">
        <w:t>IP</w:t>
      </w:r>
      <w:r w:rsidRPr="0036768E">
        <w:t>搜索目录。</w:t>
      </w:r>
    </w:p>
    <w:p w:rsidR="000F11E0" w:rsidRPr="0036768E" w:rsidRDefault="00000000">
      <w:pPr>
        <w:numPr>
          <w:ilvl w:val="0"/>
          <w:numId w:val="1"/>
        </w:numPr>
      </w:pPr>
      <w:r w:rsidRPr="0036768E">
        <w:rPr>
          <w:noProof/>
        </w:rPr>
        <w:drawing>
          <wp:inline distT="0" distB="0" distL="0" distR="0">
            <wp:extent cx="5334000" cy="3000375"/>
            <wp:effectExtent l="0" t="0" r="0" b="0"/>
            <wp:docPr id="2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:\A\proj\cg\sdu\fpga-dev-23\doc\exp1-guidebook.assets\170281250506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1E0" w:rsidRPr="0036768E" w:rsidRDefault="00000000">
      <w:pPr>
        <w:numPr>
          <w:ilvl w:val="0"/>
          <w:numId w:val="2"/>
        </w:numPr>
      </w:pPr>
      <w:r w:rsidRPr="0036768E">
        <w:t>点击</w:t>
      </w:r>
      <w:r w:rsidRPr="0036768E">
        <w:rPr>
          <w:rStyle w:val="VerbatimChar"/>
        </w:rPr>
        <w:t>Sources</w:t>
      </w:r>
      <w:r w:rsidRPr="0036768E">
        <w:t>窗口中的</w:t>
      </w:r>
      <w:r w:rsidRPr="0036768E">
        <w:rPr>
          <w:rStyle w:val="VerbatimChar"/>
        </w:rPr>
        <w:t>+</w:t>
      </w:r>
      <w:r w:rsidRPr="0036768E">
        <w:t>，选择</w:t>
      </w:r>
      <w:r w:rsidRPr="0036768E">
        <w:t xml:space="preserve"> </w:t>
      </w:r>
      <w:r w:rsidRPr="0036768E">
        <w:rPr>
          <w:rStyle w:val="VerbatimChar"/>
        </w:rPr>
        <w:t>Add or create design sources</w:t>
      </w:r>
      <w:r w:rsidRPr="0036768E">
        <w:t xml:space="preserve"> → </w:t>
      </w:r>
      <w:r w:rsidRPr="0036768E">
        <w:rPr>
          <w:rStyle w:val="VerbatimChar"/>
        </w:rPr>
        <w:t>Next</w:t>
      </w:r>
      <w:r w:rsidRPr="0036768E">
        <w:t xml:space="preserve"> → </w:t>
      </w:r>
      <w:r w:rsidRPr="0036768E">
        <w:rPr>
          <w:rStyle w:val="VerbatimChar"/>
        </w:rPr>
        <w:t>Add File</w:t>
      </w:r>
      <w:r w:rsidRPr="0036768E">
        <w:t xml:space="preserve">, </w:t>
      </w:r>
      <w:r w:rsidRPr="0036768E">
        <w:t>添加实验源代码文件。</w:t>
      </w:r>
    </w:p>
    <w:p w:rsidR="000F11E0" w:rsidRPr="0036768E" w:rsidRDefault="00000000">
      <w:pPr>
        <w:numPr>
          <w:ilvl w:val="0"/>
          <w:numId w:val="1"/>
        </w:numPr>
      </w:pPr>
      <w:r w:rsidRPr="0036768E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3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:\A\proj\cg\sdu\fpga-dev-23\doc\exp1-guidebook.assets\170169385884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1E0" w:rsidRPr="0036768E" w:rsidRDefault="00000000">
      <w:pPr>
        <w:numPr>
          <w:ilvl w:val="0"/>
          <w:numId w:val="2"/>
        </w:numPr>
      </w:pPr>
      <w:r w:rsidRPr="0036768E">
        <w:t>点击</w:t>
      </w:r>
      <w:r w:rsidRPr="0036768E">
        <w:rPr>
          <w:rStyle w:val="VerbatimChar"/>
        </w:rPr>
        <w:t>Create Block Design</w:t>
      </w:r>
      <w:r w:rsidRPr="0036768E">
        <w:t>创建一个新的顶层设计，随后点击添加</w:t>
      </w:r>
      <w:r w:rsidRPr="0036768E">
        <w:t>IP</w:t>
      </w:r>
      <w:r w:rsidRPr="0036768E">
        <w:t>核按钮，添加</w:t>
      </w:r>
      <w:r w:rsidRPr="0036768E">
        <w:t>cg_fpga IP.</w:t>
      </w:r>
    </w:p>
    <w:p w:rsidR="000F11E0" w:rsidRPr="0036768E" w:rsidRDefault="00000000">
      <w:pPr>
        <w:numPr>
          <w:ilvl w:val="0"/>
          <w:numId w:val="1"/>
        </w:numPr>
      </w:pPr>
      <w:r w:rsidRPr="0036768E">
        <w:rPr>
          <w:noProof/>
        </w:rPr>
        <w:drawing>
          <wp:inline distT="0" distB="0" distL="0" distR="0">
            <wp:extent cx="5334000" cy="3000375"/>
            <wp:effectExtent l="0" t="0" r="0" b="0"/>
            <wp:docPr id="3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:\A\proj\cg\sdu\fpga-dev-23\doc\exp1-guidebook.assets\62b4cf0db409a717baa367e2eb0181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1E0" w:rsidRPr="0036768E" w:rsidRDefault="00000000">
      <w:pPr>
        <w:numPr>
          <w:ilvl w:val="0"/>
          <w:numId w:val="2"/>
        </w:numPr>
      </w:pPr>
      <w:r w:rsidRPr="0036768E">
        <w:t>在</w:t>
      </w:r>
      <w:r w:rsidRPr="0036768E">
        <w:rPr>
          <w:rStyle w:val="VerbatimChar"/>
        </w:rPr>
        <w:t>Sources</w:t>
      </w:r>
      <w:r w:rsidRPr="0036768E">
        <w:t>窗口下的</w:t>
      </w:r>
      <w:r w:rsidRPr="0036768E">
        <w:rPr>
          <w:rStyle w:val="VerbatimChar"/>
        </w:rPr>
        <w:t>Design sources</w:t>
      </w:r>
      <w:r w:rsidRPr="0036768E">
        <w:t>中，根据电路图拖拽相应模块，完成原理图的输入。</w:t>
      </w:r>
    </w:p>
    <w:p w:rsidR="000F11E0" w:rsidRPr="0036768E" w:rsidRDefault="00000000">
      <w:pPr>
        <w:numPr>
          <w:ilvl w:val="0"/>
          <w:numId w:val="1"/>
        </w:numPr>
      </w:pPr>
      <w:r w:rsidRPr="0036768E">
        <w:rPr>
          <w:noProof/>
        </w:rPr>
        <w:lastRenderedPageBreak/>
        <w:drawing>
          <wp:inline distT="0" distB="0" distL="0" distR="0">
            <wp:extent cx="5334000" cy="1973271"/>
            <wp:effectExtent l="0" t="0" r="0" b="0"/>
            <wp:docPr id="3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:\A\proj\cg\sdu\fpga-dev-23\doc\exp2-guidebook.assets\image-2024081903351561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1E0" w:rsidRPr="0036768E" w:rsidRDefault="00000000">
      <w:pPr>
        <w:numPr>
          <w:ilvl w:val="0"/>
          <w:numId w:val="2"/>
        </w:numPr>
      </w:pPr>
      <w:r w:rsidRPr="0036768E">
        <w:t>将输入的模块与</w:t>
      </w:r>
      <w:r w:rsidRPr="0036768E">
        <w:t>cg_fpga</w:t>
      </w:r>
      <w:r w:rsidRPr="0036768E">
        <w:t>如下图连接，并选择</w:t>
      </w:r>
      <w:r w:rsidRPr="0036768E">
        <w:t>cg_fpga</w:t>
      </w:r>
      <w:r w:rsidRPr="0036768E">
        <w:t>模块上的</w:t>
      </w:r>
      <w:r w:rsidRPr="0036768E">
        <w:rPr>
          <w:rStyle w:val="VerbatimChar"/>
        </w:rPr>
        <w:t>FIXED_IO</w:t>
      </w:r>
      <w:r w:rsidRPr="0036768E">
        <w:t>和</w:t>
      </w:r>
      <w:r w:rsidRPr="0036768E">
        <w:rPr>
          <w:rStyle w:val="VerbatimChar"/>
        </w:rPr>
        <w:t>DDR</w:t>
      </w:r>
      <w:r w:rsidRPr="0036768E">
        <w:t>，点击右键</w:t>
      </w:r>
      <w:r w:rsidRPr="0036768E">
        <w:t>→</w:t>
      </w:r>
      <w:r w:rsidRPr="0036768E">
        <w:rPr>
          <w:rStyle w:val="VerbatimChar"/>
        </w:rPr>
        <w:t>Make External</w:t>
      </w:r>
      <w:r w:rsidRPr="0036768E">
        <w:t xml:space="preserve">. </w:t>
      </w:r>
    </w:p>
    <w:p w:rsidR="000F11E0" w:rsidRPr="0036768E" w:rsidRDefault="00000000">
      <w:pPr>
        <w:numPr>
          <w:ilvl w:val="0"/>
          <w:numId w:val="1"/>
        </w:numPr>
      </w:pPr>
      <w:r w:rsidRPr="0036768E">
        <w:rPr>
          <w:noProof/>
        </w:rPr>
        <w:drawing>
          <wp:inline distT="0" distB="0" distL="0" distR="0">
            <wp:extent cx="5334000" cy="2862833"/>
            <wp:effectExtent l="0" t="0" r="0" b="0"/>
            <wp:docPr id="4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:\A\proj\cg\sdu\fpga-dev-23\doc\exp2-guidebook.assets\design_2_00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1E0" w:rsidRPr="0036768E" w:rsidRDefault="00000000">
      <w:pPr>
        <w:numPr>
          <w:ilvl w:val="0"/>
          <w:numId w:val="2"/>
        </w:numPr>
      </w:pPr>
      <w:r w:rsidRPr="0036768E">
        <w:t>右击</w:t>
      </w:r>
      <w:r w:rsidRPr="0036768E">
        <w:rPr>
          <w:rStyle w:val="VerbatimChar"/>
        </w:rPr>
        <w:t>Sources</w:t>
      </w:r>
      <w:r w:rsidRPr="0036768E">
        <w:t>下顶层设计图标</w:t>
      </w:r>
      <w:r w:rsidRPr="0036768E">
        <w:t>→</w:t>
      </w:r>
      <w:r w:rsidRPr="0036768E">
        <w:rPr>
          <w:rStyle w:val="VerbatimChar"/>
        </w:rPr>
        <w:t>Create HDL Wrapper</w:t>
      </w:r>
      <w:r w:rsidRPr="0036768E">
        <w:t>，待</w:t>
      </w:r>
      <w:r w:rsidRPr="0036768E">
        <w:t>Wrapper</w:t>
      </w:r>
      <w:r w:rsidRPr="0036768E">
        <w:t>正确生成后，点击左下方</w:t>
      </w:r>
      <w:r w:rsidRPr="0036768E">
        <w:rPr>
          <w:rStyle w:val="VerbatimChar"/>
        </w:rPr>
        <w:t>Generate Bitstream</w:t>
      </w:r>
      <w:r w:rsidRPr="0036768E">
        <w:t>，开始综合并生成</w:t>
      </w:r>
      <w:r w:rsidRPr="0036768E">
        <w:t>bit</w:t>
      </w:r>
      <w:r w:rsidRPr="0036768E">
        <w:t>文件。注意：综合前</w:t>
      </w:r>
      <w:r w:rsidRPr="0036768E">
        <w:rPr>
          <w:rStyle w:val="VerbatimChar"/>
        </w:rPr>
        <w:t>wrapper</w:t>
      </w:r>
      <w:r w:rsidRPr="0036768E">
        <w:t>模块应被设置为顶层（加粗表示），若自动设置错误，需右击</w:t>
      </w:r>
      <w:r w:rsidRPr="0036768E">
        <w:t>wrapper</w:t>
      </w:r>
      <w:r w:rsidRPr="0036768E">
        <w:t>图标点击</w:t>
      </w:r>
      <w:r w:rsidRPr="0036768E">
        <w:rPr>
          <w:rStyle w:val="VerbatimChar"/>
        </w:rPr>
        <w:t>Set as Top</w:t>
      </w:r>
      <w:r w:rsidRPr="0036768E">
        <w:t>手动设置。</w:t>
      </w:r>
    </w:p>
    <w:p w:rsidR="000F11E0" w:rsidRPr="0036768E" w:rsidRDefault="00000000">
      <w:pPr>
        <w:numPr>
          <w:ilvl w:val="0"/>
          <w:numId w:val="1"/>
        </w:numPr>
      </w:pPr>
      <w:r w:rsidRPr="0036768E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4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:\A\proj\cg\sdu\fpga-dev-23\doc\exp1-guidebook.assets\172399160063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1E0" w:rsidRPr="0036768E" w:rsidRDefault="00000000">
      <w:pPr>
        <w:numPr>
          <w:ilvl w:val="0"/>
          <w:numId w:val="2"/>
        </w:numPr>
        <w:rPr>
          <w:lang w:eastAsia="zh-CN"/>
        </w:rPr>
      </w:pPr>
      <w:r w:rsidRPr="0036768E">
        <w:rPr>
          <w:lang w:eastAsia="zh-CN"/>
        </w:rPr>
        <w:t>通过</w:t>
      </w:r>
      <w:r w:rsidRPr="0036768E">
        <w:rPr>
          <w:lang w:eastAsia="zh-CN"/>
        </w:rPr>
        <w:t xml:space="preserve"> FPGA </w:t>
      </w:r>
      <w:r w:rsidRPr="0036768E">
        <w:rPr>
          <w:lang w:eastAsia="zh-CN"/>
        </w:rPr>
        <w:t>云实验平台，可在线分配远程</w:t>
      </w:r>
      <w:r w:rsidRPr="0036768E">
        <w:rPr>
          <w:lang w:eastAsia="zh-CN"/>
        </w:rPr>
        <w:t xml:space="preserve"> FPGA </w:t>
      </w:r>
      <w:r w:rsidRPr="0036768E">
        <w:rPr>
          <w:lang w:eastAsia="zh-CN"/>
        </w:rPr>
        <w:t>硬件开发板。首先点击</w:t>
      </w:r>
      <w:r w:rsidRPr="0036768E">
        <w:rPr>
          <w:lang w:eastAsia="zh-CN"/>
        </w:rPr>
        <w:t xml:space="preserve"> </w:t>
      </w:r>
      <w:r w:rsidRPr="0036768E">
        <w:rPr>
          <w:rStyle w:val="VerbatimChar"/>
          <w:lang w:eastAsia="zh-CN"/>
        </w:rPr>
        <w:t>connect</w:t>
      </w:r>
      <w:r w:rsidRPr="0036768E">
        <w:rPr>
          <w:lang w:eastAsia="zh-CN"/>
        </w:rPr>
        <w:t xml:space="preserve"> </w:t>
      </w:r>
      <w:r w:rsidRPr="0036768E">
        <w:rPr>
          <w:lang w:eastAsia="zh-CN"/>
        </w:rPr>
        <w:t>按钮，然后在下拉菜单中选择任意空闲的开发板，并点击</w:t>
      </w:r>
      <w:r w:rsidRPr="0036768E">
        <w:rPr>
          <w:rStyle w:val="VerbatimChar"/>
          <w:lang w:eastAsia="zh-CN"/>
        </w:rPr>
        <w:t>Choose File</w:t>
      </w:r>
      <w:r w:rsidRPr="0036768E">
        <w:rPr>
          <w:lang w:eastAsia="zh-CN"/>
        </w:rPr>
        <w:t>中选择上一步生成的</w:t>
      </w:r>
      <w:r w:rsidRPr="0036768E">
        <w:rPr>
          <w:lang w:eastAsia="zh-CN"/>
        </w:rPr>
        <w:t xml:space="preserve"> </w:t>
      </w:r>
      <w:r w:rsidRPr="0036768E">
        <w:rPr>
          <w:rStyle w:val="VerbatimChar"/>
          <w:lang w:eastAsia="zh-CN"/>
        </w:rPr>
        <w:t>*.bit</w:t>
      </w:r>
      <w:r w:rsidRPr="0036768E">
        <w:rPr>
          <w:lang w:eastAsia="zh-CN"/>
        </w:rPr>
        <w:t xml:space="preserve"> </w:t>
      </w:r>
      <w:r w:rsidRPr="0036768E">
        <w:rPr>
          <w:lang w:eastAsia="zh-CN"/>
        </w:rPr>
        <w:t>文件，后点击</w:t>
      </w:r>
      <w:r w:rsidRPr="0036768E">
        <w:rPr>
          <w:lang w:eastAsia="zh-CN"/>
        </w:rPr>
        <w:t xml:space="preserve"> </w:t>
      </w:r>
      <w:r w:rsidRPr="0036768E">
        <w:rPr>
          <w:rStyle w:val="VerbatimChar"/>
          <w:lang w:eastAsia="zh-CN"/>
        </w:rPr>
        <w:t>send</w:t>
      </w:r>
      <w:r w:rsidRPr="0036768E">
        <w:rPr>
          <w:lang w:eastAsia="zh-CN"/>
        </w:rPr>
        <w:t>，即可将本地</w:t>
      </w:r>
      <w:r w:rsidRPr="0036768E">
        <w:rPr>
          <w:lang w:eastAsia="zh-CN"/>
        </w:rPr>
        <w:t>bit</w:t>
      </w:r>
      <w:r w:rsidRPr="0036768E">
        <w:rPr>
          <w:lang w:eastAsia="zh-CN"/>
        </w:rPr>
        <w:t>文件烧写至希冀远程</w:t>
      </w:r>
      <w:r w:rsidRPr="0036768E">
        <w:rPr>
          <w:lang w:eastAsia="zh-CN"/>
        </w:rPr>
        <w:t>FPGA.</w:t>
      </w:r>
    </w:p>
    <w:p w:rsidR="000F11E0" w:rsidRPr="0036768E" w:rsidRDefault="00000000">
      <w:pPr>
        <w:numPr>
          <w:ilvl w:val="0"/>
          <w:numId w:val="1"/>
        </w:numPr>
        <w:rPr>
          <w:lang w:eastAsia="zh-CN"/>
        </w:rPr>
      </w:pPr>
      <w:r w:rsidRPr="0036768E">
        <w:rPr>
          <w:lang w:eastAsia="zh-CN"/>
        </w:rPr>
        <w:t>利用输入开关及发光二极管</w:t>
      </w:r>
      <w:r w:rsidRPr="0036768E">
        <w:rPr>
          <w:lang w:eastAsia="zh-CN"/>
        </w:rPr>
        <w:t>LD</w:t>
      </w:r>
      <w:r w:rsidRPr="0036768E">
        <w:rPr>
          <w:lang w:eastAsia="zh-CN"/>
        </w:rPr>
        <w:t>测试逻辑运算部件的功能并记录测试结果。</w:t>
      </w:r>
    </w:p>
    <w:tbl>
      <w:tblPr>
        <w:tblStyle w:val="Table"/>
        <w:tblW w:w="6366" w:type="dxa"/>
        <w:tblInd w:w="720" w:type="dxa"/>
        <w:tblLook w:val="0020" w:firstRow="1" w:lastRow="0" w:firstColumn="0" w:lastColumn="0" w:noHBand="0" w:noVBand="0"/>
      </w:tblPr>
      <w:tblGrid>
        <w:gridCol w:w="3951"/>
        <w:gridCol w:w="2415"/>
      </w:tblGrid>
      <w:tr w:rsidR="0036768E" w:rsidRPr="0036768E" w:rsidTr="00367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</w:tcPr>
          <w:p w:rsidR="000F11E0" w:rsidRPr="0036768E" w:rsidRDefault="00000000">
            <w:pPr>
              <w:pStyle w:val="Compact"/>
            </w:pPr>
            <w:r w:rsidRPr="0036768E">
              <w:t>IO</w:t>
            </w:r>
            <w:r w:rsidRPr="0036768E">
              <w:t>信号</w:t>
            </w:r>
          </w:p>
        </w:tc>
        <w:tc>
          <w:tcPr>
            <w:tcW w:w="0" w:type="auto"/>
          </w:tcPr>
          <w:p w:rsidR="000F11E0" w:rsidRPr="0036768E" w:rsidRDefault="00000000">
            <w:pPr>
              <w:pStyle w:val="Compact"/>
            </w:pPr>
            <w:r w:rsidRPr="0036768E">
              <w:t>管脚绑定</w:t>
            </w:r>
          </w:p>
        </w:tc>
      </w:tr>
      <w:tr w:rsidR="0036768E" w:rsidRPr="0036768E" w:rsidTr="0036768E">
        <w:trPr>
          <w:trHeight w:val="534"/>
        </w:trPr>
        <w:tc>
          <w:tcPr>
            <w:tcW w:w="0" w:type="auto"/>
          </w:tcPr>
          <w:p w:rsidR="000F11E0" w:rsidRPr="0036768E" w:rsidRDefault="00000000">
            <w:pPr>
              <w:pStyle w:val="Compact"/>
            </w:pPr>
            <w:proofErr w:type="spellStart"/>
            <w:r w:rsidRPr="0036768E">
              <w:t>mode_and</w:t>
            </w:r>
            <w:proofErr w:type="spellEnd"/>
            <w:r w:rsidRPr="0036768E">
              <w:t xml:space="preserve">, </w:t>
            </w:r>
            <w:proofErr w:type="spellStart"/>
            <w:r w:rsidRPr="0036768E">
              <w:t>mode_or</w:t>
            </w:r>
            <w:proofErr w:type="spellEnd"/>
            <w:r w:rsidRPr="0036768E">
              <w:t xml:space="preserve">, </w:t>
            </w:r>
            <w:proofErr w:type="spellStart"/>
            <w:r w:rsidRPr="0036768E">
              <w:t>mode_xor</w:t>
            </w:r>
            <w:proofErr w:type="spellEnd"/>
          </w:p>
        </w:tc>
        <w:tc>
          <w:tcPr>
            <w:tcW w:w="0" w:type="auto"/>
          </w:tcPr>
          <w:p w:rsidR="000F11E0" w:rsidRPr="0036768E" w:rsidRDefault="00000000">
            <w:pPr>
              <w:pStyle w:val="Compact"/>
            </w:pPr>
            <w:r w:rsidRPr="0036768E">
              <w:t>上排拨码开关</w:t>
            </w:r>
            <w:r w:rsidRPr="0036768E">
              <w:t>5-3</w:t>
            </w:r>
          </w:p>
        </w:tc>
      </w:tr>
      <w:tr w:rsidR="0036768E" w:rsidRPr="0036768E" w:rsidTr="0036768E">
        <w:trPr>
          <w:trHeight w:val="548"/>
        </w:trPr>
        <w:tc>
          <w:tcPr>
            <w:tcW w:w="0" w:type="auto"/>
          </w:tcPr>
          <w:p w:rsidR="000F11E0" w:rsidRPr="0036768E" w:rsidRDefault="00000000">
            <w:pPr>
              <w:pStyle w:val="Compact"/>
            </w:pPr>
            <w:r w:rsidRPr="0036768E">
              <w:t>a, b</w:t>
            </w:r>
          </w:p>
        </w:tc>
        <w:tc>
          <w:tcPr>
            <w:tcW w:w="0" w:type="auto"/>
          </w:tcPr>
          <w:p w:rsidR="000F11E0" w:rsidRPr="0036768E" w:rsidRDefault="00000000">
            <w:pPr>
              <w:pStyle w:val="Compact"/>
            </w:pPr>
            <w:r w:rsidRPr="0036768E">
              <w:t>上排拨码开关</w:t>
            </w:r>
            <w:r w:rsidRPr="0036768E">
              <w:t>2-1</w:t>
            </w:r>
          </w:p>
        </w:tc>
      </w:tr>
      <w:tr w:rsidR="0036768E" w:rsidRPr="0036768E" w:rsidTr="0036768E">
        <w:trPr>
          <w:trHeight w:val="508"/>
        </w:trPr>
        <w:tc>
          <w:tcPr>
            <w:tcW w:w="0" w:type="auto"/>
          </w:tcPr>
          <w:p w:rsidR="000F11E0" w:rsidRPr="0036768E" w:rsidRDefault="00000000">
            <w:pPr>
              <w:pStyle w:val="Compact"/>
            </w:pPr>
            <w:r w:rsidRPr="0036768E">
              <w:t>e</w:t>
            </w:r>
          </w:p>
        </w:tc>
        <w:tc>
          <w:tcPr>
            <w:tcW w:w="0" w:type="auto"/>
          </w:tcPr>
          <w:p w:rsidR="000F11E0" w:rsidRPr="0036768E" w:rsidRDefault="00000000">
            <w:pPr>
              <w:pStyle w:val="Compact"/>
            </w:pPr>
            <w:r w:rsidRPr="0036768E">
              <w:t>LED1</w:t>
            </w:r>
          </w:p>
        </w:tc>
      </w:tr>
    </w:tbl>
    <w:p w:rsidR="000F11E0" w:rsidRPr="0036768E" w:rsidRDefault="00000000">
      <w:pPr>
        <w:pStyle w:val="Heading3"/>
        <w:rPr>
          <w:color w:val="auto"/>
        </w:rPr>
      </w:pPr>
      <w:bookmarkStart w:id="3" w:name="X013f881b72ceb6eb3e7523550af578098bf2aaa"/>
      <w:bookmarkEnd w:id="2"/>
      <w:r w:rsidRPr="0036768E">
        <w:rPr>
          <w:color w:val="auto"/>
        </w:rPr>
        <w:t>3</w:t>
      </w:r>
      <w:r w:rsidRPr="0036768E">
        <w:rPr>
          <w:color w:val="auto"/>
        </w:rPr>
        <w:t>、选做</w:t>
      </w:r>
    </w:p>
    <w:p w:rsidR="000F11E0" w:rsidRPr="0036768E" w:rsidRDefault="00000000">
      <w:pPr>
        <w:pStyle w:val="FirstParagraph"/>
        <w:rPr>
          <w:lang w:eastAsia="zh-CN"/>
        </w:rPr>
      </w:pPr>
      <w:r w:rsidRPr="0036768E">
        <w:rPr>
          <w:lang w:eastAsia="zh-CN"/>
        </w:rPr>
        <w:t>利用一位逻辑运算的结果实现两个</w:t>
      </w:r>
      <w:r w:rsidRPr="0036768E">
        <w:rPr>
          <w:lang w:eastAsia="zh-CN"/>
        </w:rPr>
        <w:t>4</w:t>
      </w:r>
      <w:r w:rsidRPr="0036768E">
        <w:rPr>
          <w:lang w:eastAsia="zh-CN"/>
        </w:rPr>
        <w:t>位二进制数</w:t>
      </w:r>
      <w:r w:rsidRPr="0036768E">
        <w:rPr>
          <w:lang w:eastAsia="zh-CN"/>
        </w:rPr>
        <w:t>A</w:t>
      </w:r>
      <w:r w:rsidRPr="0036768E">
        <w:rPr>
          <w:lang w:eastAsia="zh-CN"/>
        </w:rPr>
        <w:t>（</w:t>
      </w:r>
      <w:r w:rsidRPr="0036768E">
        <w:rPr>
          <w:lang w:eastAsia="zh-CN"/>
        </w:rPr>
        <w:t>a3a2a1a0</w:t>
      </w:r>
      <w:r w:rsidRPr="0036768E">
        <w:rPr>
          <w:lang w:eastAsia="zh-CN"/>
        </w:rPr>
        <w:t>）和</w:t>
      </w:r>
      <w:r w:rsidRPr="0036768E">
        <w:rPr>
          <w:lang w:eastAsia="zh-CN"/>
        </w:rPr>
        <w:t>B(b3b2b1b0)</w:t>
      </w:r>
      <w:r w:rsidRPr="0036768E">
        <w:rPr>
          <w:lang w:eastAsia="zh-CN"/>
        </w:rPr>
        <w:t>的逻辑运算。当</w:t>
      </w:r>
      <w:r w:rsidRPr="0036768E">
        <w:rPr>
          <w:lang w:eastAsia="zh-CN"/>
        </w:rPr>
        <w:t>IO</w:t>
      </w:r>
      <w:r w:rsidRPr="0036768E">
        <w:rPr>
          <w:lang w:eastAsia="zh-CN"/>
        </w:rPr>
        <w:t>接口不足时，可修改实验代码。</w:t>
      </w:r>
    </w:p>
    <w:p w:rsidR="000F11E0" w:rsidRPr="0036768E" w:rsidRDefault="000F11E0">
      <w:pPr>
        <w:pStyle w:val="BodyText"/>
        <w:rPr>
          <w:lang w:eastAsia="zh-CN"/>
        </w:rPr>
      </w:pPr>
    </w:p>
    <w:p w:rsidR="000F11E0" w:rsidRPr="0036768E" w:rsidRDefault="000F11E0">
      <w:pPr>
        <w:pStyle w:val="BodyText"/>
        <w:rPr>
          <w:lang w:eastAsia="zh-CN"/>
        </w:rPr>
      </w:pPr>
    </w:p>
    <w:bookmarkEnd w:id="0"/>
    <w:bookmarkEnd w:id="3"/>
    <w:p w:rsidR="000F11E0" w:rsidRPr="0036768E" w:rsidRDefault="000F11E0">
      <w:pPr>
        <w:pStyle w:val="BodyText"/>
        <w:rPr>
          <w:lang w:eastAsia="zh-CN"/>
        </w:rPr>
      </w:pPr>
    </w:p>
    <w:sectPr w:rsidR="000F11E0" w:rsidRPr="0036768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16DFA" w:rsidRDefault="00E16DFA">
      <w:pPr>
        <w:spacing w:after="0"/>
      </w:pPr>
      <w:r>
        <w:separator/>
      </w:r>
    </w:p>
  </w:endnote>
  <w:endnote w:type="continuationSeparator" w:id="0">
    <w:p w:rsidR="00E16DFA" w:rsidRDefault="00E16D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16DFA" w:rsidRDefault="00E16DFA">
      <w:r>
        <w:separator/>
      </w:r>
    </w:p>
  </w:footnote>
  <w:footnote w:type="continuationSeparator" w:id="0">
    <w:p w:rsidR="00E16DFA" w:rsidRDefault="00E16D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1D1E8D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91E43E0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03403257">
    <w:abstractNumId w:val="0"/>
  </w:num>
  <w:num w:numId="2" w16cid:durableId="2336667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11E0"/>
    <w:rsid w:val="000F11E0"/>
    <w:rsid w:val="0036768E"/>
    <w:rsid w:val="00E16DFA"/>
    <w:rsid w:val="00E5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6DF9FB1B-37D3-4DE2-8A0F-30AE395D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3676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36768E"/>
    <w:rPr>
      <w:sz w:val="18"/>
      <w:szCs w:val="18"/>
    </w:rPr>
  </w:style>
  <w:style w:type="paragraph" w:styleId="Footer">
    <w:name w:val="footer"/>
    <w:basedOn w:val="Normal"/>
    <w:link w:val="FooterChar"/>
    <w:rsid w:val="0036768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3676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Ryan Wei</cp:lastModifiedBy>
  <cp:revision>2</cp:revision>
  <dcterms:created xsi:type="dcterms:W3CDTF">2024-09-11T17:05:00Z</dcterms:created>
  <dcterms:modified xsi:type="dcterms:W3CDTF">2024-09-11T17:05:00Z</dcterms:modified>
</cp:coreProperties>
</file>