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32AF253F"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25353D">
                              <w:rPr>
                                <w:rStyle w:val="White"/>
                                <w:rFonts w:ascii="Times New Roman" w:hAnsi="Times New Roman" w:cs="Times New Roman"/>
                                <w:b/>
                                <w:bCs/>
                                <w:sz w:val="30"/>
                                <w:szCs w:val="30"/>
                              </w:rPr>
                              <w:t>MATH</w:t>
                            </w:r>
                            <w:r w:rsidRPr="00640570">
                              <w:rPr>
                                <w:rStyle w:val="White"/>
                                <w:rFonts w:ascii="Times New Roman" w:hAnsi="Times New Roman" w:cs="Times New Roman"/>
                                <w:b/>
                                <w:bCs/>
                                <w:sz w:val="30"/>
                                <w:szCs w:val="30"/>
                              </w:rPr>
                              <w:t xml:space="preserve"> </w:t>
                            </w:r>
                            <w:r w:rsidR="0025353D">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25353D">
                              <w:rPr>
                                <w:rStyle w:val="White"/>
                                <w:rFonts w:ascii="Times New Roman" w:hAnsi="Times New Roman" w:cs="Times New Roman"/>
                                <w:b/>
                                <w:bCs/>
                                <w:sz w:val="30"/>
                                <w:szCs w:val="30"/>
                              </w:rPr>
                              <w:t>7</w:t>
                            </w:r>
                          </w:p>
                          <w:p w14:paraId="50596D2F" w14:textId="28EE161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25353D">
                              <w:rPr>
                                <w:rStyle w:val="White"/>
                                <w:rFonts w:ascii="Times New Roman" w:hAnsi="Times New Roman" w:cs="Times New Roman"/>
                                <w:b/>
                                <w:bCs/>
                                <w:sz w:val="30"/>
                                <w:szCs w:val="30"/>
                              </w:rPr>
                              <w:t>Emma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fJc1AEAAKQDAAAOAAAAZHJzL2Uyb0RvYy54bWysU9uO0zAQfUfiHyy/01wUyhI1XcGuipAQ&#13;&#10;rLTwAY5jN5Zsj7HdJv17xm62LfCGyIPj43HOzJw52dzPRpOj8EGB7Wi1KikRlsOg7L6jP77v3txR&#13;&#10;EiKzA9NgRUdPItD77etXm8m1ooYR9CA8QRIb2sl1dIzRtUUR+CgMCytwwmJQgjcsIvT7YvBsQnaj&#13;&#10;i7os18UEfnAeuAgBTx/PQbrN/FIKHr9JGUQkuqNYW8yrz2uf1mK7Ye3eMzcqvpTB/qEKw5TFpBeq&#13;&#10;RxYZOXj1F5VR3EMAGVccTAFSKi5yD9hNVf7RzfPInMi9oDjBXWQK/4+Wfz0+uydP4vwRZhxgEmRy&#13;&#10;oQ14mPqZpTfpjZUSjKOEp4tsYo6E42HTvF83JYY4xqqqXt8hQJ7i+rnzIX4SYEjadNTjXLJc7Pgl&#13;&#10;xPPVlyspWwCthp3SOgO/7x+0J0eGM6zLplnvFvbfrmlLJkxfv8uVMPSS1OycxULiyqM2KqLftDJY&#13;&#10;dpmehUrblEpkxywlXWVIuzj386JND8MJJZvQNR0NPw/MC0r0Z4tjeVum3km8Bf4W9LfAHswDYFMV&#13;&#10;JczyEdCXLwV/OESQKkuTsp9ToqQJoBWyuIttk9ducb51/bm2vwAAAP//AwBQSwMEFAAGAAgAAAAh&#13;&#10;AL+uPtPgAAAACgEAAA8AAABkcnMvZG93bnJldi54bWxMj09Lw0AQxe8Fv8MygpdiN63FxDSbIpYe&#13;&#10;LTT+AW+b7JgEs7Mhu23it3fsRS8Phjfz5v2y7WQ7ccbBt44ULBcRCKTKmZZqBa8v+9sEhA+ajO4c&#13;&#10;oYJv9LDNr2aZTo0b6YjnItSCQ8inWkETQp9K6asGrfYL1yOx9+kGqwOPQy3NoEcOt51cRdG9tLol&#13;&#10;/tDoHp8arL6Kk1VQzgu6ewsPqxLXH+/H4vkwJu1BqZvrabdhedyACDiFvwv4ZeD+kHOx0p3IeNEp&#13;&#10;YJpwUfbiKFmCKHkpjtcg80z+R8h/AAAA//8DAFBLAQItABQABgAIAAAAIQC2gziS/gAAAOEBAAAT&#13;&#10;AAAAAAAAAAAAAAAAAAAAAABbQ29udGVudF9UeXBlc10ueG1sUEsBAi0AFAAGAAgAAAAhADj9If/W&#13;&#10;AAAAlAEAAAsAAAAAAAAAAAAAAAAALwEAAF9yZWxzLy5yZWxzUEsBAi0AFAAGAAgAAAAhAMo58lzU&#13;&#10;AQAApAMAAA4AAAAAAAAAAAAAAAAALgIAAGRycy9lMm9Eb2MueG1sUEsBAi0AFAAGAAgAAAAhAL+u&#13;&#10;PtPgAAAACgEAAA8AAAAAAAAAAAAAAAAALgQAAGRycy9kb3ducmV2LnhtbFBLBQYAAAAABAAEAPMA&#13;&#10;AAA7BQAAAAA=&#13;&#10;" fillcolor="#20446f" stroked="f" strokeweight="1pt">
                <v:stroke miterlimit="4"/>
                <v:textbox inset="4pt,4pt,4pt,4pt">
                  <w:txbxContent>
                    <w:p w14:paraId="4D097B0B" w14:textId="32AF253F"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25353D">
                        <w:rPr>
                          <w:rStyle w:val="White"/>
                          <w:rFonts w:ascii="Times New Roman" w:hAnsi="Times New Roman" w:cs="Times New Roman"/>
                          <w:b/>
                          <w:bCs/>
                          <w:sz w:val="30"/>
                          <w:szCs w:val="30"/>
                        </w:rPr>
                        <w:t>MATH</w:t>
                      </w:r>
                      <w:r w:rsidRPr="00640570">
                        <w:rPr>
                          <w:rStyle w:val="White"/>
                          <w:rFonts w:ascii="Times New Roman" w:hAnsi="Times New Roman" w:cs="Times New Roman"/>
                          <w:b/>
                          <w:bCs/>
                          <w:sz w:val="30"/>
                          <w:szCs w:val="30"/>
                        </w:rPr>
                        <w:t xml:space="preserve"> </w:t>
                      </w:r>
                      <w:r w:rsidR="0025353D">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25353D">
                        <w:rPr>
                          <w:rStyle w:val="White"/>
                          <w:rFonts w:ascii="Times New Roman" w:hAnsi="Times New Roman" w:cs="Times New Roman"/>
                          <w:b/>
                          <w:bCs/>
                          <w:sz w:val="30"/>
                          <w:szCs w:val="30"/>
                        </w:rPr>
                        <w:t>7</w:t>
                      </w:r>
                    </w:p>
                    <w:p w14:paraId="50596D2F" w14:textId="28EE161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25353D">
                        <w:rPr>
                          <w:rStyle w:val="White"/>
                          <w:rFonts w:ascii="Times New Roman" w:hAnsi="Times New Roman" w:cs="Times New Roman"/>
                          <w:b/>
                          <w:bCs/>
                          <w:sz w:val="30"/>
                          <w:szCs w:val="30"/>
                        </w:rPr>
                        <w:t>Emma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1F8DD286" w14:textId="2669F782" w:rsidR="00FB40A5" w:rsidRDefault="00FB40A5" w:rsidP="0025353D">
      <w:pPr>
        <w:pStyle w:val="Body"/>
        <w:spacing w:line="480" w:lineRule="auto"/>
        <w:rPr>
          <w:rFonts w:ascii="Times New Roman" w:hAnsi="Times New Roman" w:cs="Times New Roman"/>
        </w:rPr>
      </w:pPr>
    </w:p>
    <w:p w14:paraId="12463672" w14:textId="49B99D61" w:rsidR="0025353D" w:rsidRPr="0025353D" w:rsidRDefault="0025353D" w:rsidP="0025353D">
      <w:pPr>
        <w:pStyle w:val="Body"/>
        <w:spacing w:line="480" w:lineRule="auto"/>
        <w:rPr>
          <w:rFonts w:ascii="Times New Roman" w:hAnsi="Times New Roman" w:cs="Times New Roman"/>
          <w:b/>
          <w:bCs/>
        </w:rPr>
      </w:pPr>
      <w:r w:rsidRPr="0025353D">
        <w:rPr>
          <w:rFonts w:ascii="Times New Roman" w:hAnsi="Times New Roman" w:cs="Times New Roman"/>
          <w:b/>
          <w:bCs/>
        </w:rPr>
        <w:t>Chapter 3 Exponential and logarithmic functions</w:t>
      </w:r>
    </w:p>
    <w:p w14:paraId="117CE269" w14:textId="4C64A575" w:rsidR="0025353D" w:rsidRPr="0025353D" w:rsidRDefault="0025353D" w:rsidP="0025353D">
      <w:pPr>
        <w:pStyle w:val="Body"/>
        <w:spacing w:line="480" w:lineRule="auto"/>
        <w:rPr>
          <w:rFonts w:ascii="Times New Roman" w:hAnsi="Times New Roman" w:cs="Times New Roman"/>
          <w:b/>
          <w:bCs/>
        </w:rPr>
      </w:pPr>
      <w:r w:rsidRPr="0025353D">
        <w:rPr>
          <w:rFonts w:ascii="Times New Roman" w:hAnsi="Times New Roman" w:cs="Times New Roman"/>
          <w:b/>
          <w:bCs/>
        </w:rPr>
        <w:t>3.3 Exponential and logarithmic functions</w:t>
      </w:r>
    </w:p>
    <w:p w14:paraId="5B8BE861" w14:textId="6FCD8E29" w:rsidR="0025353D" w:rsidRDefault="0025353D" w:rsidP="0025353D">
      <w:pPr>
        <w:pStyle w:val="Body"/>
        <w:spacing w:line="480" w:lineRule="auto"/>
        <w:rPr>
          <w:rFonts w:ascii="Times New Roman" w:hAnsi="Times New Roman" w:cs="Times New Roman"/>
        </w:rPr>
      </w:pPr>
      <w:r>
        <w:rPr>
          <w:rFonts w:ascii="Times New Roman" w:hAnsi="Times New Roman" w:cs="Times New Roman"/>
        </w:rPr>
        <w:t>Supplementary notice:</w:t>
      </w:r>
    </w:p>
    <w:p w14:paraId="4595160E" w14:textId="0D4D9DFB" w:rsidR="0025353D" w:rsidRDefault="0025353D" w:rsidP="0025353D">
      <w:pPr>
        <w:pStyle w:val="Body"/>
        <w:spacing w:line="480" w:lineRule="auto"/>
        <w:rPr>
          <w:rFonts w:ascii="Times New Roman" w:hAnsi="Times New Roman" w:cs="Times New Roman"/>
        </w:rPr>
      </w:pPr>
      <w:r>
        <w:rPr>
          <w:rFonts w:ascii="Times New Roman" w:hAnsi="Times New Roman" w:cs="Times New Roman"/>
        </w:rPr>
        <w:t xml:space="preserve">Any function </w:t>
      </w:r>
      <m:oMath>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ax+b</m:t>
            </m:r>
          </m:num>
          <m:den>
            <m:r>
              <w:rPr>
                <w:rFonts w:ascii="Cambria Math" w:hAnsi="Cambria Math" w:cs="Times New Roman"/>
              </w:rPr>
              <m:t>cx+d</m:t>
            </m:r>
          </m:den>
        </m:f>
        <m:r>
          <w:rPr>
            <w:rFonts w:ascii="Cambria Math" w:hAnsi="Cambria Math" w:cs="Times New Roman"/>
          </w:rPr>
          <m:t xml:space="preserve"> (ad≠bc)</m:t>
        </m:r>
      </m:oMath>
      <w:r>
        <w:rPr>
          <w:rFonts w:ascii="Times New Roman" w:hAnsi="Times New Roman" w:cs="Times New Roman"/>
        </w:rPr>
        <w:t xml:space="preserve"> can be translated into the function </w:t>
      </w:r>
      <m:oMath>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x</m:t>
            </m:r>
          </m:den>
        </m:f>
        <m:r>
          <w:rPr>
            <w:rFonts w:ascii="Cambria Math" w:hAnsi="Cambria Math" w:cs="Times New Roman"/>
          </w:rPr>
          <m:t xml:space="preserve"> (k≠0)</m:t>
        </m:r>
      </m:oMath>
      <w:r>
        <w:rPr>
          <w:rFonts w:ascii="Times New Roman" w:hAnsi="Times New Roman" w:cs="Times New Roman"/>
        </w:rPr>
        <w:t>.</w:t>
      </w:r>
    </w:p>
    <w:p w14:paraId="54718DB9" w14:textId="77777777" w:rsidR="0025353D" w:rsidRDefault="0025353D" w:rsidP="0025353D">
      <w:pPr>
        <w:pStyle w:val="Body"/>
        <w:spacing w:line="480" w:lineRule="auto"/>
        <w:rPr>
          <w:rFonts w:ascii="Times New Roman" w:hAnsi="Times New Roman" w:cs="Times New Roman"/>
        </w:rPr>
      </w:pPr>
    </w:p>
    <w:p w14:paraId="55B06514" w14:textId="7F17272A" w:rsidR="0025353D" w:rsidRPr="0025353D" w:rsidRDefault="0025353D" w:rsidP="0025353D">
      <w:pPr>
        <w:pStyle w:val="Body"/>
        <w:spacing w:line="480" w:lineRule="auto"/>
        <w:rPr>
          <w:rFonts w:ascii="Times New Roman" w:hAnsi="Times New Roman" w:cs="Times New Roman"/>
          <w:color w:val="1298DC"/>
        </w:rPr>
      </w:pPr>
      <w:r w:rsidRPr="0025353D">
        <w:rPr>
          <w:rFonts w:ascii="Times New Roman" w:hAnsi="Times New Roman" w:cs="Times New Roman"/>
          <w:color w:val="1298DC"/>
        </w:rPr>
        <w:t>Exponential functions</w:t>
      </w:r>
    </w:p>
    <w:p w14:paraId="1FEDC123" w14:textId="5858C56F" w:rsidR="0025353D" w:rsidRPr="0025353D" w:rsidRDefault="0025353D" w:rsidP="0025353D">
      <w:pPr>
        <w:pStyle w:val="Body"/>
        <w:spacing w:line="480" w:lineRule="auto"/>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x</m:t>
              </m:r>
            </m:sup>
          </m:sSup>
          <m:r>
            <w:rPr>
              <w:rFonts w:ascii="Cambria Math" w:hAnsi="Cambria Math" w:cs="Times New Roman"/>
            </w:rPr>
            <m:t xml:space="preserve"> (b&gt;0,b≠1)</m:t>
          </m:r>
        </m:oMath>
      </m:oMathPara>
    </w:p>
    <w:p w14:paraId="669A82C8" w14:textId="7AA4B04C" w:rsidR="0025353D" w:rsidRDefault="0025353D" w:rsidP="0025353D">
      <w:pPr>
        <w:pStyle w:val="Body"/>
        <w:spacing w:line="480" w:lineRule="auto"/>
        <w:rPr>
          <w:rFonts w:ascii="Times New Roman" w:hAnsi="Times New Roman" w:cs="Times New Roman"/>
        </w:rPr>
      </w:pPr>
      <w:r>
        <w:rPr>
          <w:rFonts w:ascii="Times New Roman" w:hAnsi="Times New Roman" w:cs="Times New Roman"/>
        </w:rPr>
        <w:t>Properties:</w:t>
      </w:r>
    </w:p>
    <w:tbl>
      <w:tblPr>
        <w:tblStyle w:val="TableGrid"/>
        <w:tblW w:w="0" w:type="auto"/>
        <w:tblLook w:val="04A0" w:firstRow="1" w:lastRow="0" w:firstColumn="1" w:lastColumn="0" w:noHBand="0" w:noVBand="1"/>
      </w:tblPr>
      <w:tblGrid>
        <w:gridCol w:w="3209"/>
        <w:gridCol w:w="3209"/>
        <w:gridCol w:w="3210"/>
      </w:tblGrid>
      <w:tr w:rsidR="0025353D" w14:paraId="10C10413" w14:textId="77777777" w:rsidTr="0025353D">
        <w:tc>
          <w:tcPr>
            <w:tcW w:w="3209" w:type="dxa"/>
          </w:tcPr>
          <w:p w14:paraId="5E7ABF16" w14:textId="32F0D183"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x</m:t>
                    </m:r>
                  </m:sup>
                </m:sSup>
              </m:oMath>
            </m:oMathPara>
          </w:p>
        </w:tc>
        <w:tc>
          <w:tcPr>
            <w:tcW w:w="3209" w:type="dxa"/>
          </w:tcPr>
          <w:p w14:paraId="26019067" w14:textId="38A0DC85"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b∈(0,1)</m:t>
                </m:r>
              </m:oMath>
            </m:oMathPara>
          </w:p>
        </w:tc>
        <w:tc>
          <w:tcPr>
            <w:tcW w:w="3210" w:type="dxa"/>
          </w:tcPr>
          <w:p w14:paraId="250D77FE" w14:textId="6E2E7818"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b∈(1,∞)</m:t>
                </m:r>
              </m:oMath>
            </m:oMathPara>
          </w:p>
        </w:tc>
      </w:tr>
      <w:tr w:rsidR="0025353D" w14:paraId="64532F1D" w14:textId="77777777" w:rsidTr="0025353D">
        <w:tc>
          <w:tcPr>
            <w:tcW w:w="3209" w:type="dxa"/>
          </w:tcPr>
          <w:p w14:paraId="15F95B1D" w14:textId="4A806F81"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Domain</w:t>
            </w:r>
          </w:p>
        </w:tc>
        <w:tc>
          <w:tcPr>
            <w:tcW w:w="3209" w:type="dxa"/>
          </w:tcPr>
          <w:p w14:paraId="1A2933F8" w14:textId="47ACF713"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m:rPr>
                    <m:scr m:val="double-struck"/>
                  </m:rPr>
                  <w:rPr>
                    <w:rFonts w:ascii="Cambria Math" w:hAnsi="Cambria Math" w:cs="Times New Roman"/>
                  </w:rPr>
                  <m:t>R</m:t>
                </m:r>
              </m:oMath>
            </m:oMathPara>
          </w:p>
        </w:tc>
        <w:tc>
          <w:tcPr>
            <w:tcW w:w="3210" w:type="dxa"/>
          </w:tcPr>
          <w:p w14:paraId="39BB5FB3" w14:textId="6AC5A092"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m:rPr>
                    <m:scr m:val="double-struck"/>
                  </m:rPr>
                  <w:rPr>
                    <w:rFonts w:ascii="Cambria Math" w:hAnsi="Cambria Math" w:cs="Times New Roman"/>
                  </w:rPr>
                  <m:t>R</m:t>
                </m:r>
              </m:oMath>
            </m:oMathPara>
          </w:p>
        </w:tc>
      </w:tr>
      <w:tr w:rsidR="0025353D" w14:paraId="78F84B3F" w14:textId="77777777" w:rsidTr="0025353D">
        <w:tc>
          <w:tcPr>
            <w:tcW w:w="3209" w:type="dxa"/>
          </w:tcPr>
          <w:p w14:paraId="66436A9D" w14:textId="311CC997"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Range</w:t>
            </w:r>
          </w:p>
        </w:tc>
        <w:tc>
          <w:tcPr>
            <w:tcW w:w="3209" w:type="dxa"/>
          </w:tcPr>
          <w:p w14:paraId="435DE546" w14:textId="7C743293"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m:oMathPara>
              <m:oMath>
                <m:r>
                  <w:rPr>
                    <w:rFonts w:ascii="Cambria Math" w:hAnsi="Cambria Math" w:cs="Times New Roman"/>
                  </w:rPr>
                  <m:t>(0,∞)</m:t>
                </m:r>
              </m:oMath>
            </m:oMathPara>
          </w:p>
        </w:tc>
        <w:tc>
          <w:tcPr>
            <w:tcW w:w="3210" w:type="dxa"/>
          </w:tcPr>
          <w:p w14:paraId="043178EA" w14:textId="33739727"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m:oMathPara>
              <m:oMath>
                <m:r>
                  <w:rPr>
                    <w:rFonts w:ascii="Cambria Math" w:hAnsi="Cambria Math" w:cs="Times New Roman"/>
                  </w:rPr>
                  <m:t>(0,∞)</m:t>
                </m:r>
              </m:oMath>
            </m:oMathPara>
          </w:p>
        </w:tc>
      </w:tr>
      <w:tr w:rsidR="0025353D" w14:paraId="494C3510" w14:textId="77777777" w:rsidTr="0025353D">
        <w:tc>
          <w:tcPr>
            <w:tcW w:w="3209" w:type="dxa"/>
          </w:tcPr>
          <w:p w14:paraId="686BB076" w14:textId="0E37AF07"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Even/Odd</w:t>
            </w:r>
          </w:p>
        </w:tc>
        <w:tc>
          <w:tcPr>
            <w:tcW w:w="3209" w:type="dxa"/>
          </w:tcPr>
          <w:p w14:paraId="065D9362" w14:textId="1D23AF93"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Neither</w:t>
            </w:r>
          </w:p>
        </w:tc>
        <w:tc>
          <w:tcPr>
            <w:tcW w:w="3210" w:type="dxa"/>
          </w:tcPr>
          <w:p w14:paraId="4EEBDB63" w14:textId="33216010"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Neither</w:t>
            </w:r>
          </w:p>
        </w:tc>
      </w:tr>
      <w:tr w:rsidR="0025353D" w14:paraId="57EB18E8" w14:textId="77777777" w:rsidTr="0025353D">
        <w:tc>
          <w:tcPr>
            <w:tcW w:w="3209" w:type="dxa"/>
          </w:tcPr>
          <w:p w14:paraId="0B9C8753" w14:textId="5BE6A96D"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Monotonicity</w:t>
            </w:r>
          </w:p>
        </w:tc>
        <w:tc>
          <w:tcPr>
            <w:tcW w:w="3209" w:type="dxa"/>
          </w:tcPr>
          <w:p w14:paraId="0F002CD5" w14:textId="71958911"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Strictly decreasing</w:t>
            </w:r>
          </w:p>
        </w:tc>
        <w:tc>
          <w:tcPr>
            <w:tcW w:w="3210" w:type="dxa"/>
          </w:tcPr>
          <w:p w14:paraId="14C4AB44" w14:textId="1E8A014F"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Strictly increasing</w:t>
            </w:r>
          </w:p>
        </w:tc>
      </w:tr>
      <w:tr w:rsidR="0025353D" w14:paraId="44704222" w14:textId="77777777" w:rsidTr="0025353D">
        <w:tc>
          <w:tcPr>
            <w:tcW w:w="3209" w:type="dxa"/>
          </w:tcPr>
          <w:p w14:paraId="712767E0" w14:textId="34C5B8DE"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Asymptote</w:t>
            </w:r>
          </w:p>
        </w:tc>
        <w:tc>
          <w:tcPr>
            <w:tcW w:w="3209" w:type="dxa"/>
          </w:tcPr>
          <w:p w14:paraId="0FC8F649" w14:textId="67CEA91C"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y=0</m:t>
                </m:r>
              </m:oMath>
            </m:oMathPara>
          </w:p>
        </w:tc>
        <w:tc>
          <w:tcPr>
            <w:tcW w:w="3210" w:type="dxa"/>
          </w:tcPr>
          <w:p w14:paraId="2B9D1661" w14:textId="7D302D17"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y=0</m:t>
                </m:r>
              </m:oMath>
            </m:oMathPara>
          </w:p>
        </w:tc>
      </w:tr>
    </w:tbl>
    <w:p w14:paraId="59497FC6" w14:textId="77777777" w:rsidR="0025353D" w:rsidRDefault="0025353D" w:rsidP="0025353D">
      <w:pPr>
        <w:pStyle w:val="Body"/>
        <w:spacing w:line="480" w:lineRule="auto"/>
        <w:rPr>
          <w:rFonts w:ascii="Times New Roman" w:hAnsi="Times New Roman" w:cs="Times New Roman"/>
        </w:rPr>
      </w:pPr>
    </w:p>
    <w:p w14:paraId="402494E8" w14:textId="308E0044" w:rsidR="0025353D" w:rsidRPr="0025353D" w:rsidRDefault="0025353D" w:rsidP="0025353D">
      <w:pPr>
        <w:pStyle w:val="Body"/>
        <w:spacing w:line="480" w:lineRule="auto"/>
        <w:rPr>
          <w:rFonts w:ascii="Times New Roman" w:hAnsi="Times New Roman" w:cs="Times New Roman"/>
          <w:color w:val="1298DC"/>
        </w:rPr>
      </w:pPr>
      <w:r w:rsidRPr="0025353D">
        <w:rPr>
          <w:rFonts w:ascii="Times New Roman" w:hAnsi="Times New Roman" w:cs="Times New Roman"/>
          <w:color w:val="1298DC"/>
        </w:rPr>
        <w:t>Logarithmic functions</w:t>
      </w:r>
    </w:p>
    <w:p w14:paraId="4FB193C0" w14:textId="000242BA" w:rsidR="0025353D" w:rsidRPr="0025353D" w:rsidRDefault="0025353D" w:rsidP="0025353D">
      <w:pPr>
        <w:pStyle w:val="Body"/>
        <w:spacing w:line="480" w:lineRule="auto"/>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b</m:t>
                  </m:r>
                </m:sub>
              </m:sSub>
            </m:fName>
            <m:e>
              <m:r>
                <w:rPr>
                  <w:rFonts w:ascii="Cambria Math" w:hAnsi="Cambria Math" w:cs="Times New Roman"/>
                </w:rPr>
                <m:t>x</m:t>
              </m:r>
            </m:e>
          </m:func>
          <m:r>
            <w:rPr>
              <w:rFonts w:ascii="Cambria Math" w:hAnsi="Cambria Math" w:cs="Times New Roman"/>
            </w:rPr>
            <m:t xml:space="preserve"> (b&gt;0,b≠1)</m:t>
          </m:r>
        </m:oMath>
      </m:oMathPara>
    </w:p>
    <w:tbl>
      <w:tblPr>
        <w:tblStyle w:val="TableGrid"/>
        <w:tblW w:w="0" w:type="auto"/>
        <w:tblLook w:val="04A0" w:firstRow="1" w:lastRow="0" w:firstColumn="1" w:lastColumn="0" w:noHBand="0" w:noVBand="1"/>
      </w:tblPr>
      <w:tblGrid>
        <w:gridCol w:w="3209"/>
        <w:gridCol w:w="3209"/>
        <w:gridCol w:w="3210"/>
      </w:tblGrid>
      <w:tr w:rsidR="0025353D" w14:paraId="48BBC4C9" w14:textId="77777777" w:rsidTr="0025353D">
        <w:tc>
          <w:tcPr>
            <w:tcW w:w="3209" w:type="dxa"/>
          </w:tcPr>
          <w:p w14:paraId="7C9C4EE8" w14:textId="43D7A359"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b</m:t>
                        </m:r>
                      </m:sub>
                    </m:sSub>
                  </m:fName>
                  <m:e>
                    <m:r>
                      <w:rPr>
                        <w:rFonts w:ascii="Cambria Math" w:hAnsi="Cambria Math" w:cs="Times New Roman"/>
                      </w:rPr>
                      <m:t>x</m:t>
                    </m:r>
                  </m:e>
                </m:func>
              </m:oMath>
            </m:oMathPara>
          </w:p>
        </w:tc>
        <w:tc>
          <w:tcPr>
            <w:tcW w:w="3209" w:type="dxa"/>
          </w:tcPr>
          <w:p w14:paraId="138C23B4" w14:textId="3B2A718C"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b∈(0,1)</m:t>
                </m:r>
              </m:oMath>
            </m:oMathPara>
          </w:p>
        </w:tc>
        <w:tc>
          <w:tcPr>
            <w:tcW w:w="3210" w:type="dxa"/>
          </w:tcPr>
          <w:p w14:paraId="024268D1" w14:textId="352896D2"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b∈(</m:t>
                </m:r>
                <m:r>
                  <w:rPr>
                    <w:rFonts w:ascii="Cambria Math" w:hAnsi="Cambria Math" w:cs="Times New Roman"/>
                  </w:rPr>
                  <m:t>1,∞</m:t>
                </m:r>
                <m:r>
                  <w:rPr>
                    <w:rFonts w:ascii="Cambria Math" w:hAnsi="Cambria Math" w:cs="Times New Roman"/>
                  </w:rPr>
                  <m:t>)</m:t>
                </m:r>
              </m:oMath>
            </m:oMathPara>
          </w:p>
        </w:tc>
      </w:tr>
      <w:tr w:rsidR="0025353D" w14:paraId="5DDBADC9" w14:textId="77777777" w:rsidTr="0025353D">
        <w:tc>
          <w:tcPr>
            <w:tcW w:w="3209" w:type="dxa"/>
          </w:tcPr>
          <w:p w14:paraId="667928F6" w14:textId="2F339CF4"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lastRenderedPageBreak/>
              <w:t>Domain</w:t>
            </w:r>
          </w:p>
        </w:tc>
        <w:tc>
          <w:tcPr>
            <w:tcW w:w="3209" w:type="dxa"/>
          </w:tcPr>
          <w:p w14:paraId="51256352" w14:textId="7155DA76"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(0,∞)</m:t>
                </m:r>
              </m:oMath>
            </m:oMathPara>
          </w:p>
        </w:tc>
        <w:tc>
          <w:tcPr>
            <w:tcW w:w="3210" w:type="dxa"/>
          </w:tcPr>
          <w:p w14:paraId="22602798" w14:textId="10333BD1"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(0,∞)</m:t>
                </m:r>
              </m:oMath>
            </m:oMathPara>
          </w:p>
        </w:tc>
      </w:tr>
      <w:tr w:rsidR="0025353D" w14:paraId="2B6C0EDF" w14:textId="77777777" w:rsidTr="0025353D">
        <w:tc>
          <w:tcPr>
            <w:tcW w:w="3209" w:type="dxa"/>
          </w:tcPr>
          <w:p w14:paraId="4FA6E15E" w14:textId="136803AD"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Range</w:t>
            </w:r>
          </w:p>
        </w:tc>
        <w:tc>
          <w:tcPr>
            <w:tcW w:w="3209" w:type="dxa"/>
          </w:tcPr>
          <w:p w14:paraId="5020BBD3" w14:textId="5DEDB1C8"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m:rPr>
                    <m:scr m:val="double-struck"/>
                  </m:rPr>
                  <w:rPr>
                    <w:rFonts w:ascii="Cambria Math" w:hAnsi="Cambria Math" w:cs="Times New Roman"/>
                  </w:rPr>
                  <m:t>R</m:t>
                </m:r>
              </m:oMath>
            </m:oMathPara>
          </w:p>
        </w:tc>
        <w:tc>
          <w:tcPr>
            <w:tcW w:w="3210" w:type="dxa"/>
          </w:tcPr>
          <w:p w14:paraId="12D25DFB" w14:textId="1F3E1BC7"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m:rPr>
                    <m:scr m:val="double-struck"/>
                  </m:rPr>
                  <w:rPr>
                    <w:rFonts w:ascii="Cambria Math" w:hAnsi="Cambria Math" w:cs="Times New Roman"/>
                  </w:rPr>
                  <m:t>R</m:t>
                </m:r>
              </m:oMath>
            </m:oMathPara>
          </w:p>
        </w:tc>
      </w:tr>
      <w:tr w:rsidR="0025353D" w14:paraId="3911FB68" w14:textId="77777777" w:rsidTr="0025353D">
        <w:tc>
          <w:tcPr>
            <w:tcW w:w="3209" w:type="dxa"/>
          </w:tcPr>
          <w:p w14:paraId="6B834CB0" w14:textId="1A3B052D"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Even/Odd</w:t>
            </w:r>
          </w:p>
        </w:tc>
        <w:tc>
          <w:tcPr>
            <w:tcW w:w="3209" w:type="dxa"/>
          </w:tcPr>
          <w:p w14:paraId="2721E750" w14:textId="654243DF"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Neither</w:t>
            </w:r>
          </w:p>
        </w:tc>
        <w:tc>
          <w:tcPr>
            <w:tcW w:w="3210" w:type="dxa"/>
          </w:tcPr>
          <w:p w14:paraId="5AB3A6C7" w14:textId="3A32A884"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Neither</w:t>
            </w:r>
          </w:p>
        </w:tc>
      </w:tr>
      <w:tr w:rsidR="0025353D" w14:paraId="699396BA" w14:textId="77777777" w:rsidTr="0025353D">
        <w:tc>
          <w:tcPr>
            <w:tcW w:w="3209" w:type="dxa"/>
          </w:tcPr>
          <w:p w14:paraId="01E699D4" w14:textId="44779603"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Monotonicity</w:t>
            </w:r>
          </w:p>
        </w:tc>
        <w:tc>
          <w:tcPr>
            <w:tcW w:w="3209" w:type="dxa"/>
          </w:tcPr>
          <w:p w14:paraId="06A813B7" w14:textId="3AC2C490"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Strictly decreasing</w:t>
            </w:r>
          </w:p>
        </w:tc>
        <w:tc>
          <w:tcPr>
            <w:tcW w:w="3210" w:type="dxa"/>
          </w:tcPr>
          <w:p w14:paraId="790901B6" w14:textId="5CFB8920"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Strictly increasing</w:t>
            </w:r>
          </w:p>
        </w:tc>
      </w:tr>
      <w:tr w:rsidR="0025353D" w14:paraId="3C89405B" w14:textId="77777777" w:rsidTr="0025353D">
        <w:tc>
          <w:tcPr>
            <w:tcW w:w="3209" w:type="dxa"/>
          </w:tcPr>
          <w:p w14:paraId="5E0A3A41" w14:textId="38C86F09"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rPr>
            </w:pPr>
            <w:r>
              <w:rPr>
                <w:rFonts w:ascii="Times New Roman" w:hAnsi="Times New Roman" w:cs="Times New Roman"/>
              </w:rPr>
              <w:t>Asymptote</w:t>
            </w:r>
          </w:p>
        </w:tc>
        <w:tc>
          <w:tcPr>
            <w:tcW w:w="3209" w:type="dxa"/>
          </w:tcPr>
          <w:p w14:paraId="4969C3E7" w14:textId="15AC14D1"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x</m:t>
                </m:r>
                <m:r>
                  <w:rPr>
                    <w:rFonts w:ascii="Cambria Math" w:hAnsi="Cambria Math" w:cs="Times New Roman"/>
                  </w:rPr>
                  <m:t>=0</m:t>
                </m:r>
              </m:oMath>
            </m:oMathPara>
          </w:p>
        </w:tc>
        <w:tc>
          <w:tcPr>
            <w:tcW w:w="3210" w:type="dxa"/>
          </w:tcPr>
          <w:p w14:paraId="798D4B28" w14:textId="7FB48F32" w:rsidR="0025353D" w:rsidRDefault="0025353D" w:rsidP="0025353D">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rPr>
            </w:pPr>
            <m:oMathPara>
              <m:oMath>
                <m:r>
                  <w:rPr>
                    <w:rFonts w:ascii="Cambria Math" w:hAnsi="Cambria Math" w:cs="Times New Roman"/>
                  </w:rPr>
                  <m:t>x</m:t>
                </m:r>
                <m:r>
                  <w:rPr>
                    <w:rFonts w:ascii="Cambria Math" w:hAnsi="Cambria Math" w:cs="Times New Roman"/>
                  </w:rPr>
                  <m:t>=0</m:t>
                </m:r>
              </m:oMath>
            </m:oMathPara>
          </w:p>
        </w:tc>
      </w:tr>
    </w:tbl>
    <w:p w14:paraId="33171F2E" w14:textId="77777777" w:rsidR="0025353D" w:rsidRDefault="0025353D" w:rsidP="0025353D">
      <w:pPr>
        <w:pStyle w:val="Body"/>
        <w:spacing w:line="480" w:lineRule="auto"/>
        <w:rPr>
          <w:rFonts w:ascii="Times New Roman" w:hAnsi="Times New Roman" w:cs="Times New Roman"/>
        </w:rPr>
      </w:pPr>
    </w:p>
    <w:p w14:paraId="0F44AA9F" w14:textId="254B9918" w:rsidR="0025353D" w:rsidRPr="00E84D84" w:rsidRDefault="00E84D84" w:rsidP="0025353D">
      <w:pPr>
        <w:pStyle w:val="Body"/>
        <w:spacing w:line="480" w:lineRule="auto"/>
        <w:rPr>
          <w:rFonts w:ascii="Times New Roman" w:hAnsi="Times New Roman" w:cs="Times New Roman"/>
          <w:b/>
          <w:bCs/>
        </w:rPr>
      </w:pPr>
      <w:r w:rsidRPr="00E84D84">
        <w:rPr>
          <w:rFonts w:ascii="Times New Roman" w:hAnsi="Times New Roman" w:cs="Times New Roman"/>
          <w:b/>
          <w:bCs/>
        </w:rPr>
        <w:t>Chapter 4 Functions</w:t>
      </w:r>
    </w:p>
    <w:p w14:paraId="7647ACBA" w14:textId="3291DE6B" w:rsidR="00E84D84" w:rsidRPr="00E84D84" w:rsidRDefault="00E84D84" w:rsidP="0025353D">
      <w:pPr>
        <w:pStyle w:val="Body"/>
        <w:spacing w:line="480" w:lineRule="auto"/>
        <w:rPr>
          <w:rFonts w:ascii="Times New Roman" w:hAnsi="Times New Roman" w:cs="Times New Roman"/>
          <w:b/>
          <w:bCs/>
        </w:rPr>
      </w:pPr>
      <w:r w:rsidRPr="00E84D84">
        <w:rPr>
          <w:rFonts w:ascii="Times New Roman" w:hAnsi="Times New Roman" w:cs="Times New Roman"/>
          <w:b/>
          <w:bCs/>
        </w:rPr>
        <w:t>4.2 Transformations in functions</w:t>
      </w:r>
    </w:p>
    <w:p w14:paraId="4568E23F" w14:textId="42544E5A" w:rsidR="00E84D84" w:rsidRDefault="00E84D84" w:rsidP="0025353D">
      <w:pPr>
        <w:pStyle w:val="Body"/>
        <w:spacing w:line="480" w:lineRule="auto"/>
        <w:rPr>
          <w:rFonts w:ascii="Times New Roman" w:hAnsi="Times New Roman" w:cs="Times New Roman"/>
        </w:rPr>
      </w:pPr>
      <w:r w:rsidRPr="00E84D84">
        <w:rPr>
          <w:rFonts w:ascii="Times New Roman" w:hAnsi="Times New Roman" w:cs="Times New Roman"/>
          <w:color w:val="938DE9"/>
        </w:rPr>
        <w:t xml:space="preserve">Locus: </w:t>
      </w:r>
      <w:r>
        <w:rPr>
          <w:rFonts w:ascii="Times New Roman" w:hAnsi="Times New Roman" w:cs="Times New Roman"/>
        </w:rPr>
        <w:t>a set of points, all of which meet a stated condition</w:t>
      </w:r>
    </w:p>
    <w:p w14:paraId="55ABE649" w14:textId="5697FE7F" w:rsidR="00E84D84" w:rsidRDefault="00E84D84" w:rsidP="0025353D">
      <w:pPr>
        <w:pStyle w:val="Body"/>
        <w:spacing w:line="480" w:lineRule="auto"/>
        <w:rPr>
          <w:rFonts w:ascii="Times New Roman" w:hAnsi="Times New Roman" w:cs="Times New Roman"/>
        </w:rPr>
      </w:pPr>
      <w:r>
        <w:rPr>
          <w:rFonts w:ascii="Times New Roman" w:hAnsi="Times New Roman" w:cs="Times New Roman"/>
        </w:rPr>
        <w:t>General steps for finding equation of locus:</w:t>
      </w:r>
    </w:p>
    <w:p w14:paraId="65DBA112" w14:textId="4B0DC812" w:rsidR="00E84D84" w:rsidRDefault="00E84D84" w:rsidP="00E84D84">
      <w:pPr>
        <w:pStyle w:val="Body"/>
        <w:numPr>
          <w:ilvl w:val="0"/>
          <w:numId w:val="1"/>
        </w:numPr>
        <w:spacing w:line="480" w:lineRule="auto"/>
        <w:rPr>
          <w:rFonts w:ascii="Times New Roman" w:hAnsi="Times New Roman" w:cs="Times New Roman"/>
        </w:rPr>
      </w:pPr>
      <w:r>
        <w:rPr>
          <w:rFonts w:ascii="Times New Roman" w:hAnsi="Times New Roman" w:cs="Times New Roman"/>
        </w:rPr>
        <w:t xml:space="preserve">Let points be </w:t>
      </w:r>
      <m:oMath>
        <m:r>
          <w:rPr>
            <w:rFonts w:ascii="Cambria Math" w:hAnsi="Cambria Math" w:cs="Times New Roman"/>
          </w:rPr>
          <m:t>(x,y)</m:t>
        </m:r>
      </m:oMath>
      <w:r>
        <w:rPr>
          <w:rFonts w:ascii="Times New Roman" w:hAnsi="Times New Roman" w:cs="Times New Roman"/>
        </w:rPr>
        <w:t>;</w:t>
      </w:r>
    </w:p>
    <w:p w14:paraId="105106EE" w14:textId="47627707" w:rsidR="00E84D84" w:rsidRDefault="00E84D84" w:rsidP="00E84D84">
      <w:pPr>
        <w:pStyle w:val="Body"/>
        <w:numPr>
          <w:ilvl w:val="0"/>
          <w:numId w:val="1"/>
        </w:numPr>
        <w:spacing w:line="480" w:lineRule="auto"/>
        <w:rPr>
          <w:rFonts w:ascii="Times New Roman" w:hAnsi="Times New Roman" w:cs="Times New Roman"/>
        </w:rPr>
      </w:pPr>
      <w:r>
        <w:rPr>
          <w:rFonts w:ascii="Times New Roman" w:hAnsi="Times New Roman" w:cs="Times New Roman"/>
        </w:rPr>
        <w:t>Set equation according to the condition;</w:t>
      </w:r>
    </w:p>
    <w:p w14:paraId="0681FDC3" w14:textId="603E3F6A" w:rsidR="00E84D84" w:rsidRDefault="00E84D84" w:rsidP="00E84D84">
      <w:pPr>
        <w:pStyle w:val="Body"/>
        <w:numPr>
          <w:ilvl w:val="0"/>
          <w:numId w:val="1"/>
        </w:numPr>
        <w:spacing w:line="480" w:lineRule="auto"/>
        <w:rPr>
          <w:rFonts w:ascii="Times New Roman" w:hAnsi="Times New Roman" w:cs="Times New Roman"/>
        </w:rPr>
      </w:pPr>
      <w:r>
        <w:rPr>
          <w:rFonts w:ascii="Times New Roman" w:hAnsi="Times New Roman" w:cs="Times New Roman"/>
        </w:rPr>
        <w:t>Simplification.</w:t>
      </w:r>
    </w:p>
    <w:p w14:paraId="41E88792" w14:textId="77777777" w:rsidR="00E84D84" w:rsidRDefault="00E84D84" w:rsidP="00E84D84">
      <w:pPr>
        <w:pStyle w:val="Body"/>
        <w:spacing w:line="480" w:lineRule="auto"/>
        <w:rPr>
          <w:rFonts w:ascii="Times New Roman" w:hAnsi="Times New Roman" w:cs="Times New Roman"/>
        </w:rPr>
      </w:pPr>
    </w:p>
    <w:p w14:paraId="2F4E45CC" w14:textId="29B6D62F" w:rsidR="00E84D84" w:rsidRPr="00E84D84" w:rsidRDefault="00E84D84" w:rsidP="00E84D84">
      <w:pPr>
        <w:pStyle w:val="Body"/>
        <w:spacing w:line="480" w:lineRule="auto"/>
        <w:rPr>
          <w:rFonts w:ascii="Times New Roman" w:hAnsi="Times New Roman" w:cs="Times New Roman"/>
          <w:color w:val="1298DC"/>
        </w:rPr>
      </w:pPr>
      <w:r w:rsidRPr="00E84D84">
        <w:rPr>
          <w:rFonts w:ascii="Times New Roman" w:hAnsi="Times New Roman" w:cs="Times New Roman"/>
          <w:color w:val="1298DC"/>
        </w:rPr>
        <w:t>Translation of functions</w:t>
      </w:r>
    </w:p>
    <w:p w14:paraId="495B18DF" w14:textId="70E89693" w:rsidR="00E84D84" w:rsidRDefault="00E84D84" w:rsidP="00E84D84">
      <w:pPr>
        <w:pStyle w:val="Body"/>
        <w:spacing w:line="480" w:lineRule="auto"/>
        <w:rPr>
          <w:rFonts w:ascii="Times New Roman" w:hAnsi="Times New Roman" w:cs="Times New Roman"/>
        </w:rPr>
      </w:pPr>
      <w:r>
        <w:rPr>
          <w:rFonts w:ascii="Times New Roman" w:hAnsi="Times New Roman" w:cs="Times New Roman"/>
        </w:rPr>
        <w:t xml:space="preserve">Given function </w:t>
      </w:r>
      <m:oMath>
        <m:r>
          <w:rPr>
            <w:rFonts w:ascii="Cambria Math" w:hAnsi="Cambria Math" w:cs="Times New Roman"/>
          </w:rPr>
          <m:t>y=f(x)</m:t>
        </m:r>
      </m:oMath>
      <w:r>
        <w:rPr>
          <w:rFonts w:ascii="Times New Roman" w:hAnsi="Times New Roman" w:cs="Times New Roman"/>
        </w:rPr>
        <w:t xml:space="preserve"> and </w:t>
      </w:r>
      <m:oMath>
        <m:r>
          <w:rPr>
            <w:rFonts w:ascii="Cambria Math" w:hAnsi="Cambria Math" w:cs="Times New Roman"/>
          </w:rPr>
          <m:t>k&gt;0</m:t>
        </m:r>
      </m:oMath>
      <w:r>
        <w:rPr>
          <w:rFonts w:ascii="Times New Roman" w:hAnsi="Times New Roman" w:cs="Times New Roman"/>
        </w:rPr>
        <w:t xml:space="preserve">. If the graph of </w:t>
      </w:r>
      <m:oMath>
        <m:r>
          <w:rPr>
            <w:rFonts w:ascii="Cambria Math" w:hAnsi="Cambria Math" w:cs="Times New Roman"/>
          </w:rPr>
          <m:t>f(x)</m:t>
        </m:r>
      </m:oMath>
    </w:p>
    <w:p w14:paraId="28808658" w14:textId="6F420D1C" w:rsidR="00E84D84" w:rsidRDefault="00E84D84" w:rsidP="00E84D84">
      <w:pPr>
        <w:pStyle w:val="Body"/>
        <w:numPr>
          <w:ilvl w:val="0"/>
          <w:numId w:val="2"/>
        </w:numPr>
        <w:spacing w:line="480" w:lineRule="auto"/>
        <w:rPr>
          <w:rFonts w:ascii="Times New Roman" w:hAnsi="Times New Roman" w:cs="Times New Roman"/>
        </w:rPr>
      </w:pPr>
      <w:r>
        <w:rPr>
          <w:rFonts w:ascii="Times New Roman" w:hAnsi="Times New Roman" w:cs="Times New Roman"/>
        </w:rPr>
        <w:t xml:space="preserve">Is translated horizontally to the left/right by </w:t>
      </w:r>
      <w:r>
        <w:rPr>
          <w:rFonts w:ascii="Times New Roman" w:hAnsi="Times New Roman" w:cs="Times New Roman"/>
          <w:i/>
          <w:iCs/>
        </w:rPr>
        <w:t>k</w:t>
      </w:r>
      <w:r>
        <w:rPr>
          <w:rFonts w:ascii="Times New Roman" w:hAnsi="Times New Roman" w:cs="Times New Roman"/>
        </w:rPr>
        <w:t xml:space="preserve"> units, then the resulting function will be</w:t>
      </w:r>
    </w:p>
    <w:p w14:paraId="4E1F0059" w14:textId="5034E658" w:rsidR="00E84D84" w:rsidRPr="00E84D84" w:rsidRDefault="00E84D84" w:rsidP="00E84D84">
      <w:pPr>
        <w:pStyle w:val="Body"/>
        <w:spacing w:line="480" w:lineRule="auto"/>
        <w:ind w:left="720"/>
        <w:rPr>
          <w:rFonts w:ascii="Times New Roman" w:hAnsi="Times New Roman" w:cs="Times New Roman"/>
        </w:rPr>
      </w:pPr>
      <m:oMathPara>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x±k</m:t>
              </m:r>
            </m:e>
          </m:d>
        </m:oMath>
      </m:oMathPara>
    </w:p>
    <w:p w14:paraId="784E9733" w14:textId="185E6BD8" w:rsidR="00E84D84" w:rsidRDefault="00E84D84" w:rsidP="00E84D84">
      <w:pPr>
        <w:pStyle w:val="Body"/>
        <w:numPr>
          <w:ilvl w:val="0"/>
          <w:numId w:val="2"/>
        </w:numPr>
        <w:spacing w:line="480" w:lineRule="auto"/>
        <w:rPr>
          <w:rFonts w:ascii="Times New Roman" w:hAnsi="Times New Roman" w:cs="Times New Roman"/>
        </w:rPr>
      </w:pPr>
      <w:r>
        <w:rPr>
          <w:rFonts w:ascii="Times New Roman" w:hAnsi="Times New Roman" w:cs="Times New Roman"/>
        </w:rPr>
        <w:t xml:space="preserve">Is translated vertically upwards/downwards by </w:t>
      </w:r>
      <w:r>
        <w:rPr>
          <w:rFonts w:ascii="Times New Roman" w:hAnsi="Times New Roman" w:cs="Times New Roman"/>
          <w:i/>
          <w:iCs/>
        </w:rPr>
        <w:t>k</w:t>
      </w:r>
      <w:r>
        <w:rPr>
          <w:rFonts w:ascii="Times New Roman" w:hAnsi="Times New Roman" w:cs="Times New Roman"/>
        </w:rPr>
        <w:t xml:space="preserve"> units, then the resulting function will be</w:t>
      </w:r>
    </w:p>
    <w:p w14:paraId="57D27E9A" w14:textId="3EDF27A9" w:rsidR="00E84D84" w:rsidRPr="00E84D84" w:rsidRDefault="00E84D84" w:rsidP="00E84D84">
      <w:pPr>
        <w:pStyle w:val="Body"/>
        <w:spacing w:line="480" w:lineRule="auto"/>
        <w:ind w:left="720"/>
        <w:rPr>
          <w:rFonts w:ascii="Times New Roman" w:hAnsi="Times New Roman" w:cs="Times New Roman"/>
        </w:rPr>
      </w:pPr>
      <m:oMathPara>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±k</m:t>
          </m:r>
        </m:oMath>
      </m:oMathPara>
    </w:p>
    <w:p w14:paraId="01CA08BC" w14:textId="77777777" w:rsidR="00E84D84" w:rsidRDefault="00E84D84" w:rsidP="004B73E1">
      <w:pPr>
        <w:pStyle w:val="Body"/>
        <w:spacing w:line="480" w:lineRule="auto"/>
        <w:rPr>
          <w:rFonts w:ascii="Times New Roman" w:hAnsi="Times New Roman" w:cs="Times New Roman"/>
        </w:rPr>
      </w:pPr>
    </w:p>
    <w:p w14:paraId="002BDE2B" w14:textId="5D8B402C" w:rsidR="004B73E1" w:rsidRPr="004B73E1" w:rsidRDefault="004B73E1" w:rsidP="004B73E1">
      <w:pPr>
        <w:pStyle w:val="Body"/>
        <w:spacing w:line="480" w:lineRule="auto"/>
        <w:rPr>
          <w:rFonts w:ascii="Times New Roman" w:hAnsi="Times New Roman" w:cs="Times New Roman"/>
          <w:color w:val="1298DC"/>
        </w:rPr>
      </w:pPr>
      <w:r w:rsidRPr="004B73E1">
        <w:rPr>
          <w:rFonts w:ascii="Times New Roman" w:hAnsi="Times New Roman" w:cs="Times New Roman"/>
          <w:color w:val="1298DC"/>
        </w:rPr>
        <w:t>Reflection of functions</w:t>
      </w:r>
    </w:p>
    <w:p w14:paraId="57F336A8" w14:textId="342B925C" w:rsidR="004B73E1" w:rsidRDefault="004B73E1" w:rsidP="004B73E1">
      <w:pPr>
        <w:pStyle w:val="Body"/>
        <w:spacing w:line="480" w:lineRule="auto"/>
        <w:rPr>
          <w:rFonts w:ascii="Times New Roman" w:hAnsi="Times New Roman" w:cs="Times New Roman"/>
        </w:rPr>
      </w:pPr>
      <w:r>
        <w:rPr>
          <w:rFonts w:ascii="Times New Roman" w:hAnsi="Times New Roman" w:cs="Times New Roman"/>
        </w:rPr>
        <w:t xml:space="preserve">Given function </w:t>
      </w: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rPr>
        <w:t xml:space="preserve"> and </w:t>
      </w:r>
      <m:oMath>
        <m:r>
          <w:rPr>
            <w:rFonts w:ascii="Cambria Math" w:hAnsi="Cambria Math" w:cs="Times New Roman"/>
          </w:rPr>
          <m:t>a,b</m:t>
        </m:r>
      </m:oMath>
      <w:r>
        <w:rPr>
          <w:rFonts w:ascii="Times New Roman" w:hAnsi="Times New Roman" w:cs="Times New Roman"/>
        </w:rPr>
        <w:t xml:space="preserve"> are constant. If the graph of </w:t>
      </w:r>
      <m:oMath>
        <m:r>
          <w:rPr>
            <w:rFonts w:ascii="Cambria Math" w:hAnsi="Cambria Math" w:cs="Times New Roman"/>
          </w:rPr>
          <m:t>f</m:t>
        </m:r>
        <m:r>
          <w:rPr>
            <w:rFonts w:ascii="Cambria Math" w:hAnsi="Cambria Math" w:cs="Times New Roman"/>
          </w:rPr>
          <m:t>(x)</m:t>
        </m:r>
      </m:oMath>
    </w:p>
    <w:p w14:paraId="7779EF0F" w14:textId="00A87E36" w:rsidR="004B73E1" w:rsidRDefault="004B73E1" w:rsidP="004B73E1">
      <w:pPr>
        <w:pStyle w:val="Body"/>
        <w:numPr>
          <w:ilvl w:val="0"/>
          <w:numId w:val="2"/>
        </w:numPr>
        <w:spacing w:line="480" w:lineRule="auto"/>
        <w:rPr>
          <w:rFonts w:ascii="Times New Roman" w:hAnsi="Times New Roman" w:cs="Times New Roman"/>
        </w:rPr>
      </w:pPr>
      <w:r>
        <w:rPr>
          <w:rFonts w:ascii="Times New Roman" w:hAnsi="Times New Roman" w:cs="Times New Roman"/>
        </w:rPr>
        <w:t xml:space="preserve">Is reflected about the line </w:t>
      </w:r>
      <m:oMath>
        <m:r>
          <w:rPr>
            <w:rFonts w:ascii="Cambria Math" w:hAnsi="Cambria Math" w:cs="Times New Roman"/>
          </w:rPr>
          <m:t>x=a</m:t>
        </m:r>
      </m:oMath>
      <w:r>
        <w:rPr>
          <w:rFonts w:ascii="Times New Roman" w:hAnsi="Times New Roman" w:cs="Times New Roman"/>
        </w:rPr>
        <w:t>, then the new curve will be</w:t>
      </w:r>
    </w:p>
    <w:p w14:paraId="736D1340" w14:textId="0F1CC503" w:rsidR="004B73E1" w:rsidRPr="004B73E1" w:rsidRDefault="004B73E1" w:rsidP="004B73E1">
      <w:pPr>
        <w:pStyle w:val="Body"/>
        <w:spacing w:line="480" w:lineRule="auto"/>
        <w:ind w:left="720"/>
        <w:rPr>
          <w:rFonts w:ascii="Times New Roman" w:hAnsi="Times New Roman" w:cs="Times New Roman"/>
        </w:rPr>
      </w:pPr>
      <m:oMathPara>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2a-x</m:t>
              </m:r>
            </m:e>
          </m:d>
        </m:oMath>
      </m:oMathPara>
    </w:p>
    <w:p w14:paraId="0A8BF61C" w14:textId="477A592B" w:rsidR="004B73E1" w:rsidRDefault="004B73E1" w:rsidP="004B73E1">
      <w:pPr>
        <w:pStyle w:val="Body"/>
        <w:numPr>
          <w:ilvl w:val="0"/>
          <w:numId w:val="2"/>
        </w:numPr>
        <w:spacing w:line="480" w:lineRule="auto"/>
        <w:rPr>
          <w:rFonts w:ascii="Times New Roman" w:hAnsi="Times New Roman" w:cs="Times New Roman"/>
        </w:rPr>
      </w:pPr>
      <w:r>
        <w:rPr>
          <w:rFonts w:ascii="Times New Roman" w:hAnsi="Times New Roman" w:cs="Times New Roman"/>
        </w:rPr>
        <w:t xml:space="preserve">Is reflected about line </w:t>
      </w:r>
      <m:oMath>
        <m:r>
          <w:rPr>
            <w:rFonts w:ascii="Cambria Math" w:hAnsi="Cambria Math" w:cs="Times New Roman"/>
          </w:rPr>
          <m:t>y=b</m:t>
        </m:r>
      </m:oMath>
      <w:r>
        <w:rPr>
          <w:rFonts w:ascii="Times New Roman" w:hAnsi="Times New Roman" w:cs="Times New Roman"/>
        </w:rPr>
        <w:t>, then the new curve will be</w:t>
      </w:r>
    </w:p>
    <w:p w14:paraId="27D102FF" w14:textId="2D469B7C" w:rsidR="004B73E1" w:rsidRPr="004B73E1" w:rsidRDefault="004B73E1" w:rsidP="004B73E1">
      <w:pPr>
        <w:pStyle w:val="Body"/>
        <w:spacing w:line="480" w:lineRule="auto"/>
        <w:ind w:left="360"/>
        <w:rPr>
          <w:rFonts w:ascii="Times New Roman" w:hAnsi="Times New Roman" w:cs="Times New Roman"/>
        </w:rPr>
      </w:pPr>
      <m:oMathPara>
        <m:oMath>
          <m:r>
            <w:rPr>
              <w:rFonts w:ascii="Cambria Math" w:hAnsi="Cambria Math" w:cs="Times New Roman"/>
            </w:rPr>
            <m:t>y=2b-f</m:t>
          </m:r>
          <m:d>
            <m:dPr>
              <m:ctrlPr>
                <w:rPr>
                  <w:rFonts w:ascii="Cambria Math" w:hAnsi="Cambria Math" w:cs="Times New Roman"/>
                  <w:i/>
                </w:rPr>
              </m:ctrlPr>
            </m:dPr>
            <m:e>
              <m:r>
                <w:rPr>
                  <w:rFonts w:ascii="Cambria Math" w:hAnsi="Cambria Math" w:cs="Times New Roman"/>
                </w:rPr>
                <m:t>x</m:t>
              </m:r>
            </m:e>
          </m:d>
        </m:oMath>
      </m:oMathPara>
    </w:p>
    <w:p w14:paraId="5D856193" w14:textId="1CB552EE" w:rsidR="004B73E1" w:rsidRDefault="004B73E1" w:rsidP="004B73E1">
      <w:pPr>
        <w:pStyle w:val="Body"/>
        <w:numPr>
          <w:ilvl w:val="0"/>
          <w:numId w:val="2"/>
        </w:numPr>
        <w:spacing w:line="480" w:lineRule="auto"/>
        <w:rPr>
          <w:rFonts w:ascii="Times New Roman" w:hAnsi="Times New Roman" w:cs="Times New Roman"/>
        </w:rPr>
      </w:pPr>
      <w:r>
        <w:rPr>
          <w:rFonts w:ascii="Times New Roman" w:hAnsi="Times New Roman" w:cs="Times New Roman"/>
        </w:rPr>
        <w:t xml:space="preserve">Is reflected about point </w:t>
      </w:r>
      <m:oMath>
        <m:r>
          <w:rPr>
            <w:rFonts w:ascii="Cambria Math" w:hAnsi="Cambria Math" w:cs="Times New Roman"/>
          </w:rPr>
          <m:t>(a,b)</m:t>
        </m:r>
      </m:oMath>
      <w:r>
        <w:rPr>
          <w:rFonts w:ascii="Times New Roman" w:hAnsi="Times New Roman" w:cs="Times New Roman"/>
        </w:rPr>
        <w:t>, then the new curve will be</w:t>
      </w:r>
    </w:p>
    <w:p w14:paraId="41B9B9DD" w14:textId="0D1F6543" w:rsidR="004B73E1" w:rsidRPr="004B73E1" w:rsidRDefault="004B73E1" w:rsidP="004B73E1">
      <w:pPr>
        <w:pStyle w:val="Body"/>
        <w:spacing w:line="480" w:lineRule="auto"/>
        <w:ind w:left="720"/>
        <w:rPr>
          <w:rFonts w:ascii="Times New Roman" w:hAnsi="Times New Roman" w:cs="Times New Roman"/>
        </w:rPr>
      </w:pPr>
      <m:oMathPara>
        <m:oMath>
          <m:r>
            <w:rPr>
              <w:rFonts w:ascii="Cambria Math" w:hAnsi="Cambria Math" w:cs="Times New Roman"/>
            </w:rPr>
            <w:lastRenderedPageBreak/>
            <m:t>y=2b-f</m:t>
          </m:r>
          <m:d>
            <m:dPr>
              <m:ctrlPr>
                <w:rPr>
                  <w:rFonts w:ascii="Cambria Math" w:hAnsi="Cambria Math" w:cs="Times New Roman"/>
                  <w:i/>
                </w:rPr>
              </m:ctrlPr>
            </m:dPr>
            <m:e>
              <m:r>
                <w:rPr>
                  <w:rFonts w:ascii="Cambria Math" w:hAnsi="Cambria Math" w:cs="Times New Roman"/>
                </w:rPr>
                <m:t>2a-x</m:t>
              </m:r>
            </m:e>
          </m:d>
        </m:oMath>
      </m:oMathPara>
    </w:p>
    <w:p w14:paraId="383192B3" w14:textId="77777777" w:rsidR="004B73E1" w:rsidRDefault="004B73E1" w:rsidP="004B73E1">
      <w:pPr>
        <w:pStyle w:val="Body"/>
        <w:spacing w:line="480" w:lineRule="auto"/>
        <w:ind w:left="720"/>
        <w:rPr>
          <w:rFonts w:ascii="Times New Roman" w:hAnsi="Times New Roman" w:cs="Times New Roman"/>
        </w:rPr>
      </w:pPr>
    </w:p>
    <w:p w14:paraId="15CD3F86" w14:textId="6C5B1976" w:rsidR="009D1437" w:rsidRPr="009D1437" w:rsidRDefault="009D1437" w:rsidP="009D1437">
      <w:pPr>
        <w:pStyle w:val="Body"/>
        <w:spacing w:line="480" w:lineRule="auto"/>
        <w:rPr>
          <w:rFonts w:ascii="Times New Roman" w:hAnsi="Times New Roman" w:cs="Times New Roman"/>
          <w:color w:val="1298DC"/>
        </w:rPr>
      </w:pPr>
      <w:r w:rsidRPr="009D1437">
        <w:rPr>
          <w:rFonts w:ascii="Times New Roman" w:hAnsi="Times New Roman" w:cs="Times New Roman"/>
          <w:color w:val="1298DC"/>
        </w:rPr>
        <w:t>Symmetry in function</w:t>
      </w:r>
    </w:p>
    <w:p w14:paraId="7CD4D32F" w14:textId="605A9CDD" w:rsidR="009D1437" w:rsidRPr="009D1437" w:rsidRDefault="009D1437" w:rsidP="009D1437">
      <w:pPr>
        <w:pStyle w:val="Body"/>
        <w:spacing w:line="480" w:lineRule="auto"/>
        <w:rPr>
          <w:rFonts w:ascii="Times New Roman" w:hAnsi="Times New Roman" w:cs="Times New Roman"/>
        </w:rPr>
      </w:pP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rPr>
        <w:t xml:space="preserve"> is symmetric about line </w:t>
      </w:r>
      <m:oMath>
        <m:r>
          <w:rPr>
            <w:rFonts w:ascii="Cambria Math" w:hAnsi="Cambria Math" w:cs="Times New Roman"/>
          </w:rPr>
          <m:t>x=a⟺f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2a-x</m:t>
            </m:r>
          </m:e>
        </m:d>
      </m:oMath>
    </w:p>
    <w:p w14:paraId="3347EC85" w14:textId="19E64E6A" w:rsidR="009D1437" w:rsidRDefault="009D1437" w:rsidP="009D1437">
      <w:pPr>
        <w:pStyle w:val="Body"/>
        <w:spacing w:line="480" w:lineRule="auto"/>
        <w:rPr>
          <w:rFonts w:ascii="Times New Roman" w:hAnsi="Times New Roman" w:cs="Times New Roman"/>
        </w:rPr>
      </w:pP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rPr>
        <w:t xml:space="preserve"> is symmetric about </w:t>
      </w:r>
      <w:r>
        <w:rPr>
          <w:rFonts w:ascii="Times New Roman" w:hAnsi="Times New Roman" w:cs="Times New Roman"/>
        </w:rPr>
        <w:t>point</w:t>
      </w:r>
      <w:r>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rPr>
          <m:t>2b-</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2a-x</m:t>
            </m:r>
          </m:e>
        </m:d>
      </m:oMath>
    </w:p>
    <w:p w14:paraId="649DD165" w14:textId="77777777" w:rsidR="009D1437" w:rsidRDefault="009D1437" w:rsidP="009D1437">
      <w:pPr>
        <w:pStyle w:val="Body"/>
        <w:spacing w:line="480" w:lineRule="auto"/>
        <w:rPr>
          <w:rFonts w:ascii="Times New Roman" w:hAnsi="Times New Roman" w:cs="Times New Roman"/>
        </w:rPr>
      </w:pPr>
    </w:p>
    <w:p w14:paraId="10DDD612" w14:textId="7D7D40FA" w:rsidR="009D1437" w:rsidRPr="009D1437" w:rsidRDefault="009D1437" w:rsidP="009D1437">
      <w:pPr>
        <w:pStyle w:val="Body"/>
        <w:spacing w:line="480" w:lineRule="auto"/>
        <w:rPr>
          <w:rFonts w:ascii="Times New Roman" w:hAnsi="Times New Roman" w:cs="Times New Roman"/>
          <w:color w:val="1298DC"/>
        </w:rPr>
      </w:pPr>
      <w:r w:rsidRPr="009D1437">
        <w:rPr>
          <w:rFonts w:ascii="Times New Roman" w:hAnsi="Times New Roman" w:cs="Times New Roman"/>
          <w:color w:val="1298DC"/>
        </w:rPr>
        <w:t>Special functions</w:t>
      </w:r>
    </w:p>
    <w:p w14:paraId="379BEA43" w14:textId="469C971B" w:rsidR="009D1437" w:rsidRPr="009D1437" w:rsidRDefault="009D1437" w:rsidP="009D1437">
      <w:pPr>
        <w:pStyle w:val="Body"/>
        <w:numPr>
          <w:ilvl w:val="0"/>
          <w:numId w:val="3"/>
        </w:numPr>
        <w:spacing w:line="480" w:lineRule="auto"/>
        <w:rPr>
          <w:rFonts w:ascii="Times New Roman" w:hAnsi="Times New Roman" w:cs="Times New Roman"/>
        </w:rPr>
      </w:pPr>
      <w:r>
        <w:rPr>
          <w:rFonts w:ascii="Times New Roman" w:hAnsi="Times New Roman" w:cs="Times New Roman"/>
        </w:rPr>
        <w:t xml:space="preserve">The graph of </w:t>
      </w:r>
      <m:oMath>
        <m:r>
          <w:rPr>
            <w:rFonts w:ascii="Cambria Math" w:hAnsi="Cambria Math" w:cs="Times New Roman"/>
          </w:rPr>
          <m:t>f</m:t>
        </m:r>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e>
        </m:d>
      </m:oMath>
    </w:p>
    <w:p w14:paraId="2E9BBDBD" w14:textId="5CF5CC18" w:rsidR="009D1437" w:rsidRDefault="00F73884" w:rsidP="009D1437">
      <w:pPr>
        <w:pStyle w:val="Body"/>
        <w:spacing w:line="480" w:lineRule="auto"/>
        <w:rPr>
          <w:rFonts w:ascii="Times New Roman" w:hAnsi="Times New Roman" w:cs="Times New Roman"/>
        </w:rPr>
      </w:pPr>
      <w:r w:rsidRPr="00F73884">
        <w:rPr>
          <w:rFonts w:ascii="Times New Roman" w:hAnsi="Times New Roman" w:cs="Times New Roman"/>
          <w:color w:val="938DE9"/>
        </w:rPr>
        <w:t xml:space="preserve">Keep </w:t>
      </w:r>
      <w:r>
        <w:rPr>
          <w:rFonts w:ascii="Times New Roman" w:hAnsi="Times New Roman" w:cs="Times New Roman"/>
        </w:rPr>
        <w:t xml:space="preserve">the graph of </w:t>
      </w:r>
      <m:oMath>
        <m:r>
          <w:rPr>
            <w:rFonts w:ascii="Cambria Math" w:hAnsi="Cambria Math" w:cs="Times New Roman"/>
          </w:rPr>
          <m:t>f(x)</m:t>
        </m:r>
      </m:oMath>
      <w:r>
        <w:rPr>
          <w:rFonts w:ascii="Times New Roman" w:hAnsi="Times New Roman" w:cs="Times New Roman"/>
        </w:rPr>
        <w:t xml:space="preserve"> on the right side of the y-axis and </w:t>
      </w:r>
      <w:r w:rsidRPr="00F73884">
        <w:rPr>
          <w:rFonts w:ascii="Times New Roman" w:hAnsi="Times New Roman" w:cs="Times New Roman"/>
          <w:color w:val="938DE9"/>
        </w:rPr>
        <w:t>reflect it about y-axis</w:t>
      </w:r>
    </w:p>
    <w:p w14:paraId="09F15201" w14:textId="42762580" w:rsidR="00F73884" w:rsidRPr="00F73884" w:rsidRDefault="00F73884" w:rsidP="00F73884">
      <w:pPr>
        <w:pStyle w:val="Body"/>
        <w:numPr>
          <w:ilvl w:val="0"/>
          <w:numId w:val="3"/>
        </w:numPr>
        <w:spacing w:line="480" w:lineRule="auto"/>
        <w:rPr>
          <w:rFonts w:ascii="Times New Roman" w:hAnsi="Times New Roman" w:cs="Times New Roman"/>
        </w:rPr>
      </w:pPr>
      <w:r>
        <w:rPr>
          <w:rFonts w:ascii="Times New Roman" w:hAnsi="Times New Roman" w:cs="Times New Roman"/>
        </w:rPr>
        <w:t>The graph of</w:t>
      </w:r>
      <w:r>
        <w:rPr>
          <w:rFonts w:ascii="Times New Roman" w:hAnsi="Times New Roman" w:cs="Times New Roman"/>
        </w:rPr>
        <w:t xml:space="preserve"> </w:t>
      </w:r>
      <m:oMath>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d>
      </m:oMath>
    </w:p>
    <w:p w14:paraId="32525549" w14:textId="17C5B62F" w:rsidR="00F73884" w:rsidRPr="00F73884" w:rsidRDefault="00F73884" w:rsidP="00F73884">
      <w:pPr>
        <w:pStyle w:val="Body"/>
        <w:spacing w:line="480" w:lineRule="auto"/>
        <w:rPr>
          <w:rFonts w:ascii="Times New Roman" w:hAnsi="Times New Roman" w:cs="Times New Roman"/>
        </w:rPr>
      </w:pPr>
      <w:r w:rsidRPr="00F73884">
        <w:rPr>
          <w:rFonts w:ascii="Times New Roman" w:hAnsi="Times New Roman" w:cs="Times New Roman"/>
          <w:color w:val="938DE9"/>
        </w:rPr>
        <w:t xml:space="preserve">Keep </w:t>
      </w:r>
      <w:r>
        <w:rPr>
          <w:rFonts w:ascii="Times New Roman" w:hAnsi="Times New Roman" w:cs="Times New Roman"/>
        </w:rPr>
        <w:t xml:space="preserve">the graph of </w:t>
      </w:r>
      <m:oMath>
        <m:r>
          <w:rPr>
            <w:rFonts w:ascii="Cambria Math" w:hAnsi="Cambria Math" w:cs="Times New Roman"/>
          </w:rPr>
          <m:t>f(x)</m:t>
        </m:r>
      </m:oMath>
      <w:r>
        <w:rPr>
          <w:rFonts w:ascii="Times New Roman" w:hAnsi="Times New Roman" w:cs="Times New Roman"/>
        </w:rPr>
        <w:t xml:space="preserve"> above the x-axis and </w:t>
      </w:r>
      <w:r w:rsidRPr="00F73884">
        <w:rPr>
          <w:rFonts w:ascii="Times New Roman" w:hAnsi="Times New Roman" w:cs="Times New Roman"/>
          <w:color w:val="938DE9"/>
        </w:rPr>
        <w:t xml:space="preserve">reflect </w:t>
      </w:r>
      <w:r>
        <w:rPr>
          <w:rFonts w:ascii="Times New Roman" w:hAnsi="Times New Roman" w:cs="Times New Roman"/>
        </w:rPr>
        <w:t xml:space="preserve">the part of the graph of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rPr>
        <w:t xml:space="preserve"> below x-axis </w:t>
      </w:r>
      <w:r w:rsidRPr="00F73884">
        <w:rPr>
          <w:rFonts w:ascii="Times New Roman" w:hAnsi="Times New Roman" w:cs="Times New Roman"/>
          <w:color w:val="938DE9"/>
        </w:rPr>
        <w:t>about x-axis</w:t>
      </w:r>
    </w:p>
    <w:p w14:paraId="792DDDC7" w14:textId="77777777" w:rsidR="009D1437" w:rsidRPr="009D1437" w:rsidRDefault="009D1437" w:rsidP="009D1437">
      <w:pPr>
        <w:pStyle w:val="Body"/>
        <w:spacing w:line="480" w:lineRule="auto"/>
        <w:rPr>
          <w:rFonts w:ascii="Times New Roman" w:hAnsi="Times New Roman" w:cs="Times New Roman"/>
        </w:rPr>
      </w:pPr>
    </w:p>
    <w:p w14:paraId="02F5395A" w14:textId="77777777" w:rsidR="004B73E1" w:rsidRDefault="004B73E1" w:rsidP="004B73E1">
      <w:pPr>
        <w:pStyle w:val="Body"/>
        <w:spacing w:line="480" w:lineRule="auto"/>
        <w:rPr>
          <w:rFonts w:ascii="Times New Roman" w:hAnsi="Times New Roman" w:cs="Times New Roman"/>
        </w:rPr>
      </w:pPr>
    </w:p>
    <w:p w14:paraId="3C66AE60" w14:textId="77777777" w:rsidR="004B73E1" w:rsidRPr="00E84D84" w:rsidRDefault="004B73E1" w:rsidP="004B73E1">
      <w:pPr>
        <w:pStyle w:val="Body"/>
        <w:spacing w:line="480" w:lineRule="auto"/>
        <w:rPr>
          <w:rFonts w:ascii="Times New Roman" w:hAnsi="Times New Roman" w:cs="Times New Roman"/>
        </w:rPr>
      </w:pPr>
    </w:p>
    <w:sectPr w:rsidR="004B73E1" w:rsidRPr="00E84D84">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1D5A" w14:textId="77777777" w:rsidR="009062A0" w:rsidRDefault="009062A0">
      <w:r>
        <w:separator/>
      </w:r>
    </w:p>
  </w:endnote>
  <w:endnote w:type="continuationSeparator" w:id="0">
    <w:p w14:paraId="178529B1" w14:textId="77777777" w:rsidR="009062A0" w:rsidRDefault="00906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PSL Ornanong Pro">
    <w:panose1 w:val="02000506000000020004"/>
    <w:charset w:val="DE"/>
    <w:family w:val="auto"/>
    <w:pitch w:val="variable"/>
    <w:sig w:usb0="A100002F" w:usb1="5000204A" w:usb2="00000000" w:usb3="00000000" w:csb0="0001008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884B" w14:textId="77777777" w:rsidR="009062A0" w:rsidRDefault="009062A0">
      <w:r>
        <w:separator/>
      </w:r>
    </w:p>
  </w:footnote>
  <w:footnote w:type="continuationSeparator" w:id="0">
    <w:p w14:paraId="2A638839" w14:textId="77777777" w:rsidR="009062A0" w:rsidRDefault="00906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64D5"/>
    <w:multiLevelType w:val="hybridMultilevel"/>
    <w:tmpl w:val="08B44C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DF1EB0"/>
    <w:multiLevelType w:val="hybridMultilevel"/>
    <w:tmpl w:val="3C0E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8462CD"/>
    <w:multiLevelType w:val="hybridMultilevel"/>
    <w:tmpl w:val="08B44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6C0BE8"/>
    <w:multiLevelType w:val="hybridMultilevel"/>
    <w:tmpl w:val="3C3AE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559303">
    <w:abstractNumId w:val="1"/>
  </w:num>
  <w:num w:numId="2" w16cid:durableId="913969620">
    <w:abstractNumId w:val="3"/>
  </w:num>
  <w:num w:numId="3" w16cid:durableId="81879770">
    <w:abstractNumId w:val="2"/>
  </w:num>
  <w:num w:numId="4" w16cid:durableId="205665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D6289"/>
    <w:rsid w:val="0025353D"/>
    <w:rsid w:val="004B73E1"/>
    <w:rsid w:val="00640570"/>
    <w:rsid w:val="006D4193"/>
    <w:rsid w:val="0070737F"/>
    <w:rsid w:val="007169AE"/>
    <w:rsid w:val="00722875"/>
    <w:rsid w:val="009062A0"/>
    <w:rsid w:val="00974671"/>
    <w:rsid w:val="009A0C12"/>
    <w:rsid w:val="009D1437"/>
    <w:rsid w:val="00AC2913"/>
    <w:rsid w:val="00B76192"/>
    <w:rsid w:val="00C00178"/>
    <w:rsid w:val="00C717CA"/>
    <w:rsid w:val="00D00DFB"/>
    <w:rsid w:val="00E84D84"/>
    <w:rsid w:val="00F73884"/>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Header">
    <w:name w:val="header"/>
    <w:basedOn w:val="Normal"/>
    <w:link w:val="HeaderChar"/>
    <w:uiPriority w:val="99"/>
    <w:unhideWhenUsed/>
    <w:rsid w:val="00C00178"/>
    <w:pPr>
      <w:tabs>
        <w:tab w:val="center" w:pos="4153"/>
        <w:tab w:val="right" w:pos="8306"/>
      </w:tabs>
    </w:pPr>
  </w:style>
  <w:style w:type="character" w:customStyle="1" w:styleId="HeaderChar">
    <w:name w:val="Header Char"/>
    <w:basedOn w:val="DefaultParagraphFont"/>
    <w:link w:val="Header"/>
    <w:uiPriority w:val="99"/>
    <w:rsid w:val="00C00178"/>
    <w:rPr>
      <w:sz w:val="24"/>
      <w:szCs w:val="24"/>
      <w:lang w:eastAsia="en-US"/>
    </w:rPr>
  </w:style>
  <w:style w:type="paragraph" w:styleId="Footer">
    <w:name w:val="footer"/>
    <w:basedOn w:val="Normal"/>
    <w:link w:val="FooterChar"/>
    <w:uiPriority w:val="99"/>
    <w:unhideWhenUsed/>
    <w:rsid w:val="00C00178"/>
    <w:pPr>
      <w:tabs>
        <w:tab w:val="center" w:pos="4153"/>
        <w:tab w:val="right" w:pos="8306"/>
      </w:tabs>
    </w:pPr>
  </w:style>
  <w:style w:type="character" w:customStyle="1" w:styleId="FooterChar">
    <w:name w:val="Footer Char"/>
    <w:basedOn w:val="DefaultParagraphFont"/>
    <w:link w:val="Footer"/>
    <w:uiPriority w:val="99"/>
    <w:rsid w:val="00C00178"/>
    <w:rPr>
      <w:sz w:val="24"/>
      <w:szCs w:val="24"/>
      <w:lang w:eastAsia="en-US"/>
    </w:rPr>
  </w:style>
  <w:style w:type="character" w:styleId="PlaceholderText">
    <w:name w:val="Placeholder Text"/>
    <w:basedOn w:val="DefaultParagraphFont"/>
    <w:uiPriority w:val="99"/>
    <w:semiHidden/>
    <w:rsid w:val="0025353D"/>
    <w:rPr>
      <w:color w:val="666666"/>
    </w:rPr>
  </w:style>
  <w:style w:type="table" w:styleId="TableGrid">
    <w:name w:val="Table Grid"/>
    <w:basedOn w:val="TableNormal"/>
    <w:uiPriority w:val="39"/>
    <w:rsid w:val="00253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Emma Li</cp:lastModifiedBy>
  <cp:revision>5</cp:revision>
  <dcterms:created xsi:type="dcterms:W3CDTF">2025-04-10T02:56:00Z</dcterms:created>
  <dcterms:modified xsi:type="dcterms:W3CDTF">2025-04-10T15:44:00Z</dcterms:modified>
</cp:coreProperties>
</file>