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Default="00D00DFB" w:rsidP="00722875">
      <w:pPr>
        <w:pStyle w:val="Body"/>
        <w:spacing w:line="480" w:lineRule="auto"/>
        <w:rPr>
          <w:rFonts w:ascii="Times New Roman" w:eastAsia="宋体"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42629BFE"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603BC1">
                              <w:rPr>
                                <w:rStyle w:val="White"/>
                                <w:rFonts w:ascii="Times New Roman" w:hAnsi="Times New Roman" w:cs="Times New Roman"/>
                                <w:b/>
                                <w:bCs/>
                                <w:sz w:val="30"/>
                                <w:szCs w:val="30"/>
                              </w:rPr>
                              <w:t>HISTORY</w:t>
                            </w:r>
                            <w:r w:rsidRPr="00640570">
                              <w:rPr>
                                <w:rStyle w:val="White"/>
                                <w:rFonts w:ascii="Times New Roman" w:hAnsi="Times New Roman" w:cs="Times New Roman"/>
                                <w:b/>
                                <w:bCs/>
                                <w:sz w:val="30"/>
                                <w:szCs w:val="30"/>
                              </w:rPr>
                              <w:t xml:space="preserve"> </w:t>
                            </w:r>
                            <w:r w:rsidR="00603BC1">
                              <w:rPr>
                                <w:rStyle w:val="White"/>
                                <w:rFonts w:ascii="Times New Roman" w:hAnsi="Times New Roman" w:cs="Times New Roman"/>
                                <w:b/>
                                <w:bCs/>
                                <w:sz w:val="30"/>
                                <w:szCs w:val="30"/>
                              </w:rPr>
                              <w:t xml:space="preserve">H </w:t>
                            </w:r>
                            <w:r w:rsidRPr="00640570">
                              <w:rPr>
                                <w:rStyle w:val="White"/>
                                <w:rFonts w:ascii="Times New Roman" w:hAnsi="Times New Roman" w:cs="Times New Roman"/>
                                <w:b/>
                                <w:bCs/>
                                <w:sz w:val="30"/>
                                <w:szCs w:val="30"/>
                              </w:rPr>
                              <w:t xml:space="preserve">STUDY GUIDE ISSUE </w:t>
                            </w:r>
                            <w:r w:rsidR="00603BC1">
                              <w:rPr>
                                <w:rStyle w:val="White"/>
                                <w:rFonts w:ascii="Times New Roman" w:hAnsi="Times New Roman" w:cs="Times New Roman"/>
                                <w:b/>
                                <w:bCs/>
                                <w:sz w:val="30"/>
                                <w:szCs w:val="30"/>
                              </w:rPr>
                              <w:t>4</w:t>
                            </w:r>
                          </w:p>
                          <w:p w14:paraId="50596D2F" w14:textId="70A7252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603BC1">
                              <w:rPr>
                                <w:rStyle w:val="White"/>
                                <w:rFonts w:ascii="Times New Roman" w:hAnsi="Times New Roman" w:cs="Times New Roman"/>
                                <w:b/>
                                <w:bCs/>
                                <w:sz w:val="30"/>
                                <w:szCs w:val="30"/>
                              </w:rPr>
                              <w:t xml:space="preserve">Allison </w:t>
                            </w:r>
                            <w:r w:rsidRPr="00640570">
                              <w:rPr>
                                <w:rStyle w:val="White"/>
                                <w:rFonts w:ascii="Times New Roman" w:hAnsi="Times New Roman" w:cs="Times New Roman"/>
                                <w:b/>
                                <w:bCs/>
                                <w:sz w:val="30"/>
                                <w:szCs w:val="30"/>
                              </w:rPr>
                              <w:t xml:space="preserve">and </w:t>
                            </w:r>
                            <w:r w:rsidR="00DC5B57">
                              <w:rPr>
                                <w:rStyle w:val="White"/>
                                <w:rFonts w:ascii="Times New Roman" w:hAnsi="Times New Roman" w:cs="Times New Roman"/>
                                <w:b/>
                                <w:bCs/>
                                <w:sz w:val="30"/>
                                <w:szCs w:val="30"/>
                              </w:rPr>
                              <w:t>Henry</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42629BFE"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603BC1">
                        <w:rPr>
                          <w:rStyle w:val="White"/>
                          <w:rFonts w:ascii="Times New Roman" w:hAnsi="Times New Roman" w:cs="Times New Roman"/>
                          <w:b/>
                          <w:bCs/>
                          <w:sz w:val="30"/>
                          <w:szCs w:val="30"/>
                        </w:rPr>
                        <w:t>HISTORY</w:t>
                      </w:r>
                      <w:r w:rsidRPr="00640570">
                        <w:rPr>
                          <w:rStyle w:val="White"/>
                          <w:rFonts w:ascii="Times New Roman" w:hAnsi="Times New Roman" w:cs="Times New Roman"/>
                          <w:b/>
                          <w:bCs/>
                          <w:sz w:val="30"/>
                          <w:szCs w:val="30"/>
                        </w:rPr>
                        <w:t xml:space="preserve"> </w:t>
                      </w:r>
                      <w:r w:rsidR="00603BC1">
                        <w:rPr>
                          <w:rStyle w:val="White"/>
                          <w:rFonts w:ascii="Times New Roman" w:hAnsi="Times New Roman" w:cs="Times New Roman"/>
                          <w:b/>
                          <w:bCs/>
                          <w:sz w:val="30"/>
                          <w:szCs w:val="30"/>
                        </w:rPr>
                        <w:t xml:space="preserve">H </w:t>
                      </w:r>
                      <w:r w:rsidRPr="00640570">
                        <w:rPr>
                          <w:rStyle w:val="White"/>
                          <w:rFonts w:ascii="Times New Roman" w:hAnsi="Times New Roman" w:cs="Times New Roman"/>
                          <w:b/>
                          <w:bCs/>
                          <w:sz w:val="30"/>
                          <w:szCs w:val="30"/>
                        </w:rPr>
                        <w:t xml:space="preserve">STUDY GUIDE ISSUE </w:t>
                      </w:r>
                      <w:r w:rsidR="00603BC1">
                        <w:rPr>
                          <w:rStyle w:val="White"/>
                          <w:rFonts w:ascii="Times New Roman" w:hAnsi="Times New Roman" w:cs="Times New Roman"/>
                          <w:b/>
                          <w:bCs/>
                          <w:sz w:val="30"/>
                          <w:szCs w:val="30"/>
                        </w:rPr>
                        <w:t>4</w:t>
                      </w:r>
                    </w:p>
                    <w:p w14:paraId="50596D2F" w14:textId="70A7252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603BC1">
                        <w:rPr>
                          <w:rStyle w:val="White"/>
                          <w:rFonts w:ascii="Times New Roman" w:hAnsi="Times New Roman" w:cs="Times New Roman"/>
                          <w:b/>
                          <w:bCs/>
                          <w:sz w:val="30"/>
                          <w:szCs w:val="30"/>
                        </w:rPr>
                        <w:t xml:space="preserve">Allison </w:t>
                      </w:r>
                      <w:r w:rsidRPr="00640570">
                        <w:rPr>
                          <w:rStyle w:val="White"/>
                          <w:rFonts w:ascii="Times New Roman" w:hAnsi="Times New Roman" w:cs="Times New Roman"/>
                          <w:b/>
                          <w:bCs/>
                          <w:sz w:val="30"/>
                          <w:szCs w:val="30"/>
                        </w:rPr>
                        <w:t xml:space="preserve">and </w:t>
                      </w:r>
                      <w:r w:rsidR="00DC5B57">
                        <w:rPr>
                          <w:rStyle w:val="White"/>
                          <w:rFonts w:ascii="Times New Roman" w:hAnsi="Times New Roman" w:cs="Times New Roman"/>
                          <w:b/>
                          <w:bCs/>
                          <w:sz w:val="30"/>
                          <w:szCs w:val="30"/>
                        </w:rPr>
                        <w:t>Henry</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45FED8CC" w14:textId="77777777" w:rsidR="00603BC1" w:rsidRDefault="00603BC1" w:rsidP="00722875">
      <w:pPr>
        <w:pStyle w:val="Body"/>
        <w:spacing w:line="480" w:lineRule="auto"/>
        <w:rPr>
          <w:rFonts w:ascii="Times New Roman" w:eastAsia="宋体" w:hAnsi="Times New Roman" w:cs="Times New Roman"/>
          <w:b/>
          <w:bCs/>
          <w:sz w:val="24"/>
          <w:szCs w:val="24"/>
        </w:rPr>
      </w:pPr>
    </w:p>
    <w:p w14:paraId="7265EDE5" w14:textId="054F15AA" w:rsidR="00FD70B7" w:rsidRPr="00FD70B7" w:rsidRDefault="00FD70B7" w:rsidP="00722875">
      <w:pPr>
        <w:pStyle w:val="Body"/>
        <w:spacing w:line="48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7-1</w:t>
      </w:r>
    </w:p>
    <w:p w14:paraId="193C9C88" w14:textId="77777777" w:rsidR="00FD70B7" w:rsidRPr="00FD70B7" w:rsidRDefault="00FD70B7" w:rsidP="00FD70B7">
      <w:pPr>
        <w:pStyle w:val="Body"/>
      </w:pPr>
      <w:r w:rsidRPr="00FD70B7">
        <w:t xml:space="preserve">  </w:t>
      </w:r>
      <w:r w:rsidRPr="00FD70B7">
        <w:rPr>
          <w:b/>
          <w:bCs/>
        </w:rPr>
        <w:t>Muhammad’s Early Life and Revelations</w:t>
      </w:r>
      <w:r w:rsidRPr="00FD70B7">
        <w:t>:</w:t>
      </w:r>
    </w:p>
    <w:p w14:paraId="454DD3D7" w14:textId="77777777" w:rsidR="00FD70B7" w:rsidRPr="00FD70B7" w:rsidRDefault="00FD70B7" w:rsidP="00FD70B7">
      <w:pPr>
        <w:pStyle w:val="Body"/>
        <w:numPr>
          <w:ilvl w:val="0"/>
          <w:numId w:val="1"/>
        </w:numPr>
      </w:pPr>
      <w:r w:rsidRPr="00FD70B7">
        <w:t>Born in 570 CE in Mecca, a politically fragmented and religiously diverse region.</w:t>
      </w:r>
    </w:p>
    <w:p w14:paraId="55C4AF0E" w14:textId="77777777" w:rsidR="00FD70B7" w:rsidRPr="00FD70B7" w:rsidRDefault="00FD70B7" w:rsidP="00FD70B7">
      <w:pPr>
        <w:pStyle w:val="Body"/>
        <w:numPr>
          <w:ilvl w:val="0"/>
          <w:numId w:val="1"/>
        </w:numPr>
      </w:pPr>
      <w:r w:rsidRPr="00FD70B7">
        <w:t>Troubled by societal corruption, sought solitude in the hills and experienced visions from the angel Gabriel.</w:t>
      </w:r>
    </w:p>
    <w:p w14:paraId="757C7EA7" w14:textId="77777777" w:rsidR="00FD70B7" w:rsidRPr="00FD70B7" w:rsidRDefault="00FD70B7" w:rsidP="00FD70B7">
      <w:pPr>
        <w:pStyle w:val="Body"/>
        <w:numPr>
          <w:ilvl w:val="0"/>
          <w:numId w:val="1"/>
        </w:numPr>
      </w:pPr>
      <w:r w:rsidRPr="00FD70B7">
        <w:t>Believed these visions were revelations from Allah, forming the basis of the Qur’an.</w:t>
      </w:r>
    </w:p>
    <w:p w14:paraId="4413D350" w14:textId="77777777" w:rsidR="00FD70B7" w:rsidRPr="00FD70B7" w:rsidRDefault="00FD70B7" w:rsidP="00FD70B7">
      <w:pPr>
        <w:pStyle w:val="Body"/>
      </w:pPr>
      <w:r w:rsidRPr="00FD70B7">
        <w:t xml:space="preserve">  </w:t>
      </w:r>
      <w:r w:rsidRPr="00FD70B7">
        <w:rPr>
          <w:b/>
          <w:bCs/>
        </w:rPr>
        <w:t>Early Spread of Islam</w:t>
      </w:r>
      <w:r w:rsidRPr="00FD70B7">
        <w:t>:</w:t>
      </w:r>
    </w:p>
    <w:p w14:paraId="479E8DA3" w14:textId="77777777" w:rsidR="00FD70B7" w:rsidRPr="00FD70B7" w:rsidRDefault="00FD70B7" w:rsidP="00FD70B7">
      <w:pPr>
        <w:pStyle w:val="Body"/>
        <w:numPr>
          <w:ilvl w:val="0"/>
          <w:numId w:val="2"/>
        </w:numPr>
      </w:pPr>
      <w:r w:rsidRPr="00FD70B7">
        <w:t>Initially faced resistance in Mecca; fled to Medina in 622 CE (Hegira) and established the first Muslim community (umma).</w:t>
      </w:r>
    </w:p>
    <w:p w14:paraId="28AC7D6F" w14:textId="77777777" w:rsidR="00FD70B7" w:rsidRPr="00FD70B7" w:rsidRDefault="00FD70B7" w:rsidP="00FD70B7">
      <w:pPr>
        <w:pStyle w:val="Body"/>
        <w:numPr>
          <w:ilvl w:val="0"/>
          <w:numId w:val="2"/>
        </w:numPr>
      </w:pPr>
      <w:r w:rsidRPr="00FD70B7">
        <w:t>Returned to Mecca with military support, conquered the city, and declared the Ka’aba a sacred Islamic shrine.</w:t>
      </w:r>
    </w:p>
    <w:p w14:paraId="7C54CF48" w14:textId="77777777" w:rsidR="00FD70B7" w:rsidRPr="00FD70B7" w:rsidRDefault="00FD70B7" w:rsidP="00FD70B7">
      <w:pPr>
        <w:pStyle w:val="Body"/>
      </w:pPr>
      <w:r w:rsidRPr="00FD70B7">
        <w:t xml:space="preserve">  </w:t>
      </w:r>
      <w:r w:rsidRPr="00FD70B7">
        <w:rPr>
          <w:b/>
          <w:bCs/>
        </w:rPr>
        <w:t>Core Beliefs and Practices</w:t>
      </w:r>
      <w:r w:rsidRPr="00FD70B7">
        <w:t>:</w:t>
      </w:r>
    </w:p>
    <w:p w14:paraId="5CA0F3B1" w14:textId="77777777" w:rsidR="00FD70B7" w:rsidRPr="00FD70B7" w:rsidRDefault="00FD70B7" w:rsidP="00FD70B7">
      <w:pPr>
        <w:pStyle w:val="Body"/>
        <w:numPr>
          <w:ilvl w:val="0"/>
          <w:numId w:val="3"/>
        </w:numPr>
      </w:pPr>
      <w:r w:rsidRPr="00FD70B7">
        <w:t>Monotheistic faith recognizing Allah as the sole deity and Muhammad as his Prophet.</w:t>
      </w:r>
    </w:p>
    <w:p w14:paraId="25B1B4EE" w14:textId="77777777" w:rsidR="00FD70B7" w:rsidRPr="00FD70B7" w:rsidRDefault="00FD70B7" w:rsidP="00FD70B7">
      <w:pPr>
        <w:pStyle w:val="Body"/>
        <w:numPr>
          <w:ilvl w:val="0"/>
          <w:numId w:val="3"/>
        </w:numPr>
      </w:pPr>
      <w:r w:rsidRPr="00FD70B7">
        <w:t>The Qur’an serves as the holy scripture, ethical guide, and law book.</w:t>
      </w:r>
    </w:p>
    <w:p w14:paraId="2D76C9F5" w14:textId="77777777" w:rsidR="00FD70B7" w:rsidRPr="00FD70B7" w:rsidRDefault="00FD70B7" w:rsidP="00FD70B7">
      <w:pPr>
        <w:pStyle w:val="Body"/>
        <w:numPr>
          <w:ilvl w:val="0"/>
          <w:numId w:val="3"/>
        </w:numPr>
      </w:pPr>
      <w:r w:rsidRPr="00FD70B7">
        <w:t>The Five Pillars of Islam:</w:t>
      </w:r>
    </w:p>
    <w:p w14:paraId="412E7806" w14:textId="77777777" w:rsidR="00FD70B7" w:rsidRPr="00FD70B7" w:rsidRDefault="00FD70B7" w:rsidP="00FD70B7">
      <w:pPr>
        <w:pStyle w:val="Body"/>
        <w:numPr>
          <w:ilvl w:val="1"/>
          <w:numId w:val="3"/>
        </w:numPr>
      </w:pPr>
      <w:r w:rsidRPr="00FD70B7">
        <w:t>Belief in Allah and Muhammad.</w:t>
      </w:r>
    </w:p>
    <w:p w14:paraId="2EBF449D" w14:textId="77777777" w:rsidR="00FD70B7" w:rsidRPr="00FD70B7" w:rsidRDefault="00FD70B7" w:rsidP="00FD70B7">
      <w:pPr>
        <w:pStyle w:val="Body"/>
        <w:numPr>
          <w:ilvl w:val="1"/>
          <w:numId w:val="3"/>
        </w:numPr>
      </w:pPr>
      <w:r w:rsidRPr="00FD70B7">
        <w:t>Daily prayers.</w:t>
      </w:r>
    </w:p>
    <w:p w14:paraId="7AB80AFB" w14:textId="77777777" w:rsidR="00FD70B7" w:rsidRPr="00FD70B7" w:rsidRDefault="00FD70B7" w:rsidP="00FD70B7">
      <w:pPr>
        <w:pStyle w:val="Body"/>
        <w:numPr>
          <w:ilvl w:val="1"/>
          <w:numId w:val="3"/>
        </w:numPr>
      </w:pPr>
      <w:r w:rsidRPr="00FD70B7">
        <w:t>Fasting during Ramadan.</w:t>
      </w:r>
    </w:p>
    <w:p w14:paraId="018A381F" w14:textId="77777777" w:rsidR="00FD70B7" w:rsidRPr="00FD70B7" w:rsidRDefault="00FD70B7" w:rsidP="00FD70B7">
      <w:pPr>
        <w:pStyle w:val="Body"/>
        <w:numPr>
          <w:ilvl w:val="1"/>
          <w:numId w:val="3"/>
        </w:numPr>
      </w:pPr>
      <w:r w:rsidRPr="00FD70B7">
        <w:t>Almsgiving (zakat).</w:t>
      </w:r>
    </w:p>
    <w:p w14:paraId="2E97B755" w14:textId="77777777" w:rsidR="00FD70B7" w:rsidRPr="00FD70B7" w:rsidRDefault="00FD70B7" w:rsidP="00FD70B7">
      <w:pPr>
        <w:pStyle w:val="Body"/>
        <w:numPr>
          <w:ilvl w:val="1"/>
          <w:numId w:val="3"/>
        </w:numPr>
      </w:pPr>
      <w:r w:rsidRPr="00FD70B7">
        <w:t>Pilgrimage to Mecca (hajj).</w:t>
      </w:r>
    </w:p>
    <w:p w14:paraId="0D6108F5" w14:textId="77777777" w:rsidR="00FD70B7" w:rsidRPr="00FD70B7" w:rsidRDefault="00FD70B7" w:rsidP="00FD70B7">
      <w:pPr>
        <w:pStyle w:val="Body"/>
      </w:pPr>
      <w:r w:rsidRPr="00FD70B7">
        <w:t xml:space="preserve">  </w:t>
      </w:r>
      <w:r w:rsidRPr="00FD70B7">
        <w:rPr>
          <w:b/>
          <w:bCs/>
        </w:rPr>
        <w:t>Shari’a and Way of Life</w:t>
      </w:r>
      <w:r w:rsidRPr="00FD70B7">
        <w:t>:</w:t>
      </w:r>
    </w:p>
    <w:p w14:paraId="5EA14C26" w14:textId="77777777" w:rsidR="00FD70B7" w:rsidRPr="00FD70B7" w:rsidRDefault="00FD70B7" w:rsidP="00FD70B7">
      <w:pPr>
        <w:pStyle w:val="Body"/>
        <w:numPr>
          <w:ilvl w:val="0"/>
          <w:numId w:val="4"/>
        </w:numPr>
      </w:pPr>
      <w:r w:rsidRPr="00FD70B7">
        <w:t>After Muhammad’s death, scholars developed the Shari’a, a comprehensive legal code.</w:t>
      </w:r>
    </w:p>
    <w:p w14:paraId="6CF32548" w14:textId="77777777" w:rsidR="00FD70B7" w:rsidRPr="00FD70B7" w:rsidRDefault="00FD70B7" w:rsidP="00FD70B7">
      <w:pPr>
        <w:pStyle w:val="Body"/>
        <w:numPr>
          <w:ilvl w:val="0"/>
          <w:numId w:val="4"/>
        </w:numPr>
      </w:pPr>
      <w:r w:rsidRPr="00FD70B7">
        <w:t>Strict rules forbid gambling, dishonesty, alcohol, and pork consumption.</w:t>
      </w:r>
    </w:p>
    <w:p w14:paraId="46EA2AA6" w14:textId="77777777" w:rsidR="00FD70B7" w:rsidRPr="00FD70B7" w:rsidRDefault="00FD70B7" w:rsidP="00FD70B7">
      <w:pPr>
        <w:pStyle w:val="Body"/>
        <w:numPr>
          <w:ilvl w:val="0"/>
          <w:numId w:val="4"/>
        </w:numPr>
      </w:pPr>
      <w:r w:rsidRPr="00FD70B7">
        <w:t>Encourages arranged marriages and limits polygamy to four wives.</w:t>
      </w:r>
    </w:p>
    <w:p w14:paraId="207306F0" w14:textId="77777777" w:rsidR="00FD70B7" w:rsidRPr="00FD70B7" w:rsidRDefault="00FD70B7" w:rsidP="00FD70B7">
      <w:pPr>
        <w:pStyle w:val="Body"/>
      </w:pPr>
      <w:r w:rsidRPr="00FD70B7">
        <w:t xml:space="preserve">  </w:t>
      </w:r>
      <w:r w:rsidRPr="00FD70B7">
        <w:rPr>
          <w:b/>
          <w:bCs/>
        </w:rPr>
        <w:t>Historical and Textual Considerations</w:t>
      </w:r>
      <w:r w:rsidRPr="00FD70B7">
        <w:t>:</w:t>
      </w:r>
    </w:p>
    <w:p w14:paraId="77DDD67D" w14:textId="77777777" w:rsidR="00FD70B7" w:rsidRPr="00FD70B7" w:rsidRDefault="00FD70B7" w:rsidP="00FD70B7">
      <w:pPr>
        <w:pStyle w:val="Body"/>
        <w:numPr>
          <w:ilvl w:val="0"/>
          <w:numId w:val="5"/>
        </w:numPr>
      </w:pPr>
      <w:r w:rsidRPr="00FD70B7">
        <w:t>Historical accounts of Muhammad’s life are speculative and rely on sources like the Qur’an and Hadith.</w:t>
      </w:r>
    </w:p>
    <w:p w14:paraId="147A672F" w14:textId="77777777" w:rsidR="00FD70B7" w:rsidRPr="00FD70B7" w:rsidRDefault="00FD70B7" w:rsidP="00FD70B7">
      <w:pPr>
        <w:pStyle w:val="Body"/>
        <w:numPr>
          <w:ilvl w:val="0"/>
          <w:numId w:val="5"/>
        </w:numPr>
      </w:pPr>
      <w:r w:rsidRPr="00FD70B7">
        <w:t>Early versions of the Qur’an lack diacritical marks, leading to varying interpretations.</w:t>
      </w:r>
    </w:p>
    <w:p w14:paraId="36D52D99" w14:textId="77777777" w:rsidR="00FD70B7" w:rsidRPr="00FD70B7" w:rsidRDefault="00FD70B7" w:rsidP="00FD70B7">
      <w:pPr>
        <w:pStyle w:val="Body"/>
      </w:pPr>
      <w:r w:rsidRPr="00FD70B7">
        <w:t xml:space="preserve">  </w:t>
      </w:r>
      <w:r w:rsidRPr="00FD70B7">
        <w:rPr>
          <w:b/>
          <w:bCs/>
        </w:rPr>
        <w:t>Impact of Islam</w:t>
      </w:r>
      <w:r w:rsidRPr="00FD70B7">
        <w:t>:</w:t>
      </w:r>
    </w:p>
    <w:p w14:paraId="2B4310EA" w14:textId="77777777" w:rsidR="00FD70B7" w:rsidRPr="00FD70B7" w:rsidRDefault="00FD70B7" w:rsidP="00FD70B7">
      <w:pPr>
        <w:pStyle w:val="Body"/>
        <w:numPr>
          <w:ilvl w:val="0"/>
          <w:numId w:val="6"/>
        </w:numPr>
      </w:pPr>
      <w:r w:rsidRPr="00FD70B7">
        <w:t>Rapidly transformed Arabian society and united the region under a single religious and political framework.</w:t>
      </w:r>
    </w:p>
    <w:p w14:paraId="5151FCD1" w14:textId="3D602473" w:rsidR="00FD70B7" w:rsidRPr="00FD70B7" w:rsidRDefault="00FD70B7" w:rsidP="00FD70B7">
      <w:pPr>
        <w:pStyle w:val="Body"/>
      </w:pPr>
      <w:r>
        <w:rPr>
          <w:rFonts w:eastAsia="宋体" w:hint="eastAsia"/>
        </w:rPr>
        <w:t>7-2</w:t>
      </w:r>
    </w:p>
    <w:p w14:paraId="6AFAB131" w14:textId="77777777" w:rsidR="00FD70B7" w:rsidRPr="00FD70B7" w:rsidRDefault="00FD70B7" w:rsidP="00FD70B7">
      <w:pPr>
        <w:pStyle w:val="Body"/>
        <w:rPr>
          <w:b/>
          <w:bCs/>
        </w:rPr>
      </w:pPr>
      <w:r w:rsidRPr="00FD70B7">
        <w:rPr>
          <w:b/>
          <w:bCs/>
        </w:rPr>
        <w:t>The Death of Muhammad and the Caliphate</w:t>
      </w:r>
    </w:p>
    <w:p w14:paraId="2E6C9725" w14:textId="77777777" w:rsidR="00FD70B7" w:rsidRPr="00FD70B7" w:rsidRDefault="00FD70B7" w:rsidP="00FD70B7">
      <w:pPr>
        <w:pStyle w:val="Body"/>
        <w:numPr>
          <w:ilvl w:val="0"/>
          <w:numId w:val="8"/>
        </w:numPr>
      </w:pPr>
      <w:r w:rsidRPr="00FD70B7">
        <w:lastRenderedPageBreak/>
        <w:t>Muhammad’s death in 632 CE created a leadership crisis as he left no male heir or named successor.</w:t>
      </w:r>
    </w:p>
    <w:p w14:paraId="16EF211D" w14:textId="77777777" w:rsidR="00FD70B7" w:rsidRPr="00FD70B7" w:rsidRDefault="00FD70B7" w:rsidP="00FD70B7">
      <w:pPr>
        <w:pStyle w:val="Body"/>
        <w:numPr>
          <w:ilvl w:val="0"/>
          <w:numId w:val="8"/>
        </w:numPr>
      </w:pPr>
      <w:r w:rsidRPr="00FD70B7">
        <w:rPr>
          <w:b/>
          <w:bCs/>
        </w:rPr>
        <w:t>Abu Bakr</w:t>
      </w:r>
      <w:r w:rsidRPr="00FD70B7">
        <w:t>, Muhammad’s father-in-law, was chosen as the first caliph, consolidating the Islamic community and suppressing internal tribal dissent.</w:t>
      </w:r>
    </w:p>
    <w:p w14:paraId="6ED611A0" w14:textId="77777777" w:rsidR="00FD70B7" w:rsidRPr="00FD70B7" w:rsidRDefault="00FD70B7" w:rsidP="00FD70B7">
      <w:pPr>
        <w:pStyle w:val="Body"/>
        <w:numPr>
          <w:ilvl w:val="0"/>
          <w:numId w:val="8"/>
        </w:numPr>
      </w:pPr>
      <w:r w:rsidRPr="00FD70B7">
        <w:t xml:space="preserve">The concept of </w:t>
      </w:r>
      <w:r w:rsidRPr="00FD70B7">
        <w:rPr>
          <w:b/>
          <w:bCs/>
        </w:rPr>
        <w:t>jihad</w:t>
      </w:r>
      <w:r w:rsidRPr="00FD70B7">
        <w:t xml:space="preserve"> was used to expand Islamic influence, interpreted as both internal struggle and external holy war.</w:t>
      </w:r>
    </w:p>
    <w:p w14:paraId="256F1AE4" w14:textId="77777777" w:rsidR="00FD70B7" w:rsidRPr="00FD70B7" w:rsidRDefault="00FD70B7" w:rsidP="00FD70B7">
      <w:pPr>
        <w:pStyle w:val="Body"/>
        <w:rPr>
          <w:b/>
          <w:bCs/>
        </w:rPr>
      </w:pPr>
      <w:r w:rsidRPr="00FD70B7">
        <w:rPr>
          <w:b/>
          <w:bCs/>
        </w:rPr>
        <w:t>Arab Conquests and Empire Expansion</w:t>
      </w:r>
    </w:p>
    <w:p w14:paraId="326768BB" w14:textId="77777777" w:rsidR="00FD70B7" w:rsidRPr="00FD70B7" w:rsidRDefault="00FD70B7" w:rsidP="00FD70B7">
      <w:pPr>
        <w:pStyle w:val="Body"/>
        <w:numPr>
          <w:ilvl w:val="0"/>
          <w:numId w:val="9"/>
        </w:numPr>
      </w:pPr>
      <w:r w:rsidRPr="00FD70B7">
        <w:t>Rapid expansion of Islam into Byzantine and Sassanian territories:</w:t>
      </w:r>
    </w:p>
    <w:p w14:paraId="4429A7D9" w14:textId="77777777" w:rsidR="00FD70B7" w:rsidRPr="00FD70B7" w:rsidRDefault="00FD70B7" w:rsidP="00FD70B7">
      <w:pPr>
        <w:pStyle w:val="Body"/>
        <w:numPr>
          <w:ilvl w:val="1"/>
          <w:numId w:val="9"/>
        </w:numPr>
      </w:pPr>
      <w:r w:rsidRPr="00FD70B7">
        <w:t>Defeated Byzantines at Yarmuk River (636) and captured Syria and Egypt by 640.</w:t>
      </w:r>
    </w:p>
    <w:p w14:paraId="0D19087A" w14:textId="77777777" w:rsidR="00FD70B7" w:rsidRPr="00FD70B7" w:rsidRDefault="00FD70B7" w:rsidP="00FD70B7">
      <w:pPr>
        <w:pStyle w:val="Body"/>
        <w:numPr>
          <w:ilvl w:val="1"/>
          <w:numId w:val="9"/>
        </w:numPr>
      </w:pPr>
      <w:r w:rsidRPr="00FD70B7">
        <w:t>Overthrew the Sassanian Empire by 650.</w:t>
      </w:r>
    </w:p>
    <w:p w14:paraId="1466DF3A" w14:textId="77777777" w:rsidR="00FD70B7" w:rsidRPr="00FD70B7" w:rsidRDefault="00FD70B7" w:rsidP="00FD70B7">
      <w:pPr>
        <w:pStyle w:val="Body"/>
        <w:numPr>
          <w:ilvl w:val="0"/>
          <w:numId w:val="9"/>
        </w:numPr>
      </w:pPr>
      <w:r w:rsidRPr="00FD70B7">
        <w:t>Arab forces moved westward into North Africa and Spain and eastward into Central Asia.</w:t>
      </w:r>
    </w:p>
    <w:p w14:paraId="498E82AB" w14:textId="77777777" w:rsidR="00FD70B7" w:rsidRPr="00FD70B7" w:rsidRDefault="00FD70B7" w:rsidP="00FD70B7">
      <w:pPr>
        <w:pStyle w:val="Body"/>
        <w:numPr>
          <w:ilvl w:val="0"/>
          <w:numId w:val="9"/>
        </w:numPr>
      </w:pPr>
      <w:r w:rsidRPr="00FD70B7">
        <w:t>The Battle of Tours (732) marked the high point of Arab expansion in Europe.</w:t>
      </w:r>
    </w:p>
    <w:p w14:paraId="7B37C8B6" w14:textId="77777777" w:rsidR="00FD70B7" w:rsidRPr="00FD70B7" w:rsidRDefault="00FD70B7" w:rsidP="00FD70B7">
      <w:pPr>
        <w:pStyle w:val="Body"/>
        <w:rPr>
          <w:b/>
          <w:bCs/>
        </w:rPr>
      </w:pPr>
      <w:r w:rsidRPr="00FD70B7">
        <w:rPr>
          <w:b/>
          <w:bCs/>
        </w:rPr>
        <w:t>Governance and Social Policy</w:t>
      </w:r>
    </w:p>
    <w:p w14:paraId="261BF238" w14:textId="77777777" w:rsidR="00FD70B7" w:rsidRPr="00FD70B7" w:rsidRDefault="00FD70B7" w:rsidP="00FD70B7">
      <w:pPr>
        <w:pStyle w:val="Body"/>
        <w:numPr>
          <w:ilvl w:val="0"/>
          <w:numId w:val="10"/>
        </w:numPr>
      </w:pPr>
      <w:r w:rsidRPr="00FD70B7">
        <w:t>Non-Muslims in conquered territories:</w:t>
      </w:r>
    </w:p>
    <w:p w14:paraId="19280AD0" w14:textId="77777777" w:rsidR="00FD70B7" w:rsidRPr="00FD70B7" w:rsidRDefault="00FD70B7" w:rsidP="00FD70B7">
      <w:pPr>
        <w:pStyle w:val="Body"/>
        <w:numPr>
          <w:ilvl w:val="1"/>
          <w:numId w:val="10"/>
        </w:numPr>
      </w:pPr>
      <w:r w:rsidRPr="00FD70B7">
        <w:t>Allowed to retain their religion but paid a tax (jizya) and were exempt from military service.</w:t>
      </w:r>
    </w:p>
    <w:p w14:paraId="30339771" w14:textId="77777777" w:rsidR="00FD70B7" w:rsidRPr="00FD70B7" w:rsidRDefault="00FD70B7" w:rsidP="00FD70B7">
      <w:pPr>
        <w:pStyle w:val="Body"/>
        <w:numPr>
          <w:ilvl w:val="1"/>
          <w:numId w:val="10"/>
        </w:numPr>
      </w:pPr>
      <w:r w:rsidRPr="00FD70B7">
        <w:t>Conversion to Islam was officially voluntary.</w:t>
      </w:r>
    </w:p>
    <w:p w14:paraId="4645A7A3" w14:textId="77777777" w:rsidR="00FD70B7" w:rsidRPr="00FD70B7" w:rsidRDefault="00FD70B7" w:rsidP="00FD70B7">
      <w:pPr>
        <w:pStyle w:val="Body"/>
        <w:numPr>
          <w:ilvl w:val="0"/>
          <w:numId w:val="10"/>
        </w:numPr>
      </w:pPr>
      <w:r w:rsidRPr="00FD70B7">
        <w:t>The egalitarian principles of Islam and Arab administrative efficiency attracted many converts.</w:t>
      </w:r>
    </w:p>
    <w:p w14:paraId="793CED08" w14:textId="77777777" w:rsidR="00FD70B7" w:rsidRPr="00FD70B7" w:rsidRDefault="00FD70B7" w:rsidP="00FD70B7">
      <w:pPr>
        <w:pStyle w:val="Body"/>
        <w:rPr>
          <w:b/>
          <w:bCs/>
        </w:rPr>
      </w:pPr>
      <w:r w:rsidRPr="00FD70B7">
        <w:rPr>
          <w:b/>
          <w:bCs/>
        </w:rPr>
        <w:t>The Umayyad Dynasty (661–750 CE)</w:t>
      </w:r>
    </w:p>
    <w:p w14:paraId="315E3D6D" w14:textId="77777777" w:rsidR="00FD70B7" w:rsidRPr="00FD70B7" w:rsidRDefault="00FD70B7" w:rsidP="00FD70B7">
      <w:pPr>
        <w:pStyle w:val="Body"/>
        <w:numPr>
          <w:ilvl w:val="0"/>
          <w:numId w:val="11"/>
        </w:numPr>
      </w:pPr>
      <w:r w:rsidRPr="00FD70B7">
        <w:t xml:space="preserve">Established hereditary rule with the capital in </w:t>
      </w:r>
      <w:r w:rsidRPr="00FD70B7">
        <w:rPr>
          <w:b/>
          <w:bCs/>
        </w:rPr>
        <w:t>Damascus</w:t>
      </w:r>
      <w:r w:rsidRPr="00FD70B7">
        <w:t>.</w:t>
      </w:r>
    </w:p>
    <w:p w14:paraId="07673945" w14:textId="77777777" w:rsidR="00FD70B7" w:rsidRPr="00FD70B7" w:rsidRDefault="00FD70B7" w:rsidP="00FD70B7">
      <w:pPr>
        <w:pStyle w:val="Body"/>
        <w:numPr>
          <w:ilvl w:val="0"/>
          <w:numId w:val="11"/>
        </w:numPr>
      </w:pPr>
      <w:r w:rsidRPr="00FD70B7">
        <w:t>Expanded Islamic rule to Spain (Andalusia) and parts of the Mediterranean.</w:t>
      </w:r>
    </w:p>
    <w:p w14:paraId="1E0CC829" w14:textId="77777777" w:rsidR="00FD70B7" w:rsidRPr="00FD70B7" w:rsidRDefault="00FD70B7" w:rsidP="00FD70B7">
      <w:pPr>
        <w:pStyle w:val="Body"/>
        <w:numPr>
          <w:ilvl w:val="0"/>
          <w:numId w:val="11"/>
        </w:numPr>
      </w:pPr>
      <w:r w:rsidRPr="00FD70B7">
        <w:t>Internal divisions emerged, including the Sunni-Shi’ite split over leadership disputes (Shi’ites supported Ali’s lineage).</w:t>
      </w:r>
    </w:p>
    <w:p w14:paraId="6B679A4B" w14:textId="77777777" w:rsidR="00FD70B7" w:rsidRPr="00FD70B7" w:rsidRDefault="00FD70B7" w:rsidP="00FD70B7">
      <w:pPr>
        <w:pStyle w:val="Body"/>
        <w:numPr>
          <w:ilvl w:val="0"/>
          <w:numId w:val="11"/>
        </w:numPr>
      </w:pPr>
      <w:r w:rsidRPr="00FD70B7">
        <w:t xml:space="preserve">Overthrown in 750 by the </w:t>
      </w:r>
      <w:r w:rsidRPr="00FD70B7">
        <w:rPr>
          <w:b/>
          <w:bCs/>
        </w:rPr>
        <w:t>Abbasid Dynasty</w:t>
      </w:r>
      <w:r w:rsidRPr="00FD70B7">
        <w:t xml:space="preserve"> due to accusations of corruption and favoritism.</w:t>
      </w:r>
    </w:p>
    <w:p w14:paraId="00972171" w14:textId="77777777" w:rsidR="00FD70B7" w:rsidRPr="00FD70B7" w:rsidRDefault="00FD70B7" w:rsidP="00FD70B7">
      <w:pPr>
        <w:pStyle w:val="Body"/>
        <w:rPr>
          <w:b/>
          <w:bCs/>
        </w:rPr>
      </w:pPr>
      <w:r w:rsidRPr="00FD70B7">
        <w:rPr>
          <w:b/>
          <w:bCs/>
        </w:rPr>
        <w:t>The Abbasid Dynasty (750–1258 CE)</w:t>
      </w:r>
    </w:p>
    <w:p w14:paraId="40EA98A2" w14:textId="77777777" w:rsidR="00FD70B7" w:rsidRPr="00FD70B7" w:rsidRDefault="00FD70B7" w:rsidP="00FD70B7">
      <w:pPr>
        <w:pStyle w:val="Body"/>
        <w:numPr>
          <w:ilvl w:val="0"/>
          <w:numId w:val="12"/>
        </w:numPr>
      </w:pPr>
      <w:r w:rsidRPr="00FD70B7">
        <w:t xml:space="preserve">Moved the capital to </w:t>
      </w:r>
      <w:r w:rsidRPr="00FD70B7">
        <w:rPr>
          <w:b/>
          <w:bCs/>
        </w:rPr>
        <w:t>Baghdad</w:t>
      </w:r>
      <w:r w:rsidRPr="00FD70B7">
        <w:t>, shifting the cultural and political center eastward.</w:t>
      </w:r>
    </w:p>
    <w:p w14:paraId="02EE5B9E" w14:textId="77777777" w:rsidR="00FD70B7" w:rsidRPr="00FD70B7" w:rsidRDefault="00FD70B7" w:rsidP="00FD70B7">
      <w:pPr>
        <w:pStyle w:val="Body"/>
        <w:numPr>
          <w:ilvl w:val="0"/>
          <w:numId w:val="12"/>
        </w:numPr>
      </w:pPr>
      <w:r w:rsidRPr="00FD70B7">
        <w:t>Integrated non-Arab Muslims into the administration and military.</w:t>
      </w:r>
    </w:p>
    <w:p w14:paraId="0D3D7665" w14:textId="77777777" w:rsidR="00FD70B7" w:rsidRPr="00FD70B7" w:rsidRDefault="00FD70B7" w:rsidP="00FD70B7">
      <w:pPr>
        <w:pStyle w:val="Body"/>
        <w:numPr>
          <w:ilvl w:val="0"/>
          <w:numId w:val="12"/>
        </w:numPr>
      </w:pPr>
      <w:r w:rsidRPr="00FD70B7">
        <w:t xml:space="preserve">Achieved cultural and scientific advancements during the golden age, particularly under </w:t>
      </w:r>
      <w:r w:rsidRPr="00FD70B7">
        <w:rPr>
          <w:b/>
          <w:bCs/>
        </w:rPr>
        <w:t>Harun al-Rashid</w:t>
      </w:r>
      <w:r w:rsidRPr="00FD70B7">
        <w:t xml:space="preserve"> and </w:t>
      </w:r>
      <w:r w:rsidRPr="00FD70B7">
        <w:rPr>
          <w:b/>
          <w:bCs/>
        </w:rPr>
        <w:t>al-Ma’mun</w:t>
      </w:r>
      <w:r w:rsidRPr="00FD70B7">
        <w:t>.</w:t>
      </w:r>
    </w:p>
    <w:p w14:paraId="09F3CACD" w14:textId="77777777" w:rsidR="00FD70B7" w:rsidRPr="00FD70B7" w:rsidRDefault="00FD70B7" w:rsidP="00FD70B7">
      <w:pPr>
        <w:pStyle w:val="Body"/>
        <w:numPr>
          <w:ilvl w:val="0"/>
          <w:numId w:val="12"/>
        </w:numPr>
      </w:pPr>
      <w:r w:rsidRPr="00FD70B7">
        <w:t>Economic prosperity: trade networks spanned Europe, Asia, and Africa.</w:t>
      </w:r>
    </w:p>
    <w:p w14:paraId="68B7D73A" w14:textId="77777777" w:rsidR="00FD70B7" w:rsidRPr="00FD70B7" w:rsidRDefault="00FD70B7" w:rsidP="00FD70B7">
      <w:pPr>
        <w:pStyle w:val="Body"/>
        <w:numPr>
          <w:ilvl w:val="0"/>
          <w:numId w:val="12"/>
        </w:numPr>
      </w:pPr>
      <w:r w:rsidRPr="00FD70B7">
        <w:t>Decline began due to corruption, civil wars, and reliance on non-Arab officials.</w:t>
      </w:r>
    </w:p>
    <w:p w14:paraId="6FC8C8ED" w14:textId="77777777" w:rsidR="00FD70B7" w:rsidRPr="00FD70B7" w:rsidRDefault="00FD70B7" w:rsidP="00FD70B7">
      <w:pPr>
        <w:pStyle w:val="Body"/>
        <w:rPr>
          <w:b/>
          <w:bCs/>
        </w:rPr>
      </w:pPr>
      <w:r w:rsidRPr="00FD70B7">
        <w:rPr>
          <w:b/>
          <w:bCs/>
        </w:rPr>
        <w:t>Fragmentation and the Seljuk Turks</w:t>
      </w:r>
    </w:p>
    <w:p w14:paraId="04D124E3" w14:textId="77777777" w:rsidR="00FD70B7" w:rsidRPr="00FD70B7" w:rsidRDefault="00FD70B7" w:rsidP="00FD70B7">
      <w:pPr>
        <w:pStyle w:val="Body"/>
        <w:numPr>
          <w:ilvl w:val="0"/>
          <w:numId w:val="13"/>
        </w:numPr>
      </w:pPr>
      <w:r w:rsidRPr="00FD70B7">
        <w:t>Abbasid power weakened, allowing independent states like the Fatimids in Egypt to emerge.</w:t>
      </w:r>
    </w:p>
    <w:p w14:paraId="6680C472" w14:textId="77777777" w:rsidR="00FD70B7" w:rsidRPr="00FD70B7" w:rsidRDefault="00FD70B7" w:rsidP="00FD70B7">
      <w:pPr>
        <w:pStyle w:val="Body"/>
        <w:numPr>
          <w:ilvl w:val="0"/>
          <w:numId w:val="13"/>
        </w:numPr>
      </w:pPr>
      <w:r w:rsidRPr="00FD70B7">
        <w:t xml:space="preserve">The Seljuk Turks, originally military mercenaries, seized Baghdad in 1055, taking political control as </w:t>
      </w:r>
      <w:r w:rsidRPr="00FD70B7">
        <w:rPr>
          <w:b/>
          <w:bCs/>
        </w:rPr>
        <w:t>sultans</w:t>
      </w:r>
      <w:r w:rsidRPr="00FD70B7">
        <w:t>.</w:t>
      </w:r>
    </w:p>
    <w:p w14:paraId="74FD3B27" w14:textId="77777777" w:rsidR="00FD70B7" w:rsidRPr="00FD70B7" w:rsidRDefault="00FD70B7" w:rsidP="00FD70B7">
      <w:pPr>
        <w:pStyle w:val="Body"/>
        <w:numPr>
          <w:ilvl w:val="0"/>
          <w:numId w:val="13"/>
        </w:numPr>
      </w:pPr>
      <w:r w:rsidRPr="00FD70B7">
        <w:t>The Seljuks revitalized Sunni Islam but provoked Byzantine appeals for the Crusades.</w:t>
      </w:r>
    </w:p>
    <w:p w14:paraId="31D33D08" w14:textId="77777777" w:rsidR="00FD70B7" w:rsidRPr="00FD70B7" w:rsidRDefault="00FD70B7" w:rsidP="00FD70B7">
      <w:pPr>
        <w:pStyle w:val="Body"/>
        <w:rPr>
          <w:b/>
          <w:bCs/>
        </w:rPr>
      </w:pPr>
      <w:r w:rsidRPr="00FD70B7">
        <w:rPr>
          <w:b/>
          <w:bCs/>
        </w:rPr>
        <w:t>The Crusades and Mongols</w:t>
      </w:r>
    </w:p>
    <w:p w14:paraId="0FD92B1C" w14:textId="77777777" w:rsidR="00FD70B7" w:rsidRPr="00FD70B7" w:rsidRDefault="00FD70B7" w:rsidP="00FD70B7">
      <w:pPr>
        <w:pStyle w:val="Body"/>
        <w:numPr>
          <w:ilvl w:val="0"/>
          <w:numId w:val="14"/>
        </w:numPr>
      </w:pPr>
      <w:r w:rsidRPr="00FD70B7">
        <w:t>Crusades (1096–1291) temporarily established Christian rule in parts of the Middle East but had minimal long-term impact.</w:t>
      </w:r>
    </w:p>
    <w:p w14:paraId="1957846D" w14:textId="77777777" w:rsidR="00FD70B7" w:rsidRPr="00FD70B7" w:rsidRDefault="00FD70B7" w:rsidP="00FD70B7">
      <w:pPr>
        <w:pStyle w:val="Body"/>
        <w:numPr>
          <w:ilvl w:val="0"/>
          <w:numId w:val="14"/>
        </w:numPr>
      </w:pPr>
      <w:r w:rsidRPr="00FD70B7">
        <w:t>The Mongols ended Abbasid rule in 1258, sacking Baghdad and disrupting the region.</w:t>
      </w:r>
    </w:p>
    <w:p w14:paraId="4D80065D" w14:textId="77777777" w:rsidR="00FD70B7" w:rsidRPr="00FD70B7" w:rsidRDefault="00FD70B7" w:rsidP="00FD70B7">
      <w:pPr>
        <w:pStyle w:val="Body"/>
        <w:numPr>
          <w:ilvl w:val="0"/>
          <w:numId w:val="14"/>
        </w:numPr>
      </w:pPr>
      <w:r w:rsidRPr="00FD70B7">
        <w:t xml:space="preserve">Over time, Mongol elites converted to Islam, allowing cultural recovery under the </w:t>
      </w:r>
      <w:r w:rsidRPr="00FD70B7">
        <w:rPr>
          <w:b/>
          <w:bCs/>
        </w:rPr>
        <w:t>Mamluks</w:t>
      </w:r>
      <w:r w:rsidRPr="00FD70B7">
        <w:t xml:space="preserve"> in Egypt.</w:t>
      </w:r>
    </w:p>
    <w:p w14:paraId="4381038A" w14:textId="77777777" w:rsidR="00FD70B7" w:rsidRPr="00FD70B7" w:rsidRDefault="00FD70B7" w:rsidP="00FD70B7">
      <w:pPr>
        <w:pStyle w:val="Body"/>
        <w:rPr>
          <w:b/>
          <w:bCs/>
        </w:rPr>
      </w:pPr>
      <w:r w:rsidRPr="00FD70B7">
        <w:rPr>
          <w:b/>
          <w:bCs/>
        </w:rPr>
        <w:t>Andalusia (Spain)</w:t>
      </w:r>
    </w:p>
    <w:p w14:paraId="4771923C" w14:textId="77777777" w:rsidR="00FD70B7" w:rsidRPr="00FD70B7" w:rsidRDefault="00FD70B7" w:rsidP="00FD70B7">
      <w:pPr>
        <w:pStyle w:val="Body"/>
        <w:numPr>
          <w:ilvl w:val="0"/>
          <w:numId w:val="15"/>
        </w:numPr>
      </w:pPr>
      <w:r w:rsidRPr="00FD70B7">
        <w:t xml:space="preserve">A member of the Umayyad family established a caliphate in </w:t>
      </w:r>
      <w:r w:rsidRPr="00FD70B7">
        <w:rPr>
          <w:b/>
          <w:bCs/>
        </w:rPr>
        <w:t>Córdoba</w:t>
      </w:r>
      <w:r w:rsidRPr="00FD70B7">
        <w:t xml:space="preserve"> after fleeing Damascus.</w:t>
      </w:r>
    </w:p>
    <w:p w14:paraId="6B03DE1D" w14:textId="77777777" w:rsidR="00FD70B7" w:rsidRPr="00FD70B7" w:rsidRDefault="00FD70B7" w:rsidP="00FD70B7">
      <w:pPr>
        <w:pStyle w:val="Body"/>
        <w:numPr>
          <w:ilvl w:val="0"/>
          <w:numId w:val="15"/>
        </w:numPr>
      </w:pPr>
      <w:r w:rsidRPr="00FD70B7">
        <w:t>Andalusia became a hub for trade, agriculture, and intellectual achievements, fostering a period of cultural and religious coexistence.</w:t>
      </w:r>
    </w:p>
    <w:p w14:paraId="0E6CE1F8" w14:textId="77777777" w:rsidR="00FD70B7" w:rsidRPr="00FD70B7" w:rsidRDefault="00FD70B7" w:rsidP="00FD70B7">
      <w:pPr>
        <w:pStyle w:val="Body"/>
        <w:numPr>
          <w:ilvl w:val="0"/>
          <w:numId w:val="15"/>
        </w:numPr>
      </w:pPr>
      <w:r w:rsidRPr="00FD70B7">
        <w:t xml:space="preserve">Decline began with internal divisions and Christian Reconquista efforts, culminating in the fall of </w:t>
      </w:r>
      <w:r w:rsidRPr="00FD70B7">
        <w:rPr>
          <w:b/>
          <w:bCs/>
        </w:rPr>
        <w:t>Granada</w:t>
      </w:r>
      <w:r w:rsidRPr="00FD70B7">
        <w:t xml:space="preserve"> in 1492.</w:t>
      </w:r>
    </w:p>
    <w:p w14:paraId="02259C12" w14:textId="77777777" w:rsidR="00FD70B7" w:rsidRPr="00FD70B7" w:rsidRDefault="00FD70B7" w:rsidP="00FD70B7">
      <w:pPr>
        <w:pStyle w:val="Body"/>
        <w:rPr>
          <w:b/>
          <w:bCs/>
        </w:rPr>
      </w:pPr>
      <w:r w:rsidRPr="00FD70B7">
        <w:rPr>
          <w:b/>
          <w:bCs/>
        </w:rPr>
        <w:t>Legacy of the Arab Empire</w:t>
      </w:r>
    </w:p>
    <w:p w14:paraId="77E1221F" w14:textId="77777777" w:rsidR="00FD70B7" w:rsidRPr="00FD70B7" w:rsidRDefault="00FD70B7" w:rsidP="00FD70B7">
      <w:pPr>
        <w:pStyle w:val="Body"/>
        <w:numPr>
          <w:ilvl w:val="0"/>
          <w:numId w:val="16"/>
        </w:numPr>
      </w:pPr>
      <w:r w:rsidRPr="00FD70B7">
        <w:t>Islam spread widely, shaping the political, cultural, and religious landscape across three continents.</w:t>
      </w:r>
    </w:p>
    <w:p w14:paraId="1143332A" w14:textId="5B2A57D1" w:rsidR="00FD70B7" w:rsidRPr="00FD70B7" w:rsidRDefault="00FD70B7" w:rsidP="00FD70B7">
      <w:pPr>
        <w:pStyle w:val="Body"/>
        <w:numPr>
          <w:ilvl w:val="0"/>
          <w:numId w:val="16"/>
        </w:numPr>
      </w:pPr>
      <w:r w:rsidRPr="00FD70B7">
        <w:t>Internal divisions (Sunni vs. Shi’ite) and external pressures (Crusades, Mongols) contributed to the eventual fragmentation of the empire</w:t>
      </w:r>
    </w:p>
    <w:p w14:paraId="2BF6F85B" w14:textId="77777777" w:rsidR="00FD70B7" w:rsidRDefault="00FD70B7" w:rsidP="00FD70B7">
      <w:pPr>
        <w:pStyle w:val="Body"/>
        <w:rPr>
          <w:rFonts w:eastAsia="宋体" w:hint="eastAsia"/>
        </w:rPr>
      </w:pPr>
    </w:p>
    <w:p w14:paraId="405DF57F" w14:textId="77777777" w:rsidR="00FD70B7" w:rsidRPr="00FD70B7" w:rsidRDefault="00FD70B7" w:rsidP="00FD70B7">
      <w:pPr>
        <w:pStyle w:val="Body"/>
        <w:rPr>
          <w:b/>
          <w:bCs/>
        </w:rPr>
      </w:pPr>
      <w:r w:rsidRPr="00FD70B7">
        <w:rPr>
          <w:b/>
          <w:bCs/>
        </w:rPr>
        <w:t>Sunni-Shi’a Conflict</w:t>
      </w:r>
    </w:p>
    <w:p w14:paraId="6F9FF0C3" w14:textId="77777777" w:rsidR="00FD70B7" w:rsidRPr="00FD70B7" w:rsidRDefault="00FD70B7" w:rsidP="00FD70B7">
      <w:pPr>
        <w:pStyle w:val="Body"/>
        <w:numPr>
          <w:ilvl w:val="0"/>
          <w:numId w:val="7"/>
        </w:numPr>
      </w:pPr>
      <w:r w:rsidRPr="00FD70B7">
        <w:rPr>
          <w:b/>
          <w:bCs/>
        </w:rPr>
        <w:t>Origins of the Split</w:t>
      </w:r>
      <w:r w:rsidRPr="00FD70B7">
        <w:t>: The Sunni-Shi’a divide began after Muhammad’s death in 632 CE over the rightful successor. Sunnis supported Abu Bakr, a close companion of Muhammad, while Shi’as believed leadership should remain within Muhammad’s family, supporting Ali, his cousin and son-in-law.</w:t>
      </w:r>
    </w:p>
    <w:p w14:paraId="65E44AB2" w14:textId="77777777" w:rsidR="00FD70B7" w:rsidRPr="00FD70B7" w:rsidRDefault="00FD70B7" w:rsidP="00FD70B7">
      <w:pPr>
        <w:pStyle w:val="Body"/>
        <w:numPr>
          <w:ilvl w:val="0"/>
          <w:numId w:val="7"/>
        </w:numPr>
      </w:pPr>
      <w:r w:rsidRPr="00FD70B7">
        <w:rPr>
          <w:b/>
          <w:bCs/>
        </w:rPr>
        <w:t>Key Differences</w:t>
      </w:r>
      <w:r w:rsidRPr="00FD70B7">
        <w:t>:</w:t>
      </w:r>
    </w:p>
    <w:p w14:paraId="02127133" w14:textId="77777777" w:rsidR="00FD70B7" w:rsidRPr="00FD70B7" w:rsidRDefault="00FD70B7" w:rsidP="00FD70B7">
      <w:pPr>
        <w:pStyle w:val="Body"/>
        <w:numPr>
          <w:ilvl w:val="1"/>
          <w:numId w:val="7"/>
        </w:numPr>
      </w:pPr>
      <w:r w:rsidRPr="00FD70B7">
        <w:rPr>
          <w:b/>
          <w:bCs/>
        </w:rPr>
        <w:t>Sunni Beliefs</w:t>
      </w:r>
      <w:r w:rsidRPr="00FD70B7">
        <w:t>: Leadership should be chosen by consensus or election among the Muslim community; they form the majority of Muslims worldwide.</w:t>
      </w:r>
    </w:p>
    <w:p w14:paraId="188D5F89" w14:textId="77777777" w:rsidR="00FD70B7" w:rsidRPr="00FD70B7" w:rsidRDefault="00FD70B7" w:rsidP="00FD70B7">
      <w:pPr>
        <w:pStyle w:val="Body"/>
        <w:numPr>
          <w:ilvl w:val="1"/>
          <w:numId w:val="7"/>
        </w:numPr>
      </w:pPr>
      <w:r w:rsidRPr="00FD70B7">
        <w:rPr>
          <w:b/>
          <w:bCs/>
        </w:rPr>
        <w:t>Shi’a Beliefs</w:t>
      </w:r>
      <w:r w:rsidRPr="00FD70B7">
        <w:t>: Leadership (Imamate) should remain within Muhammad’s bloodline, with Ali and his descendants as rightful leaders.</w:t>
      </w:r>
    </w:p>
    <w:p w14:paraId="0296D27B" w14:textId="77777777" w:rsidR="00FD70B7" w:rsidRPr="00FD70B7" w:rsidRDefault="00FD70B7" w:rsidP="00FD70B7">
      <w:pPr>
        <w:pStyle w:val="Body"/>
        <w:numPr>
          <w:ilvl w:val="0"/>
          <w:numId w:val="7"/>
        </w:numPr>
      </w:pPr>
      <w:r w:rsidRPr="00FD70B7">
        <w:rPr>
          <w:b/>
          <w:bCs/>
        </w:rPr>
        <w:t>Historical Implications</w:t>
      </w:r>
      <w:r w:rsidRPr="00FD70B7">
        <w:t>: The conflict led to centuries of political and theological rivalry, with events like the assassination of Ali (661 CE) and the martyrdom of his son, Hussein, at Karbala (680 CE), which became pivotal moments in Shi’a identity and mourning traditions.</w:t>
      </w:r>
    </w:p>
    <w:p w14:paraId="138BBD24" w14:textId="3F5D82D9" w:rsidR="00FD70B7" w:rsidRPr="00FD70B7" w:rsidRDefault="00FD70B7" w:rsidP="00FD70B7">
      <w:pPr>
        <w:pStyle w:val="Body"/>
        <w:rPr>
          <w:rFonts w:eastAsia="宋体" w:hint="eastAsia"/>
        </w:rPr>
      </w:pPr>
      <w:r>
        <w:rPr>
          <w:rFonts w:eastAsia="宋体" w:hint="eastAsia"/>
        </w:rPr>
        <w:t>7-3</w:t>
      </w:r>
    </w:p>
    <w:p w14:paraId="0B4D7850" w14:textId="77777777" w:rsidR="00FD70B7" w:rsidRPr="00FD70B7" w:rsidRDefault="00FD70B7" w:rsidP="00FD70B7">
      <w:pPr>
        <w:pStyle w:val="Body"/>
      </w:pPr>
    </w:p>
    <w:p w14:paraId="6A23325A" w14:textId="77777777" w:rsidR="00FD70B7" w:rsidRPr="00FD70B7" w:rsidRDefault="00FD70B7" w:rsidP="00FD70B7">
      <w:pPr>
        <w:pStyle w:val="Body"/>
        <w:rPr>
          <w:b/>
          <w:bCs/>
        </w:rPr>
      </w:pPr>
      <w:r w:rsidRPr="00FD70B7">
        <w:rPr>
          <w:b/>
          <w:bCs/>
        </w:rPr>
        <w:t>1. Islamic Religion and Law:</w:t>
      </w:r>
    </w:p>
    <w:p w14:paraId="634F9896" w14:textId="77777777" w:rsidR="00FD70B7" w:rsidRPr="00FD70B7" w:rsidRDefault="00FD70B7" w:rsidP="00FD70B7">
      <w:pPr>
        <w:pStyle w:val="Body"/>
        <w:numPr>
          <w:ilvl w:val="0"/>
          <w:numId w:val="17"/>
        </w:numPr>
      </w:pPr>
      <w:r w:rsidRPr="00FD70B7">
        <w:t>Islam emphasizes behavior and belief, integrating spiritual and societal duties as guided by the Qur'an and Shari'a law.</w:t>
      </w:r>
    </w:p>
    <w:p w14:paraId="7F9D8FED" w14:textId="77777777" w:rsidR="00FD70B7" w:rsidRPr="00FD70B7" w:rsidRDefault="00FD70B7" w:rsidP="00FD70B7">
      <w:pPr>
        <w:pStyle w:val="Body"/>
        <w:numPr>
          <w:ilvl w:val="0"/>
          <w:numId w:val="17"/>
        </w:numPr>
      </w:pPr>
      <w:r w:rsidRPr="00FD70B7">
        <w:t>The Qur’an is viewed as divine and immutable, influencing all aspects of life including politics, law, economics, and ethics.</w:t>
      </w:r>
    </w:p>
    <w:p w14:paraId="5AA76458" w14:textId="77777777" w:rsidR="00FD70B7" w:rsidRPr="00FD70B7" w:rsidRDefault="00FD70B7" w:rsidP="00FD70B7">
      <w:pPr>
        <w:pStyle w:val="Body"/>
        <w:rPr>
          <w:b/>
          <w:bCs/>
        </w:rPr>
      </w:pPr>
      <w:r w:rsidRPr="00FD70B7">
        <w:rPr>
          <w:b/>
          <w:bCs/>
        </w:rPr>
        <w:t>2. Political Structures:</w:t>
      </w:r>
    </w:p>
    <w:p w14:paraId="62C15783" w14:textId="77777777" w:rsidR="00FD70B7" w:rsidRPr="00FD70B7" w:rsidRDefault="00FD70B7" w:rsidP="00FD70B7">
      <w:pPr>
        <w:pStyle w:val="Body"/>
        <w:numPr>
          <w:ilvl w:val="0"/>
          <w:numId w:val="18"/>
        </w:numPr>
      </w:pPr>
      <w:r w:rsidRPr="00FD70B7">
        <w:t>Early Islamic governance faced challenges in aligning political authority with religious doctrine.</w:t>
      </w:r>
    </w:p>
    <w:p w14:paraId="2E472ABC" w14:textId="77777777" w:rsidR="00FD70B7" w:rsidRPr="00FD70B7" w:rsidRDefault="00FD70B7" w:rsidP="00FD70B7">
      <w:pPr>
        <w:pStyle w:val="Body"/>
        <w:numPr>
          <w:ilvl w:val="0"/>
          <w:numId w:val="18"/>
        </w:numPr>
      </w:pPr>
      <w:r w:rsidRPr="00FD70B7">
        <w:t>The caliph served as a temporal and spiritual leader, though disputes over succession led to divisions like the Sunni-Shi’a split.</w:t>
      </w:r>
    </w:p>
    <w:p w14:paraId="7B3F4895" w14:textId="77777777" w:rsidR="00FD70B7" w:rsidRPr="00FD70B7" w:rsidRDefault="00FD70B7" w:rsidP="00FD70B7">
      <w:pPr>
        <w:pStyle w:val="Body"/>
        <w:rPr>
          <w:b/>
          <w:bCs/>
        </w:rPr>
      </w:pPr>
      <w:r w:rsidRPr="00FD70B7">
        <w:rPr>
          <w:b/>
          <w:bCs/>
        </w:rPr>
        <w:t>3. Trade and Urban Prosperity:</w:t>
      </w:r>
    </w:p>
    <w:p w14:paraId="45D0779C" w14:textId="77777777" w:rsidR="00FD70B7" w:rsidRPr="00FD70B7" w:rsidRDefault="00FD70B7" w:rsidP="00FD70B7">
      <w:pPr>
        <w:pStyle w:val="Body"/>
        <w:numPr>
          <w:ilvl w:val="0"/>
          <w:numId w:val="19"/>
        </w:numPr>
      </w:pPr>
      <w:r w:rsidRPr="00FD70B7">
        <w:t>The Islamic empire thrived on robust trade networks linking Africa, Asia, and Europe, supported by advanced maritime technology and banking systems.</w:t>
      </w:r>
    </w:p>
    <w:p w14:paraId="698982B2" w14:textId="77777777" w:rsidR="00FD70B7" w:rsidRPr="00FD70B7" w:rsidRDefault="00FD70B7" w:rsidP="00FD70B7">
      <w:pPr>
        <w:pStyle w:val="Body"/>
        <w:numPr>
          <w:ilvl w:val="0"/>
          <w:numId w:val="19"/>
        </w:numPr>
      </w:pPr>
      <w:r w:rsidRPr="00FD70B7">
        <w:t>Cities like Baghdad, Cairo, and Córdoba flourished as cultural and commercial hubs.</w:t>
      </w:r>
    </w:p>
    <w:p w14:paraId="5B67DD80" w14:textId="77777777" w:rsidR="00FD70B7" w:rsidRPr="00FD70B7" w:rsidRDefault="00FD70B7" w:rsidP="00FD70B7">
      <w:pPr>
        <w:pStyle w:val="Body"/>
        <w:rPr>
          <w:b/>
          <w:bCs/>
        </w:rPr>
      </w:pPr>
      <w:r w:rsidRPr="00FD70B7">
        <w:rPr>
          <w:b/>
          <w:bCs/>
        </w:rPr>
        <w:t>4. Society and Social Hierarchy:</w:t>
      </w:r>
    </w:p>
    <w:p w14:paraId="3AA9547D" w14:textId="77777777" w:rsidR="00FD70B7" w:rsidRPr="00FD70B7" w:rsidRDefault="00FD70B7" w:rsidP="00FD70B7">
      <w:pPr>
        <w:pStyle w:val="Body"/>
        <w:numPr>
          <w:ilvl w:val="0"/>
          <w:numId w:val="20"/>
        </w:numPr>
      </w:pPr>
      <w:r w:rsidRPr="00FD70B7">
        <w:t>Islamic society was relatively egalitarian for its time, though it practiced slavery and maintained gender hierarchies.</w:t>
      </w:r>
    </w:p>
    <w:p w14:paraId="0D1B02D9" w14:textId="77777777" w:rsidR="00FD70B7" w:rsidRPr="00FD70B7" w:rsidRDefault="00FD70B7" w:rsidP="00FD70B7">
      <w:pPr>
        <w:pStyle w:val="Body"/>
        <w:numPr>
          <w:ilvl w:val="0"/>
          <w:numId w:val="20"/>
        </w:numPr>
      </w:pPr>
      <w:r w:rsidRPr="00FD70B7">
        <w:t>Women had rights like property ownership but were often subject to restrictive customs such as veiling and seclusion.</w:t>
      </w:r>
    </w:p>
    <w:p w14:paraId="60490497" w14:textId="77777777" w:rsidR="00FD70B7" w:rsidRPr="00FD70B7" w:rsidRDefault="00FD70B7" w:rsidP="00FD70B7">
      <w:pPr>
        <w:pStyle w:val="Body"/>
        <w:rPr>
          <w:b/>
          <w:bCs/>
        </w:rPr>
      </w:pPr>
      <w:r w:rsidRPr="00FD70B7">
        <w:rPr>
          <w:b/>
          <w:bCs/>
        </w:rPr>
        <w:t>5. Cultural Achievements:</w:t>
      </w:r>
    </w:p>
    <w:p w14:paraId="6C41F2D0" w14:textId="77777777" w:rsidR="00FD70B7" w:rsidRPr="00FD70B7" w:rsidRDefault="00FD70B7" w:rsidP="00FD70B7">
      <w:pPr>
        <w:pStyle w:val="Body"/>
        <w:numPr>
          <w:ilvl w:val="0"/>
          <w:numId w:val="21"/>
        </w:numPr>
      </w:pPr>
      <w:r w:rsidRPr="00FD70B7">
        <w:rPr>
          <w:b/>
          <w:bCs/>
        </w:rPr>
        <w:t>Philosophy and Science</w:t>
      </w:r>
      <w:r w:rsidRPr="00FD70B7">
        <w:t>: Islamic scholars preserved and expanded upon Greek philosophy and sciences, making significant contributions in mathematics, astronomy, and medicine.</w:t>
      </w:r>
    </w:p>
    <w:p w14:paraId="390D0D39" w14:textId="77777777" w:rsidR="00FD70B7" w:rsidRPr="00FD70B7" w:rsidRDefault="00FD70B7" w:rsidP="00FD70B7">
      <w:pPr>
        <w:pStyle w:val="Body"/>
        <w:numPr>
          <w:ilvl w:val="0"/>
          <w:numId w:val="21"/>
        </w:numPr>
      </w:pPr>
      <w:r w:rsidRPr="00FD70B7">
        <w:rPr>
          <w:b/>
          <w:bCs/>
        </w:rPr>
        <w:t>Literature</w:t>
      </w:r>
      <w:r w:rsidRPr="00FD70B7">
        <w:t xml:space="preserve">: Persian and Arabic literature produced works like Ferdowsi’s </w:t>
      </w:r>
      <w:r w:rsidRPr="00FD70B7">
        <w:rPr>
          <w:i/>
          <w:iCs/>
        </w:rPr>
        <w:t>The Book of Kings</w:t>
      </w:r>
      <w:r w:rsidRPr="00FD70B7">
        <w:t xml:space="preserve">, Omar Khayyam’s </w:t>
      </w:r>
      <w:r w:rsidRPr="00FD70B7">
        <w:rPr>
          <w:i/>
          <w:iCs/>
        </w:rPr>
        <w:t>Rubaiyat</w:t>
      </w:r>
      <w:r w:rsidRPr="00FD70B7">
        <w:t xml:space="preserve">, and </w:t>
      </w:r>
      <w:r w:rsidRPr="00FD70B7">
        <w:rPr>
          <w:i/>
          <w:iCs/>
        </w:rPr>
        <w:t>The Arabian Nights</w:t>
      </w:r>
      <w:r w:rsidRPr="00FD70B7">
        <w:t>.</w:t>
      </w:r>
    </w:p>
    <w:p w14:paraId="44C120B1" w14:textId="77777777" w:rsidR="00FD70B7" w:rsidRPr="00FD70B7" w:rsidRDefault="00FD70B7" w:rsidP="00FD70B7">
      <w:pPr>
        <w:pStyle w:val="Body"/>
        <w:numPr>
          <w:ilvl w:val="0"/>
          <w:numId w:val="21"/>
        </w:numPr>
      </w:pPr>
      <w:r w:rsidRPr="00FD70B7">
        <w:rPr>
          <w:b/>
          <w:bCs/>
        </w:rPr>
        <w:t>Art and Architecture</w:t>
      </w:r>
      <w:r w:rsidRPr="00FD70B7">
        <w:t>: Islamic art blended geometric patterns, calligraphy, and arabesques, avoiding representational images of humans or the Prophet. Iconic structures include the Dome of the Rock and the Alhambra.</w:t>
      </w:r>
    </w:p>
    <w:p w14:paraId="4010101A" w14:textId="77777777" w:rsidR="00FD70B7" w:rsidRPr="00FD70B7" w:rsidRDefault="00FD70B7" w:rsidP="00FD70B7">
      <w:pPr>
        <w:pStyle w:val="Body"/>
        <w:rPr>
          <w:b/>
          <w:bCs/>
        </w:rPr>
      </w:pPr>
      <w:r w:rsidRPr="00FD70B7">
        <w:rPr>
          <w:b/>
          <w:bCs/>
        </w:rPr>
        <w:t>6. Sufism:</w:t>
      </w:r>
    </w:p>
    <w:p w14:paraId="43467B34" w14:textId="77777777" w:rsidR="00FD70B7" w:rsidRPr="00FD70B7" w:rsidRDefault="00FD70B7" w:rsidP="00FD70B7">
      <w:pPr>
        <w:pStyle w:val="Body"/>
        <w:numPr>
          <w:ilvl w:val="0"/>
          <w:numId w:val="22"/>
        </w:numPr>
      </w:pPr>
      <w:r w:rsidRPr="00FD70B7">
        <w:t>Sufism emerged as a mystical branch of Islam emphasizing personal connections with Allah through music, poetry, and dance, represented by poets like Rumi.</w:t>
      </w:r>
    </w:p>
    <w:p w14:paraId="01F157DB" w14:textId="77777777" w:rsidR="00FD70B7" w:rsidRPr="00FD70B7" w:rsidRDefault="00FD70B7" w:rsidP="00FD70B7">
      <w:pPr>
        <w:pStyle w:val="Body"/>
        <w:rPr>
          <w:b/>
          <w:bCs/>
        </w:rPr>
      </w:pPr>
      <w:r w:rsidRPr="00FD70B7">
        <w:rPr>
          <w:b/>
          <w:bCs/>
        </w:rPr>
        <w:t>7. Historical Writing:</w:t>
      </w:r>
    </w:p>
    <w:p w14:paraId="22C4177F" w14:textId="77777777" w:rsidR="00FD70B7" w:rsidRPr="00FD70B7" w:rsidRDefault="00FD70B7" w:rsidP="00FD70B7">
      <w:pPr>
        <w:pStyle w:val="Body"/>
        <w:numPr>
          <w:ilvl w:val="0"/>
          <w:numId w:val="23"/>
        </w:numPr>
      </w:pPr>
      <w:r w:rsidRPr="00FD70B7">
        <w:t>Historians like al-Mas’udi and Ibn Khaldun advanced historical methods, emphasizing critical analysis of sources and understanding historical dynamics.</w:t>
      </w:r>
    </w:p>
    <w:p w14:paraId="57C619B0" w14:textId="77777777" w:rsidR="00FD70B7" w:rsidRPr="00FD70B7" w:rsidRDefault="00FD70B7" w:rsidP="00FD70B7">
      <w:pPr>
        <w:pStyle w:val="Body"/>
        <w:rPr>
          <w:b/>
          <w:bCs/>
        </w:rPr>
      </w:pPr>
      <w:r w:rsidRPr="00FD70B7">
        <w:rPr>
          <w:b/>
          <w:bCs/>
        </w:rPr>
        <w:t>8. Integration and Legacy:</w:t>
      </w:r>
    </w:p>
    <w:p w14:paraId="65D44868" w14:textId="77777777" w:rsidR="00FD70B7" w:rsidRPr="00FD70B7" w:rsidRDefault="00FD70B7" w:rsidP="00FD70B7">
      <w:pPr>
        <w:pStyle w:val="Body"/>
        <w:numPr>
          <w:ilvl w:val="0"/>
          <w:numId w:val="24"/>
        </w:numPr>
      </w:pPr>
      <w:r w:rsidRPr="00FD70B7">
        <w:t>Islamic civilization absorbed influences from Greek, Persian, and Indian traditions while creating enduring contributions in fields like science, literature, and architecture. Its intellectual legacy significantly impacted Europe during the medieval and Renaissance periods.</w:t>
      </w:r>
    </w:p>
    <w:p w14:paraId="1BEAA4F6" w14:textId="77777777" w:rsidR="00FD70B7" w:rsidRPr="00FD70B7" w:rsidRDefault="00FD70B7" w:rsidP="00FD70B7">
      <w:pPr>
        <w:pStyle w:val="Body"/>
      </w:pPr>
      <w:r w:rsidRPr="00FD70B7">
        <w:t>4o</w:t>
      </w:r>
    </w:p>
    <w:p w14:paraId="1F8DD286" w14:textId="2669F782" w:rsidR="00FB40A5" w:rsidRPr="00722875" w:rsidRDefault="00FB40A5">
      <w:pPr>
        <w:pStyle w:val="Body"/>
        <w:rPr>
          <w:rFonts w:ascii="Times New Roman" w:hAnsi="Times New Roman" w:cs="Times New Roman"/>
        </w:rPr>
      </w:pPr>
    </w:p>
    <w:sectPr w:rsidR="00FB40A5" w:rsidRPr="00722875">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7C19A" w14:textId="77777777" w:rsidR="00115991" w:rsidRDefault="00115991">
      <w:r>
        <w:separator/>
      </w:r>
    </w:p>
  </w:endnote>
  <w:endnote w:type="continuationSeparator" w:id="0">
    <w:p w14:paraId="577760DC" w14:textId="77777777" w:rsidR="00115991" w:rsidRDefault="00115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roman"/>
    <w:pitch w:val="default"/>
  </w:font>
  <w:font w:name="Arial Unicode MS">
    <w:altName w:val="宋体"/>
    <w:panose1 w:val="020B0604020202020204"/>
    <w:charset w:val="00"/>
    <w:family w:val="roman"/>
    <w:pitch w:val="default"/>
  </w:font>
  <w:font w:name="Helvetica Neue Medium">
    <w:altName w:val="Arial"/>
    <w:charset w:val="00"/>
    <w:family w:val="roman"/>
    <w:pitch w:val="default"/>
  </w:font>
  <w:font w:name="PSL Ornanong Pro">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1F7F0" w14:textId="77777777" w:rsidR="00115991" w:rsidRDefault="00115991">
      <w:r>
        <w:separator/>
      </w:r>
    </w:p>
  </w:footnote>
  <w:footnote w:type="continuationSeparator" w:id="0">
    <w:p w14:paraId="41A5C49E" w14:textId="77777777" w:rsidR="00115991" w:rsidRDefault="00115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47AA2"/>
    <w:multiLevelType w:val="multilevel"/>
    <w:tmpl w:val="D8A4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E6E"/>
    <w:multiLevelType w:val="multilevel"/>
    <w:tmpl w:val="1B3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815BF"/>
    <w:multiLevelType w:val="multilevel"/>
    <w:tmpl w:val="F56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6899"/>
    <w:multiLevelType w:val="multilevel"/>
    <w:tmpl w:val="249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92125"/>
    <w:multiLevelType w:val="multilevel"/>
    <w:tmpl w:val="8E98D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D2A85"/>
    <w:multiLevelType w:val="multilevel"/>
    <w:tmpl w:val="C32E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211EF"/>
    <w:multiLevelType w:val="multilevel"/>
    <w:tmpl w:val="79A04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02E52"/>
    <w:multiLevelType w:val="multilevel"/>
    <w:tmpl w:val="81C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118F"/>
    <w:multiLevelType w:val="multilevel"/>
    <w:tmpl w:val="ADD09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03EBB"/>
    <w:multiLevelType w:val="multilevel"/>
    <w:tmpl w:val="81C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C36F7"/>
    <w:multiLevelType w:val="multilevel"/>
    <w:tmpl w:val="C004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00DF1"/>
    <w:multiLevelType w:val="multilevel"/>
    <w:tmpl w:val="FB64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51698"/>
    <w:multiLevelType w:val="multilevel"/>
    <w:tmpl w:val="1830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31C10"/>
    <w:multiLevelType w:val="multilevel"/>
    <w:tmpl w:val="89F0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A17A2"/>
    <w:multiLevelType w:val="multilevel"/>
    <w:tmpl w:val="C032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1289C"/>
    <w:multiLevelType w:val="multilevel"/>
    <w:tmpl w:val="3B2C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65375"/>
    <w:multiLevelType w:val="multilevel"/>
    <w:tmpl w:val="D770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C1082"/>
    <w:multiLevelType w:val="multilevel"/>
    <w:tmpl w:val="E500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10179"/>
    <w:multiLevelType w:val="multilevel"/>
    <w:tmpl w:val="61C08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148B8"/>
    <w:multiLevelType w:val="multilevel"/>
    <w:tmpl w:val="11D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83135"/>
    <w:multiLevelType w:val="multilevel"/>
    <w:tmpl w:val="111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9378B"/>
    <w:multiLevelType w:val="multilevel"/>
    <w:tmpl w:val="3476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C232E"/>
    <w:multiLevelType w:val="multilevel"/>
    <w:tmpl w:val="CE9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A269E"/>
    <w:multiLevelType w:val="multilevel"/>
    <w:tmpl w:val="65CE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295145">
    <w:abstractNumId w:val="15"/>
  </w:num>
  <w:num w:numId="2" w16cid:durableId="1792749871">
    <w:abstractNumId w:val="19"/>
  </w:num>
  <w:num w:numId="3" w16cid:durableId="1108088623">
    <w:abstractNumId w:val="4"/>
  </w:num>
  <w:num w:numId="4" w16cid:durableId="534661751">
    <w:abstractNumId w:val="9"/>
  </w:num>
  <w:num w:numId="5" w16cid:durableId="362638343">
    <w:abstractNumId w:val="22"/>
  </w:num>
  <w:num w:numId="6" w16cid:durableId="1168254320">
    <w:abstractNumId w:val="7"/>
  </w:num>
  <w:num w:numId="7" w16cid:durableId="1241603769">
    <w:abstractNumId w:val="6"/>
  </w:num>
  <w:num w:numId="8" w16cid:durableId="1273897544">
    <w:abstractNumId w:val="16"/>
  </w:num>
  <w:num w:numId="9" w16cid:durableId="1206990285">
    <w:abstractNumId w:val="18"/>
  </w:num>
  <w:num w:numId="10" w16cid:durableId="889803958">
    <w:abstractNumId w:val="8"/>
  </w:num>
  <w:num w:numId="11" w16cid:durableId="781992200">
    <w:abstractNumId w:val="2"/>
  </w:num>
  <w:num w:numId="12" w16cid:durableId="1223256441">
    <w:abstractNumId w:val="0"/>
  </w:num>
  <w:num w:numId="13" w16cid:durableId="1988775700">
    <w:abstractNumId w:val="5"/>
  </w:num>
  <w:num w:numId="14" w16cid:durableId="1387608552">
    <w:abstractNumId w:val="21"/>
  </w:num>
  <w:num w:numId="15" w16cid:durableId="1264413077">
    <w:abstractNumId w:val="11"/>
  </w:num>
  <w:num w:numId="16" w16cid:durableId="98377824">
    <w:abstractNumId w:val="17"/>
  </w:num>
  <w:num w:numId="17" w16cid:durableId="341512453">
    <w:abstractNumId w:val="23"/>
  </w:num>
  <w:num w:numId="18" w16cid:durableId="1608733143">
    <w:abstractNumId w:val="12"/>
  </w:num>
  <w:num w:numId="19" w16cid:durableId="1293364908">
    <w:abstractNumId w:val="20"/>
  </w:num>
  <w:num w:numId="20" w16cid:durableId="167210548">
    <w:abstractNumId w:val="10"/>
  </w:num>
  <w:num w:numId="21" w16cid:durableId="1655527327">
    <w:abstractNumId w:val="3"/>
  </w:num>
  <w:num w:numId="22" w16cid:durableId="1761558458">
    <w:abstractNumId w:val="14"/>
  </w:num>
  <w:num w:numId="23" w16cid:durableId="34039302">
    <w:abstractNumId w:val="1"/>
  </w:num>
  <w:num w:numId="24" w16cid:durableId="19683867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115991"/>
    <w:rsid w:val="005D57E8"/>
    <w:rsid w:val="00603BC1"/>
    <w:rsid w:val="00640570"/>
    <w:rsid w:val="006D4193"/>
    <w:rsid w:val="0070737F"/>
    <w:rsid w:val="00722875"/>
    <w:rsid w:val="00805C76"/>
    <w:rsid w:val="00974671"/>
    <w:rsid w:val="009A0C12"/>
    <w:rsid w:val="00AC2913"/>
    <w:rsid w:val="00B76192"/>
    <w:rsid w:val="00BD06FA"/>
    <w:rsid w:val="00C00178"/>
    <w:rsid w:val="00D00DFB"/>
    <w:rsid w:val="00DC5B57"/>
    <w:rsid w:val="00E83DD3"/>
    <w:rsid w:val="00FB40A5"/>
    <w:rsid w:val="00FD70B7"/>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7141">
      <w:bodyDiv w:val="1"/>
      <w:marLeft w:val="0"/>
      <w:marRight w:val="0"/>
      <w:marTop w:val="0"/>
      <w:marBottom w:val="0"/>
      <w:divBdr>
        <w:top w:val="none" w:sz="0" w:space="0" w:color="auto"/>
        <w:left w:val="none" w:sz="0" w:space="0" w:color="auto"/>
        <w:bottom w:val="none" w:sz="0" w:space="0" w:color="auto"/>
        <w:right w:val="none" w:sz="0" w:space="0" w:color="auto"/>
      </w:divBdr>
    </w:div>
    <w:div w:id="111092331">
      <w:bodyDiv w:val="1"/>
      <w:marLeft w:val="0"/>
      <w:marRight w:val="0"/>
      <w:marTop w:val="0"/>
      <w:marBottom w:val="0"/>
      <w:divBdr>
        <w:top w:val="none" w:sz="0" w:space="0" w:color="auto"/>
        <w:left w:val="none" w:sz="0" w:space="0" w:color="auto"/>
        <w:bottom w:val="none" w:sz="0" w:space="0" w:color="auto"/>
        <w:right w:val="none" w:sz="0" w:space="0" w:color="auto"/>
      </w:divBdr>
    </w:div>
    <w:div w:id="653141103">
      <w:bodyDiv w:val="1"/>
      <w:marLeft w:val="0"/>
      <w:marRight w:val="0"/>
      <w:marTop w:val="0"/>
      <w:marBottom w:val="0"/>
      <w:divBdr>
        <w:top w:val="none" w:sz="0" w:space="0" w:color="auto"/>
        <w:left w:val="none" w:sz="0" w:space="0" w:color="auto"/>
        <w:bottom w:val="none" w:sz="0" w:space="0" w:color="auto"/>
        <w:right w:val="none" w:sz="0" w:space="0" w:color="auto"/>
      </w:divBdr>
    </w:div>
    <w:div w:id="869805337">
      <w:bodyDiv w:val="1"/>
      <w:marLeft w:val="0"/>
      <w:marRight w:val="0"/>
      <w:marTop w:val="0"/>
      <w:marBottom w:val="0"/>
      <w:divBdr>
        <w:top w:val="none" w:sz="0" w:space="0" w:color="auto"/>
        <w:left w:val="none" w:sz="0" w:space="0" w:color="auto"/>
        <w:bottom w:val="none" w:sz="0" w:space="0" w:color="auto"/>
        <w:right w:val="none" w:sz="0" w:space="0" w:color="auto"/>
      </w:divBdr>
      <w:divsChild>
        <w:div w:id="1019741472">
          <w:marLeft w:val="0"/>
          <w:marRight w:val="0"/>
          <w:marTop w:val="0"/>
          <w:marBottom w:val="0"/>
          <w:divBdr>
            <w:top w:val="none" w:sz="0" w:space="0" w:color="auto"/>
            <w:left w:val="none" w:sz="0" w:space="0" w:color="auto"/>
            <w:bottom w:val="none" w:sz="0" w:space="0" w:color="auto"/>
            <w:right w:val="none" w:sz="0" w:space="0" w:color="auto"/>
          </w:divBdr>
          <w:divsChild>
            <w:div w:id="821239491">
              <w:marLeft w:val="0"/>
              <w:marRight w:val="0"/>
              <w:marTop w:val="0"/>
              <w:marBottom w:val="0"/>
              <w:divBdr>
                <w:top w:val="none" w:sz="0" w:space="0" w:color="auto"/>
                <w:left w:val="none" w:sz="0" w:space="0" w:color="auto"/>
                <w:bottom w:val="none" w:sz="0" w:space="0" w:color="auto"/>
                <w:right w:val="none" w:sz="0" w:space="0" w:color="auto"/>
              </w:divBdr>
              <w:divsChild>
                <w:div w:id="226844326">
                  <w:marLeft w:val="0"/>
                  <w:marRight w:val="0"/>
                  <w:marTop w:val="0"/>
                  <w:marBottom w:val="0"/>
                  <w:divBdr>
                    <w:top w:val="none" w:sz="0" w:space="0" w:color="auto"/>
                    <w:left w:val="none" w:sz="0" w:space="0" w:color="auto"/>
                    <w:bottom w:val="none" w:sz="0" w:space="0" w:color="auto"/>
                    <w:right w:val="none" w:sz="0" w:space="0" w:color="auto"/>
                  </w:divBdr>
                  <w:divsChild>
                    <w:div w:id="9634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53049">
          <w:marLeft w:val="0"/>
          <w:marRight w:val="0"/>
          <w:marTop w:val="0"/>
          <w:marBottom w:val="0"/>
          <w:divBdr>
            <w:top w:val="none" w:sz="0" w:space="0" w:color="auto"/>
            <w:left w:val="none" w:sz="0" w:space="0" w:color="auto"/>
            <w:bottom w:val="none" w:sz="0" w:space="0" w:color="auto"/>
            <w:right w:val="none" w:sz="0" w:space="0" w:color="auto"/>
          </w:divBdr>
          <w:divsChild>
            <w:div w:id="493692070">
              <w:marLeft w:val="0"/>
              <w:marRight w:val="0"/>
              <w:marTop w:val="0"/>
              <w:marBottom w:val="0"/>
              <w:divBdr>
                <w:top w:val="none" w:sz="0" w:space="0" w:color="auto"/>
                <w:left w:val="none" w:sz="0" w:space="0" w:color="auto"/>
                <w:bottom w:val="none" w:sz="0" w:space="0" w:color="auto"/>
                <w:right w:val="none" w:sz="0" w:space="0" w:color="auto"/>
              </w:divBdr>
              <w:divsChild>
                <w:div w:id="106854256">
                  <w:marLeft w:val="0"/>
                  <w:marRight w:val="0"/>
                  <w:marTop w:val="0"/>
                  <w:marBottom w:val="0"/>
                  <w:divBdr>
                    <w:top w:val="none" w:sz="0" w:space="0" w:color="auto"/>
                    <w:left w:val="none" w:sz="0" w:space="0" w:color="auto"/>
                    <w:bottom w:val="none" w:sz="0" w:space="0" w:color="auto"/>
                    <w:right w:val="none" w:sz="0" w:space="0" w:color="auto"/>
                  </w:divBdr>
                  <w:divsChild>
                    <w:div w:id="8972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94386">
      <w:bodyDiv w:val="1"/>
      <w:marLeft w:val="0"/>
      <w:marRight w:val="0"/>
      <w:marTop w:val="0"/>
      <w:marBottom w:val="0"/>
      <w:divBdr>
        <w:top w:val="none" w:sz="0" w:space="0" w:color="auto"/>
        <w:left w:val="none" w:sz="0" w:space="0" w:color="auto"/>
        <w:bottom w:val="none" w:sz="0" w:space="0" w:color="auto"/>
        <w:right w:val="none" w:sz="0" w:space="0" w:color="auto"/>
      </w:divBdr>
    </w:div>
    <w:div w:id="1866139506">
      <w:bodyDiv w:val="1"/>
      <w:marLeft w:val="0"/>
      <w:marRight w:val="0"/>
      <w:marTop w:val="0"/>
      <w:marBottom w:val="0"/>
      <w:divBdr>
        <w:top w:val="none" w:sz="0" w:space="0" w:color="auto"/>
        <w:left w:val="none" w:sz="0" w:space="0" w:color="auto"/>
        <w:bottom w:val="none" w:sz="0" w:space="0" w:color="auto"/>
        <w:right w:val="none" w:sz="0" w:space="0" w:color="auto"/>
      </w:divBdr>
    </w:div>
    <w:div w:id="2014524260">
      <w:bodyDiv w:val="1"/>
      <w:marLeft w:val="0"/>
      <w:marRight w:val="0"/>
      <w:marTop w:val="0"/>
      <w:marBottom w:val="0"/>
      <w:divBdr>
        <w:top w:val="none" w:sz="0" w:space="0" w:color="auto"/>
        <w:left w:val="none" w:sz="0" w:space="0" w:color="auto"/>
        <w:bottom w:val="none" w:sz="0" w:space="0" w:color="auto"/>
        <w:right w:val="none" w:sz="0" w:space="0" w:color="auto"/>
      </w:divBdr>
    </w:div>
    <w:div w:id="2022201994">
      <w:bodyDiv w:val="1"/>
      <w:marLeft w:val="0"/>
      <w:marRight w:val="0"/>
      <w:marTop w:val="0"/>
      <w:marBottom w:val="0"/>
      <w:divBdr>
        <w:top w:val="none" w:sz="0" w:space="0" w:color="auto"/>
        <w:left w:val="none" w:sz="0" w:space="0" w:color="auto"/>
        <w:bottom w:val="none" w:sz="0" w:space="0" w:color="auto"/>
        <w:right w:val="none" w:sz="0" w:space="0" w:color="auto"/>
      </w:divBdr>
      <w:divsChild>
        <w:div w:id="94785289">
          <w:marLeft w:val="0"/>
          <w:marRight w:val="0"/>
          <w:marTop w:val="0"/>
          <w:marBottom w:val="0"/>
          <w:divBdr>
            <w:top w:val="none" w:sz="0" w:space="0" w:color="auto"/>
            <w:left w:val="none" w:sz="0" w:space="0" w:color="auto"/>
            <w:bottom w:val="none" w:sz="0" w:space="0" w:color="auto"/>
            <w:right w:val="none" w:sz="0" w:space="0" w:color="auto"/>
          </w:divBdr>
          <w:divsChild>
            <w:div w:id="1557428956">
              <w:marLeft w:val="0"/>
              <w:marRight w:val="0"/>
              <w:marTop w:val="0"/>
              <w:marBottom w:val="0"/>
              <w:divBdr>
                <w:top w:val="none" w:sz="0" w:space="0" w:color="auto"/>
                <w:left w:val="none" w:sz="0" w:space="0" w:color="auto"/>
                <w:bottom w:val="none" w:sz="0" w:space="0" w:color="auto"/>
                <w:right w:val="none" w:sz="0" w:space="0" w:color="auto"/>
              </w:divBdr>
              <w:divsChild>
                <w:div w:id="1241600575">
                  <w:marLeft w:val="0"/>
                  <w:marRight w:val="0"/>
                  <w:marTop w:val="0"/>
                  <w:marBottom w:val="0"/>
                  <w:divBdr>
                    <w:top w:val="none" w:sz="0" w:space="0" w:color="auto"/>
                    <w:left w:val="none" w:sz="0" w:space="0" w:color="auto"/>
                    <w:bottom w:val="none" w:sz="0" w:space="0" w:color="auto"/>
                    <w:right w:val="none" w:sz="0" w:space="0" w:color="auto"/>
                  </w:divBdr>
                  <w:divsChild>
                    <w:div w:id="19902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2887">
          <w:marLeft w:val="0"/>
          <w:marRight w:val="0"/>
          <w:marTop w:val="0"/>
          <w:marBottom w:val="0"/>
          <w:divBdr>
            <w:top w:val="none" w:sz="0" w:space="0" w:color="auto"/>
            <w:left w:val="none" w:sz="0" w:space="0" w:color="auto"/>
            <w:bottom w:val="none" w:sz="0" w:space="0" w:color="auto"/>
            <w:right w:val="none" w:sz="0" w:space="0" w:color="auto"/>
          </w:divBdr>
          <w:divsChild>
            <w:div w:id="1812094858">
              <w:marLeft w:val="0"/>
              <w:marRight w:val="0"/>
              <w:marTop w:val="0"/>
              <w:marBottom w:val="0"/>
              <w:divBdr>
                <w:top w:val="none" w:sz="0" w:space="0" w:color="auto"/>
                <w:left w:val="none" w:sz="0" w:space="0" w:color="auto"/>
                <w:bottom w:val="none" w:sz="0" w:space="0" w:color="auto"/>
                <w:right w:val="none" w:sz="0" w:space="0" w:color="auto"/>
              </w:divBdr>
              <w:divsChild>
                <w:div w:id="1370034827">
                  <w:marLeft w:val="0"/>
                  <w:marRight w:val="0"/>
                  <w:marTop w:val="0"/>
                  <w:marBottom w:val="0"/>
                  <w:divBdr>
                    <w:top w:val="none" w:sz="0" w:space="0" w:color="auto"/>
                    <w:left w:val="none" w:sz="0" w:space="0" w:color="auto"/>
                    <w:bottom w:val="none" w:sz="0" w:space="0" w:color="auto"/>
                    <w:right w:val="none" w:sz="0" w:space="0" w:color="auto"/>
                  </w:divBdr>
                  <w:divsChild>
                    <w:div w:id="8474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4</cp:revision>
  <dcterms:created xsi:type="dcterms:W3CDTF">2024-12-24T08:54:00Z</dcterms:created>
  <dcterms:modified xsi:type="dcterms:W3CDTF">2024-12-28T07:27:00Z</dcterms:modified>
</cp:coreProperties>
</file>