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F36627" w:rsidRDefault="00D00DFB" w:rsidP="00D00DFB">
      <w:pPr>
        <w:pStyle w:val="Body"/>
        <w:jc w:val="both"/>
        <w:rPr>
          <w:rFonts w:ascii="Garamond" w:eastAsia="Times New Roman" w:hAnsi="Garamond" w:cs="Times New Roman"/>
          <w:b/>
          <w:bCs/>
          <w:sz w:val="24"/>
          <w:szCs w:val="24"/>
        </w:rPr>
      </w:pPr>
    </w:p>
    <w:p w14:paraId="0514948F" w14:textId="0A29E381" w:rsidR="00FB40A5" w:rsidRPr="00F36627" w:rsidRDefault="00D00DFB" w:rsidP="00722875">
      <w:pPr>
        <w:pStyle w:val="Body"/>
        <w:spacing w:line="480" w:lineRule="auto"/>
        <w:rPr>
          <w:rFonts w:ascii="Garamond" w:eastAsia="Times New Roman" w:hAnsi="Garamond" w:cs="Times New Roman"/>
          <w:b/>
          <w:bCs/>
          <w:sz w:val="24"/>
          <w:szCs w:val="24"/>
        </w:rPr>
      </w:pPr>
      <w:r w:rsidRPr="00F36627">
        <w:rPr>
          <w:rFonts w:ascii="Garamond" w:eastAsia="PSL Ornanong Pro" w:hAnsi="Garamond"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469FA801" w:rsidR="00C00178" w:rsidRDefault="00C00178" w:rsidP="00D34C17">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D34C17">
                              <w:rPr>
                                <w:rStyle w:val="White"/>
                                <w:rFonts w:ascii="Times New Roman" w:hAnsi="Times New Roman" w:cs="Times New Roman"/>
                                <w:b/>
                                <w:bCs/>
                                <w:sz w:val="30"/>
                                <w:szCs w:val="30"/>
                              </w:rPr>
                              <w:t>HISTORY</w:t>
                            </w:r>
                            <w:r w:rsidRPr="00640570">
                              <w:rPr>
                                <w:rStyle w:val="White"/>
                                <w:rFonts w:ascii="Times New Roman" w:hAnsi="Times New Roman" w:cs="Times New Roman"/>
                                <w:b/>
                                <w:bCs/>
                                <w:sz w:val="30"/>
                                <w:szCs w:val="30"/>
                              </w:rPr>
                              <w:t xml:space="preserve"> </w:t>
                            </w:r>
                            <w:r w:rsidR="000E77AC">
                              <w:rPr>
                                <w:rStyle w:val="White"/>
                                <w:rFonts w:ascii="Times New Roman" w:hAnsi="Times New Roman" w:cs="Times New Roman"/>
                                <w:b/>
                                <w:bCs/>
                                <w:sz w:val="30"/>
                                <w:szCs w:val="30"/>
                              </w:rPr>
                              <w:t>S</w:t>
                            </w:r>
                            <w:r w:rsidRPr="00640570">
                              <w:rPr>
                                <w:rStyle w:val="White"/>
                                <w:rFonts w:ascii="Times New Roman" w:hAnsi="Times New Roman" w:cs="Times New Roman"/>
                                <w:b/>
                                <w:bCs/>
                                <w:sz w:val="30"/>
                                <w:szCs w:val="30"/>
                              </w:rPr>
                              <w:t xml:space="preserve"> STUDY GUIDE ISSUE </w:t>
                            </w:r>
                            <w:r w:rsidR="00CB3DB9">
                              <w:rPr>
                                <w:rStyle w:val="White"/>
                                <w:rFonts w:ascii="Times New Roman" w:hAnsi="Times New Roman" w:cs="Times New Roman"/>
                                <w:b/>
                                <w:bCs/>
                                <w:sz w:val="30"/>
                                <w:szCs w:val="30"/>
                              </w:rPr>
                              <w:t>5</w:t>
                            </w:r>
                          </w:p>
                          <w:p w14:paraId="115D6177" w14:textId="7E6A9C2F" w:rsidR="00D34C17" w:rsidRPr="00640570" w:rsidRDefault="00D34C17" w:rsidP="00D34C17">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By Gavin Yu</w:t>
                            </w:r>
                          </w:p>
                          <w:p w14:paraId="50596D2F" w14:textId="45C26608" w:rsidR="00C00178" w:rsidRPr="00640570" w:rsidRDefault="00C00178" w:rsidP="00DC2759">
                            <w:pPr>
                              <w:pStyle w:val="LabelDark"/>
                              <w:tabs>
                                <w:tab w:val="left" w:pos="920"/>
                                <w:tab w:val="left" w:pos="1840"/>
                                <w:tab w:val="left" w:pos="2760"/>
                                <w:tab w:val="left" w:pos="3680"/>
                                <w:tab w:val="left" w:pos="4600"/>
                                <w:tab w:val="left" w:pos="5520"/>
                                <w:tab w:val="left" w:pos="6440"/>
                              </w:tabs>
                              <w:spacing w:line="360" w:lineRule="auto"/>
                              <w:ind w:right="150"/>
                              <w:jc w:val="right"/>
                              <w:rPr>
                                <w:rStyle w:val="White"/>
                                <w:rFonts w:ascii="Times New Roman" w:hAnsi="Times New Roman" w:cs="Times New Roman"/>
                                <w:b/>
                                <w:bCs/>
                                <w:sz w:val="30"/>
                                <w:szCs w:val="30"/>
                              </w:rPr>
                            </w:pP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469FA801" w:rsidR="00C00178" w:rsidRDefault="00C00178" w:rsidP="00D34C17">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D34C17">
                        <w:rPr>
                          <w:rStyle w:val="White"/>
                          <w:rFonts w:ascii="Times New Roman" w:hAnsi="Times New Roman" w:cs="Times New Roman"/>
                          <w:b/>
                          <w:bCs/>
                          <w:sz w:val="30"/>
                          <w:szCs w:val="30"/>
                        </w:rPr>
                        <w:t>HISTORY</w:t>
                      </w:r>
                      <w:r w:rsidRPr="00640570">
                        <w:rPr>
                          <w:rStyle w:val="White"/>
                          <w:rFonts w:ascii="Times New Roman" w:hAnsi="Times New Roman" w:cs="Times New Roman"/>
                          <w:b/>
                          <w:bCs/>
                          <w:sz w:val="30"/>
                          <w:szCs w:val="30"/>
                        </w:rPr>
                        <w:t xml:space="preserve"> </w:t>
                      </w:r>
                      <w:r w:rsidR="000E77AC">
                        <w:rPr>
                          <w:rStyle w:val="White"/>
                          <w:rFonts w:ascii="Times New Roman" w:hAnsi="Times New Roman" w:cs="Times New Roman"/>
                          <w:b/>
                          <w:bCs/>
                          <w:sz w:val="30"/>
                          <w:szCs w:val="30"/>
                        </w:rPr>
                        <w:t>S</w:t>
                      </w:r>
                      <w:r w:rsidRPr="00640570">
                        <w:rPr>
                          <w:rStyle w:val="White"/>
                          <w:rFonts w:ascii="Times New Roman" w:hAnsi="Times New Roman" w:cs="Times New Roman"/>
                          <w:b/>
                          <w:bCs/>
                          <w:sz w:val="30"/>
                          <w:szCs w:val="30"/>
                        </w:rPr>
                        <w:t xml:space="preserve"> STUDY GUIDE ISSUE </w:t>
                      </w:r>
                      <w:r w:rsidR="00CB3DB9">
                        <w:rPr>
                          <w:rStyle w:val="White"/>
                          <w:rFonts w:ascii="Times New Roman" w:hAnsi="Times New Roman" w:cs="Times New Roman"/>
                          <w:b/>
                          <w:bCs/>
                          <w:sz w:val="30"/>
                          <w:szCs w:val="30"/>
                        </w:rPr>
                        <w:t>5</w:t>
                      </w:r>
                    </w:p>
                    <w:p w14:paraId="115D6177" w14:textId="7E6A9C2F" w:rsidR="00D34C17" w:rsidRPr="00640570" w:rsidRDefault="00D34C17" w:rsidP="00D34C17">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By Gavin Yu</w:t>
                      </w:r>
                    </w:p>
                    <w:p w14:paraId="50596D2F" w14:textId="45C26608" w:rsidR="00C00178" w:rsidRPr="00640570" w:rsidRDefault="00C00178" w:rsidP="00DC2759">
                      <w:pPr>
                        <w:pStyle w:val="LabelDark"/>
                        <w:tabs>
                          <w:tab w:val="left" w:pos="920"/>
                          <w:tab w:val="left" w:pos="1840"/>
                          <w:tab w:val="left" w:pos="2760"/>
                          <w:tab w:val="left" w:pos="3680"/>
                          <w:tab w:val="left" w:pos="4600"/>
                          <w:tab w:val="left" w:pos="5520"/>
                          <w:tab w:val="left" w:pos="6440"/>
                        </w:tabs>
                        <w:spacing w:line="360" w:lineRule="auto"/>
                        <w:ind w:right="150"/>
                        <w:jc w:val="right"/>
                        <w:rPr>
                          <w:rStyle w:val="White"/>
                          <w:rFonts w:ascii="Times New Roman" w:hAnsi="Times New Roman" w:cs="Times New Roman"/>
                          <w:b/>
                          <w:bCs/>
                          <w:sz w:val="30"/>
                          <w:szCs w:val="30"/>
                        </w:rPr>
                      </w:pP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F36627">
        <w:rPr>
          <w:rFonts w:ascii="Garamond" w:eastAsia="Times New Roman" w:hAnsi="Garamond"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6627">
        <w:rPr>
          <w:rFonts w:ascii="Garamond" w:eastAsia="Times New Roman" w:hAnsi="Garamond" w:cs="Times New Roman"/>
          <w:b/>
          <w:bCs/>
          <w:sz w:val="24"/>
          <w:szCs w:val="24"/>
        </w:rPr>
        <w:t xml:space="preserve">NOTE: This is an official document by Indexademics. </w:t>
      </w:r>
      <w:r w:rsidR="00640570" w:rsidRPr="00F36627">
        <w:rPr>
          <w:rFonts w:ascii="Garamond" w:eastAsia="Times New Roman" w:hAnsi="Garamond" w:cs="Times New Roman"/>
          <w:b/>
          <w:bCs/>
          <w:sz w:val="24"/>
          <w:szCs w:val="24"/>
        </w:rPr>
        <w:t>Unless otherwise stated, this document may not be accredited to individuals or groups other than the club IDX, nor should this document be distributed, sold, or modified for personal use in any way.</w:t>
      </w:r>
    </w:p>
    <w:p w14:paraId="151132F6" w14:textId="77777777" w:rsidR="00E23DA9" w:rsidRDefault="00E23DA9" w:rsidP="00705151">
      <w:pPr>
        <w:pStyle w:val="Body"/>
        <w:spacing w:line="276" w:lineRule="auto"/>
        <w:rPr>
          <w:rFonts w:ascii="Garamond" w:hAnsi="Garamond"/>
          <w:b/>
          <w:bCs/>
        </w:rPr>
      </w:pPr>
    </w:p>
    <w:p w14:paraId="64307D63" w14:textId="5A9B5B7A" w:rsidR="00D53108" w:rsidRPr="00746BF1" w:rsidRDefault="00134A64" w:rsidP="00705151">
      <w:pPr>
        <w:pStyle w:val="Body"/>
        <w:spacing w:line="276" w:lineRule="auto"/>
        <w:rPr>
          <w:rFonts w:ascii="Garamond" w:hAnsi="Garamond"/>
          <w:b/>
          <w:bCs/>
          <w:sz w:val="28"/>
          <w:szCs w:val="28"/>
        </w:rPr>
      </w:pPr>
      <w:r w:rsidRPr="00746BF1">
        <w:rPr>
          <w:rFonts w:ascii="Garamond" w:hAnsi="Garamond"/>
          <w:b/>
          <w:bCs/>
          <w:sz w:val="28"/>
          <w:szCs w:val="28"/>
        </w:rPr>
        <w:t>11.1 Early Civilizations of Africa</w:t>
      </w:r>
    </w:p>
    <w:p w14:paraId="6758F427" w14:textId="77777777" w:rsidR="00E23DA9" w:rsidRDefault="00E23DA9" w:rsidP="00705151">
      <w:pPr>
        <w:pStyle w:val="Body"/>
        <w:spacing w:line="276" w:lineRule="auto"/>
        <w:rPr>
          <w:rFonts w:ascii="Garamond" w:hAnsi="Garamond"/>
          <w:b/>
          <w:bCs/>
        </w:rPr>
      </w:pPr>
    </w:p>
    <w:p w14:paraId="30D4E84F" w14:textId="3DBF0506" w:rsidR="00972E09" w:rsidRPr="00972E09" w:rsidRDefault="00972E09" w:rsidP="00705151">
      <w:pPr>
        <w:pStyle w:val="Body"/>
        <w:spacing w:line="276" w:lineRule="auto"/>
        <w:rPr>
          <w:rFonts w:ascii="Garamond" w:hAnsi="Garamond"/>
          <w:b/>
          <w:bCs/>
        </w:rPr>
      </w:pPr>
      <w:r w:rsidRPr="00972E09">
        <w:rPr>
          <w:rFonts w:ascii="Garamond" w:hAnsi="Garamond"/>
          <w:b/>
          <w:bCs/>
        </w:rPr>
        <w:t>Geography's Influence on Development</w:t>
      </w:r>
    </w:p>
    <w:p w14:paraId="72E0E3DB" w14:textId="77777777" w:rsidR="00972E09" w:rsidRPr="00972E09" w:rsidRDefault="00972E09" w:rsidP="00705151">
      <w:pPr>
        <w:pStyle w:val="Body"/>
        <w:spacing w:line="276" w:lineRule="auto"/>
        <w:rPr>
          <w:rFonts w:ascii="Garamond" w:hAnsi="Garamond"/>
        </w:rPr>
      </w:pPr>
      <w:r w:rsidRPr="00972E09">
        <w:rPr>
          <w:rFonts w:ascii="Garamond" w:hAnsi="Garamond"/>
        </w:rPr>
        <w:t>Africa's geography significantly influenced its early societies. Key points include:</w:t>
      </w:r>
    </w:p>
    <w:p w14:paraId="38923B80" w14:textId="77777777" w:rsidR="00972E09" w:rsidRPr="00972E09" w:rsidRDefault="00972E09" w:rsidP="00705151">
      <w:pPr>
        <w:pStyle w:val="Body"/>
        <w:numPr>
          <w:ilvl w:val="0"/>
          <w:numId w:val="3"/>
        </w:numPr>
        <w:spacing w:line="276" w:lineRule="auto"/>
        <w:rPr>
          <w:rFonts w:ascii="Garamond" w:hAnsi="Garamond"/>
        </w:rPr>
      </w:pPr>
      <w:r w:rsidRPr="00972E09">
        <w:rPr>
          <w:rFonts w:ascii="Garamond" w:hAnsi="Garamond"/>
        </w:rPr>
        <w:t>Africa is the second-largest continent, with diverse climates and terrains.</w:t>
      </w:r>
    </w:p>
    <w:p w14:paraId="5D01698D" w14:textId="77777777" w:rsidR="00972E09" w:rsidRPr="00972E09" w:rsidRDefault="00972E09" w:rsidP="00705151">
      <w:pPr>
        <w:pStyle w:val="Body"/>
        <w:numPr>
          <w:ilvl w:val="0"/>
          <w:numId w:val="3"/>
        </w:numPr>
        <w:spacing w:line="276" w:lineRule="auto"/>
        <w:rPr>
          <w:rFonts w:ascii="Garamond" w:hAnsi="Garamond"/>
        </w:rPr>
      </w:pPr>
      <w:r w:rsidRPr="00972E09">
        <w:rPr>
          <w:rFonts w:ascii="Garamond" w:hAnsi="Garamond"/>
        </w:rPr>
        <w:t>Vegetation regions include tropical rainforests, savannas, and deserts.</w:t>
      </w:r>
    </w:p>
    <w:p w14:paraId="1A3B2E13" w14:textId="77777777" w:rsidR="00972E09" w:rsidRPr="00972E09" w:rsidRDefault="00972E09" w:rsidP="00705151">
      <w:pPr>
        <w:pStyle w:val="Body"/>
        <w:numPr>
          <w:ilvl w:val="0"/>
          <w:numId w:val="3"/>
        </w:numPr>
        <w:spacing w:line="276" w:lineRule="auto"/>
        <w:rPr>
          <w:rFonts w:ascii="Garamond" w:hAnsi="Garamond"/>
        </w:rPr>
      </w:pPr>
      <w:r w:rsidRPr="00972E09">
        <w:rPr>
          <w:rFonts w:ascii="Garamond" w:hAnsi="Garamond"/>
        </w:rPr>
        <w:t>Geographic features acted as barriers or highways for movement.</w:t>
      </w:r>
    </w:p>
    <w:p w14:paraId="6B635F4C" w14:textId="77777777" w:rsidR="00972E09" w:rsidRPr="00972E09" w:rsidRDefault="00972E09" w:rsidP="00705151">
      <w:pPr>
        <w:pStyle w:val="Body"/>
        <w:spacing w:line="276" w:lineRule="auto"/>
        <w:rPr>
          <w:rFonts w:ascii="Garamond" w:hAnsi="Garamond"/>
          <w:b/>
          <w:bCs/>
        </w:rPr>
      </w:pPr>
      <w:r w:rsidRPr="00972E09">
        <w:rPr>
          <w:rFonts w:ascii="Garamond" w:hAnsi="Garamond"/>
          <w:b/>
          <w:bCs/>
        </w:rPr>
        <w:t>Geographic Patterns</w:t>
      </w:r>
    </w:p>
    <w:p w14:paraId="5E4BE2FD" w14:textId="77777777" w:rsidR="00972E09" w:rsidRPr="00972E09" w:rsidRDefault="00972E09" w:rsidP="00705151">
      <w:pPr>
        <w:pStyle w:val="Body"/>
        <w:spacing w:line="276" w:lineRule="auto"/>
        <w:rPr>
          <w:rFonts w:ascii="Garamond" w:hAnsi="Garamond"/>
        </w:rPr>
      </w:pPr>
      <w:r w:rsidRPr="00972E09">
        <w:rPr>
          <w:rFonts w:ascii="Garamond" w:hAnsi="Garamond"/>
        </w:rPr>
        <w:t>Africa's vegetation regions create distinct patterns:</w:t>
      </w:r>
    </w:p>
    <w:p w14:paraId="204FF1D5" w14:textId="77777777" w:rsidR="00972E09" w:rsidRPr="00972E09" w:rsidRDefault="00972E09" w:rsidP="00705151">
      <w:pPr>
        <w:pStyle w:val="Body"/>
        <w:numPr>
          <w:ilvl w:val="0"/>
          <w:numId w:val="4"/>
        </w:numPr>
        <w:spacing w:line="276" w:lineRule="auto"/>
        <w:rPr>
          <w:rFonts w:ascii="Garamond" w:hAnsi="Garamond"/>
        </w:rPr>
      </w:pPr>
      <w:r w:rsidRPr="00972E09">
        <w:rPr>
          <w:rFonts w:ascii="Garamond" w:hAnsi="Garamond"/>
        </w:rPr>
        <w:t>Tropical rainforests along the Equator.</w:t>
      </w:r>
    </w:p>
    <w:p w14:paraId="35FD3DC3" w14:textId="77777777" w:rsidR="00972E09" w:rsidRPr="00972E09" w:rsidRDefault="00972E09" w:rsidP="00705151">
      <w:pPr>
        <w:pStyle w:val="Body"/>
        <w:numPr>
          <w:ilvl w:val="0"/>
          <w:numId w:val="4"/>
        </w:numPr>
        <w:spacing w:line="276" w:lineRule="auto"/>
        <w:rPr>
          <w:rFonts w:ascii="Garamond" w:hAnsi="Garamond"/>
        </w:rPr>
      </w:pPr>
      <w:r w:rsidRPr="00972E09">
        <w:rPr>
          <w:rFonts w:ascii="Garamond" w:hAnsi="Garamond"/>
        </w:rPr>
        <w:t>Savannas, the most populated regions, lie north and south of the rainforests.</w:t>
      </w:r>
    </w:p>
    <w:p w14:paraId="4F374352" w14:textId="77777777" w:rsidR="00972E09" w:rsidRPr="00972E09" w:rsidRDefault="00972E09" w:rsidP="00705151">
      <w:pPr>
        <w:pStyle w:val="Body"/>
        <w:numPr>
          <w:ilvl w:val="0"/>
          <w:numId w:val="4"/>
        </w:numPr>
        <w:spacing w:line="276" w:lineRule="auto"/>
        <w:rPr>
          <w:rFonts w:ascii="Garamond" w:hAnsi="Garamond"/>
        </w:rPr>
      </w:pPr>
      <w:r w:rsidRPr="00972E09">
        <w:rPr>
          <w:rFonts w:ascii="Garamond" w:hAnsi="Garamond"/>
        </w:rPr>
        <w:t>Deserts, including the Sahara, limit movement and trade.</w:t>
      </w:r>
    </w:p>
    <w:p w14:paraId="161E86B2" w14:textId="77777777" w:rsidR="00972E09" w:rsidRPr="00972E09" w:rsidRDefault="00972E09" w:rsidP="00705151">
      <w:pPr>
        <w:pStyle w:val="Body"/>
        <w:spacing w:line="276" w:lineRule="auto"/>
        <w:rPr>
          <w:rFonts w:ascii="Garamond" w:hAnsi="Garamond"/>
          <w:b/>
          <w:bCs/>
        </w:rPr>
      </w:pPr>
      <w:r w:rsidRPr="00972E09">
        <w:rPr>
          <w:rFonts w:ascii="Garamond" w:hAnsi="Garamond"/>
          <w:b/>
          <w:bCs/>
        </w:rPr>
        <w:t>Resources and Trade</w:t>
      </w:r>
    </w:p>
    <w:p w14:paraId="2C220F57" w14:textId="77777777" w:rsidR="00972E09" w:rsidRPr="00972E09" w:rsidRDefault="00972E09" w:rsidP="00705151">
      <w:pPr>
        <w:pStyle w:val="Body"/>
        <w:spacing w:line="276" w:lineRule="auto"/>
        <w:rPr>
          <w:rFonts w:ascii="Garamond" w:hAnsi="Garamond"/>
        </w:rPr>
      </w:pPr>
      <w:r w:rsidRPr="00972E09">
        <w:rPr>
          <w:rFonts w:ascii="Garamond" w:hAnsi="Garamond"/>
        </w:rPr>
        <w:t>Africa's mineral wealth, including salt, gold, iron, and copper, spurred trade:</w:t>
      </w:r>
    </w:p>
    <w:p w14:paraId="31B34AAF" w14:textId="77777777" w:rsidR="00972E09" w:rsidRPr="00972E09" w:rsidRDefault="00972E09" w:rsidP="00705151">
      <w:pPr>
        <w:pStyle w:val="Body"/>
        <w:numPr>
          <w:ilvl w:val="0"/>
          <w:numId w:val="5"/>
        </w:numPr>
        <w:spacing w:line="276" w:lineRule="auto"/>
        <w:rPr>
          <w:rFonts w:ascii="Garamond" w:hAnsi="Garamond"/>
        </w:rPr>
      </w:pPr>
      <w:r w:rsidRPr="00972E09">
        <w:rPr>
          <w:rFonts w:ascii="Garamond" w:hAnsi="Garamond"/>
        </w:rPr>
        <w:t>Trade routes expanded with the introduction of camels around A.D. 200.</w:t>
      </w:r>
    </w:p>
    <w:p w14:paraId="4644D964" w14:textId="77777777" w:rsidR="00972E09" w:rsidRPr="00972E09" w:rsidRDefault="00972E09" w:rsidP="00705151">
      <w:pPr>
        <w:pStyle w:val="Body"/>
        <w:numPr>
          <w:ilvl w:val="0"/>
          <w:numId w:val="5"/>
        </w:numPr>
        <w:spacing w:line="276" w:lineRule="auto"/>
        <w:rPr>
          <w:rFonts w:ascii="Garamond" w:hAnsi="Garamond"/>
        </w:rPr>
      </w:pPr>
      <w:r w:rsidRPr="00972E09">
        <w:rPr>
          <w:rFonts w:ascii="Garamond" w:hAnsi="Garamond"/>
        </w:rPr>
        <w:t>Camels could carry heavy loads and travel long distances without water.</w:t>
      </w:r>
    </w:p>
    <w:p w14:paraId="5A54A58C" w14:textId="77777777" w:rsidR="00972E09" w:rsidRPr="00972E09" w:rsidRDefault="00972E09" w:rsidP="00705151">
      <w:pPr>
        <w:pStyle w:val="Body"/>
        <w:numPr>
          <w:ilvl w:val="0"/>
          <w:numId w:val="5"/>
        </w:numPr>
        <w:spacing w:line="276" w:lineRule="auto"/>
        <w:rPr>
          <w:rFonts w:ascii="Garamond" w:hAnsi="Garamond"/>
        </w:rPr>
      </w:pPr>
      <w:r w:rsidRPr="00972E09">
        <w:rPr>
          <w:rFonts w:ascii="Garamond" w:hAnsi="Garamond"/>
        </w:rPr>
        <w:t>Trade networks flourished across the Sahara, benefiting merchants.</w:t>
      </w:r>
    </w:p>
    <w:p w14:paraId="7C5FCBFD" w14:textId="77777777" w:rsidR="00972E09" w:rsidRPr="00972E09" w:rsidRDefault="00972E09" w:rsidP="00705151">
      <w:pPr>
        <w:pStyle w:val="Body"/>
        <w:spacing w:line="276" w:lineRule="auto"/>
        <w:rPr>
          <w:rFonts w:ascii="Garamond" w:hAnsi="Garamond"/>
          <w:b/>
          <w:bCs/>
        </w:rPr>
      </w:pPr>
      <w:r w:rsidRPr="00972E09">
        <w:rPr>
          <w:rFonts w:ascii="Garamond" w:hAnsi="Garamond"/>
          <w:b/>
          <w:bCs/>
        </w:rPr>
        <w:t>The Great Rift Valley</w:t>
      </w:r>
    </w:p>
    <w:p w14:paraId="0221AAD7" w14:textId="77777777" w:rsidR="00972E09" w:rsidRPr="00972E09" w:rsidRDefault="00972E09" w:rsidP="00705151">
      <w:pPr>
        <w:pStyle w:val="Body"/>
        <w:spacing w:line="276" w:lineRule="auto"/>
        <w:rPr>
          <w:rFonts w:ascii="Garamond" w:hAnsi="Garamond"/>
        </w:rPr>
      </w:pPr>
      <w:r w:rsidRPr="00972E09">
        <w:rPr>
          <w:rFonts w:ascii="Garamond" w:hAnsi="Garamond"/>
        </w:rPr>
        <w:t>The Great Rift Valley is a significant geographic feature:</w:t>
      </w:r>
    </w:p>
    <w:p w14:paraId="60A3AC61" w14:textId="77777777" w:rsidR="00972E09" w:rsidRPr="00972E09" w:rsidRDefault="00972E09" w:rsidP="00705151">
      <w:pPr>
        <w:pStyle w:val="Body"/>
        <w:numPr>
          <w:ilvl w:val="0"/>
          <w:numId w:val="6"/>
        </w:numPr>
        <w:spacing w:line="276" w:lineRule="auto"/>
        <w:rPr>
          <w:rFonts w:ascii="Garamond" w:hAnsi="Garamond"/>
        </w:rPr>
      </w:pPr>
      <w:r w:rsidRPr="00972E09">
        <w:rPr>
          <w:rFonts w:ascii="Garamond" w:hAnsi="Garamond"/>
        </w:rPr>
        <w:t>It extends 4,000 miles from Southwest Asia to East Africa.</w:t>
      </w:r>
    </w:p>
    <w:p w14:paraId="021900E0" w14:textId="77777777" w:rsidR="00972E09" w:rsidRPr="00972E09" w:rsidRDefault="00972E09" w:rsidP="00705151">
      <w:pPr>
        <w:pStyle w:val="Body"/>
        <w:numPr>
          <w:ilvl w:val="0"/>
          <w:numId w:val="6"/>
        </w:numPr>
        <w:spacing w:line="276" w:lineRule="auto"/>
        <w:rPr>
          <w:rFonts w:ascii="Garamond" w:hAnsi="Garamond"/>
        </w:rPr>
      </w:pPr>
      <w:r w:rsidRPr="00972E09">
        <w:rPr>
          <w:rFonts w:ascii="Garamond" w:hAnsi="Garamond"/>
        </w:rPr>
        <w:t>Served as a passageway for early migrations.</w:t>
      </w:r>
    </w:p>
    <w:p w14:paraId="1443509E" w14:textId="77777777" w:rsidR="00972E09" w:rsidRPr="00972E09" w:rsidRDefault="00972E09" w:rsidP="00705151">
      <w:pPr>
        <w:pStyle w:val="Body"/>
        <w:spacing w:line="276" w:lineRule="auto"/>
        <w:rPr>
          <w:rFonts w:ascii="Garamond" w:hAnsi="Garamond"/>
          <w:b/>
          <w:bCs/>
        </w:rPr>
      </w:pPr>
      <w:r w:rsidRPr="00972E09">
        <w:rPr>
          <w:rFonts w:ascii="Garamond" w:hAnsi="Garamond"/>
          <w:b/>
          <w:bCs/>
        </w:rPr>
        <w:t>Migrations and Cultural Diversity</w:t>
      </w:r>
    </w:p>
    <w:p w14:paraId="75787C90" w14:textId="77777777" w:rsidR="00972E09" w:rsidRPr="00972E09" w:rsidRDefault="00972E09" w:rsidP="00705151">
      <w:pPr>
        <w:pStyle w:val="Body"/>
        <w:spacing w:line="276" w:lineRule="auto"/>
        <w:rPr>
          <w:rFonts w:ascii="Garamond" w:hAnsi="Garamond"/>
        </w:rPr>
      </w:pPr>
      <w:r w:rsidRPr="00972E09">
        <w:rPr>
          <w:rFonts w:ascii="Garamond" w:hAnsi="Garamond"/>
        </w:rPr>
        <w:t>Migration patterns contributed to Africa's cultural diversity:</w:t>
      </w:r>
    </w:p>
    <w:p w14:paraId="2A4F95E0" w14:textId="77777777" w:rsidR="00972E09" w:rsidRPr="00972E09" w:rsidRDefault="00972E09" w:rsidP="00705151">
      <w:pPr>
        <w:pStyle w:val="Body"/>
        <w:numPr>
          <w:ilvl w:val="0"/>
          <w:numId w:val="7"/>
        </w:numPr>
        <w:spacing w:line="276" w:lineRule="auto"/>
        <w:rPr>
          <w:rFonts w:ascii="Garamond" w:hAnsi="Garamond"/>
        </w:rPr>
      </w:pPr>
      <w:r w:rsidRPr="00972E09">
        <w:rPr>
          <w:rFonts w:ascii="Garamond" w:hAnsi="Garamond"/>
        </w:rPr>
        <w:t>Paleolithic hunters evolved into Neolithic farmers by 5500 B.C.</w:t>
      </w:r>
    </w:p>
    <w:p w14:paraId="4A358C10" w14:textId="77777777" w:rsidR="00972E09" w:rsidRPr="00972E09" w:rsidRDefault="00972E09" w:rsidP="00705151">
      <w:pPr>
        <w:pStyle w:val="Body"/>
        <w:numPr>
          <w:ilvl w:val="0"/>
          <w:numId w:val="7"/>
        </w:numPr>
        <w:spacing w:line="276" w:lineRule="auto"/>
        <w:rPr>
          <w:rFonts w:ascii="Garamond" w:hAnsi="Garamond"/>
        </w:rPr>
      </w:pPr>
      <w:r w:rsidRPr="00972E09">
        <w:rPr>
          <w:rFonts w:ascii="Garamond" w:hAnsi="Garamond"/>
        </w:rPr>
        <w:t>Neolithic villages appeared in the Sahara when it was well-watered.</w:t>
      </w:r>
    </w:p>
    <w:p w14:paraId="034B2BEA" w14:textId="77777777" w:rsidR="00972E09" w:rsidRPr="00972E09" w:rsidRDefault="00972E09" w:rsidP="00705151">
      <w:pPr>
        <w:pStyle w:val="Body"/>
        <w:numPr>
          <w:ilvl w:val="0"/>
          <w:numId w:val="7"/>
        </w:numPr>
        <w:spacing w:line="276" w:lineRule="auto"/>
        <w:rPr>
          <w:rFonts w:ascii="Garamond" w:hAnsi="Garamond"/>
        </w:rPr>
      </w:pPr>
      <w:r w:rsidRPr="00972E09">
        <w:rPr>
          <w:rFonts w:ascii="Garamond" w:hAnsi="Garamond"/>
        </w:rPr>
        <w:t>Desertification around 2500 B.C. forced migrations to maintain livelihoods.</w:t>
      </w:r>
    </w:p>
    <w:p w14:paraId="75E06B46" w14:textId="77777777" w:rsidR="00972E09" w:rsidRPr="00972E09" w:rsidRDefault="00972E09" w:rsidP="00705151">
      <w:pPr>
        <w:pStyle w:val="Body"/>
        <w:spacing w:line="276" w:lineRule="auto"/>
        <w:rPr>
          <w:rFonts w:ascii="Garamond" w:hAnsi="Garamond"/>
          <w:b/>
          <w:bCs/>
        </w:rPr>
      </w:pPr>
      <w:r w:rsidRPr="00972E09">
        <w:rPr>
          <w:rFonts w:ascii="Garamond" w:hAnsi="Garamond"/>
          <w:b/>
          <w:bCs/>
        </w:rPr>
        <w:t>The Bantu Migrations</w:t>
      </w:r>
    </w:p>
    <w:p w14:paraId="3D805046" w14:textId="77777777" w:rsidR="00972E09" w:rsidRPr="00972E09" w:rsidRDefault="00972E09" w:rsidP="00705151">
      <w:pPr>
        <w:pStyle w:val="Body"/>
        <w:spacing w:line="276" w:lineRule="auto"/>
        <w:rPr>
          <w:rFonts w:ascii="Garamond" w:hAnsi="Garamond"/>
        </w:rPr>
      </w:pPr>
      <w:r w:rsidRPr="00972E09">
        <w:rPr>
          <w:rFonts w:ascii="Garamond" w:hAnsi="Garamond"/>
        </w:rPr>
        <w:t>The Bantu migrations significantly impacted African cultures:</w:t>
      </w:r>
    </w:p>
    <w:p w14:paraId="7E9450F0" w14:textId="77777777" w:rsidR="00972E09" w:rsidRPr="00972E09" w:rsidRDefault="00972E09" w:rsidP="00705151">
      <w:pPr>
        <w:pStyle w:val="Body"/>
        <w:numPr>
          <w:ilvl w:val="0"/>
          <w:numId w:val="8"/>
        </w:numPr>
        <w:spacing w:line="276" w:lineRule="auto"/>
        <w:rPr>
          <w:rFonts w:ascii="Garamond" w:hAnsi="Garamond"/>
        </w:rPr>
      </w:pPr>
      <w:r w:rsidRPr="00972E09">
        <w:rPr>
          <w:rFonts w:ascii="Garamond" w:hAnsi="Garamond"/>
        </w:rPr>
        <w:t>West African farmers migrated south and east between 1000 B.C. and A.D. 1000.</w:t>
      </w:r>
    </w:p>
    <w:p w14:paraId="1AF1FA48" w14:textId="77777777" w:rsidR="00972E09" w:rsidRPr="00972E09" w:rsidRDefault="00972E09" w:rsidP="00705151">
      <w:pPr>
        <w:pStyle w:val="Body"/>
        <w:numPr>
          <w:ilvl w:val="0"/>
          <w:numId w:val="8"/>
        </w:numPr>
        <w:spacing w:line="276" w:lineRule="auto"/>
        <w:rPr>
          <w:rFonts w:ascii="Garamond" w:hAnsi="Garamond"/>
        </w:rPr>
      </w:pPr>
      <w:r w:rsidRPr="00972E09">
        <w:rPr>
          <w:rFonts w:ascii="Garamond" w:hAnsi="Garamond"/>
        </w:rPr>
        <w:t>They spread skills in farming, ironworking, and animal domestication.</w:t>
      </w:r>
    </w:p>
    <w:p w14:paraId="501B4FA2" w14:textId="77777777" w:rsidR="00972E09" w:rsidRPr="00972E09" w:rsidRDefault="00972E09" w:rsidP="00705151">
      <w:pPr>
        <w:pStyle w:val="Body"/>
        <w:numPr>
          <w:ilvl w:val="0"/>
          <w:numId w:val="8"/>
        </w:numPr>
        <w:spacing w:line="276" w:lineRule="auto"/>
        <w:rPr>
          <w:rFonts w:ascii="Garamond" w:hAnsi="Garamond"/>
        </w:rPr>
      </w:pPr>
      <w:r w:rsidRPr="00972E09">
        <w:rPr>
          <w:rFonts w:ascii="Garamond" w:hAnsi="Garamond"/>
        </w:rPr>
        <w:t>The Bantu language influenced many languages spoken in the region today.</w:t>
      </w:r>
    </w:p>
    <w:p w14:paraId="42CACB86" w14:textId="77777777" w:rsidR="00972E09" w:rsidRPr="00972E09" w:rsidRDefault="00972E09" w:rsidP="00705151">
      <w:pPr>
        <w:pStyle w:val="Body"/>
        <w:spacing w:line="276" w:lineRule="auto"/>
        <w:rPr>
          <w:rFonts w:ascii="Garamond" w:hAnsi="Garamond"/>
          <w:b/>
          <w:bCs/>
        </w:rPr>
      </w:pPr>
      <w:r w:rsidRPr="00972E09">
        <w:rPr>
          <w:rFonts w:ascii="Garamond" w:hAnsi="Garamond"/>
          <w:b/>
          <w:bCs/>
        </w:rPr>
        <w:t>Nubia and Egypt</w:t>
      </w:r>
    </w:p>
    <w:p w14:paraId="78EEAD11" w14:textId="77777777" w:rsidR="00972E09" w:rsidRPr="00972E09" w:rsidRDefault="00972E09" w:rsidP="00705151">
      <w:pPr>
        <w:pStyle w:val="Body"/>
        <w:spacing w:line="276" w:lineRule="auto"/>
        <w:rPr>
          <w:rFonts w:ascii="Garamond" w:hAnsi="Garamond"/>
        </w:rPr>
      </w:pPr>
      <w:r w:rsidRPr="00972E09">
        <w:rPr>
          <w:rFonts w:ascii="Garamond" w:hAnsi="Garamond"/>
        </w:rPr>
        <w:t>Nubia, located along the Nile, developed alongside Egypt:</w:t>
      </w:r>
    </w:p>
    <w:p w14:paraId="777259C3" w14:textId="77777777" w:rsidR="00972E09" w:rsidRPr="00972E09" w:rsidRDefault="00972E09" w:rsidP="00705151">
      <w:pPr>
        <w:pStyle w:val="Body"/>
        <w:numPr>
          <w:ilvl w:val="0"/>
          <w:numId w:val="9"/>
        </w:numPr>
        <w:spacing w:line="276" w:lineRule="auto"/>
        <w:rPr>
          <w:rFonts w:ascii="Garamond" w:hAnsi="Garamond"/>
        </w:rPr>
      </w:pPr>
      <w:r w:rsidRPr="00972E09">
        <w:rPr>
          <w:rFonts w:ascii="Garamond" w:hAnsi="Garamond"/>
        </w:rPr>
        <w:t>Trade led to rivalry and cultural exchange between Nubia and Egypt.</w:t>
      </w:r>
    </w:p>
    <w:p w14:paraId="78EA7FF4" w14:textId="77777777" w:rsidR="00972E09" w:rsidRPr="00972E09" w:rsidRDefault="00972E09" w:rsidP="00705151">
      <w:pPr>
        <w:pStyle w:val="Body"/>
        <w:numPr>
          <w:ilvl w:val="0"/>
          <w:numId w:val="9"/>
        </w:numPr>
        <w:spacing w:line="276" w:lineRule="auto"/>
        <w:rPr>
          <w:rFonts w:ascii="Garamond" w:hAnsi="Garamond"/>
        </w:rPr>
      </w:pPr>
      <w:r w:rsidRPr="00972E09">
        <w:rPr>
          <w:rFonts w:ascii="Garamond" w:hAnsi="Garamond"/>
        </w:rPr>
        <w:lastRenderedPageBreak/>
        <w:t>Nubia was under Egyptian control for nearly 500 years.</w:t>
      </w:r>
    </w:p>
    <w:p w14:paraId="573BA60E" w14:textId="77777777" w:rsidR="00972E09" w:rsidRPr="00972E09" w:rsidRDefault="00972E09" w:rsidP="00705151">
      <w:pPr>
        <w:pStyle w:val="Body"/>
        <w:numPr>
          <w:ilvl w:val="0"/>
          <w:numId w:val="9"/>
        </w:numPr>
        <w:spacing w:line="276" w:lineRule="auto"/>
        <w:rPr>
          <w:rFonts w:ascii="Garamond" w:hAnsi="Garamond"/>
        </w:rPr>
      </w:pPr>
      <w:r w:rsidRPr="00972E09">
        <w:rPr>
          <w:rFonts w:ascii="Garamond" w:hAnsi="Garamond"/>
        </w:rPr>
        <w:t>King Piankhi conquered Egypt around 730 B.C.</w:t>
      </w:r>
    </w:p>
    <w:p w14:paraId="265E4F03" w14:textId="77777777" w:rsidR="00972E09" w:rsidRPr="00972E09" w:rsidRDefault="00972E09" w:rsidP="00705151">
      <w:pPr>
        <w:pStyle w:val="Body"/>
        <w:spacing w:line="276" w:lineRule="auto"/>
        <w:rPr>
          <w:rFonts w:ascii="Garamond" w:hAnsi="Garamond"/>
          <w:b/>
          <w:bCs/>
        </w:rPr>
      </w:pPr>
      <w:r w:rsidRPr="00972E09">
        <w:rPr>
          <w:rFonts w:ascii="Garamond" w:hAnsi="Garamond"/>
          <w:b/>
          <w:bCs/>
        </w:rPr>
        <w:t>Meroe: Trade and Iron</w:t>
      </w:r>
    </w:p>
    <w:p w14:paraId="0B09FD76" w14:textId="77777777" w:rsidR="00972E09" w:rsidRPr="00972E09" w:rsidRDefault="00972E09" w:rsidP="00705151">
      <w:pPr>
        <w:pStyle w:val="Body"/>
        <w:spacing w:line="276" w:lineRule="auto"/>
        <w:rPr>
          <w:rFonts w:ascii="Garamond" w:hAnsi="Garamond"/>
        </w:rPr>
      </w:pPr>
      <w:r w:rsidRPr="00972E09">
        <w:rPr>
          <w:rFonts w:ascii="Garamond" w:hAnsi="Garamond"/>
        </w:rPr>
        <w:t>Meroe became a significant center for trade and iron production:</w:t>
      </w:r>
    </w:p>
    <w:p w14:paraId="194D4367" w14:textId="77777777" w:rsidR="00972E09" w:rsidRPr="00972E09" w:rsidRDefault="00972E09" w:rsidP="00705151">
      <w:pPr>
        <w:pStyle w:val="Body"/>
        <w:numPr>
          <w:ilvl w:val="0"/>
          <w:numId w:val="10"/>
        </w:numPr>
        <w:spacing w:line="276" w:lineRule="auto"/>
        <w:rPr>
          <w:rFonts w:ascii="Garamond" w:hAnsi="Garamond"/>
        </w:rPr>
      </w:pPr>
      <w:r w:rsidRPr="00972E09">
        <w:rPr>
          <w:rFonts w:ascii="Garamond" w:hAnsi="Garamond"/>
        </w:rPr>
        <w:t>It controlled key trade routes and was rich in iron ore.</w:t>
      </w:r>
    </w:p>
    <w:p w14:paraId="441F8E59" w14:textId="77777777" w:rsidR="00972E09" w:rsidRPr="00972E09" w:rsidRDefault="00972E09" w:rsidP="00705151">
      <w:pPr>
        <w:pStyle w:val="Body"/>
        <w:numPr>
          <w:ilvl w:val="0"/>
          <w:numId w:val="10"/>
        </w:numPr>
        <w:spacing w:line="276" w:lineRule="auto"/>
        <w:rPr>
          <w:rFonts w:ascii="Garamond" w:hAnsi="Garamond"/>
        </w:rPr>
      </w:pPr>
      <w:r w:rsidRPr="00972E09">
        <w:rPr>
          <w:rFonts w:ascii="Garamond" w:hAnsi="Garamond"/>
        </w:rPr>
        <w:t>Iron tools and weapons were produced to support the kingdom.</w:t>
      </w:r>
    </w:p>
    <w:p w14:paraId="09A4D490" w14:textId="77777777" w:rsidR="00972E09" w:rsidRPr="00972E09" w:rsidRDefault="00972E09" w:rsidP="00705151">
      <w:pPr>
        <w:pStyle w:val="Body"/>
        <w:spacing w:line="276" w:lineRule="auto"/>
        <w:rPr>
          <w:rFonts w:ascii="Garamond" w:hAnsi="Garamond"/>
          <w:b/>
          <w:bCs/>
        </w:rPr>
      </w:pPr>
      <w:r w:rsidRPr="00972E09">
        <w:rPr>
          <w:rFonts w:ascii="Garamond" w:hAnsi="Garamond"/>
          <w:b/>
          <w:bCs/>
        </w:rPr>
        <w:t>Cultural Exchange</w:t>
      </w:r>
    </w:p>
    <w:p w14:paraId="137B3ED4" w14:textId="77777777" w:rsidR="00972E09" w:rsidRPr="00972E09" w:rsidRDefault="00972E09" w:rsidP="00705151">
      <w:pPr>
        <w:pStyle w:val="Body"/>
        <w:spacing w:line="276" w:lineRule="auto"/>
        <w:rPr>
          <w:rFonts w:ascii="Garamond" w:hAnsi="Garamond"/>
        </w:rPr>
      </w:pPr>
      <w:r w:rsidRPr="00972E09">
        <w:rPr>
          <w:rFonts w:ascii="Garamond" w:hAnsi="Garamond"/>
        </w:rPr>
        <w:t>Nubian culture absorbed elements from Egypt while developing its own identity:</w:t>
      </w:r>
    </w:p>
    <w:p w14:paraId="7A260C6D" w14:textId="77777777" w:rsidR="00972E09" w:rsidRPr="00972E09" w:rsidRDefault="00972E09" w:rsidP="00705151">
      <w:pPr>
        <w:pStyle w:val="Body"/>
        <w:numPr>
          <w:ilvl w:val="0"/>
          <w:numId w:val="11"/>
        </w:numPr>
        <w:spacing w:line="276" w:lineRule="auto"/>
        <w:rPr>
          <w:rFonts w:ascii="Garamond" w:hAnsi="Garamond"/>
        </w:rPr>
      </w:pPr>
      <w:r w:rsidRPr="00972E09">
        <w:rPr>
          <w:rFonts w:ascii="Garamond" w:hAnsi="Garamond"/>
        </w:rPr>
        <w:t>Nubians worshiped their own gods and created a unique writing system.</w:t>
      </w:r>
    </w:p>
    <w:p w14:paraId="20B7A165" w14:textId="77777777" w:rsidR="00972E09" w:rsidRPr="00972E09" w:rsidRDefault="00972E09" w:rsidP="00705151">
      <w:pPr>
        <w:pStyle w:val="Body"/>
        <w:numPr>
          <w:ilvl w:val="0"/>
          <w:numId w:val="11"/>
        </w:numPr>
        <w:spacing w:line="276" w:lineRule="auto"/>
        <w:rPr>
          <w:rFonts w:ascii="Garamond" w:hAnsi="Garamond"/>
        </w:rPr>
      </w:pPr>
      <w:r w:rsidRPr="00972E09">
        <w:rPr>
          <w:rFonts w:ascii="Garamond" w:hAnsi="Garamond"/>
        </w:rPr>
        <w:t>After the golden age, Nubia faced decline and was eventually conquered by Axum around A.D. 350.</w:t>
      </w:r>
    </w:p>
    <w:p w14:paraId="3FB75378" w14:textId="77777777" w:rsidR="00972E09" w:rsidRPr="00972E09" w:rsidRDefault="00972E09" w:rsidP="00705151">
      <w:pPr>
        <w:pStyle w:val="Body"/>
        <w:spacing w:line="276" w:lineRule="auto"/>
        <w:rPr>
          <w:rFonts w:ascii="Garamond" w:hAnsi="Garamond"/>
          <w:b/>
          <w:bCs/>
        </w:rPr>
      </w:pPr>
      <w:r w:rsidRPr="00972E09">
        <w:rPr>
          <w:rFonts w:ascii="Garamond" w:hAnsi="Garamond"/>
          <w:b/>
          <w:bCs/>
        </w:rPr>
        <w:t>Outside Influences in North Africa</w:t>
      </w:r>
    </w:p>
    <w:p w14:paraId="7709E9C6" w14:textId="77777777" w:rsidR="00972E09" w:rsidRPr="00972E09" w:rsidRDefault="00972E09" w:rsidP="00705151">
      <w:pPr>
        <w:pStyle w:val="Body"/>
        <w:spacing w:line="276" w:lineRule="auto"/>
        <w:rPr>
          <w:rFonts w:ascii="Garamond" w:hAnsi="Garamond"/>
        </w:rPr>
      </w:pPr>
      <w:r w:rsidRPr="00972E09">
        <w:rPr>
          <w:rFonts w:ascii="Garamond" w:hAnsi="Garamond"/>
        </w:rPr>
        <w:t>North Africa was influenced by Mediterranean and Red Sea trade:</w:t>
      </w:r>
    </w:p>
    <w:p w14:paraId="525A4033" w14:textId="77777777" w:rsidR="00972E09" w:rsidRPr="00972E09" w:rsidRDefault="00972E09" w:rsidP="00705151">
      <w:pPr>
        <w:pStyle w:val="Body"/>
        <w:numPr>
          <w:ilvl w:val="0"/>
          <w:numId w:val="12"/>
        </w:numPr>
        <w:spacing w:line="276" w:lineRule="auto"/>
        <w:rPr>
          <w:rFonts w:ascii="Garamond" w:hAnsi="Garamond"/>
        </w:rPr>
      </w:pPr>
      <w:r w:rsidRPr="00972E09">
        <w:rPr>
          <w:rFonts w:ascii="Garamond" w:hAnsi="Garamond"/>
        </w:rPr>
        <w:t>Carthage, founded by Phoenicians, dominated western Mediterranean trade.</w:t>
      </w:r>
    </w:p>
    <w:p w14:paraId="6B5DB453" w14:textId="77777777" w:rsidR="00972E09" w:rsidRPr="00972E09" w:rsidRDefault="00972E09" w:rsidP="00705151">
      <w:pPr>
        <w:pStyle w:val="Body"/>
        <w:numPr>
          <w:ilvl w:val="0"/>
          <w:numId w:val="12"/>
        </w:numPr>
        <w:spacing w:line="276" w:lineRule="auto"/>
        <w:rPr>
          <w:rFonts w:ascii="Garamond" w:hAnsi="Garamond"/>
        </w:rPr>
      </w:pPr>
      <w:r w:rsidRPr="00972E09">
        <w:rPr>
          <w:rFonts w:ascii="Garamond" w:hAnsi="Garamond"/>
        </w:rPr>
        <w:t>Rome gained control of North Africa after defeating Carthage.</w:t>
      </w:r>
    </w:p>
    <w:p w14:paraId="04DBBF27" w14:textId="77777777" w:rsidR="00972E09" w:rsidRPr="00972E09" w:rsidRDefault="00972E09" w:rsidP="00705151">
      <w:pPr>
        <w:pStyle w:val="Body"/>
        <w:numPr>
          <w:ilvl w:val="0"/>
          <w:numId w:val="12"/>
        </w:numPr>
        <w:spacing w:line="276" w:lineRule="auto"/>
        <w:rPr>
          <w:rFonts w:ascii="Garamond" w:hAnsi="Garamond"/>
        </w:rPr>
      </w:pPr>
      <w:r w:rsidRPr="00972E09">
        <w:rPr>
          <w:rFonts w:ascii="Garamond" w:hAnsi="Garamond"/>
        </w:rPr>
        <w:t>Christianity spread in North Africa, with St. Augustine as a key figure.</w:t>
      </w:r>
    </w:p>
    <w:p w14:paraId="7D40FD54" w14:textId="77777777" w:rsidR="00972E09" w:rsidRPr="00972E09" w:rsidRDefault="00972E09" w:rsidP="00705151">
      <w:pPr>
        <w:pStyle w:val="Body"/>
        <w:spacing w:line="276" w:lineRule="auto"/>
        <w:rPr>
          <w:rFonts w:ascii="Garamond" w:hAnsi="Garamond"/>
          <w:b/>
          <w:bCs/>
        </w:rPr>
      </w:pPr>
      <w:r w:rsidRPr="00972E09">
        <w:rPr>
          <w:rFonts w:ascii="Garamond" w:hAnsi="Garamond"/>
          <w:b/>
          <w:bCs/>
        </w:rPr>
        <w:t>Islam's Spread in North Africa</w:t>
      </w:r>
    </w:p>
    <w:p w14:paraId="41436844" w14:textId="77777777" w:rsidR="00972E09" w:rsidRPr="00972E09" w:rsidRDefault="00972E09" w:rsidP="00705151">
      <w:pPr>
        <w:pStyle w:val="Body"/>
        <w:spacing w:line="276" w:lineRule="auto"/>
        <w:rPr>
          <w:rFonts w:ascii="Garamond" w:hAnsi="Garamond"/>
        </w:rPr>
      </w:pPr>
      <w:r w:rsidRPr="00972E09">
        <w:rPr>
          <w:rFonts w:ascii="Garamond" w:hAnsi="Garamond"/>
        </w:rPr>
        <w:t>Islam replaced Christianity as the dominant religion in North Africa:</w:t>
      </w:r>
    </w:p>
    <w:p w14:paraId="5203D025" w14:textId="77777777" w:rsidR="00972E09" w:rsidRPr="00972E09" w:rsidRDefault="00972E09" w:rsidP="00705151">
      <w:pPr>
        <w:pStyle w:val="Body"/>
        <w:numPr>
          <w:ilvl w:val="0"/>
          <w:numId w:val="13"/>
        </w:numPr>
        <w:spacing w:line="276" w:lineRule="auto"/>
        <w:rPr>
          <w:rFonts w:ascii="Garamond" w:hAnsi="Garamond"/>
        </w:rPr>
      </w:pPr>
      <w:r w:rsidRPr="00972E09">
        <w:rPr>
          <w:rFonts w:ascii="Garamond" w:hAnsi="Garamond"/>
        </w:rPr>
        <w:t>Muslim Arabs conquered North African cities in the 690s.</w:t>
      </w:r>
    </w:p>
    <w:p w14:paraId="7754F44E" w14:textId="77777777" w:rsidR="00972E09" w:rsidRPr="00972E09" w:rsidRDefault="00972E09" w:rsidP="00705151">
      <w:pPr>
        <w:pStyle w:val="Body"/>
        <w:numPr>
          <w:ilvl w:val="0"/>
          <w:numId w:val="13"/>
        </w:numPr>
        <w:spacing w:line="276" w:lineRule="auto"/>
        <w:rPr>
          <w:rFonts w:ascii="Garamond" w:hAnsi="Garamond"/>
        </w:rPr>
      </w:pPr>
      <w:r w:rsidRPr="00972E09">
        <w:rPr>
          <w:rFonts w:ascii="Garamond" w:hAnsi="Garamond"/>
        </w:rPr>
        <w:t>Arabic became the primary language, and cities like Cairo flourished.</w:t>
      </w:r>
    </w:p>
    <w:p w14:paraId="2EE8254D" w14:textId="3FDF30B7" w:rsidR="00CF12A0" w:rsidRDefault="00972E09" w:rsidP="00CF12A0">
      <w:pPr>
        <w:pStyle w:val="Body"/>
        <w:numPr>
          <w:ilvl w:val="0"/>
          <w:numId w:val="13"/>
        </w:numPr>
        <w:spacing w:line="276" w:lineRule="auto"/>
        <w:rPr>
          <w:rFonts w:ascii="Garamond" w:hAnsi="Garamond"/>
        </w:rPr>
      </w:pPr>
      <w:r w:rsidRPr="00972E09">
        <w:rPr>
          <w:rFonts w:ascii="Garamond" w:hAnsi="Garamond"/>
        </w:rPr>
        <w:t>Islam spread into West Africa through trade.</w:t>
      </w:r>
    </w:p>
    <w:p w14:paraId="5C91BFA9" w14:textId="6DC271EC" w:rsidR="00CF12A0" w:rsidRDefault="00CF12A0" w:rsidP="00CF12A0">
      <w:pPr>
        <w:pStyle w:val="Body"/>
        <w:spacing w:line="276" w:lineRule="auto"/>
        <w:rPr>
          <w:rFonts w:ascii="Garamond" w:hAnsi="Garamond"/>
          <w:b/>
          <w:bCs/>
        </w:rPr>
      </w:pPr>
    </w:p>
    <w:p w14:paraId="64A59390" w14:textId="77777777" w:rsidR="00B658D4" w:rsidRDefault="00B658D4" w:rsidP="00CF12A0">
      <w:pPr>
        <w:pStyle w:val="Body"/>
        <w:spacing w:line="276" w:lineRule="auto"/>
        <w:rPr>
          <w:rFonts w:ascii="Garamond" w:hAnsi="Garamond"/>
          <w:b/>
          <w:bCs/>
        </w:rPr>
      </w:pPr>
    </w:p>
    <w:p w14:paraId="32FEB27E" w14:textId="183F1A81" w:rsidR="00CF12A0" w:rsidRPr="004E6FFF" w:rsidRDefault="00CF12A0" w:rsidP="00CF12A0">
      <w:pPr>
        <w:pStyle w:val="Body"/>
        <w:spacing w:line="276" w:lineRule="auto"/>
        <w:rPr>
          <w:rFonts w:ascii="Garamond" w:hAnsi="Garamond"/>
          <w:b/>
          <w:bCs/>
          <w:sz w:val="28"/>
          <w:szCs w:val="28"/>
        </w:rPr>
      </w:pPr>
      <w:r w:rsidRPr="004E6FFF">
        <w:rPr>
          <w:rFonts w:ascii="Garamond" w:hAnsi="Garamond"/>
          <w:b/>
          <w:bCs/>
          <w:sz w:val="28"/>
          <w:szCs w:val="28"/>
        </w:rPr>
        <w:t>11.2 Kingdoms of West Africa</w:t>
      </w:r>
    </w:p>
    <w:p w14:paraId="3ECE139E" w14:textId="77777777" w:rsidR="0057710F" w:rsidRDefault="0057710F" w:rsidP="00CF12A0">
      <w:pPr>
        <w:pStyle w:val="Body"/>
        <w:spacing w:line="276" w:lineRule="auto"/>
        <w:rPr>
          <w:rFonts w:ascii="Garamond" w:hAnsi="Garamond"/>
          <w:b/>
          <w:bCs/>
        </w:rPr>
      </w:pPr>
    </w:p>
    <w:p w14:paraId="05C8AA9E"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Development of Trading Centers</w:t>
      </w:r>
    </w:p>
    <w:p w14:paraId="7E463561" w14:textId="77777777" w:rsidR="00A374EA" w:rsidRPr="00A374EA" w:rsidRDefault="00A374EA" w:rsidP="00A374EA">
      <w:pPr>
        <w:pStyle w:val="Body"/>
        <w:spacing w:line="276" w:lineRule="auto"/>
        <w:rPr>
          <w:rFonts w:ascii="Garamond" w:hAnsi="Garamond"/>
        </w:rPr>
      </w:pPr>
      <w:r w:rsidRPr="00A374EA">
        <w:rPr>
          <w:rFonts w:ascii="Garamond" w:hAnsi="Garamond"/>
        </w:rPr>
        <w:t>Trading centers emerged as trade expanded beyond villages, leading to the rise of wealthy commercial cities between 800 and 1600. Powerful kingdoms gained control over these trade routes.</w:t>
      </w:r>
    </w:p>
    <w:p w14:paraId="667ABD1A"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Trade in the Sahara</w:t>
      </w:r>
    </w:p>
    <w:p w14:paraId="0DB579D2" w14:textId="77777777" w:rsidR="00A374EA" w:rsidRPr="00A374EA" w:rsidRDefault="00A374EA" w:rsidP="00A374EA">
      <w:pPr>
        <w:pStyle w:val="Body"/>
        <w:numPr>
          <w:ilvl w:val="0"/>
          <w:numId w:val="14"/>
        </w:numPr>
        <w:spacing w:line="276" w:lineRule="auto"/>
        <w:rPr>
          <w:rFonts w:ascii="Garamond" w:hAnsi="Garamond"/>
        </w:rPr>
      </w:pPr>
      <w:r w:rsidRPr="00A374EA">
        <w:rPr>
          <w:rFonts w:ascii="Garamond" w:hAnsi="Garamond"/>
        </w:rPr>
        <w:t>Salt was rare in many African regions but essential for health.</w:t>
      </w:r>
    </w:p>
    <w:p w14:paraId="060F2BEF" w14:textId="77777777" w:rsidR="00A374EA" w:rsidRPr="00A374EA" w:rsidRDefault="00A374EA" w:rsidP="00A374EA">
      <w:pPr>
        <w:pStyle w:val="Body"/>
        <w:numPr>
          <w:ilvl w:val="0"/>
          <w:numId w:val="14"/>
        </w:numPr>
        <w:spacing w:line="276" w:lineRule="auto"/>
        <w:rPr>
          <w:rFonts w:ascii="Garamond" w:hAnsi="Garamond"/>
        </w:rPr>
      </w:pPr>
      <w:r w:rsidRPr="00A374EA">
        <w:rPr>
          <w:rFonts w:ascii="Garamond" w:hAnsi="Garamond"/>
        </w:rPr>
        <w:t>As the Sahara dried, Neolithic people migrated to more fertile areas, leading to agricultural development.</w:t>
      </w:r>
    </w:p>
    <w:p w14:paraId="0F151D9C" w14:textId="77777777" w:rsidR="00A374EA" w:rsidRPr="00A374EA" w:rsidRDefault="00A374EA" w:rsidP="00A374EA">
      <w:pPr>
        <w:pStyle w:val="Body"/>
        <w:numPr>
          <w:ilvl w:val="0"/>
          <w:numId w:val="14"/>
        </w:numPr>
        <w:spacing w:line="276" w:lineRule="auto"/>
        <w:rPr>
          <w:rFonts w:ascii="Garamond" w:hAnsi="Garamond"/>
        </w:rPr>
      </w:pPr>
      <w:r w:rsidRPr="00A374EA">
        <w:rPr>
          <w:rFonts w:ascii="Garamond" w:hAnsi="Garamond"/>
        </w:rPr>
        <w:t xml:space="preserve">Surplus food from farming </w:t>
      </w:r>
      <w:proofErr w:type="gramStart"/>
      <w:r w:rsidRPr="00A374EA">
        <w:rPr>
          <w:rFonts w:ascii="Garamond" w:hAnsi="Garamond"/>
        </w:rPr>
        <w:t>villages initiated</w:t>
      </w:r>
      <w:proofErr w:type="gramEnd"/>
      <w:r w:rsidRPr="00A374EA">
        <w:rPr>
          <w:rFonts w:ascii="Garamond" w:hAnsi="Garamond"/>
        </w:rPr>
        <w:t xml:space="preserve"> trade networks linking various regions.</w:t>
      </w:r>
    </w:p>
    <w:p w14:paraId="381D9C79"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Gold and Salt Trade</w:t>
      </w:r>
    </w:p>
    <w:p w14:paraId="6308ADA3" w14:textId="77777777" w:rsidR="00A374EA" w:rsidRPr="00A374EA" w:rsidRDefault="00A374EA" w:rsidP="00A374EA">
      <w:pPr>
        <w:pStyle w:val="Body"/>
        <w:spacing w:line="276" w:lineRule="auto"/>
        <w:rPr>
          <w:rFonts w:ascii="Garamond" w:hAnsi="Garamond"/>
        </w:rPr>
      </w:pPr>
      <w:r w:rsidRPr="00A374EA">
        <w:rPr>
          <w:rFonts w:ascii="Garamond" w:hAnsi="Garamond"/>
        </w:rPr>
        <w:t>Gold and salt dominated Sahara trade. Gold was abundant in present-day Ghana, Nigeria, and Senegal, while salt was scarce in the savanna. Merchants exchanged gold for salt, with one pound of gold equating to one pound of salt.</w:t>
      </w:r>
    </w:p>
    <w:p w14:paraId="5EFA44B1"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The Kingdom of Ghana</w:t>
      </w:r>
    </w:p>
    <w:p w14:paraId="422A2B85" w14:textId="77777777" w:rsidR="00A374EA" w:rsidRPr="00A374EA" w:rsidRDefault="00A374EA" w:rsidP="00A374EA">
      <w:pPr>
        <w:pStyle w:val="Body"/>
        <w:spacing w:line="276" w:lineRule="auto"/>
        <w:rPr>
          <w:rFonts w:ascii="Garamond" w:hAnsi="Garamond"/>
        </w:rPr>
      </w:pPr>
      <w:r w:rsidRPr="00A374EA">
        <w:rPr>
          <w:rFonts w:ascii="Garamond" w:hAnsi="Garamond"/>
        </w:rPr>
        <w:t>By A.D. 800, the Soninke people united to form the kingdom of Ghana, controlling gold-salt trade routes. The capital, Kumbi Saleh, was a bustling trade center with a royal palace and prosperous Muslim merchants.</w:t>
      </w:r>
    </w:p>
    <w:p w14:paraId="66D45266"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Weights of Gold</w:t>
      </w:r>
    </w:p>
    <w:p w14:paraId="7A69FF06" w14:textId="77777777" w:rsidR="00A374EA" w:rsidRPr="00A374EA" w:rsidRDefault="00A374EA" w:rsidP="00A374EA">
      <w:pPr>
        <w:pStyle w:val="Body"/>
        <w:spacing w:line="276" w:lineRule="auto"/>
        <w:rPr>
          <w:rFonts w:ascii="Garamond" w:hAnsi="Garamond"/>
        </w:rPr>
      </w:pPr>
      <w:r w:rsidRPr="00A374EA">
        <w:rPr>
          <w:rFonts w:ascii="Garamond" w:hAnsi="Garamond"/>
        </w:rPr>
        <w:t>In the 1400s, standardized weights for gold dust currency were developed, facilitating trade and representing local proverbs.</w:t>
      </w:r>
    </w:p>
    <w:p w14:paraId="4F697F91"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Influence of Islam</w:t>
      </w:r>
    </w:p>
    <w:p w14:paraId="1D4FB738" w14:textId="77777777" w:rsidR="00A374EA" w:rsidRPr="00A374EA" w:rsidRDefault="00A374EA" w:rsidP="00A374EA">
      <w:pPr>
        <w:pStyle w:val="Body"/>
        <w:spacing w:line="276" w:lineRule="auto"/>
        <w:rPr>
          <w:rFonts w:ascii="Garamond" w:hAnsi="Garamond"/>
        </w:rPr>
      </w:pPr>
      <w:r w:rsidRPr="00A374EA">
        <w:rPr>
          <w:rFonts w:ascii="Garamond" w:hAnsi="Garamond"/>
        </w:rPr>
        <w:t>Muslim merchants introduced Islam to Ghana, influencing governance and trade practices. The Almoravids eventually conquered Ghana but could not maintain control, leading to the rise of Mali.</w:t>
      </w:r>
    </w:p>
    <w:p w14:paraId="16349525"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The Kingdom of Mali</w:t>
      </w:r>
    </w:p>
    <w:p w14:paraId="7A4A6FF3" w14:textId="77777777" w:rsidR="00A374EA" w:rsidRPr="00A374EA" w:rsidRDefault="00A374EA" w:rsidP="00A374EA">
      <w:pPr>
        <w:pStyle w:val="Body"/>
        <w:spacing w:line="276" w:lineRule="auto"/>
        <w:rPr>
          <w:rFonts w:ascii="Garamond" w:hAnsi="Garamond"/>
        </w:rPr>
      </w:pPr>
      <w:r w:rsidRPr="00A374EA">
        <w:rPr>
          <w:rFonts w:ascii="Garamond" w:hAnsi="Garamond"/>
        </w:rPr>
        <w:t>After Ghana's collapse, Sundiata of the Mandinka people founded the Mali Empire around 1235, controlling gold trade routes. Mansa Musa, the most notable ruler, expanded the empire and promoted religious tolerance.</w:t>
      </w:r>
    </w:p>
    <w:p w14:paraId="14B5B05F"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The Hajj of Mansa Musa</w:t>
      </w:r>
    </w:p>
    <w:p w14:paraId="193BDFFD" w14:textId="77777777" w:rsidR="00A374EA" w:rsidRPr="00A374EA" w:rsidRDefault="00A374EA" w:rsidP="00A374EA">
      <w:pPr>
        <w:pStyle w:val="Body"/>
        <w:spacing w:line="276" w:lineRule="auto"/>
        <w:rPr>
          <w:rFonts w:ascii="Garamond" w:hAnsi="Garamond"/>
        </w:rPr>
      </w:pPr>
      <w:r w:rsidRPr="00A374EA">
        <w:rPr>
          <w:rFonts w:ascii="Garamond" w:hAnsi="Garamond"/>
        </w:rPr>
        <w:t>Mansa Musa's pilgrimage to Mecca in 1324 strengthened ties with Muslim states and promoted education in Mali, leading to the establishment of an Islamic university in Timbuktu.</w:t>
      </w:r>
    </w:p>
    <w:p w14:paraId="290CBE95"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The Kingdom of Songhai</w:t>
      </w:r>
    </w:p>
    <w:p w14:paraId="68F83384" w14:textId="77777777" w:rsidR="00A374EA" w:rsidRPr="00A374EA" w:rsidRDefault="00A374EA" w:rsidP="00A374EA">
      <w:pPr>
        <w:pStyle w:val="Body"/>
        <w:spacing w:line="276" w:lineRule="auto"/>
        <w:rPr>
          <w:rFonts w:ascii="Garamond" w:hAnsi="Garamond"/>
        </w:rPr>
      </w:pPr>
      <w:r w:rsidRPr="00A374EA">
        <w:rPr>
          <w:rFonts w:ascii="Garamond" w:hAnsi="Garamond"/>
        </w:rPr>
        <w:t>In the 1400s, Songhai emerged as a powerful kingdom under Sonni Ali, who controlled trade routes and cities. Askia Muhammad later expanded the empire and improved governance through a bureaucratic system.</w:t>
      </w:r>
    </w:p>
    <w:p w14:paraId="14DD438B"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Smaller Societies of West Africa</w:t>
      </w:r>
    </w:p>
    <w:p w14:paraId="0774F741" w14:textId="77777777" w:rsidR="00A374EA" w:rsidRPr="00A374EA" w:rsidRDefault="00A374EA" w:rsidP="00A374EA">
      <w:pPr>
        <w:pStyle w:val="Body"/>
        <w:spacing w:line="276" w:lineRule="auto"/>
        <w:rPr>
          <w:rFonts w:ascii="Garamond" w:hAnsi="Garamond"/>
        </w:rPr>
      </w:pPr>
      <w:r w:rsidRPr="00A374EA">
        <w:rPr>
          <w:rFonts w:ascii="Garamond" w:hAnsi="Garamond"/>
        </w:rPr>
        <w:t>Other societies, such as the kingdom of Benin and the Hausa city-states, thrived through farming and trade. Benin was known for its artistic bronze works, while Hausa city-states developed into commercial centers.</w:t>
      </w:r>
    </w:p>
    <w:p w14:paraId="2D3E1E3B"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The Forest Kingdom of Benin</w:t>
      </w:r>
    </w:p>
    <w:p w14:paraId="431A77F4" w14:textId="77777777" w:rsidR="00A374EA" w:rsidRPr="00A374EA" w:rsidRDefault="00A374EA" w:rsidP="00A374EA">
      <w:pPr>
        <w:pStyle w:val="Body"/>
        <w:numPr>
          <w:ilvl w:val="0"/>
          <w:numId w:val="15"/>
        </w:numPr>
        <w:spacing w:line="276" w:lineRule="auto"/>
        <w:rPr>
          <w:rFonts w:ascii="Garamond" w:hAnsi="Garamond"/>
        </w:rPr>
      </w:pPr>
      <w:r w:rsidRPr="00A374EA">
        <w:rPr>
          <w:rFonts w:ascii="Garamond" w:hAnsi="Garamond"/>
        </w:rPr>
        <w:t>Located in the rainforests, traded pepper, ivory, and slaves.</w:t>
      </w:r>
    </w:p>
    <w:p w14:paraId="6978A028" w14:textId="77777777" w:rsidR="00A374EA" w:rsidRPr="00A374EA" w:rsidRDefault="00A374EA" w:rsidP="00A374EA">
      <w:pPr>
        <w:pStyle w:val="Body"/>
        <w:numPr>
          <w:ilvl w:val="0"/>
          <w:numId w:val="15"/>
        </w:numPr>
        <w:spacing w:line="276" w:lineRule="auto"/>
        <w:rPr>
          <w:rFonts w:ascii="Garamond" w:hAnsi="Garamond"/>
        </w:rPr>
      </w:pPr>
      <w:r w:rsidRPr="00A374EA">
        <w:rPr>
          <w:rFonts w:ascii="Garamond" w:hAnsi="Garamond"/>
        </w:rPr>
        <w:t>Organized under an oba (king) with a council of chiefs.</w:t>
      </w:r>
    </w:p>
    <w:p w14:paraId="53A51A89" w14:textId="77777777" w:rsidR="00A374EA" w:rsidRPr="00A374EA" w:rsidRDefault="00A374EA" w:rsidP="00A374EA">
      <w:pPr>
        <w:pStyle w:val="Body"/>
        <w:numPr>
          <w:ilvl w:val="0"/>
          <w:numId w:val="15"/>
        </w:numPr>
        <w:spacing w:line="276" w:lineRule="auto"/>
        <w:rPr>
          <w:rFonts w:ascii="Garamond" w:hAnsi="Garamond"/>
        </w:rPr>
      </w:pPr>
      <w:r w:rsidRPr="00A374EA">
        <w:rPr>
          <w:rFonts w:ascii="Garamond" w:hAnsi="Garamond"/>
        </w:rPr>
        <w:t>Capital city was surrounded by a three-mile wall, showcasing wealth and artistry.</w:t>
      </w:r>
    </w:p>
    <w:p w14:paraId="7FF7EB35" w14:textId="77777777" w:rsidR="00A374EA" w:rsidRPr="00A374EA" w:rsidRDefault="00A374EA" w:rsidP="00A374EA">
      <w:pPr>
        <w:pStyle w:val="Body"/>
        <w:spacing w:line="276" w:lineRule="auto"/>
        <w:rPr>
          <w:rFonts w:ascii="Garamond" w:hAnsi="Garamond"/>
          <w:b/>
          <w:bCs/>
        </w:rPr>
      </w:pPr>
      <w:r w:rsidRPr="00A374EA">
        <w:rPr>
          <w:rFonts w:ascii="Garamond" w:hAnsi="Garamond"/>
          <w:b/>
          <w:bCs/>
        </w:rPr>
        <w:t>Hausa City-States</w:t>
      </w:r>
    </w:p>
    <w:p w14:paraId="6507509B" w14:textId="77777777" w:rsidR="00A374EA" w:rsidRPr="00A374EA" w:rsidRDefault="00A374EA" w:rsidP="00A374EA">
      <w:pPr>
        <w:pStyle w:val="Body"/>
        <w:numPr>
          <w:ilvl w:val="0"/>
          <w:numId w:val="16"/>
        </w:numPr>
        <w:spacing w:line="276" w:lineRule="auto"/>
        <w:rPr>
          <w:rFonts w:ascii="Garamond" w:hAnsi="Garamond"/>
        </w:rPr>
      </w:pPr>
      <w:r w:rsidRPr="00A374EA">
        <w:rPr>
          <w:rFonts w:ascii="Garamond" w:hAnsi="Garamond"/>
        </w:rPr>
        <w:t>Built clay-walled cities for protection against invasions.</w:t>
      </w:r>
    </w:p>
    <w:p w14:paraId="64AC29FD" w14:textId="77777777" w:rsidR="00A374EA" w:rsidRPr="00A374EA" w:rsidRDefault="00A374EA" w:rsidP="00A374EA">
      <w:pPr>
        <w:pStyle w:val="Body"/>
        <w:numPr>
          <w:ilvl w:val="0"/>
          <w:numId w:val="16"/>
        </w:numPr>
        <w:spacing w:line="276" w:lineRule="auto"/>
        <w:rPr>
          <w:rFonts w:ascii="Garamond" w:hAnsi="Garamond"/>
        </w:rPr>
      </w:pPr>
      <w:r w:rsidRPr="00A374EA">
        <w:rPr>
          <w:rFonts w:ascii="Garamond" w:hAnsi="Garamond"/>
        </w:rPr>
        <w:t>Kano was the most prosperous city-state, influenced by Islamic law.</w:t>
      </w:r>
    </w:p>
    <w:p w14:paraId="3BD3CD64" w14:textId="77777777" w:rsidR="00A374EA" w:rsidRPr="00A374EA" w:rsidRDefault="00A374EA" w:rsidP="00A374EA">
      <w:pPr>
        <w:pStyle w:val="Body"/>
        <w:numPr>
          <w:ilvl w:val="0"/>
          <w:numId w:val="16"/>
        </w:numPr>
        <w:spacing w:line="276" w:lineRule="auto"/>
        <w:rPr>
          <w:rFonts w:ascii="Garamond" w:hAnsi="Garamond"/>
        </w:rPr>
      </w:pPr>
      <w:r w:rsidRPr="00A374EA">
        <w:rPr>
          <w:rFonts w:ascii="Garamond" w:hAnsi="Garamond"/>
        </w:rPr>
        <w:t>Amina of Zazzau expanded trade routes and territories.</w:t>
      </w:r>
    </w:p>
    <w:p w14:paraId="3DA16228" w14:textId="77777777" w:rsidR="00CF12A0" w:rsidRDefault="00CF12A0" w:rsidP="00CF12A0">
      <w:pPr>
        <w:pStyle w:val="Body"/>
        <w:spacing w:line="276" w:lineRule="auto"/>
        <w:rPr>
          <w:rFonts w:ascii="Garamond" w:hAnsi="Garamond"/>
        </w:rPr>
      </w:pPr>
    </w:p>
    <w:p w14:paraId="3031B09D" w14:textId="77777777" w:rsidR="00251F54" w:rsidRDefault="00251F54" w:rsidP="00CF12A0">
      <w:pPr>
        <w:pStyle w:val="Body"/>
        <w:spacing w:line="276" w:lineRule="auto"/>
        <w:rPr>
          <w:rFonts w:ascii="Garamond" w:hAnsi="Garamond"/>
        </w:rPr>
      </w:pPr>
    </w:p>
    <w:p w14:paraId="5CBCE943" w14:textId="6955F118" w:rsidR="00716F9A" w:rsidRPr="00532E39" w:rsidRDefault="00980E82" w:rsidP="00CF12A0">
      <w:pPr>
        <w:pStyle w:val="Body"/>
        <w:spacing w:line="276" w:lineRule="auto"/>
        <w:rPr>
          <w:rFonts w:ascii="Garamond" w:hAnsi="Garamond"/>
          <w:b/>
          <w:bCs/>
          <w:sz w:val="28"/>
          <w:szCs w:val="28"/>
        </w:rPr>
      </w:pPr>
      <w:r w:rsidRPr="00532E39">
        <w:rPr>
          <w:rFonts w:ascii="Garamond" w:hAnsi="Garamond"/>
          <w:b/>
          <w:bCs/>
          <w:sz w:val="28"/>
          <w:szCs w:val="28"/>
        </w:rPr>
        <w:t>11.3 Kingdoms and Trading States of East Africa</w:t>
      </w:r>
    </w:p>
    <w:p w14:paraId="00A3E964" w14:textId="77777777" w:rsidR="00C64343" w:rsidRDefault="00C64343" w:rsidP="00CF12A0">
      <w:pPr>
        <w:pStyle w:val="Body"/>
        <w:spacing w:line="276" w:lineRule="auto"/>
        <w:rPr>
          <w:rFonts w:ascii="Garamond" w:hAnsi="Garamond"/>
          <w:b/>
          <w:bCs/>
        </w:rPr>
      </w:pPr>
    </w:p>
    <w:p w14:paraId="288F05ED" w14:textId="77777777" w:rsidR="00F36508" w:rsidRPr="00F36508" w:rsidRDefault="00F36508" w:rsidP="00F36508">
      <w:pPr>
        <w:pStyle w:val="Body"/>
        <w:spacing w:line="276" w:lineRule="auto"/>
        <w:rPr>
          <w:rFonts w:ascii="Garamond" w:hAnsi="Garamond"/>
          <w:b/>
          <w:bCs/>
        </w:rPr>
      </w:pPr>
      <w:r w:rsidRPr="00F36508">
        <w:rPr>
          <w:rFonts w:ascii="Garamond" w:hAnsi="Garamond"/>
          <w:b/>
          <w:bCs/>
        </w:rPr>
        <w:t>Influence of Religion and Trade</w:t>
      </w:r>
    </w:p>
    <w:p w14:paraId="11E30D12" w14:textId="77777777" w:rsidR="00F36508" w:rsidRPr="00F36508" w:rsidRDefault="00F36508" w:rsidP="00F36508">
      <w:pPr>
        <w:pStyle w:val="Body"/>
        <w:spacing w:line="276" w:lineRule="auto"/>
        <w:rPr>
          <w:rFonts w:ascii="Garamond" w:hAnsi="Garamond"/>
        </w:rPr>
      </w:pPr>
      <w:r w:rsidRPr="00F36508">
        <w:rPr>
          <w:rFonts w:ascii="Garamond" w:hAnsi="Garamond"/>
        </w:rPr>
        <w:t>Focus Question: What influence did religion and trade have on the development of East Africa?</w:t>
      </w:r>
    </w:p>
    <w:p w14:paraId="4E793950" w14:textId="77777777" w:rsidR="00F36508" w:rsidRPr="00F36508" w:rsidRDefault="00F36508" w:rsidP="00F36508">
      <w:pPr>
        <w:pStyle w:val="Body"/>
        <w:spacing w:line="276" w:lineRule="auto"/>
        <w:rPr>
          <w:rFonts w:ascii="Garamond" w:hAnsi="Garamond"/>
          <w:b/>
          <w:bCs/>
        </w:rPr>
      </w:pPr>
      <w:r w:rsidRPr="00F36508">
        <w:rPr>
          <w:rFonts w:ascii="Garamond" w:hAnsi="Garamond"/>
          <w:b/>
          <w:bCs/>
        </w:rPr>
        <w:t>Axum: Center of Goods and Ideas</w:t>
      </w:r>
    </w:p>
    <w:p w14:paraId="1B98A0BC" w14:textId="77777777" w:rsidR="00F36508" w:rsidRPr="00F36508" w:rsidRDefault="00F36508" w:rsidP="00F36508">
      <w:pPr>
        <w:pStyle w:val="Body"/>
        <w:spacing w:line="276" w:lineRule="auto"/>
        <w:rPr>
          <w:rFonts w:ascii="Garamond" w:hAnsi="Garamond"/>
        </w:rPr>
      </w:pPr>
      <w:r w:rsidRPr="00F36508">
        <w:rPr>
          <w:rFonts w:ascii="Garamond" w:hAnsi="Garamond"/>
        </w:rPr>
        <w:t>Axum was strategically located between the mountains of Ethiopia and the Red Sea, facilitating trade.</w:t>
      </w:r>
    </w:p>
    <w:p w14:paraId="495B0AA3" w14:textId="77777777" w:rsidR="00F36508" w:rsidRPr="00F36508" w:rsidRDefault="00F36508" w:rsidP="00F36508">
      <w:pPr>
        <w:pStyle w:val="Body"/>
        <w:numPr>
          <w:ilvl w:val="0"/>
          <w:numId w:val="18"/>
        </w:numPr>
        <w:spacing w:line="276" w:lineRule="auto"/>
        <w:rPr>
          <w:rFonts w:ascii="Garamond" w:hAnsi="Garamond"/>
        </w:rPr>
      </w:pPr>
      <w:r w:rsidRPr="00F36508">
        <w:rPr>
          <w:rFonts w:ascii="Garamond" w:hAnsi="Garamond"/>
        </w:rPr>
        <w:t>People of Axum descended from African farmers and Middle Easterners, leading to a unique culture.</w:t>
      </w:r>
    </w:p>
    <w:p w14:paraId="44B3EDD9" w14:textId="77777777" w:rsidR="00F36508" w:rsidRPr="00F36508" w:rsidRDefault="00F36508" w:rsidP="00F36508">
      <w:pPr>
        <w:pStyle w:val="Body"/>
        <w:numPr>
          <w:ilvl w:val="0"/>
          <w:numId w:val="18"/>
        </w:numPr>
        <w:spacing w:line="276" w:lineRule="auto"/>
        <w:rPr>
          <w:rFonts w:ascii="Garamond" w:hAnsi="Garamond"/>
        </w:rPr>
      </w:pPr>
      <w:r w:rsidRPr="00F36508">
        <w:rPr>
          <w:rFonts w:ascii="Garamond" w:hAnsi="Garamond"/>
        </w:rPr>
        <w:t>Development of the Geez language from cultural merging.</w:t>
      </w:r>
    </w:p>
    <w:p w14:paraId="45B8877B" w14:textId="77777777" w:rsidR="00F36508" w:rsidRPr="00F36508" w:rsidRDefault="00F36508" w:rsidP="00F36508">
      <w:pPr>
        <w:pStyle w:val="Body"/>
        <w:spacing w:line="276" w:lineRule="auto"/>
        <w:rPr>
          <w:rFonts w:ascii="Garamond" w:hAnsi="Garamond"/>
          <w:b/>
          <w:bCs/>
        </w:rPr>
      </w:pPr>
      <w:r w:rsidRPr="00F36508">
        <w:rPr>
          <w:rFonts w:ascii="Garamond" w:hAnsi="Garamond"/>
          <w:b/>
          <w:bCs/>
        </w:rPr>
        <w:t>Effects of Trade on East African Societies</w:t>
      </w:r>
    </w:p>
    <w:p w14:paraId="533257DE" w14:textId="77777777" w:rsidR="00F36508" w:rsidRPr="00F36508" w:rsidRDefault="00F36508" w:rsidP="00F36508">
      <w:pPr>
        <w:pStyle w:val="Body"/>
        <w:spacing w:line="276" w:lineRule="auto"/>
        <w:rPr>
          <w:rFonts w:ascii="Garamond" w:hAnsi="Garamond"/>
        </w:rPr>
      </w:pPr>
      <w:r w:rsidRPr="00F36508">
        <w:rPr>
          <w:rFonts w:ascii="Garamond" w:hAnsi="Garamond"/>
        </w:rPr>
        <w:t>Trade brought wealth and connected Axum to a triangular trade network involving Africa, India, and the Mediterranean.</w:t>
      </w:r>
    </w:p>
    <w:p w14:paraId="4D61C5DA" w14:textId="77777777" w:rsidR="00F36508" w:rsidRPr="00F36508" w:rsidRDefault="00F36508" w:rsidP="00F36508">
      <w:pPr>
        <w:pStyle w:val="Body"/>
        <w:numPr>
          <w:ilvl w:val="0"/>
          <w:numId w:val="19"/>
        </w:numPr>
        <w:spacing w:line="276" w:lineRule="auto"/>
        <w:rPr>
          <w:rFonts w:ascii="Garamond" w:hAnsi="Garamond"/>
        </w:rPr>
      </w:pPr>
      <w:r w:rsidRPr="00F36508">
        <w:rPr>
          <w:rFonts w:ascii="Garamond" w:hAnsi="Garamond"/>
        </w:rPr>
        <w:t>Goods traded included ivory, animal hides, gold, iron, spices, and textiles.</w:t>
      </w:r>
    </w:p>
    <w:p w14:paraId="3AF00CBE" w14:textId="77777777" w:rsidR="00F36508" w:rsidRPr="00F36508" w:rsidRDefault="00F36508" w:rsidP="00F36508">
      <w:pPr>
        <w:pStyle w:val="Body"/>
        <w:numPr>
          <w:ilvl w:val="0"/>
          <w:numId w:val="19"/>
        </w:numPr>
        <w:spacing w:line="276" w:lineRule="auto"/>
        <w:rPr>
          <w:rFonts w:ascii="Garamond" w:hAnsi="Garamond"/>
        </w:rPr>
      </w:pPr>
      <w:r w:rsidRPr="00F36508">
        <w:rPr>
          <w:rFonts w:ascii="Garamond" w:hAnsi="Garamond"/>
        </w:rPr>
        <w:t>Trade routes facilitated cultural exchange and the spread of ideas.</w:t>
      </w:r>
    </w:p>
    <w:p w14:paraId="2625B8FB" w14:textId="77777777" w:rsidR="00F36508" w:rsidRPr="00F36508" w:rsidRDefault="00F36508" w:rsidP="00F36508">
      <w:pPr>
        <w:pStyle w:val="Body"/>
        <w:spacing w:line="276" w:lineRule="auto"/>
        <w:rPr>
          <w:rFonts w:ascii="Garamond" w:hAnsi="Garamond"/>
          <w:b/>
          <w:bCs/>
        </w:rPr>
      </w:pPr>
      <w:r w:rsidRPr="00F36508">
        <w:rPr>
          <w:rFonts w:ascii="Garamond" w:hAnsi="Garamond"/>
          <w:b/>
          <w:bCs/>
        </w:rPr>
        <w:t>Christianity in Axum</w:t>
      </w:r>
    </w:p>
    <w:p w14:paraId="10363480" w14:textId="77777777" w:rsidR="00F36508" w:rsidRPr="00F36508" w:rsidRDefault="00F36508" w:rsidP="00F36508">
      <w:pPr>
        <w:pStyle w:val="Body"/>
        <w:spacing w:line="276" w:lineRule="auto"/>
        <w:rPr>
          <w:rFonts w:ascii="Garamond" w:hAnsi="Garamond"/>
        </w:rPr>
      </w:pPr>
      <w:r w:rsidRPr="00F36508">
        <w:rPr>
          <w:rFonts w:ascii="Garamond" w:hAnsi="Garamond"/>
        </w:rPr>
        <w:t>Christianity spread to Axum by the 300s, becoming the official religion under King Ezana.</w:t>
      </w:r>
    </w:p>
    <w:p w14:paraId="0A88D8A3" w14:textId="77777777" w:rsidR="00F36508" w:rsidRPr="00F36508" w:rsidRDefault="00F36508" w:rsidP="00F36508">
      <w:pPr>
        <w:pStyle w:val="Body"/>
        <w:numPr>
          <w:ilvl w:val="0"/>
          <w:numId w:val="20"/>
        </w:numPr>
        <w:spacing w:line="276" w:lineRule="auto"/>
        <w:rPr>
          <w:rFonts w:ascii="Garamond" w:hAnsi="Garamond"/>
        </w:rPr>
      </w:pPr>
      <w:r w:rsidRPr="00F36508">
        <w:rPr>
          <w:rFonts w:ascii="Garamond" w:hAnsi="Garamond"/>
        </w:rPr>
        <w:t>Christian churches replaced older temples, showcasing biblical art.</w:t>
      </w:r>
    </w:p>
    <w:p w14:paraId="3EEB994A" w14:textId="77777777" w:rsidR="00F36508" w:rsidRPr="00F36508" w:rsidRDefault="00F36508" w:rsidP="00F36508">
      <w:pPr>
        <w:pStyle w:val="Body"/>
        <w:numPr>
          <w:ilvl w:val="0"/>
          <w:numId w:val="20"/>
        </w:numPr>
        <w:spacing w:line="276" w:lineRule="auto"/>
        <w:rPr>
          <w:rFonts w:ascii="Garamond" w:hAnsi="Garamond"/>
        </w:rPr>
      </w:pPr>
      <w:r w:rsidRPr="00F36508">
        <w:rPr>
          <w:rFonts w:ascii="Garamond" w:hAnsi="Garamond"/>
        </w:rPr>
        <w:t>Axum's ties with North Africa and the Mediterranean strengthened initially but weakened with the rise of Islam.</w:t>
      </w:r>
    </w:p>
    <w:p w14:paraId="6F648EEF" w14:textId="77777777" w:rsidR="00F36508" w:rsidRPr="00F36508" w:rsidRDefault="00F36508" w:rsidP="00F36508">
      <w:pPr>
        <w:pStyle w:val="Body"/>
        <w:numPr>
          <w:ilvl w:val="0"/>
          <w:numId w:val="20"/>
        </w:numPr>
        <w:spacing w:line="276" w:lineRule="auto"/>
        <w:rPr>
          <w:rFonts w:ascii="Garamond" w:hAnsi="Garamond"/>
        </w:rPr>
      </w:pPr>
      <w:r w:rsidRPr="00F36508">
        <w:rPr>
          <w:rFonts w:ascii="Garamond" w:hAnsi="Garamond"/>
        </w:rPr>
        <w:t>Isolation led to civil war and economic decline.</w:t>
      </w:r>
    </w:p>
    <w:p w14:paraId="7FCC6BF8" w14:textId="77777777" w:rsidR="00F36508" w:rsidRPr="00F36508" w:rsidRDefault="00F36508" w:rsidP="00F36508">
      <w:pPr>
        <w:pStyle w:val="Body"/>
        <w:spacing w:line="276" w:lineRule="auto"/>
        <w:rPr>
          <w:rFonts w:ascii="Garamond" w:hAnsi="Garamond"/>
          <w:b/>
          <w:bCs/>
        </w:rPr>
      </w:pPr>
      <w:r w:rsidRPr="00F36508">
        <w:rPr>
          <w:rFonts w:ascii="Garamond" w:hAnsi="Garamond"/>
          <w:b/>
          <w:bCs/>
        </w:rPr>
        <w:t>Ethiopia: A Christian Outpost</w:t>
      </w:r>
    </w:p>
    <w:p w14:paraId="605700C1" w14:textId="77777777" w:rsidR="00F36508" w:rsidRPr="00F36508" w:rsidRDefault="00F36508" w:rsidP="00F36508">
      <w:pPr>
        <w:pStyle w:val="Body"/>
        <w:spacing w:line="276" w:lineRule="auto"/>
        <w:rPr>
          <w:rFonts w:ascii="Garamond" w:hAnsi="Garamond"/>
        </w:rPr>
      </w:pPr>
      <w:r w:rsidRPr="00F36508">
        <w:rPr>
          <w:rFonts w:ascii="Garamond" w:hAnsi="Garamond"/>
        </w:rPr>
        <w:t>Despite Axum's decline, its cultural and religious influence persisted in northern Ethiopia.</w:t>
      </w:r>
    </w:p>
    <w:p w14:paraId="04C4C91A" w14:textId="77777777" w:rsidR="00F36508" w:rsidRPr="00F36508" w:rsidRDefault="00F36508" w:rsidP="00F36508">
      <w:pPr>
        <w:pStyle w:val="Body"/>
        <w:numPr>
          <w:ilvl w:val="0"/>
          <w:numId w:val="21"/>
        </w:numPr>
        <w:spacing w:line="276" w:lineRule="auto"/>
        <w:rPr>
          <w:rFonts w:ascii="Garamond" w:hAnsi="Garamond"/>
        </w:rPr>
      </w:pPr>
      <w:r w:rsidRPr="00F36508">
        <w:rPr>
          <w:rFonts w:ascii="Garamond" w:hAnsi="Garamond"/>
        </w:rPr>
        <w:t>Ethiopia maintained independence due to geographic isolation and a strong Christian identity.</w:t>
      </w:r>
    </w:p>
    <w:p w14:paraId="0C63ADE2" w14:textId="77777777" w:rsidR="00F36508" w:rsidRPr="00F36508" w:rsidRDefault="00F36508" w:rsidP="00F36508">
      <w:pPr>
        <w:pStyle w:val="Body"/>
        <w:numPr>
          <w:ilvl w:val="0"/>
          <w:numId w:val="21"/>
        </w:numPr>
        <w:spacing w:line="276" w:lineRule="auto"/>
        <w:rPr>
          <w:rFonts w:ascii="Garamond" w:hAnsi="Garamond"/>
        </w:rPr>
      </w:pPr>
      <w:r w:rsidRPr="00F36508">
        <w:rPr>
          <w:rFonts w:ascii="Garamond" w:hAnsi="Garamond"/>
        </w:rPr>
        <w:t>King Lalibela's churches, carved from rock, exemplify Ethiopian architectural skill.</w:t>
      </w:r>
    </w:p>
    <w:p w14:paraId="67127CDC" w14:textId="77777777" w:rsidR="00F36508" w:rsidRPr="00F36508" w:rsidRDefault="00F36508" w:rsidP="00F36508">
      <w:pPr>
        <w:pStyle w:val="Body"/>
        <w:numPr>
          <w:ilvl w:val="0"/>
          <w:numId w:val="21"/>
        </w:numPr>
        <w:spacing w:line="276" w:lineRule="auto"/>
        <w:rPr>
          <w:rFonts w:ascii="Garamond" w:hAnsi="Garamond"/>
        </w:rPr>
      </w:pPr>
      <w:r w:rsidRPr="00F36508">
        <w:rPr>
          <w:rFonts w:ascii="Garamond" w:hAnsi="Garamond"/>
        </w:rPr>
        <w:t>Ethiopian Christians maintained connections with the Holy Land and absorbed local customs.</w:t>
      </w:r>
    </w:p>
    <w:p w14:paraId="4B4CE1E2" w14:textId="77777777" w:rsidR="00F36508" w:rsidRPr="00F36508" w:rsidRDefault="00F36508" w:rsidP="00F36508">
      <w:pPr>
        <w:pStyle w:val="Body"/>
        <w:spacing w:line="276" w:lineRule="auto"/>
        <w:rPr>
          <w:rFonts w:ascii="Garamond" w:hAnsi="Garamond"/>
          <w:b/>
          <w:bCs/>
        </w:rPr>
      </w:pPr>
      <w:r w:rsidRPr="00F36508">
        <w:rPr>
          <w:rFonts w:ascii="Garamond" w:hAnsi="Garamond"/>
          <w:b/>
          <w:bCs/>
        </w:rPr>
        <w:t>Ibn Battuta's Travels</w:t>
      </w:r>
    </w:p>
    <w:p w14:paraId="5F826C66" w14:textId="77777777" w:rsidR="00F36508" w:rsidRPr="00F36508" w:rsidRDefault="00F36508" w:rsidP="00F36508">
      <w:pPr>
        <w:pStyle w:val="Body"/>
        <w:spacing w:line="276" w:lineRule="auto"/>
        <w:rPr>
          <w:rFonts w:ascii="Garamond" w:hAnsi="Garamond"/>
        </w:rPr>
      </w:pPr>
      <w:r w:rsidRPr="00F36508">
        <w:rPr>
          <w:rFonts w:ascii="Garamond" w:hAnsi="Garamond"/>
        </w:rPr>
        <w:t>Ibn Battuta, a Moroccan judge, documented his extensive travels across Africa and Asia.</w:t>
      </w:r>
    </w:p>
    <w:p w14:paraId="298561F8" w14:textId="77777777" w:rsidR="00F36508" w:rsidRPr="00F36508" w:rsidRDefault="00F36508" w:rsidP="00F36508">
      <w:pPr>
        <w:pStyle w:val="Body"/>
        <w:numPr>
          <w:ilvl w:val="0"/>
          <w:numId w:val="22"/>
        </w:numPr>
        <w:spacing w:line="276" w:lineRule="auto"/>
        <w:rPr>
          <w:rFonts w:ascii="Garamond" w:hAnsi="Garamond"/>
        </w:rPr>
      </w:pPr>
      <w:r w:rsidRPr="00F36508">
        <w:rPr>
          <w:rFonts w:ascii="Garamond" w:hAnsi="Garamond"/>
        </w:rPr>
        <w:t>Described the trading traditions of Mogadishu, highlighting hospitality and merchant practices.</w:t>
      </w:r>
    </w:p>
    <w:p w14:paraId="7D0C238F" w14:textId="77777777" w:rsidR="00F36508" w:rsidRPr="00F36508" w:rsidRDefault="00F36508" w:rsidP="00F36508">
      <w:pPr>
        <w:pStyle w:val="Body"/>
        <w:numPr>
          <w:ilvl w:val="0"/>
          <w:numId w:val="22"/>
        </w:numPr>
        <w:spacing w:line="276" w:lineRule="auto"/>
        <w:rPr>
          <w:rFonts w:ascii="Garamond" w:hAnsi="Garamond"/>
        </w:rPr>
      </w:pPr>
      <w:r w:rsidRPr="00F36508">
        <w:rPr>
          <w:rFonts w:ascii="Garamond" w:hAnsi="Garamond"/>
        </w:rPr>
        <w:t>Noted the cultural richness and diversity of trading cities.</w:t>
      </w:r>
    </w:p>
    <w:p w14:paraId="55BD1531" w14:textId="77777777" w:rsidR="00F36508" w:rsidRPr="00F36508" w:rsidRDefault="00F36508" w:rsidP="00F36508">
      <w:pPr>
        <w:pStyle w:val="Body"/>
        <w:spacing w:line="276" w:lineRule="auto"/>
        <w:rPr>
          <w:rFonts w:ascii="Garamond" w:hAnsi="Garamond"/>
          <w:b/>
          <w:bCs/>
        </w:rPr>
      </w:pPr>
      <w:r w:rsidRPr="00F36508">
        <w:rPr>
          <w:rFonts w:ascii="Garamond" w:hAnsi="Garamond"/>
          <w:b/>
          <w:bCs/>
        </w:rPr>
        <w:t>Judaism in Ethiopia</w:t>
      </w:r>
    </w:p>
    <w:p w14:paraId="51E2D689" w14:textId="77777777" w:rsidR="00F36508" w:rsidRPr="00F36508" w:rsidRDefault="00F36508" w:rsidP="00F36508">
      <w:pPr>
        <w:pStyle w:val="Body"/>
        <w:spacing w:line="276" w:lineRule="auto"/>
        <w:rPr>
          <w:rFonts w:ascii="Garamond" w:hAnsi="Garamond"/>
        </w:rPr>
      </w:pPr>
      <w:r w:rsidRPr="00F36508">
        <w:rPr>
          <w:rFonts w:ascii="Garamond" w:hAnsi="Garamond"/>
        </w:rPr>
        <w:t>Ethiopian kings claimed descent from Solomon and the Queen of Sheba, with some practicing Judaism.</w:t>
      </w:r>
    </w:p>
    <w:p w14:paraId="064D2887" w14:textId="77777777" w:rsidR="00F36508" w:rsidRPr="00F36508" w:rsidRDefault="00F36508" w:rsidP="00F36508">
      <w:pPr>
        <w:pStyle w:val="Body"/>
        <w:numPr>
          <w:ilvl w:val="0"/>
          <w:numId w:val="23"/>
        </w:numPr>
        <w:spacing w:line="276" w:lineRule="auto"/>
        <w:rPr>
          <w:rFonts w:ascii="Garamond" w:hAnsi="Garamond"/>
        </w:rPr>
      </w:pPr>
      <w:r w:rsidRPr="00F36508">
        <w:rPr>
          <w:rFonts w:ascii="Garamond" w:hAnsi="Garamond"/>
        </w:rPr>
        <w:t>The Falasha community lived in the mountains until the late 1900s.</w:t>
      </w:r>
    </w:p>
    <w:p w14:paraId="591885F4" w14:textId="77777777" w:rsidR="00F36508" w:rsidRPr="00F36508" w:rsidRDefault="00F36508" w:rsidP="00F36508">
      <w:pPr>
        <w:pStyle w:val="Body"/>
        <w:spacing w:line="276" w:lineRule="auto"/>
        <w:rPr>
          <w:rFonts w:ascii="Garamond" w:hAnsi="Garamond"/>
          <w:b/>
          <w:bCs/>
        </w:rPr>
      </w:pPr>
      <w:r w:rsidRPr="00F36508">
        <w:rPr>
          <w:rFonts w:ascii="Garamond" w:hAnsi="Garamond"/>
          <w:b/>
          <w:bCs/>
        </w:rPr>
        <w:t>East African City-States</w:t>
      </w:r>
    </w:p>
    <w:p w14:paraId="1CD7C359" w14:textId="77777777" w:rsidR="00F36508" w:rsidRPr="00F36508" w:rsidRDefault="00F36508" w:rsidP="00F36508">
      <w:pPr>
        <w:pStyle w:val="Body"/>
        <w:spacing w:line="276" w:lineRule="auto"/>
        <w:rPr>
          <w:rFonts w:ascii="Garamond" w:hAnsi="Garamond"/>
        </w:rPr>
      </w:pPr>
      <w:r w:rsidRPr="00F36508">
        <w:rPr>
          <w:rFonts w:ascii="Garamond" w:hAnsi="Garamond"/>
        </w:rPr>
        <w:t>As Axum declined, city-states like Kilwa, Mogadishu, and Mombasa emerged along the coast.</w:t>
      </w:r>
    </w:p>
    <w:p w14:paraId="1C6E01C7" w14:textId="77777777" w:rsidR="00F36508" w:rsidRPr="00F36508" w:rsidRDefault="00F36508" w:rsidP="00F36508">
      <w:pPr>
        <w:pStyle w:val="Body"/>
        <w:numPr>
          <w:ilvl w:val="0"/>
          <w:numId w:val="24"/>
        </w:numPr>
        <w:spacing w:line="276" w:lineRule="auto"/>
        <w:rPr>
          <w:rFonts w:ascii="Garamond" w:hAnsi="Garamond"/>
        </w:rPr>
      </w:pPr>
      <w:r w:rsidRPr="00F36508">
        <w:rPr>
          <w:rFonts w:ascii="Garamond" w:hAnsi="Garamond"/>
        </w:rPr>
        <w:t>Arab and Persian merchants established Muslim communities in the 600s.</w:t>
      </w:r>
    </w:p>
    <w:p w14:paraId="4346FDF8" w14:textId="77777777" w:rsidR="00F36508" w:rsidRPr="00F36508" w:rsidRDefault="00F36508" w:rsidP="00F36508">
      <w:pPr>
        <w:pStyle w:val="Body"/>
        <w:numPr>
          <w:ilvl w:val="0"/>
          <w:numId w:val="24"/>
        </w:numPr>
        <w:spacing w:line="276" w:lineRule="auto"/>
        <w:rPr>
          <w:rFonts w:ascii="Garamond" w:hAnsi="Garamond"/>
        </w:rPr>
      </w:pPr>
      <w:r w:rsidRPr="00F36508">
        <w:rPr>
          <w:rFonts w:ascii="Garamond" w:hAnsi="Garamond"/>
        </w:rPr>
        <w:t>Trade flourished due to favorable monsoon winds, connecting Africa with Asia.</w:t>
      </w:r>
    </w:p>
    <w:p w14:paraId="1589E24C" w14:textId="77777777" w:rsidR="00F36508" w:rsidRPr="00F36508" w:rsidRDefault="00F36508" w:rsidP="00F36508">
      <w:pPr>
        <w:pStyle w:val="Body"/>
        <w:spacing w:line="276" w:lineRule="auto"/>
        <w:rPr>
          <w:rFonts w:ascii="Garamond" w:hAnsi="Garamond"/>
          <w:b/>
          <w:bCs/>
        </w:rPr>
      </w:pPr>
      <w:r w:rsidRPr="00F36508">
        <w:rPr>
          <w:rFonts w:ascii="Garamond" w:hAnsi="Garamond"/>
          <w:b/>
          <w:bCs/>
        </w:rPr>
        <w:t>Trade and Cultural Exchange</w:t>
      </w:r>
    </w:p>
    <w:p w14:paraId="65BB30DC" w14:textId="77777777" w:rsidR="00F36508" w:rsidRPr="00F36508" w:rsidRDefault="00F36508" w:rsidP="00F36508">
      <w:pPr>
        <w:pStyle w:val="Body"/>
        <w:spacing w:line="276" w:lineRule="auto"/>
        <w:rPr>
          <w:rFonts w:ascii="Garamond" w:hAnsi="Garamond"/>
        </w:rPr>
      </w:pPr>
      <w:r w:rsidRPr="00F36508">
        <w:rPr>
          <w:rFonts w:ascii="Garamond" w:hAnsi="Garamond"/>
        </w:rPr>
        <w:t>Trade led to the emergence of a vibrant culture and the Swahili language.</w:t>
      </w:r>
    </w:p>
    <w:p w14:paraId="594E4B0D" w14:textId="77777777" w:rsidR="00F36508" w:rsidRPr="00F36508" w:rsidRDefault="00F36508" w:rsidP="00F36508">
      <w:pPr>
        <w:pStyle w:val="Body"/>
        <w:numPr>
          <w:ilvl w:val="0"/>
          <w:numId w:val="25"/>
        </w:numPr>
        <w:spacing w:line="276" w:lineRule="auto"/>
        <w:rPr>
          <w:rFonts w:ascii="Garamond" w:hAnsi="Garamond"/>
        </w:rPr>
      </w:pPr>
      <w:r w:rsidRPr="00F36508">
        <w:rPr>
          <w:rFonts w:ascii="Garamond" w:hAnsi="Garamond"/>
        </w:rPr>
        <w:t>Architecture reflected a blend of East African and Arabic styles.</w:t>
      </w:r>
    </w:p>
    <w:p w14:paraId="2BA2177A" w14:textId="77777777" w:rsidR="00F36508" w:rsidRPr="00F36508" w:rsidRDefault="00F36508" w:rsidP="00F36508">
      <w:pPr>
        <w:pStyle w:val="Body"/>
        <w:numPr>
          <w:ilvl w:val="0"/>
          <w:numId w:val="25"/>
        </w:numPr>
        <w:spacing w:line="276" w:lineRule="auto"/>
        <w:rPr>
          <w:rFonts w:ascii="Garamond" w:hAnsi="Garamond"/>
        </w:rPr>
      </w:pPr>
      <w:r w:rsidRPr="00F36508">
        <w:rPr>
          <w:rFonts w:ascii="Garamond" w:hAnsi="Garamond"/>
        </w:rPr>
        <w:t>Swahili language incorporated many Arabic words and was written in Arabic script.</w:t>
      </w:r>
    </w:p>
    <w:p w14:paraId="046B706D" w14:textId="77777777" w:rsidR="00F36508" w:rsidRPr="00F36508" w:rsidRDefault="00F36508" w:rsidP="00F36508">
      <w:pPr>
        <w:pStyle w:val="Body"/>
        <w:spacing w:line="276" w:lineRule="auto"/>
        <w:rPr>
          <w:rFonts w:ascii="Garamond" w:hAnsi="Garamond"/>
          <w:b/>
          <w:bCs/>
        </w:rPr>
      </w:pPr>
      <w:r w:rsidRPr="00F36508">
        <w:rPr>
          <w:rFonts w:ascii="Garamond" w:hAnsi="Garamond"/>
          <w:b/>
          <w:bCs/>
        </w:rPr>
        <w:t>Great Zimbabwe</w:t>
      </w:r>
    </w:p>
    <w:p w14:paraId="28C4B58E" w14:textId="77777777" w:rsidR="00F36508" w:rsidRPr="00F36508" w:rsidRDefault="00F36508" w:rsidP="00F36508">
      <w:pPr>
        <w:pStyle w:val="Body"/>
        <w:spacing w:line="276" w:lineRule="auto"/>
        <w:rPr>
          <w:rFonts w:ascii="Garamond" w:hAnsi="Garamond"/>
        </w:rPr>
      </w:pPr>
      <w:r w:rsidRPr="00F36508">
        <w:rPr>
          <w:rFonts w:ascii="Garamond" w:hAnsi="Garamond"/>
        </w:rPr>
        <w:t>Great Zimbabwe was a powerful inland empire known for its impressive stone ruins.</w:t>
      </w:r>
    </w:p>
    <w:p w14:paraId="1D75C5A8" w14:textId="77777777" w:rsidR="00F36508" w:rsidRPr="00F36508" w:rsidRDefault="00F36508" w:rsidP="00F36508">
      <w:pPr>
        <w:pStyle w:val="Body"/>
        <w:numPr>
          <w:ilvl w:val="0"/>
          <w:numId w:val="26"/>
        </w:numPr>
        <w:spacing w:line="276" w:lineRule="auto"/>
        <w:rPr>
          <w:rFonts w:ascii="Garamond" w:hAnsi="Garamond"/>
        </w:rPr>
      </w:pPr>
      <w:r w:rsidRPr="00F36508">
        <w:rPr>
          <w:rFonts w:ascii="Garamond" w:hAnsi="Garamond"/>
        </w:rPr>
        <w:t>Built by Bantu-speaking peoples between 900 and 1500, it became a trade hub.</w:t>
      </w:r>
    </w:p>
    <w:p w14:paraId="4A2C72EE" w14:textId="77777777" w:rsidR="00F36508" w:rsidRPr="00F36508" w:rsidRDefault="00F36508" w:rsidP="00F36508">
      <w:pPr>
        <w:pStyle w:val="Body"/>
        <w:numPr>
          <w:ilvl w:val="0"/>
          <w:numId w:val="26"/>
        </w:numPr>
        <w:spacing w:line="276" w:lineRule="auto"/>
        <w:rPr>
          <w:rFonts w:ascii="Garamond" w:hAnsi="Garamond"/>
        </w:rPr>
      </w:pPr>
      <w:r w:rsidRPr="00F36508">
        <w:rPr>
          <w:rFonts w:ascii="Garamond" w:hAnsi="Garamond"/>
        </w:rPr>
        <w:t>Artifacts indicate connections to coastal trade networks and skilled artisans.</w:t>
      </w:r>
    </w:p>
    <w:p w14:paraId="2641F771" w14:textId="77777777" w:rsidR="00F36508" w:rsidRPr="00F36508" w:rsidRDefault="00F36508" w:rsidP="00F36508">
      <w:pPr>
        <w:pStyle w:val="Body"/>
        <w:numPr>
          <w:ilvl w:val="0"/>
          <w:numId w:val="26"/>
        </w:numPr>
        <w:spacing w:line="276" w:lineRule="auto"/>
        <w:rPr>
          <w:rFonts w:ascii="Garamond" w:hAnsi="Garamond"/>
        </w:rPr>
      </w:pPr>
      <w:r w:rsidRPr="00F36508">
        <w:rPr>
          <w:rFonts w:ascii="Garamond" w:hAnsi="Garamond"/>
        </w:rPr>
        <w:t>Decline by 1500 due to overpopulation, civil war, and external pressures from Portuguese traders.</w:t>
      </w:r>
    </w:p>
    <w:p w14:paraId="6315C20C" w14:textId="77777777" w:rsidR="003B76BE" w:rsidRDefault="003B76BE" w:rsidP="00CF12A0">
      <w:pPr>
        <w:pStyle w:val="Body"/>
        <w:spacing w:line="276" w:lineRule="auto"/>
        <w:rPr>
          <w:rFonts w:ascii="Garamond" w:hAnsi="Garamond"/>
        </w:rPr>
      </w:pPr>
    </w:p>
    <w:p w14:paraId="46B25554" w14:textId="4F1561F9" w:rsidR="003C149E" w:rsidRPr="000E4F41" w:rsidRDefault="00F9317B" w:rsidP="00CF12A0">
      <w:pPr>
        <w:pStyle w:val="Body"/>
        <w:spacing w:line="276" w:lineRule="auto"/>
        <w:rPr>
          <w:rFonts w:ascii="Garamond" w:hAnsi="Garamond"/>
          <w:b/>
          <w:bCs/>
          <w:sz w:val="28"/>
          <w:szCs w:val="28"/>
        </w:rPr>
      </w:pPr>
      <w:r w:rsidRPr="000E4F41">
        <w:rPr>
          <w:rFonts w:ascii="Garamond" w:hAnsi="Garamond"/>
          <w:b/>
          <w:bCs/>
          <w:sz w:val="28"/>
          <w:szCs w:val="28"/>
        </w:rPr>
        <w:t xml:space="preserve">11.4 Societies in </w:t>
      </w:r>
      <w:r w:rsidR="005442DA" w:rsidRPr="000E4F41">
        <w:rPr>
          <w:rFonts w:ascii="Garamond" w:hAnsi="Garamond"/>
          <w:b/>
          <w:bCs/>
          <w:sz w:val="28"/>
          <w:szCs w:val="28"/>
        </w:rPr>
        <w:t>Medieval</w:t>
      </w:r>
      <w:r w:rsidRPr="000E4F41">
        <w:rPr>
          <w:rFonts w:ascii="Garamond" w:hAnsi="Garamond"/>
          <w:b/>
          <w:bCs/>
          <w:sz w:val="28"/>
          <w:szCs w:val="28"/>
        </w:rPr>
        <w:t xml:space="preserve"> Africa</w:t>
      </w:r>
    </w:p>
    <w:p w14:paraId="008CCC33" w14:textId="77777777" w:rsidR="00A045E4" w:rsidRDefault="00A045E4" w:rsidP="00A2132A">
      <w:pPr>
        <w:pStyle w:val="Body"/>
        <w:spacing w:line="276" w:lineRule="auto"/>
        <w:rPr>
          <w:rFonts w:ascii="Garamond" w:hAnsi="Garamond"/>
          <w:b/>
          <w:bCs/>
        </w:rPr>
      </w:pPr>
    </w:p>
    <w:p w14:paraId="430A2BD3" w14:textId="06C2F710" w:rsidR="00A2132A" w:rsidRPr="00A2132A" w:rsidRDefault="00A2132A" w:rsidP="00A2132A">
      <w:pPr>
        <w:pStyle w:val="Body"/>
        <w:spacing w:line="276" w:lineRule="auto"/>
        <w:rPr>
          <w:rFonts w:ascii="Garamond" w:hAnsi="Garamond"/>
          <w:b/>
          <w:bCs/>
        </w:rPr>
      </w:pPr>
      <w:r w:rsidRPr="00A2132A">
        <w:rPr>
          <w:rFonts w:ascii="Garamond" w:hAnsi="Garamond"/>
          <w:b/>
          <w:bCs/>
        </w:rPr>
        <w:t>Factors Influencing Development</w:t>
      </w:r>
    </w:p>
    <w:p w14:paraId="784004E8" w14:textId="77777777" w:rsidR="00A2132A" w:rsidRPr="00A2132A" w:rsidRDefault="00A2132A" w:rsidP="00A2132A">
      <w:pPr>
        <w:pStyle w:val="Body"/>
        <w:spacing w:line="276" w:lineRule="auto"/>
        <w:rPr>
          <w:rFonts w:ascii="Garamond" w:hAnsi="Garamond"/>
        </w:rPr>
      </w:pPr>
      <w:r w:rsidRPr="00A2132A">
        <w:rPr>
          <w:rFonts w:ascii="Garamond" w:hAnsi="Garamond"/>
        </w:rPr>
        <w:t>Africa's size and geography contributed to cultural diversity. Key factors include:</w:t>
      </w:r>
    </w:p>
    <w:p w14:paraId="4B092E85" w14:textId="77777777" w:rsidR="00A2132A" w:rsidRPr="00A2132A" w:rsidRDefault="00A2132A" w:rsidP="00A2132A">
      <w:pPr>
        <w:pStyle w:val="Body"/>
        <w:numPr>
          <w:ilvl w:val="0"/>
          <w:numId w:val="27"/>
        </w:numPr>
        <w:spacing w:line="276" w:lineRule="auto"/>
        <w:rPr>
          <w:rFonts w:ascii="Garamond" w:hAnsi="Garamond"/>
        </w:rPr>
      </w:pPr>
      <w:r w:rsidRPr="00A2132A">
        <w:rPr>
          <w:rFonts w:ascii="Garamond" w:hAnsi="Garamond"/>
        </w:rPr>
        <w:t>Varied geography and climates.</w:t>
      </w:r>
    </w:p>
    <w:p w14:paraId="3A4A7012" w14:textId="77777777" w:rsidR="00A2132A" w:rsidRPr="00A2132A" w:rsidRDefault="00A2132A" w:rsidP="00A2132A">
      <w:pPr>
        <w:pStyle w:val="Body"/>
        <w:numPr>
          <w:ilvl w:val="0"/>
          <w:numId w:val="27"/>
        </w:numPr>
        <w:spacing w:line="276" w:lineRule="auto"/>
        <w:rPr>
          <w:rFonts w:ascii="Garamond" w:hAnsi="Garamond"/>
        </w:rPr>
      </w:pPr>
      <w:r w:rsidRPr="00A2132A">
        <w:rPr>
          <w:rFonts w:ascii="Garamond" w:hAnsi="Garamond"/>
        </w:rPr>
        <w:t>Migration and trade.</w:t>
      </w:r>
    </w:p>
    <w:p w14:paraId="54BA2E84" w14:textId="77777777" w:rsidR="00A2132A" w:rsidRPr="00A2132A" w:rsidRDefault="00A2132A" w:rsidP="00A2132A">
      <w:pPr>
        <w:pStyle w:val="Body"/>
        <w:numPr>
          <w:ilvl w:val="0"/>
          <w:numId w:val="27"/>
        </w:numPr>
        <w:spacing w:line="276" w:lineRule="auto"/>
        <w:rPr>
          <w:rFonts w:ascii="Garamond" w:hAnsi="Garamond"/>
        </w:rPr>
      </w:pPr>
      <w:r w:rsidRPr="00A2132A">
        <w:rPr>
          <w:rFonts w:ascii="Garamond" w:hAnsi="Garamond"/>
        </w:rPr>
        <w:t>Neolithic Revolution leading to settled farming.</w:t>
      </w:r>
    </w:p>
    <w:p w14:paraId="05975ED7" w14:textId="77777777" w:rsidR="00A2132A" w:rsidRPr="00A2132A" w:rsidRDefault="00A2132A" w:rsidP="00A2132A">
      <w:pPr>
        <w:pStyle w:val="Body"/>
        <w:numPr>
          <w:ilvl w:val="0"/>
          <w:numId w:val="27"/>
        </w:numPr>
        <w:spacing w:line="276" w:lineRule="auto"/>
        <w:rPr>
          <w:rFonts w:ascii="Garamond" w:hAnsi="Garamond"/>
        </w:rPr>
      </w:pPr>
      <w:r w:rsidRPr="00A2132A">
        <w:rPr>
          <w:rFonts w:ascii="Garamond" w:hAnsi="Garamond"/>
        </w:rPr>
        <w:t>Surpluses enabling artisan specialization.</w:t>
      </w:r>
    </w:p>
    <w:p w14:paraId="1B1E0C44" w14:textId="77777777" w:rsidR="00A2132A" w:rsidRPr="00A2132A" w:rsidRDefault="00A2132A" w:rsidP="00A2132A">
      <w:pPr>
        <w:pStyle w:val="Body"/>
        <w:numPr>
          <w:ilvl w:val="0"/>
          <w:numId w:val="27"/>
        </w:numPr>
        <w:spacing w:line="276" w:lineRule="auto"/>
        <w:rPr>
          <w:rFonts w:ascii="Garamond" w:hAnsi="Garamond"/>
        </w:rPr>
      </w:pPr>
      <w:r w:rsidRPr="00A2132A">
        <w:rPr>
          <w:rFonts w:ascii="Garamond" w:hAnsi="Garamond"/>
        </w:rPr>
        <w:t>Advancements in transportation (e.g., camels).</w:t>
      </w:r>
    </w:p>
    <w:p w14:paraId="6AC93BFB" w14:textId="77777777" w:rsidR="00A2132A" w:rsidRPr="00A2132A" w:rsidRDefault="00A2132A" w:rsidP="00A2132A">
      <w:pPr>
        <w:pStyle w:val="Body"/>
        <w:spacing w:line="276" w:lineRule="auto"/>
        <w:rPr>
          <w:rFonts w:ascii="Garamond" w:hAnsi="Garamond"/>
        </w:rPr>
      </w:pPr>
      <w:r w:rsidRPr="00A2132A">
        <w:rPr>
          <w:rFonts w:ascii="Garamond" w:hAnsi="Garamond"/>
        </w:rPr>
        <w:t>Communities evolved into towns and states through trade and wealth accumulation.</w:t>
      </w:r>
    </w:p>
    <w:p w14:paraId="450EFDA0" w14:textId="77777777" w:rsidR="00A2132A" w:rsidRPr="00A2132A" w:rsidRDefault="00A2132A" w:rsidP="00A2132A">
      <w:pPr>
        <w:pStyle w:val="Body"/>
        <w:spacing w:line="276" w:lineRule="auto"/>
        <w:rPr>
          <w:rFonts w:ascii="Garamond" w:hAnsi="Garamond"/>
          <w:b/>
          <w:bCs/>
        </w:rPr>
      </w:pPr>
      <w:r w:rsidRPr="00A2132A">
        <w:rPr>
          <w:rFonts w:ascii="Garamond" w:hAnsi="Garamond"/>
          <w:b/>
          <w:bCs/>
        </w:rPr>
        <w:t>Family Patterns</w:t>
      </w:r>
    </w:p>
    <w:p w14:paraId="6B24BD43" w14:textId="77777777" w:rsidR="00A2132A" w:rsidRPr="00A2132A" w:rsidRDefault="00A2132A" w:rsidP="00A2132A">
      <w:pPr>
        <w:pStyle w:val="Body"/>
        <w:spacing w:line="276" w:lineRule="auto"/>
        <w:rPr>
          <w:rFonts w:ascii="Garamond" w:hAnsi="Garamond"/>
        </w:rPr>
      </w:pPr>
      <w:r w:rsidRPr="00A2132A">
        <w:rPr>
          <w:rFonts w:ascii="Garamond" w:hAnsi="Garamond"/>
        </w:rPr>
        <w:t>The family was the basic societal unit, with variations in structure:</w:t>
      </w:r>
    </w:p>
    <w:p w14:paraId="7B7DA0E2" w14:textId="77777777" w:rsidR="00A2132A" w:rsidRPr="00A2132A" w:rsidRDefault="00A2132A" w:rsidP="00A2132A">
      <w:pPr>
        <w:pStyle w:val="Body"/>
        <w:numPr>
          <w:ilvl w:val="0"/>
          <w:numId w:val="28"/>
        </w:numPr>
        <w:spacing w:line="276" w:lineRule="auto"/>
        <w:rPr>
          <w:rFonts w:ascii="Garamond" w:hAnsi="Garamond"/>
        </w:rPr>
      </w:pPr>
      <w:r w:rsidRPr="00A2132A">
        <w:rPr>
          <w:rFonts w:ascii="Garamond" w:hAnsi="Garamond"/>
        </w:rPr>
        <w:t>Nuclear family: Parents and children living together.</w:t>
      </w:r>
    </w:p>
    <w:p w14:paraId="1D91ED86" w14:textId="77777777" w:rsidR="00A2132A" w:rsidRPr="00A2132A" w:rsidRDefault="00A2132A" w:rsidP="00A2132A">
      <w:pPr>
        <w:pStyle w:val="Body"/>
        <w:numPr>
          <w:ilvl w:val="0"/>
          <w:numId w:val="28"/>
        </w:numPr>
        <w:spacing w:line="276" w:lineRule="auto"/>
        <w:rPr>
          <w:rFonts w:ascii="Garamond" w:hAnsi="Garamond"/>
        </w:rPr>
      </w:pPr>
      <w:r w:rsidRPr="00A2132A">
        <w:rPr>
          <w:rFonts w:ascii="Garamond" w:hAnsi="Garamond"/>
        </w:rPr>
        <w:t>Extended family: Multiple generations living together.</w:t>
      </w:r>
    </w:p>
    <w:p w14:paraId="0251E50E" w14:textId="77777777" w:rsidR="00A2132A" w:rsidRPr="00A2132A" w:rsidRDefault="00A2132A" w:rsidP="00A2132A">
      <w:pPr>
        <w:pStyle w:val="Body"/>
        <w:numPr>
          <w:ilvl w:val="0"/>
          <w:numId w:val="28"/>
        </w:numPr>
        <w:spacing w:line="276" w:lineRule="auto"/>
        <w:rPr>
          <w:rFonts w:ascii="Garamond" w:hAnsi="Garamond"/>
        </w:rPr>
      </w:pPr>
      <w:r w:rsidRPr="00A2132A">
        <w:rPr>
          <w:rFonts w:ascii="Garamond" w:hAnsi="Garamond"/>
        </w:rPr>
        <w:t>Patrilineal: Inheritance through father's side.</w:t>
      </w:r>
    </w:p>
    <w:p w14:paraId="1ACD067B" w14:textId="77777777" w:rsidR="00A2132A" w:rsidRPr="00A2132A" w:rsidRDefault="00A2132A" w:rsidP="00A2132A">
      <w:pPr>
        <w:pStyle w:val="Body"/>
        <w:numPr>
          <w:ilvl w:val="0"/>
          <w:numId w:val="28"/>
        </w:numPr>
        <w:spacing w:line="276" w:lineRule="auto"/>
        <w:rPr>
          <w:rFonts w:ascii="Garamond" w:hAnsi="Garamond"/>
        </w:rPr>
      </w:pPr>
      <w:r w:rsidRPr="00A2132A">
        <w:rPr>
          <w:rFonts w:ascii="Garamond" w:hAnsi="Garamond"/>
        </w:rPr>
        <w:t>Matrilineal: Inheritance through mother's side.</w:t>
      </w:r>
    </w:p>
    <w:p w14:paraId="467E5F99" w14:textId="77777777" w:rsidR="00A2132A" w:rsidRPr="00A2132A" w:rsidRDefault="00A2132A" w:rsidP="00A2132A">
      <w:pPr>
        <w:pStyle w:val="Body"/>
        <w:spacing w:line="276" w:lineRule="auto"/>
        <w:rPr>
          <w:rFonts w:ascii="Garamond" w:hAnsi="Garamond"/>
        </w:rPr>
      </w:pPr>
      <w:r w:rsidRPr="00A2132A">
        <w:rPr>
          <w:rFonts w:ascii="Garamond" w:hAnsi="Garamond"/>
        </w:rPr>
        <w:t>Kinship ties fostered community responsibility and social connections.</w:t>
      </w:r>
    </w:p>
    <w:p w14:paraId="792642ED" w14:textId="77777777" w:rsidR="00A2132A" w:rsidRPr="00A2132A" w:rsidRDefault="00A2132A" w:rsidP="00A2132A">
      <w:pPr>
        <w:pStyle w:val="Body"/>
        <w:spacing w:line="276" w:lineRule="auto"/>
        <w:rPr>
          <w:rFonts w:ascii="Garamond" w:hAnsi="Garamond"/>
          <w:b/>
          <w:bCs/>
        </w:rPr>
      </w:pPr>
      <w:r w:rsidRPr="00A2132A">
        <w:rPr>
          <w:rFonts w:ascii="Garamond" w:hAnsi="Garamond"/>
          <w:b/>
          <w:bCs/>
        </w:rPr>
        <w:t>Artistic Expression</w:t>
      </w:r>
    </w:p>
    <w:p w14:paraId="4BE26FD7" w14:textId="77777777" w:rsidR="00A2132A" w:rsidRPr="00A2132A" w:rsidRDefault="00A2132A" w:rsidP="00A2132A">
      <w:pPr>
        <w:pStyle w:val="Body"/>
        <w:spacing w:line="276" w:lineRule="auto"/>
        <w:rPr>
          <w:rFonts w:ascii="Garamond" w:hAnsi="Garamond"/>
        </w:rPr>
      </w:pPr>
      <w:r w:rsidRPr="00A2132A">
        <w:rPr>
          <w:rFonts w:ascii="Garamond" w:hAnsi="Garamond"/>
        </w:rPr>
        <w:t>African cultures developed unique artistic traditions reflecting beliefs and environments:</w:t>
      </w:r>
    </w:p>
    <w:p w14:paraId="48E95AC1" w14:textId="77777777" w:rsidR="00A2132A" w:rsidRPr="00A2132A" w:rsidRDefault="00A2132A" w:rsidP="00A2132A">
      <w:pPr>
        <w:pStyle w:val="Body"/>
        <w:numPr>
          <w:ilvl w:val="0"/>
          <w:numId w:val="29"/>
        </w:numPr>
        <w:spacing w:line="276" w:lineRule="auto"/>
        <w:rPr>
          <w:rFonts w:ascii="Garamond" w:hAnsi="Garamond"/>
        </w:rPr>
      </w:pPr>
      <w:r w:rsidRPr="00A2132A">
        <w:rPr>
          <w:rFonts w:ascii="Garamond" w:hAnsi="Garamond"/>
        </w:rPr>
        <w:t>Art served social and religious purposes.</w:t>
      </w:r>
    </w:p>
    <w:p w14:paraId="3B4B7B2D" w14:textId="77777777" w:rsidR="00A2132A" w:rsidRPr="00A2132A" w:rsidRDefault="00A2132A" w:rsidP="00A2132A">
      <w:pPr>
        <w:pStyle w:val="Body"/>
        <w:numPr>
          <w:ilvl w:val="0"/>
          <w:numId w:val="29"/>
        </w:numPr>
        <w:spacing w:line="276" w:lineRule="auto"/>
        <w:rPr>
          <w:rFonts w:ascii="Garamond" w:hAnsi="Garamond"/>
        </w:rPr>
      </w:pPr>
      <w:r w:rsidRPr="00A2132A">
        <w:rPr>
          <w:rFonts w:ascii="Garamond" w:hAnsi="Garamond"/>
        </w:rPr>
        <w:t>Examples: Mende slit drum, Maasai and Ethiopian shields.</w:t>
      </w:r>
    </w:p>
    <w:p w14:paraId="59C137C0" w14:textId="77777777" w:rsidR="00A2132A" w:rsidRPr="00A2132A" w:rsidRDefault="00A2132A" w:rsidP="00A2132A">
      <w:pPr>
        <w:pStyle w:val="Body"/>
        <w:numPr>
          <w:ilvl w:val="0"/>
          <w:numId w:val="29"/>
        </w:numPr>
        <w:spacing w:line="276" w:lineRule="auto"/>
        <w:rPr>
          <w:rFonts w:ascii="Garamond" w:hAnsi="Garamond"/>
        </w:rPr>
      </w:pPr>
      <w:r w:rsidRPr="00A2132A">
        <w:rPr>
          <w:rFonts w:ascii="Garamond" w:hAnsi="Garamond"/>
        </w:rPr>
        <w:t>Symbolism in art represented community identity.</w:t>
      </w:r>
    </w:p>
    <w:p w14:paraId="6484A8C0" w14:textId="77777777" w:rsidR="00A2132A" w:rsidRPr="00A2132A" w:rsidRDefault="00A2132A" w:rsidP="00A2132A">
      <w:pPr>
        <w:pStyle w:val="Body"/>
        <w:spacing w:line="276" w:lineRule="auto"/>
        <w:rPr>
          <w:rFonts w:ascii="Garamond" w:hAnsi="Garamond"/>
          <w:b/>
          <w:bCs/>
        </w:rPr>
      </w:pPr>
      <w:r w:rsidRPr="00A2132A">
        <w:rPr>
          <w:rFonts w:ascii="Garamond" w:hAnsi="Garamond"/>
          <w:b/>
          <w:bCs/>
        </w:rPr>
        <w:t>Political Patterns</w:t>
      </w:r>
    </w:p>
    <w:p w14:paraId="504AAC16" w14:textId="77777777" w:rsidR="00A2132A" w:rsidRPr="00A2132A" w:rsidRDefault="00A2132A" w:rsidP="00A2132A">
      <w:pPr>
        <w:pStyle w:val="Body"/>
        <w:spacing w:line="276" w:lineRule="auto"/>
        <w:rPr>
          <w:rFonts w:ascii="Garamond" w:hAnsi="Garamond"/>
        </w:rPr>
      </w:pPr>
      <w:r w:rsidRPr="00A2132A">
        <w:rPr>
          <w:rFonts w:ascii="Garamond" w:hAnsi="Garamond"/>
        </w:rPr>
        <w:t>Political organization varied by community size and culture:</w:t>
      </w:r>
    </w:p>
    <w:p w14:paraId="5BB895C4" w14:textId="77777777" w:rsidR="00A2132A" w:rsidRPr="00A2132A" w:rsidRDefault="00A2132A" w:rsidP="00A2132A">
      <w:pPr>
        <w:pStyle w:val="Body"/>
        <w:numPr>
          <w:ilvl w:val="0"/>
          <w:numId w:val="30"/>
        </w:numPr>
        <w:spacing w:line="276" w:lineRule="auto"/>
        <w:rPr>
          <w:rFonts w:ascii="Garamond" w:hAnsi="Garamond"/>
        </w:rPr>
      </w:pPr>
      <w:r w:rsidRPr="00A2132A">
        <w:rPr>
          <w:rFonts w:ascii="Garamond" w:hAnsi="Garamond"/>
        </w:rPr>
        <w:t>Power often shared among community members.</w:t>
      </w:r>
    </w:p>
    <w:p w14:paraId="53566EDF" w14:textId="77777777" w:rsidR="00A2132A" w:rsidRPr="00A2132A" w:rsidRDefault="00A2132A" w:rsidP="00A2132A">
      <w:pPr>
        <w:pStyle w:val="Body"/>
        <w:numPr>
          <w:ilvl w:val="0"/>
          <w:numId w:val="30"/>
        </w:numPr>
        <w:spacing w:line="276" w:lineRule="auto"/>
        <w:rPr>
          <w:rFonts w:ascii="Garamond" w:hAnsi="Garamond"/>
        </w:rPr>
      </w:pPr>
      <w:r w:rsidRPr="00A2132A">
        <w:rPr>
          <w:rFonts w:ascii="Garamond" w:hAnsi="Garamond"/>
        </w:rPr>
        <w:t>Consensus decision-making in smaller societies.</w:t>
      </w:r>
    </w:p>
    <w:p w14:paraId="35E845B7" w14:textId="77777777" w:rsidR="00A2132A" w:rsidRPr="00A2132A" w:rsidRDefault="00A2132A" w:rsidP="00A2132A">
      <w:pPr>
        <w:pStyle w:val="Body"/>
        <w:numPr>
          <w:ilvl w:val="0"/>
          <w:numId w:val="30"/>
        </w:numPr>
        <w:spacing w:line="276" w:lineRule="auto"/>
        <w:rPr>
          <w:rFonts w:ascii="Garamond" w:hAnsi="Garamond"/>
        </w:rPr>
      </w:pPr>
      <w:r w:rsidRPr="00A2132A">
        <w:rPr>
          <w:rFonts w:ascii="Garamond" w:hAnsi="Garamond"/>
        </w:rPr>
        <w:t>In larger kingdoms, centralized authority with local chiefs.</w:t>
      </w:r>
    </w:p>
    <w:p w14:paraId="2AC75C1E" w14:textId="77777777" w:rsidR="00A2132A" w:rsidRPr="00A2132A" w:rsidRDefault="00A2132A" w:rsidP="00A2132A">
      <w:pPr>
        <w:pStyle w:val="Body"/>
        <w:spacing w:line="276" w:lineRule="auto"/>
        <w:rPr>
          <w:rFonts w:ascii="Garamond" w:hAnsi="Garamond"/>
        </w:rPr>
      </w:pPr>
      <w:r w:rsidRPr="00A2132A">
        <w:rPr>
          <w:rFonts w:ascii="Garamond" w:hAnsi="Garamond"/>
        </w:rPr>
        <w:t>Example: Kingdom of Kongo had limited monarch power, governed by traditional laws.</w:t>
      </w:r>
    </w:p>
    <w:p w14:paraId="3D25AE2F" w14:textId="77777777" w:rsidR="00A2132A" w:rsidRPr="00A2132A" w:rsidRDefault="00A2132A" w:rsidP="00A2132A">
      <w:pPr>
        <w:pStyle w:val="Body"/>
        <w:spacing w:line="276" w:lineRule="auto"/>
        <w:rPr>
          <w:rFonts w:ascii="Garamond" w:hAnsi="Garamond"/>
          <w:b/>
          <w:bCs/>
        </w:rPr>
      </w:pPr>
      <w:r w:rsidRPr="00A2132A">
        <w:rPr>
          <w:rFonts w:ascii="Garamond" w:hAnsi="Garamond"/>
          <w:b/>
          <w:bCs/>
        </w:rPr>
        <w:t>Religious Beliefs</w:t>
      </w:r>
    </w:p>
    <w:p w14:paraId="69981F42" w14:textId="77777777" w:rsidR="00A2132A" w:rsidRPr="00A2132A" w:rsidRDefault="00A2132A" w:rsidP="00A2132A">
      <w:pPr>
        <w:pStyle w:val="Body"/>
        <w:spacing w:line="276" w:lineRule="auto"/>
        <w:rPr>
          <w:rFonts w:ascii="Garamond" w:hAnsi="Garamond"/>
        </w:rPr>
      </w:pPr>
      <w:r w:rsidRPr="00A2132A">
        <w:rPr>
          <w:rFonts w:ascii="Garamond" w:hAnsi="Garamond"/>
        </w:rPr>
        <w:t>Religion was central to medieval African societies:</w:t>
      </w:r>
    </w:p>
    <w:p w14:paraId="0BF40D2F" w14:textId="77777777" w:rsidR="00A2132A" w:rsidRPr="00A2132A" w:rsidRDefault="00A2132A" w:rsidP="00A2132A">
      <w:pPr>
        <w:pStyle w:val="Body"/>
        <w:numPr>
          <w:ilvl w:val="0"/>
          <w:numId w:val="31"/>
        </w:numPr>
        <w:spacing w:line="276" w:lineRule="auto"/>
        <w:rPr>
          <w:rFonts w:ascii="Garamond" w:hAnsi="Garamond"/>
        </w:rPr>
      </w:pPr>
      <w:r w:rsidRPr="00A2132A">
        <w:rPr>
          <w:rFonts w:ascii="Garamond" w:hAnsi="Garamond"/>
        </w:rPr>
        <w:t>Worship of many gods and a supreme being.</w:t>
      </w:r>
    </w:p>
    <w:p w14:paraId="2CAA6E43" w14:textId="77777777" w:rsidR="00A2132A" w:rsidRPr="00A2132A" w:rsidRDefault="00A2132A" w:rsidP="00A2132A">
      <w:pPr>
        <w:pStyle w:val="Body"/>
        <w:numPr>
          <w:ilvl w:val="0"/>
          <w:numId w:val="31"/>
        </w:numPr>
        <w:spacing w:line="276" w:lineRule="auto"/>
        <w:rPr>
          <w:rFonts w:ascii="Garamond" w:hAnsi="Garamond"/>
        </w:rPr>
      </w:pPr>
      <w:r w:rsidRPr="00A2132A">
        <w:rPr>
          <w:rFonts w:ascii="Garamond" w:hAnsi="Garamond"/>
        </w:rPr>
        <w:t>Belief in ancestral spirits influencing the living.</w:t>
      </w:r>
    </w:p>
    <w:p w14:paraId="2154BDEF" w14:textId="77777777" w:rsidR="00A2132A" w:rsidRPr="00A2132A" w:rsidRDefault="00A2132A" w:rsidP="00A2132A">
      <w:pPr>
        <w:pStyle w:val="Body"/>
        <w:numPr>
          <w:ilvl w:val="0"/>
          <w:numId w:val="31"/>
        </w:numPr>
        <w:spacing w:line="276" w:lineRule="auto"/>
        <w:rPr>
          <w:rFonts w:ascii="Garamond" w:hAnsi="Garamond"/>
        </w:rPr>
      </w:pPr>
      <w:r w:rsidRPr="00A2132A">
        <w:rPr>
          <w:rFonts w:ascii="Garamond" w:hAnsi="Garamond"/>
        </w:rPr>
        <w:t>Spread of Christianity and Islam by A.D. 1000.</w:t>
      </w:r>
    </w:p>
    <w:p w14:paraId="4B073923" w14:textId="77777777" w:rsidR="00A2132A" w:rsidRPr="00A2132A" w:rsidRDefault="00A2132A" w:rsidP="00A2132A">
      <w:pPr>
        <w:pStyle w:val="Body"/>
        <w:spacing w:line="276" w:lineRule="auto"/>
        <w:rPr>
          <w:rFonts w:ascii="Garamond" w:hAnsi="Garamond"/>
        </w:rPr>
      </w:pPr>
      <w:r w:rsidRPr="00A2132A">
        <w:rPr>
          <w:rFonts w:ascii="Garamond" w:hAnsi="Garamond"/>
        </w:rPr>
        <w:t>Local practices often merged with new religions.</w:t>
      </w:r>
    </w:p>
    <w:p w14:paraId="6F27E035" w14:textId="77777777" w:rsidR="00A2132A" w:rsidRPr="00A2132A" w:rsidRDefault="00A2132A" w:rsidP="00A2132A">
      <w:pPr>
        <w:pStyle w:val="Body"/>
        <w:spacing w:line="276" w:lineRule="auto"/>
        <w:rPr>
          <w:rFonts w:ascii="Garamond" w:hAnsi="Garamond"/>
          <w:b/>
          <w:bCs/>
        </w:rPr>
      </w:pPr>
      <w:r w:rsidRPr="00A2132A">
        <w:rPr>
          <w:rFonts w:ascii="Garamond" w:hAnsi="Garamond"/>
          <w:b/>
          <w:bCs/>
        </w:rPr>
        <w:t>Traditions in Art and Literature</w:t>
      </w:r>
    </w:p>
    <w:p w14:paraId="67D1520E" w14:textId="77777777" w:rsidR="00A2132A" w:rsidRPr="00A2132A" w:rsidRDefault="00A2132A" w:rsidP="00A2132A">
      <w:pPr>
        <w:pStyle w:val="Body"/>
        <w:spacing w:line="276" w:lineRule="auto"/>
        <w:rPr>
          <w:rFonts w:ascii="Garamond" w:hAnsi="Garamond"/>
        </w:rPr>
      </w:pPr>
      <w:r w:rsidRPr="00A2132A">
        <w:rPr>
          <w:rFonts w:ascii="Garamond" w:hAnsi="Garamond"/>
        </w:rPr>
        <w:t>African artistic traditions date back to ancient times:</w:t>
      </w:r>
    </w:p>
    <w:p w14:paraId="6445C637" w14:textId="77777777" w:rsidR="00A2132A" w:rsidRPr="00A2132A" w:rsidRDefault="00A2132A" w:rsidP="00A2132A">
      <w:pPr>
        <w:pStyle w:val="Body"/>
        <w:numPr>
          <w:ilvl w:val="0"/>
          <w:numId w:val="32"/>
        </w:numPr>
        <w:spacing w:line="276" w:lineRule="auto"/>
        <w:rPr>
          <w:rFonts w:ascii="Garamond" w:hAnsi="Garamond"/>
        </w:rPr>
      </w:pPr>
      <w:r w:rsidRPr="00A2132A">
        <w:rPr>
          <w:rFonts w:ascii="Garamond" w:hAnsi="Garamond"/>
        </w:rPr>
        <w:t>Materials: Gold, ivory, wood, bronze, cloth.</w:t>
      </w:r>
    </w:p>
    <w:p w14:paraId="63D211BB" w14:textId="77777777" w:rsidR="00A2132A" w:rsidRPr="00A2132A" w:rsidRDefault="00A2132A" w:rsidP="00A2132A">
      <w:pPr>
        <w:pStyle w:val="Body"/>
        <w:numPr>
          <w:ilvl w:val="0"/>
          <w:numId w:val="32"/>
        </w:numPr>
        <w:spacing w:line="276" w:lineRule="auto"/>
        <w:rPr>
          <w:rFonts w:ascii="Garamond" w:hAnsi="Garamond"/>
        </w:rPr>
      </w:pPr>
      <w:r w:rsidRPr="00A2132A">
        <w:rPr>
          <w:rFonts w:ascii="Garamond" w:hAnsi="Garamond"/>
        </w:rPr>
        <w:t>Art served social, religious, and community bonding purposes.</w:t>
      </w:r>
    </w:p>
    <w:p w14:paraId="0CFF2667" w14:textId="77777777" w:rsidR="00A2132A" w:rsidRPr="00A2132A" w:rsidRDefault="00A2132A" w:rsidP="00A2132A">
      <w:pPr>
        <w:pStyle w:val="Body"/>
        <w:numPr>
          <w:ilvl w:val="0"/>
          <w:numId w:val="32"/>
        </w:numPr>
        <w:spacing w:line="276" w:lineRule="auto"/>
        <w:rPr>
          <w:rFonts w:ascii="Garamond" w:hAnsi="Garamond"/>
        </w:rPr>
      </w:pPr>
      <w:r w:rsidRPr="00A2132A">
        <w:rPr>
          <w:rFonts w:ascii="Garamond" w:hAnsi="Garamond"/>
        </w:rPr>
        <w:t>Oral literature preserved histories through griots.</w:t>
      </w:r>
    </w:p>
    <w:p w14:paraId="3370ED60" w14:textId="77777777" w:rsidR="00A2132A" w:rsidRPr="00A2132A" w:rsidRDefault="00A2132A" w:rsidP="00A2132A">
      <w:pPr>
        <w:pStyle w:val="Body"/>
        <w:spacing w:line="276" w:lineRule="auto"/>
        <w:rPr>
          <w:rFonts w:ascii="Garamond" w:hAnsi="Garamond"/>
        </w:rPr>
      </w:pPr>
      <w:r w:rsidRPr="00A2132A">
        <w:rPr>
          <w:rFonts w:ascii="Garamond" w:hAnsi="Garamond"/>
        </w:rPr>
        <w:t>Literature and art fostered community values and identity.</w:t>
      </w:r>
    </w:p>
    <w:p w14:paraId="4F07EA1F" w14:textId="77777777" w:rsidR="00F9317B" w:rsidRPr="00A2132A" w:rsidRDefault="00F9317B" w:rsidP="00CF12A0">
      <w:pPr>
        <w:pStyle w:val="Body"/>
        <w:spacing w:line="276" w:lineRule="auto"/>
        <w:rPr>
          <w:rFonts w:ascii="Garamond" w:hAnsi="Garamond"/>
        </w:rPr>
      </w:pPr>
    </w:p>
    <w:sectPr w:rsidR="00F9317B" w:rsidRPr="00A2132A">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A5F68" w14:textId="77777777" w:rsidR="00912E82" w:rsidRDefault="00912E82">
      <w:r>
        <w:separator/>
      </w:r>
    </w:p>
  </w:endnote>
  <w:endnote w:type="continuationSeparator" w:id="0">
    <w:p w14:paraId="3E5F98A2" w14:textId="77777777" w:rsidR="00912E82" w:rsidRDefault="00912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Neue Medium">
    <w:altName w:val="Arial"/>
    <w:charset w:val="00"/>
    <w:family w:val="roman"/>
    <w:pitch w:val="default"/>
  </w:font>
  <w:font w:name="Garamond">
    <w:panose1 w:val="02020404030301010803"/>
    <w:charset w:val="00"/>
    <w:family w:val="roman"/>
    <w:pitch w:val="variable"/>
    <w:sig w:usb0="00000287" w:usb1="00000000" w:usb2="00000000" w:usb3="00000000" w:csb0="0000009F" w:csb1="00000000"/>
  </w:font>
  <w:font w:name="PSL Ornanong Pr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07FB9" w14:textId="77777777" w:rsidR="00912E82" w:rsidRDefault="00912E82">
      <w:r>
        <w:separator/>
      </w:r>
    </w:p>
  </w:footnote>
  <w:footnote w:type="continuationSeparator" w:id="0">
    <w:p w14:paraId="4201C575" w14:textId="77777777" w:rsidR="00912E82" w:rsidRDefault="00912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0F9"/>
    <w:multiLevelType w:val="multilevel"/>
    <w:tmpl w:val="7042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302F3"/>
    <w:multiLevelType w:val="multilevel"/>
    <w:tmpl w:val="A1B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85301"/>
    <w:multiLevelType w:val="multilevel"/>
    <w:tmpl w:val="2C68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16C13"/>
    <w:multiLevelType w:val="multilevel"/>
    <w:tmpl w:val="B1D2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F5393"/>
    <w:multiLevelType w:val="multilevel"/>
    <w:tmpl w:val="F350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E551E"/>
    <w:multiLevelType w:val="multilevel"/>
    <w:tmpl w:val="5DA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61C6F"/>
    <w:multiLevelType w:val="multilevel"/>
    <w:tmpl w:val="261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50969"/>
    <w:multiLevelType w:val="multilevel"/>
    <w:tmpl w:val="6F70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A032E"/>
    <w:multiLevelType w:val="multilevel"/>
    <w:tmpl w:val="5326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65718"/>
    <w:multiLevelType w:val="multilevel"/>
    <w:tmpl w:val="FDB6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234C0"/>
    <w:multiLevelType w:val="multilevel"/>
    <w:tmpl w:val="C7F8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97952"/>
    <w:multiLevelType w:val="multilevel"/>
    <w:tmpl w:val="3E8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F191B"/>
    <w:multiLevelType w:val="multilevel"/>
    <w:tmpl w:val="B2F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20ACA"/>
    <w:multiLevelType w:val="multilevel"/>
    <w:tmpl w:val="472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10CD6"/>
    <w:multiLevelType w:val="multilevel"/>
    <w:tmpl w:val="2E68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82234"/>
    <w:multiLevelType w:val="multilevel"/>
    <w:tmpl w:val="CD7C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5419C"/>
    <w:multiLevelType w:val="multilevel"/>
    <w:tmpl w:val="5DD0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16DD7"/>
    <w:multiLevelType w:val="multilevel"/>
    <w:tmpl w:val="4DC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56097"/>
    <w:multiLevelType w:val="multilevel"/>
    <w:tmpl w:val="9534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66914"/>
    <w:multiLevelType w:val="multilevel"/>
    <w:tmpl w:val="D40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E7DCD"/>
    <w:multiLevelType w:val="multilevel"/>
    <w:tmpl w:val="FCF2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A1E93"/>
    <w:multiLevelType w:val="hybridMultilevel"/>
    <w:tmpl w:val="F348B792"/>
    <w:lvl w:ilvl="0" w:tplc="ADCABD3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E2992"/>
    <w:multiLevelType w:val="multilevel"/>
    <w:tmpl w:val="1FD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E932C7"/>
    <w:multiLevelType w:val="multilevel"/>
    <w:tmpl w:val="8380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A1ADA"/>
    <w:multiLevelType w:val="multilevel"/>
    <w:tmpl w:val="C67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32283"/>
    <w:multiLevelType w:val="multilevel"/>
    <w:tmpl w:val="83A2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D5877"/>
    <w:multiLevelType w:val="multilevel"/>
    <w:tmpl w:val="4270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A4056"/>
    <w:multiLevelType w:val="multilevel"/>
    <w:tmpl w:val="B77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66388"/>
    <w:multiLevelType w:val="multilevel"/>
    <w:tmpl w:val="3648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616A8"/>
    <w:multiLevelType w:val="multilevel"/>
    <w:tmpl w:val="B3FC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BB584E"/>
    <w:multiLevelType w:val="multilevel"/>
    <w:tmpl w:val="BBF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781C77"/>
    <w:multiLevelType w:val="multilevel"/>
    <w:tmpl w:val="5890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851233">
    <w:abstractNumId w:val="21"/>
  </w:num>
  <w:num w:numId="2" w16cid:durableId="463619741">
    <w:abstractNumId w:val="29"/>
  </w:num>
  <w:num w:numId="3" w16cid:durableId="2042827383">
    <w:abstractNumId w:val="15"/>
  </w:num>
  <w:num w:numId="4" w16cid:durableId="810487002">
    <w:abstractNumId w:val="7"/>
  </w:num>
  <w:num w:numId="5" w16cid:durableId="11956071">
    <w:abstractNumId w:val="14"/>
  </w:num>
  <w:num w:numId="6" w16cid:durableId="412430209">
    <w:abstractNumId w:val="2"/>
  </w:num>
  <w:num w:numId="7" w16cid:durableId="805514897">
    <w:abstractNumId w:val="9"/>
  </w:num>
  <w:num w:numId="8" w16cid:durableId="49885239">
    <w:abstractNumId w:val="13"/>
  </w:num>
  <w:num w:numId="9" w16cid:durableId="1197701008">
    <w:abstractNumId w:val="28"/>
  </w:num>
  <w:num w:numId="10" w16cid:durableId="1467622090">
    <w:abstractNumId w:val="8"/>
  </w:num>
  <w:num w:numId="11" w16cid:durableId="1509446933">
    <w:abstractNumId w:val="20"/>
  </w:num>
  <w:num w:numId="12" w16cid:durableId="1874999777">
    <w:abstractNumId w:val="24"/>
  </w:num>
  <w:num w:numId="13" w16cid:durableId="744033283">
    <w:abstractNumId w:val="12"/>
  </w:num>
  <w:num w:numId="14" w16cid:durableId="843010156">
    <w:abstractNumId w:val="11"/>
  </w:num>
  <w:num w:numId="15" w16cid:durableId="594288067">
    <w:abstractNumId w:val="3"/>
  </w:num>
  <w:num w:numId="16" w16cid:durableId="1403258519">
    <w:abstractNumId w:val="25"/>
  </w:num>
  <w:num w:numId="17" w16cid:durableId="1441103455">
    <w:abstractNumId w:val="18"/>
  </w:num>
  <w:num w:numId="18" w16cid:durableId="2124497746">
    <w:abstractNumId w:val="16"/>
  </w:num>
  <w:num w:numId="19" w16cid:durableId="2011248192">
    <w:abstractNumId w:val="27"/>
  </w:num>
  <w:num w:numId="20" w16cid:durableId="760033659">
    <w:abstractNumId w:val="30"/>
  </w:num>
  <w:num w:numId="21" w16cid:durableId="1493526073">
    <w:abstractNumId w:val="31"/>
  </w:num>
  <w:num w:numId="22" w16cid:durableId="1510633356">
    <w:abstractNumId w:val="26"/>
  </w:num>
  <w:num w:numId="23" w16cid:durableId="1228612703">
    <w:abstractNumId w:val="10"/>
  </w:num>
  <w:num w:numId="24" w16cid:durableId="2083722156">
    <w:abstractNumId w:val="0"/>
  </w:num>
  <w:num w:numId="25" w16cid:durableId="999238317">
    <w:abstractNumId w:val="19"/>
  </w:num>
  <w:num w:numId="26" w16cid:durableId="1755785325">
    <w:abstractNumId w:val="22"/>
  </w:num>
  <w:num w:numId="27" w16cid:durableId="681932258">
    <w:abstractNumId w:val="4"/>
  </w:num>
  <w:num w:numId="28" w16cid:durableId="844586559">
    <w:abstractNumId w:val="6"/>
  </w:num>
  <w:num w:numId="29" w16cid:durableId="618226366">
    <w:abstractNumId w:val="23"/>
  </w:num>
  <w:num w:numId="30" w16cid:durableId="763184776">
    <w:abstractNumId w:val="17"/>
  </w:num>
  <w:num w:numId="31" w16cid:durableId="1957977361">
    <w:abstractNumId w:val="1"/>
  </w:num>
  <w:num w:numId="32" w16cid:durableId="1625118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357D4"/>
    <w:rsid w:val="00044704"/>
    <w:rsid w:val="0004664B"/>
    <w:rsid w:val="000E4F41"/>
    <w:rsid w:val="000E5091"/>
    <w:rsid w:val="000E77AC"/>
    <w:rsid w:val="00134A64"/>
    <w:rsid w:val="00251F54"/>
    <w:rsid w:val="00325E3D"/>
    <w:rsid w:val="003B76BE"/>
    <w:rsid w:val="003C149E"/>
    <w:rsid w:val="00403D63"/>
    <w:rsid w:val="00482E86"/>
    <w:rsid w:val="004E6FFF"/>
    <w:rsid w:val="00532E39"/>
    <w:rsid w:val="00542650"/>
    <w:rsid w:val="005442DA"/>
    <w:rsid w:val="0057710F"/>
    <w:rsid w:val="00640570"/>
    <w:rsid w:val="006D4193"/>
    <w:rsid w:val="00705151"/>
    <w:rsid w:val="0070737F"/>
    <w:rsid w:val="00716F9A"/>
    <w:rsid w:val="00722875"/>
    <w:rsid w:val="00742789"/>
    <w:rsid w:val="00746BF1"/>
    <w:rsid w:val="007B11B2"/>
    <w:rsid w:val="00886745"/>
    <w:rsid w:val="00912E82"/>
    <w:rsid w:val="00934349"/>
    <w:rsid w:val="00950CCD"/>
    <w:rsid w:val="00972E09"/>
    <w:rsid w:val="00974671"/>
    <w:rsid w:val="00980E82"/>
    <w:rsid w:val="009A0C12"/>
    <w:rsid w:val="00A045E4"/>
    <w:rsid w:val="00A2132A"/>
    <w:rsid w:val="00A374EA"/>
    <w:rsid w:val="00A80BF9"/>
    <w:rsid w:val="00AA0DB6"/>
    <w:rsid w:val="00AC2913"/>
    <w:rsid w:val="00B658D4"/>
    <w:rsid w:val="00B76192"/>
    <w:rsid w:val="00B82DDB"/>
    <w:rsid w:val="00C00178"/>
    <w:rsid w:val="00C47C36"/>
    <w:rsid w:val="00C64343"/>
    <w:rsid w:val="00CB3DB9"/>
    <w:rsid w:val="00CD4212"/>
    <w:rsid w:val="00CF12A0"/>
    <w:rsid w:val="00D00DFB"/>
    <w:rsid w:val="00D34C17"/>
    <w:rsid w:val="00D53108"/>
    <w:rsid w:val="00D66E43"/>
    <w:rsid w:val="00DC2759"/>
    <w:rsid w:val="00DC42E8"/>
    <w:rsid w:val="00DE0F88"/>
    <w:rsid w:val="00E23DA9"/>
    <w:rsid w:val="00F36508"/>
    <w:rsid w:val="00F36627"/>
    <w:rsid w:val="00F9317B"/>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List Paragraph"/>
    <w:basedOn w:val="a"/>
    <w:uiPriority w:val="34"/>
    <w:qFormat/>
    <w:rsid w:val="00482E86"/>
    <w:p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720"/>
      <w:contextualSpacing/>
    </w:pPr>
    <w:rPr>
      <w:rFonts w:asciiTheme="minorHAnsi" w:eastAsiaTheme="minorEastAsia" w:hAnsiTheme="minorHAnsi" w:cstheme="minorBidi"/>
      <w:kern w:val="2"/>
      <w:bdr w:val="none" w:sz="0" w:space="0" w:color="auto"/>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2228">
      <w:bodyDiv w:val="1"/>
      <w:marLeft w:val="0"/>
      <w:marRight w:val="0"/>
      <w:marTop w:val="0"/>
      <w:marBottom w:val="0"/>
      <w:divBdr>
        <w:top w:val="none" w:sz="0" w:space="0" w:color="auto"/>
        <w:left w:val="none" w:sz="0" w:space="0" w:color="auto"/>
        <w:bottom w:val="none" w:sz="0" w:space="0" w:color="auto"/>
        <w:right w:val="none" w:sz="0" w:space="0" w:color="auto"/>
      </w:divBdr>
    </w:div>
    <w:div w:id="364184378">
      <w:bodyDiv w:val="1"/>
      <w:marLeft w:val="0"/>
      <w:marRight w:val="0"/>
      <w:marTop w:val="0"/>
      <w:marBottom w:val="0"/>
      <w:divBdr>
        <w:top w:val="none" w:sz="0" w:space="0" w:color="auto"/>
        <w:left w:val="none" w:sz="0" w:space="0" w:color="auto"/>
        <w:bottom w:val="none" w:sz="0" w:space="0" w:color="auto"/>
        <w:right w:val="none" w:sz="0" w:space="0" w:color="auto"/>
      </w:divBdr>
    </w:div>
    <w:div w:id="490489494">
      <w:bodyDiv w:val="1"/>
      <w:marLeft w:val="0"/>
      <w:marRight w:val="0"/>
      <w:marTop w:val="0"/>
      <w:marBottom w:val="0"/>
      <w:divBdr>
        <w:top w:val="none" w:sz="0" w:space="0" w:color="auto"/>
        <w:left w:val="none" w:sz="0" w:space="0" w:color="auto"/>
        <w:bottom w:val="none" w:sz="0" w:space="0" w:color="auto"/>
        <w:right w:val="none" w:sz="0" w:space="0" w:color="auto"/>
      </w:divBdr>
    </w:div>
    <w:div w:id="512768753">
      <w:bodyDiv w:val="1"/>
      <w:marLeft w:val="0"/>
      <w:marRight w:val="0"/>
      <w:marTop w:val="0"/>
      <w:marBottom w:val="0"/>
      <w:divBdr>
        <w:top w:val="none" w:sz="0" w:space="0" w:color="auto"/>
        <w:left w:val="none" w:sz="0" w:space="0" w:color="auto"/>
        <w:bottom w:val="none" w:sz="0" w:space="0" w:color="auto"/>
        <w:right w:val="none" w:sz="0" w:space="0" w:color="auto"/>
      </w:divBdr>
    </w:div>
    <w:div w:id="512956217">
      <w:bodyDiv w:val="1"/>
      <w:marLeft w:val="0"/>
      <w:marRight w:val="0"/>
      <w:marTop w:val="0"/>
      <w:marBottom w:val="0"/>
      <w:divBdr>
        <w:top w:val="none" w:sz="0" w:space="0" w:color="auto"/>
        <w:left w:val="none" w:sz="0" w:space="0" w:color="auto"/>
        <w:bottom w:val="none" w:sz="0" w:space="0" w:color="auto"/>
        <w:right w:val="none" w:sz="0" w:space="0" w:color="auto"/>
      </w:divBdr>
    </w:div>
    <w:div w:id="608240557">
      <w:bodyDiv w:val="1"/>
      <w:marLeft w:val="0"/>
      <w:marRight w:val="0"/>
      <w:marTop w:val="0"/>
      <w:marBottom w:val="0"/>
      <w:divBdr>
        <w:top w:val="none" w:sz="0" w:space="0" w:color="auto"/>
        <w:left w:val="none" w:sz="0" w:space="0" w:color="auto"/>
        <w:bottom w:val="none" w:sz="0" w:space="0" w:color="auto"/>
        <w:right w:val="none" w:sz="0" w:space="0" w:color="auto"/>
      </w:divBdr>
    </w:div>
    <w:div w:id="678583775">
      <w:bodyDiv w:val="1"/>
      <w:marLeft w:val="0"/>
      <w:marRight w:val="0"/>
      <w:marTop w:val="0"/>
      <w:marBottom w:val="0"/>
      <w:divBdr>
        <w:top w:val="none" w:sz="0" w:space="0" w:color="auto"/>
        <w:left w:val="none" w:sz="0" w:space="0" w:color="auto"/>
        <w:bottom w:val="none" w:sz="0" w:space="0" w:color="auto"/>
        <w:right w:val="none" w:sz="0" w:space="0" w:color="auto"/>
      </w:divBdr>
    </w:div>
    <w:div w:id="688914591">
      <w:bodyDiv w:val="1"/>
      <w:marLeft w:val="0"/>
      <w:marRight w:val="0"/>
      <w:marTop w:val="0"/>
      <w:marBottom w:val="0"/>
      <w:divBdr>
        <w:top w:val="none" w:sz="0" w:space="0" w:color="auto"/>
        <w:left w:val="none" w:sz="0" w:space="0" w:color="auto"/>
        <w:bottom w:val="none" w:sz="0" w:space="0" w:color="auto"/>
        <w:right w:val="none" w:sz="0" w:space="0" w:color="auto"/>
      </w:divBdr>
    </w:div>
    <w:div w:id="743795242">
      <w:bodyDiv w:val="1"/>
      <w:marLeft w:val="0"/>
      <w:marRight w:val="0"/>
      <w:marTop w:val="0"/>
      <w:marBottom w:val="0"/>
      <w:divBdr>
        <w:top w:val="none" w:sz="0" w:space="0" w:color="auto"/>
        <w:left w:val="none" w:sz="0" w:space="0" w:color="auto"/>
        <w:bottom w:val="none" w:sz="0" w:space="0" w:color="auto"/>
        <w:right w:val="none" w:sz="0" w:space="0" w:color="auto"/>
      </w:divBdr>
    </w:div>
    <w:div w:id="1191838988">
      <w:bodyDiv w:val="1"/>
      <w:marLeft w:val="0"/>
      <w:marRight w:val="0"/>
      <w:marTop w:val="0"/>
      <w:marBottom w:val="0"/>
      <w:divBdr>
        <w:top w:val="none" w:sz="0" w:space="0" w:color="auto"/>
        <w:left w:val="none" w:sz="0" w:space="0" w:color="auto"/>
        <w:bottom w:val="none" w:sz="0" w:space="0" w:color="auto"/>
        <w:right w:val="none" w:sz="0" w:space="0" w:color="auto"/>
      </w:divBdr>
    </w:div>
    <w:div w:id="1221476768">
      <w:bodyDiv w:val="1"/>
      <w:marLeft w:val="0"/>
      <w:marRight w:val="0"/>
      <w:marTop w:val="0"/>
      <w:marBottom w:val="0"/>
      <w:divBdr>
        <w:top w:val="none" w:sz="0" w:space="0" w:color="auto"/>
        <w:left w:val="none" w:sz="0" w:space="0" w:color="auto"/>
        <w:bottom w:val="none" w:sz="0" w:space="0" w:color="auto"/>
        <w:right w:val="none" w:sz="0" w:space="0" w:color="auto"/>
      </w:divBdr>
    </w:div>
    <w:div w:id="1742288743">
      <w:bodyDiv w:val="1"/>
      <w:marLeft w:val="0"/>
      <w:marRight w:val="0"/>
      <w:marTop w:val="0"/>
      <w:marBottom w:val="0"/>
      <w:divBdr>
        <w:top w:val="none" w:sz="0" w:space="0" w:color="auto"/>
        <w:left w:val="none" w:sz="0" w:space="0" w:color="auto"/>
        <w:bottom w:val="none" w:sz="0" w:space="0" w:color="auto"/>
        <w:right w:val="none" w:sz="0" w:space="0" w:color="auto"/>
      </w:divBdr>
    </w:div>
    <w:div w:id="1875189376">
      <w:bodyDiv w:val="1"/>
      <w:marLeft w:val="0"/>
      <w:marRight w:val="0"/>
      <w:marTop w:val="0"/>
      <w:marBottom w:val="0"/>
      <w:divBdr>
        <w:top w:val="none" w:sz="0" w:space="0" w:color="auto"/>
        <w:left w:val="none" w:sz="0" w:space="0" w:color="auto"/>
        <w:bottom w:val="none" w:sz="0" w:space="0" w:color="auto"/>
        <w:right w:val="none" w:sz="0" w:space="0" w:color="auto"/>
      </w:divBdr>
    </w:div>
    <w:div w:id="1879775897">
      <w:bodyDiv w:val="1"/>
      <w:marLeft w:val="0"/>
      <w:marRight w:val="0"/>
      <w:marTop w:val="0"/>
      <w:marBottom w:val="0"/>
      <w:divBdr>
        <w:top w:val="none" w:sz="0" w:space="0" w:color="auto"/>
        <w:left w:val="none" w:sz="0" w:space="0" w:color="auto"/>
        <w:bottom w:val="none" w:sz="0" w:space="0" w:color="auto"/>
        <w:right w:val="none" w:sz="0" w:space="0" w:color="auto"/>
      </w:divBdr>
    </w:div>
    <w:div w:id="1917669597">
      <w:bodyDiv w:val="1"/>
      <w:marLeft w:val="0"/>
      <w:marRight w:val="0"/>
      <w:marTop w:val="0"/>
      <w:marBottom w:val="0"/>
      <w:divBdr>
        <w:top w:val="none" w:sz="0" w:space="0" w:color="auto"/>
        <w:left w:val="none" w:sz="0" w:space="0" w:color="auto"/>
        <w:bottom w:val="none" w:sz="0" w:space="0" w:color="auto"/>
        <w:right w:val="none" w:sz="0" w:space="0" w:color="auto"/>
      </w:divBdr>
    </w:div>
    <w:div w:id="1946032333">
      <w:bodyDiv w:val="1"/>
      <w:marLeft w:val="0"/>
      <w:marRight w:val="0"/>
      <w:marTop w:val="0"/>
      <w:marBottom w:val="0"/>
      <w:divBdr>
        <w:top w:val="none" w:sz="0" w:space="0" w:color="auto"/>
        <w:left w:val="none" w:sz="0" w:space="0" w:color="auto"/>
        <w:bottom w:val="none" w:sz="0" w:space="0" w:color="auto"/>
        <w:right w:val="none" w:sz="0" w:space="0" w:color="auto"/>
      </w:divBdr>
    </w:div>
    <w:div w:id="2082869186">
      <w:bodyDiv w:val="1"/>
      <w:marLeft w:val="0"/>
      <w:marRight w:val="0"/>
      <w:marTop w:val="0"/>
      <w:marBottom w:val="0"/>
      <w:divBdr>
        <w:top w:val="none" w:sz="0" w:space="0" w:color="auto"/>
        <w:left w:val="none" w:sz="0" w:space="0" w:color="auto"/>
        <w:bottom w:val="none" w:sz="0" w:space="0" w:color="auto"/>
        <w:right w:val="none" w:sz="0" w:space="0" w:color="auto"/>
      </w:divBdr>
    </w:div>
    <w:div w:id="2147121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45</cp:revision>
  <dcterms:created xsi:type="dcterms:W3CDTF">2025-03-14T00:48:00Z</dcterms:created>
  <dcterms:modified xsi:type="dcterms:W3CDTF">2025-03-15T12:56:00Z</dcterms:modified>
</cp:coreProperties>
</file>