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B406" w14:textId="1CD21A8A" w:rsidR="0042632C" w:rsidRDefault="00860B10">
      <w:pPr>
        <w:spacing w:line="480" w:lineRule="auto"/>
        <w:rPr>
          <w:rFonts w:ascii="Times New Roman Regular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b/>
          <w:bCs/>
          <w:sz w:val="24"/>
        </w:rPr>
        <w:t>IDX G9 MATH H STUDY GUIDE ISSUE 2</w:t>
      </w:r>
    </w:p>
    <w:p w14:paraId="74ABB407" w14:textId="2FF9CBDD" w:rsidR="0042632C" w:rsidRDefault="00860B10">
      <w:pPr>
        <w:spacing w:line="480" w:lineRule="auto"/>
        <w:rPr>
          <w:rFonts w:ascii="Times New Roman Regular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b/>
          <w:bCs/>
          <w:sz w:val="24"/>
        </w:rPr>
        <w:t>By Samuel</w:t>
      </w:r>
    </w:p>
    <w:p w14:paraId="74ABB408" w14:textId="77777777" w:rsidR="0042632C" w:rsidRDefault="0042632C">
      <w:pPr>
        <w:rPr>
          <w:rFonts w:ascii="Times New Roman Regular" w:hAnsi="Times New Roman Regular" w:cs="Times New Roman Regular"/>
          <w:sz w:val="24"/>
        </w:rPr>
      </w:pPr>
    </w:p>
    <w:p w14:paraId="74ABB409" w14:textId="77777777" w:rsidR="0042632C" w:rsidRDefault="00860B10">
      <w:pPr>
        <w:numPr>
          <w:ilvl w:val="0"/>
          <w:numId w:val="1"/>
        </w:numPr>
        <w:rPr>
          <w:rFonts w:ascii="Times New Roman Regular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b/>
          <w:bCs/>
          <w:sz w:val="24"/>
        </w:rPr>
        <w:t>Isosceles triangles</w:t>
      </w:r>
    </w:p>
    <w:p w14:paraId="74ABB40A" w14:textId="77777777" w:rsidR="0042632C" w:rsidRDefault="00860B10">
      <w:pPr>
        <w:ind w:firstLineChars="200" w:firstLine="48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Definition:  </w:t>
      </w:r>
    </w:p>
    <w:p w14:paraId="74ABB40B" w14:textId="77777777" w:rsidR="0042632C" w:rsidRDefault="00860B10">
      <w:pPr>
        <w:widowControl/>
        <w:ind w:firstLineChars="300" w:firstLine="720"/>
        <w:jc w:val="left"/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sz w:val="24"/>
        </w:rPr>
        <w:t>-leg: t</w:t>
      </w:r>
      <w:r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  <w:t xml:space="preserve">he congruent sides of an isosceles triangle </w:t>
      </w:r>
    </w:p>
    <w:p w14:paraId="74ABB40C" w14:textId="77777777" w:rsidR="0042632C" w:rsidRDefault="00860B10">
      <w:pPr>
        <w:widowControl/>
        <w:ind w:firstLineChars="300" w:firstLine="720"/>
        <w:jc w:val="left"/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</w:pPr>
      <w:r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  <w:t>-base: the third side</w:t>
      </w:r>
    </w:p>
    <w:p w14:paraId="74ABB40D" w14:textId="77777777" w:rsidR="0042632C" w:rsidRDefault="00860B10">
      <w:pPr>
        <w:widowControl/>
        <w:ind w:firstLineChars="300" w:firstLine="720"/>
        <w:jc w:val="left"/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</w:pPr>
      <w:r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  <w:t>-vertex angle: the two congruent sides form the vertex angle</w:t>
      </w:r>
    </w:p>
    <w:p w14:paraId="74ABB40E" w14:textId="77777777" w:rsidR="0042632C" w:rsidRDefault="00860B10">
      <w:pPr>
        <w:widowControl/>
        <w:ind w:firstLineChars="300" w:firstLine="72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  <w:t xml:space="preserve">-base angle: the other two angles are </w:t>
      </w:r>
      <w:r>
        <w:rPr>
          <w:rFonts w:ascii="Times New Roman Regular" w:eastAsia="*KSJUSFBYVV0_38_2" w:hAnsi="Times New Roman Regular" w:cs="Times New Roman Regular"/>
          <w:color w:val="1C1616"/>
          <w:kern w:val="0"/>
          <w:sz w:val="24"/>
          <w:lang w:bidi="ar"/>
        </w:rPr>
        <w:t>the base angles.</w:t>
      </w:r>
    </w:p>
    <w:p w14:paraId="74ABB40F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</w:t>
      </w: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0" wp14:editId="74ABB471">
            <wp:extent cx="2534285" cy="1569720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10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Theorem:</w:t>
      </w:r>
    </w:p>
    <w:p w14:paraId="74ABB411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-Isosceles triangle theorem: If two sides of a triangle are congruent, </w:t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sz w:val="24"/>
        </w:rPr>
        <w:tab/>
        <w:t xml:space="preserve">  then the angles opposite those sides are congruent.</w:t>
      </w:r>
    </w:p>
    <w:p w14:paraId="74ABB412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</w:t>
      </w:r>
    </w:p>
    <w:p w14:paraId="74ABB413" w14:textId="77777777" w:rsidR="0042632C" w:rsidRDefault="00860B10">
      <w:pPr>
        <w:ind w:firstLineChars="300" w:firstLine="72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-Converse of Isosceles Triangle theorem: If two angles of a triangle </w:t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sz w:val="24"/>
        </w:rPr>
        <w:tab/>
        <w:t xml:space="preserve">  are congruent, then the sides opposite the angles are congruent.</w:t>
      </w:r>
    </w:p>
    <w:p w14:paraId="74ABB414" w14:textId="77777777" w:rsidR="0042632C" w:rsidRDefault="0042632C">
      <w:pPr>
        <w:ind w:firstLineChars="300" w:firstLine="720"/>
        <w:rPr>
          <w:rFonts w:ascii="Times New Roman Regular" w:hAnsi="Times New Roman Regular" w:cs="Times New Roman Regular"/>
          <w:sz w:val="24"/>
        </w:rPr>
      </w:pPr>
    </w:p>
    <w:p w14:paraId="74ABB415" w14:textId="77777777" w:rsidR="0042632C" w:rsidRDefault="00860B10">
      <w:pPr>
        <w:ind w:firstLineChars="300" w:firstLine="72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-The bisector of the vertex angle of an isosceles triangle is the </w:t>
      </w:r>
      <w:r>
        <w:rPr>
          <w:rFonts w:ascii="Times New Roman Regular" w:hAnsi="Times New Roman Regular" w:cs="Times New Roman Regular"/>
          <w:sz w:val="24"/>
        </w:rPr>
        <w:tab/>
      </w:r>
    </w:p>
    <w:p w14:paraId="74ABB416" w14:textId="77777777" w:rsidR="0042632C" w:rsidRDefault="00860B10">
      <w:pPr>
        <w:ind w:left="420" w:firstLine="42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perpendicular bisector of the base.</w:t>
      </w:r>
    </w:p>
    <w:p w14:paraId="74ABB417" w14:textId="77777777" w:rsidR="0042632C" w:rsidRDefault="00860B10">
      <w:pPr>
        <w:ind w:firstLineChars="300" w:firstLine="72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2" wp14:editId="74ABB473">
            <wp:extent cx="5274310" cy="2189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18" w14:textId="77777777" w:rsidR="0042632C" w:rsidRDefault="00860B10">
      <w:pPr>
        <w:numPr>
          <w:ilvl w:val="0"/>
          <w:numId w:val="1"/>
        </w:numPr>
        <w:rPr>
          <w:rFonts w:ascii="Times New Roman Regular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b/>
          <w:bCs/>
          <w:sz w:val="24"/>
        </w:rPr>
        <w:t>Equilateral Triangles</w:t>
      </w:r>
    </w:p>
    <w:p w14:paraId="74ABB419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b/>
          <w:bCs/>
          <w:sz w:val="24"/>
        </w:rPr>
        <w:t xml:space="preserve">    </w:t>
      </w:r>
      <w:bookmarkStart w:id="0" w:name="OLE_LINK1"/>
      <w:r>
        <w:rPr>
          <w:rFonts w:ascii="Times New Roman Regular" w:hAnsi="Times New Roman Regular" w:cs="Times New Roman Regular"/>
          <w:b/>
          <w:bCs/>
          <w:sz w:val="24"/>
        </w:rPr>
        <w:t xml:space="preserve"> </w:t>
      </w:r>
      <w:bookmarkEnd w:id="0"/>
      <w:r>
        <w:rPr>
          <w:rFonts w:ascii="Times New Roman Regular" w:hAnsi="Times New Roman Regular" w:cs="Times New Roman Regular"/>
          <w:b/>
          <w:bCs/>
          <w:sz w:val="24"/>
        </w:rPr>
        <w:t xml:space="preserve"> </w:t>
      </w:r>
      <w:r>
        <w:rPr>
          <w:rFonts w:ascii="Times New Roman Regular" w:hAnsi="Times New Roman Regular" w:cs="Times New Roman Regular"/>
          <w:sz w:val="24"/>
        </w:rPr>
        <w:t>-If a triangle is equilateral, then the triangle is equiangular.</w:t>
      </w:r>
    </w:p>
    <w:p w14:paraId="74ABB41A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-If a triangle is equiangular, then the triangles equilateral.</w:t>
      </w:r>
    </w:p>
    <w:p w14:paraId="74ABB41B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lastRenderedPageBreak/>
        <w:drawing>
          <wp:inline distT="0" distB="0" distL="114300" distR="114300" wp14:anchorId="74ABB474" wp14:editId="74ABB475">
            <wp:extent cx="581025" cy="539750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6" wp14:editId="74ABB477">
            <wp:extent cx="539750" cy="68389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1C" w14:textId="77777777" w:rsidR="0042632C" w:rsidRDefault="00860B10">
      <w:pPr>
        <w:widowControl/>
        <w:numPr>
          <w:ilvl w:val="0"/>
          <w:numId w:val="1"/>
        </w:numPr>
        <w:jc w:val="left"/>
        <w:rPr>
          <w:rFonts w:ascii="Times New Roman Regular" w:eastAsia="绛夌嚎 Light" w:hAnsi="Times New Roman Regular" w:cs="Times New Roman Regular"/>
          <w:b/>
          <w:bCs/>
          <w:color w:val="000000"/>
          <w:kern w:val="0"/>
          <w:sz w:val="24"/>
          <w:lang w:bidi="ar"/>
        </w:rPr>
      </w:pPr>
      <w:r>
        <w:rPr>
          <w:rFonts w:ascii="Times New Roman Regular" w:eastAsia="绛夌嚎 Light" w:hAnsi="Times New Roman Regular" w:cs="Times New Roman Regular"/>
          <w:b/>
          <w:bCs/>
          <w:color w:val="000000"/>
          <w:kern w:val="0"/>
          <w:sz w:val="24"/>
          <w:lang w:bidi="ar"/>
        </w:rPr>
        <w:t>Inequalities in Triangles</w:t>
      </w:r>
    </w:p>
    <w:p w14:paraId="74ABB41D" w14:textId="77777777" w:rsidR="0042632C" w:rsidRDefault="00860B10">
      <w:pPr>
        <w:widowControl/>
        <w:jc w:val="left"/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  <w:t xml:space="preserve">       -The measure of an exterior angle of a triangle is greater than the </w:t>
      </w:r>
      <w:r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绛夌嚎 Light" w:hAnsi="Times New Roman Regular" w:cs="Times New Roman Regular"/>
          <w:color w:val="000000"/>
          <w:kern w:val="0"/>
          <w:sz w:val="24"/>
          <w:lang w:bidi="ar"/>
        </w:rPr>
        <w:t xml:space="preserve">  measure of each of its remote interior angles.</w:t>
      </w:r>
    </w:p>
    <w:p w14:paraId="74ABB41E" w14:textId="77777777" w:rsidR="0042632C" w:rsidRDefault="00860B10">
      <w:pPr>
        <w:ind w:left="420" w:firstLineChars="300" w:firstLine="720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m1&gt;m2 and m3</w:t>
      </w:r>
    </w:p>
    <w:p w14:paraId="74ABB41F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8" wp14:editId="74ABB479">
            <wp:extent cx="1127125" cy="635635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Regular" w:hAnsi="Times New Roman Regular" w:cs="Times New Roman Regular"/>
          <w:sz w:val="24"/>
        </w:rPr>
        <w:t xml:space="preserve">   </w:t>
      </w:r>
    </w:p>
    <w:p w14:paraId="74ABB420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 -Theorem 5-10: If two sides of a triangle are not congruent, then the </w:t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sz w:val="24"/>
        </w:rPr>
        <w:tab/>
        <w:t xml:space="preserve">  larger angle lies opposite the longer side.</w:t>
      </w:r>
      <w:r>
        <w:rPr>
          <w:rFonts w:ascii="Times New Roman Regular" w:hAnsi="Times New Roman Regular" w:cs="Times New Roman Regular"/>
          <w:sz w:val="24"/>
        </w:rPr>
        <w:t>（大边对大角）</w:t>
      </w:r>
      <w:r>
        <w:rPr>
          <w:rFonts w:ascii="Times New Roman Regular" w:hAnsi="Times New Roman Regular" w:cs="Times New Roman Regular"/>
          <w:sz w:val="24"/>
        </w:rPr>
        <w:t xml:space="preserve"> </w:t>
      </w:r>
    </w:p>
    <w:p w14:paraId="74ABB421" w14:textId="77777777" w:rsidR="0042632C" w:rsidRDefault="0042632C">
      <w:pPr>
        <w:rPr>
          <w:rFonts w:ascii="Times New Roman Regular" w:hAnsi="Times New Roman Regular" w:cs="Times New Roman Regular"/>
          <w:sz w:val="24"/>
        </w:rPr>
      </w:pPr>
    </w:p>
    <w:p w14:paraId="74ABB422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-Theorem 5-11: If two angles of a triangle are not congruent,then the </w:t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sz w:val="24"/>
        </w:rPr>
        <w:tab/>
        <w:t xml:space="preserve">  longer side lies opposite he larger angle.</w:t>
      </w:r>
      <w:r>
        <w:rPr>
          <w:rFonts w:ascii="Times New Roman Regular" w:hAnsi="Times New Roman Regular" w:cs="Times New Roman Regular"/>
          <w:sz w:val="24"/>
        </w:rPr>
        <w:t>（大角对大边）</w:t>
      </w:r>
    </w:p>
    <w:p w14:paraId="74ABB423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A" wp14:editId="74ABB47B">
            <wp:extent cx="4837430" cy="2017395"/>
            <wp:effectExtent l="0" t="0" r="1397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Regular" w:hAnsi="Times New Roman Regular" w:cs="Times New Roman Regular"/>
          <w:sz w:val="24"/>
        </w:rPr>
        <w:t xml:space="preserve"> </w:t>
      </w:r>
    </w:p>
    <w:p w14:paraId="74ABB424" w14:textId="77777777" w:rsidR="0042632C" w:rsidRDefault="0042632C">
      <w:pPr>
        <w:rPr>
          <w:rFonts w:ascii="Times New Roman Regular" w:hAnsi="Times New Roman Regular" w:cs="Times New Roman Regular"/>
          <w:sz w:val="24"/>
        </w:rPr>
      </w:pPr>
    </w:p>
    <w:p w14:paraId="74ABB425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-Theorem 5-12: The sum of the lengths of any two sides of a triangleis </w:t>
      </w:r>
      <w:r>
        <w:rPr>
          <w:rFonts w:ascii="Times New Roman Regular" w:hAnsi="Times New Roman Regular" w:cs="Times New Roman Regular"/>
          <w:sz w:val="24"/>
        </w:rPr>
        <w:tab/>
      </w:r>
      <w:r>
        <w:rPr>
          <w:rFonts w:ascii="Times New Roman Regular" w:hAnsi="Times New Roman Regular" w:cs="Times New Roman Regular"/>
          <w:sz w:val="24"/>
        </w:rPr>
        <w:tab/>
        <w:t xml:space="preserve">  </w:t>
      </w:r>
      <w:r>
        <w:rPr>
          <w:rFonts w:ascii="Times New Roman Regular" w:hAnsi="Times New Roman Regular" w:cs="Times New Roman Regular"/>
          <w:sz w:val="24"/>
        </w:rPr>
        <w:tab/>
        <w:t xml:space="preserve">greater than the length of the third side.   </w:t>
      </w:r>
    </w:p>
    <w:p w14:paraId="74ABB426" w14:textId="77777777" w:rsidR="0042632C" w:rsidRDefault="00860B10">
      <w:pPr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C" wp14:editId="74ABB47D">
            <wp:extent cx="5264150" cy="1085215"/>
            <wp:effectExtent l="0" t="0" r="317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27" w14:textId="77777777" w:rsidR="0042632C" w:rsidRDefault="0042632C">
      <w:pPr>
        <w:rPr>
          <w:rFonts w:ascii="Times New Roman Regular" w:hAnsi="Times New Roman Regular" w:cs="Times New Roman Regular"/>
          <w:sz w:val="24"/>
        </w:rPr>
      </w:pPr>
    </w:p>
    <w:p w14:paraId="74ABB428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9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A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B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C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D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E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2F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b/>
          <w:bCs/>
          <w:sz w:val="24"/>
        </w:rPr>
      </w:pPr>
    </w:p>
    <w:p w14:paraId="74ABB430" w14:textId="77777777" w:rsidR="0042632C" w:rsidRDefault="00860B10">
      <w:pPr>
        <w:widowControl/>
        <w:jc w:val="left"/>
        <w:rPr>
          <w:rFonts w:ascii="Times New Roman Regular" w:eastAsia="Helvetica-Bold" w:hAnsi="Times New Roman Regular" w:cs="Times New Roman Regular"/>
          <w:b/>
          <w:bCs/>
          <w:color w:val="000000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b/>
          <w:bCs/>
          <w:sz w:val="24"/>
        </w:rPr>
        <w:t>4.</w:t>
      </w:r>
      <w:r>
        <w:rPr>
          <w:rFonts w:ascii="Times New Roman Regular" w:eastAsia="Helvetica-Bold" w:hAnsi="Times New Roman Regular" w:cs="Times New Roman Regular"/>
          <w:b/>
          <w:bCs/>
          <w:color w:val="000000"/>
          <w:kern w:val="0"/>
          <w:sz w:val="24"/>
          <w:lang w:bidi="ar"/>
        </w:rPr>
        <w:t xml:space="preserve">Bisectors in Triangles </w:t>
      </w:r>
    </w:p>
    <w:p w14:paraId="74ABB431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Helvetica-Bold" w:hAnsi="Times New Roman Regular" w:cs="Times New Roman Regular"/>
          <w:color w:val="000000"/>
          <w:kern w:val="0"/>
          <w:sz w:val="24"/>
          <w:lang w:bidi="ar"/>
        </w:rPr>
        <w:t xml:space="preserve">   </w:t>
      </w: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7E" wp14:editId="74ABB47F">
            <wp:extent cx="4761230" cy="1573530"/>
            <wp:effectExtent l="0" t="0" r="127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32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Perpendicular bisector of a line is a line that perpendicular to the midpoint of the line</w:t>
      </w:r>
    </w:p>
    <w:p w14:paraId="74ABB433" w14:textId="77777777" w:rsidR="0042632C" w:rsidRDefault="00860B10">
      <w:pPr>
        <w:ind w:firstLine="465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Theorem:</w:t>
      </w:r>
    </w:p>
    <w:p w14:paraId="74ABB434" w14:textId="77777777" w:rsidR="0042632C" w:rsidRDefault="00860B10">
      <w:pPr>
        <w:widowControl/>
        <w:ind w:firstLineChars="328" w:firstLine="787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sz w:val="24"/>
        </w:rPr>
        <w:t xml:space="preserve">-Perpendicular bisector theorem: </w:t>
      </w:r>
      <w:r>
        <w:rPr>
          <w:rFonts w:ascii="Times New Roman Regular" w:eastAsia="Helvetica" w:hAnsi="Times New Roman Regular" w:cs="Times New Roman Regular"/>
          <w:color w:val="000000"/>
          <w:kern w:val="0"/>
          <w:sz w:val="24"/>
          <w:lang w:bidi="ar"/>
        </w:rPr>
        <w:t xml:space="preserve">If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 point is on the perpendicular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bisector of a segment, then it is equidistant from the endpoints of the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segment. </w:t>
      </w:r>
    </w:p>
    <w:p w14:paraId="74ABB435" w14:textId="77777777" w:rsidR="0042632C" w:rsidRDefault="0042632C">
      <w:pPr>
        <w:widowControl/>
        <w:ind w:firstLine="48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36" w14:textId="77777777" w:rsidR="0042632C" w:rsidRDefault="00860B10">
      <w:pPr>
        <w:widowControl/>
        <w:ind w:firstLineChars="300" w:firstLine="72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-Converse of perpendicular bisector theorem: </w:t>
      </w:r>
      <w:r>
        <w:rPr>
          <w:rFonts w:ascii="Times New Roman Regular" w:eastAsia="Helvetica" w:hAnsi="Times New Roman Regular" w:cs="Times New Roman Regular"/>
          <w:color w:val="000000"/>
          <w:kern w:val="0"/>
          <w:sz w:val="24"/>
          <w:lang w:bidi="ar"/>
        </w:rPr>
        <w:t xml:space="preserve">If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 point is equidistant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from the endpoints of a segment, then it is on the perpendicular bisector of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the segment. </w:t>
      </w:r>
    </w:p>
    <w:p w14:paraId="74ABB437" w14:textId="77777777" w:rsidR="0042632C" w:rsidRDefault="0042632C">
      <w:pPr>
        <w:widowControl/>
        <w:ind w:firstLineChars="200" w:firstLine="48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38" w14:textId="77777777" w:rsidR="0042632C" w:rsidRDefault="00860B10">
      <w:pPr>
        <w:widowControl/>
        <w:ind w:firstLineChars="200" w:firstLine="48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0" wp14:editId="74ABB481">
            <wp:extent cx="5287010" cy="1593850"/>
            <wp:effectExtent l="0" t="0" r="889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39" w14:textId="77777777" w:rsidR="0042632C" w:rsidRDefault="00860B10">
      <w:pPr>
        <w:widowControl/>
        <w:ind w:firstLineChars="300" w:firstLine="72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sz w:val="24"/>
        </w:rPr>
        <w:t xml:space="preserve">-Angle Bisector theorem: </w:t>
      </w:r>
      <w:r>
        <w:rPr>
          <w:rFonts w:ascii="Times New Roman Regular" w:eastAsia="Helvetica" w:hAnsi="Times New Roman Regular" w:cs="Times New Roman Regular"/>
          <w:color w:val="000000"/>
          <w:kern w:val="0"/>
          <w:sz w:val="24"/>
          <w:lang w:bidi="ar"/>
        </w:rPr>
        <w:t xml:space="preserve">If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 point is on the bisector of an angle, then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the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point is equidistant from the sides of the angle. </w:t>
      </w:r>
    </w:p>
    <w:p w14:paraId="74ABB43A" w14:textId="77777777" w:rsidR="0042632C" w:rsidRDefault="0042632C">
      <w:pPr>
        <w:widowControl/>
        <w:ind w:firstLineChars="200" w:firstLine="48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3B" w14:textId="77777777" w:rsidR="0042632C" w:rsidRDefault="00860B10">
      <w:pPr>
        <w:widowControl/>
        <w:ind w:firstLineChars="300" w:firstLine="72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-Converse of angle bisector theorem: </w:t>
      </w:r>
      <w:r>
        <w:rPr>
          <w:rFonts w:ascii="Times New Roman Regular" w:eastAsia="Helvetica" w:hAnsi="Times New Roman Regular" w:cs="Times New Roman Regular"/>
          <w:color w:val="000000"/>
          <w:kern w:val="0"/>
          <w:sz w:val="24"/>
          <w:lang w:bidi="ar"/>
        </w:rPr>
        <w:t xml:space="preserve">If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 point in the interior of an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angle is equidistant from the sides of the angle, then the point is on the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angle bisector. </w:t>
      </w:r>
    </w:p>
    <w:p w14:paraId="74ABB43C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3D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3E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3F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0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1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2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3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4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</w:pPr>
    </w:p>
    <w:p w14:paraId="74ABB445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Times-Roman" w:hAnsi="Times New Roman Regular" w:cs="Times New Roman Regular"/>
          <w:b/>
          <w:bCs/>
          <w:color w:val="000000"/>
          <w:kern w:val="0"/>
          <w:sz w:val="24"/>
          <w:lang w:bidi="ar"/>
        </w:rPr>
        <w:t>5.</w:t>
      </w:r>
      <w:r>
        <w:rPr>
          <w:rFonts w:ascii="Times New Roman Regular" w:eastAsia="Helvetica-Bold" w:hAnsi="Times New Roman Regular" w:cs="Times New Roman Regular"/>
          <w:b/>
          <w:bCs/>
          <w:color w:val="000000"/>
          <w:kern w:val="0"/>
          <w:sz w:val="24"/>
          <w:lang w:bidi="ar"/>
        </w:rPr>
        <w:t xml:space="preserve">Concurrent Lines, Medians, and Altitudes </w:t>
      </w:r>
    </w:p>
    <w:p w14:paraId="74ABB446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Definition:</w:t>
      </w:r>
    </w:p>
    <w:p w14:paraId="74ABB447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   -When three or more lines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>intersect in one point, they are concurrent.</w:t>
      </w:r>
    </w:p>
    <w:p w14:paraId="74ABB448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49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   -The point at . which they intersect is the point of concurrency.</w:t>
      </w:r>
    </w:p>
    <w:p w14:paraId="74ABB44A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4B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   -For any triangle, four different sets of lines are concurrent. </w:t>
      </w:r>
    </w:p>
    <w:p w14:paraId="74ABB44C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4D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 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-The point of concurrency of the perpendicular bisectors of a triangle </w:t>
      </w:r>
    </w:p>
    <w:p w14:paraId="74ABB44E" w14:textId="77777777" w:rsidR="0042632C" w:rsidRDefault="00860B10">
      <w:pPr>
        <w:widowControl/>
        <w:ind w:left="840" w:firstLine="420"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is called the circumcenter of the triangle . </w:t>
      </w:r>
    </w:p>
    <w:p w14:paraId="74ABB44F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    </w:t>
      </w: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2" wp14:editId="74ABB483">
            <wp:extent cx="2796540" cy="2002155"/>
            <wp:effectExtent l="0" t="0" r="381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50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proofErr w:type="gramStart"/>
      <w:r>
        <w:rPr>
          <w:rFonts w:ascii="Times New Roman Regular" w:eastAsia="Times-Roman" w:hAnsi="Times New Roman Regular" w:cs="Times New Roman Regular"/>
          <w:color w:val="FFFFFF"/>
          <w:kern w:val="0"/>
          <w:sz w:val="24"/>
          <w:lang w:bidi="ar"/>
        </w:rPr>
        <w:t>-;:;,</w:t>
      </w:r>
      <w:proofErr w:type="gramEnd"/>
      <w:r>
        <w:rPr>
          <w:rFonts w:ascii="Times New Roman Regular" w:eastAsia="Times-Roman" w:hAnsi="Times New Roman Regular" w:cs="Times New Roman Regular"/>
          <w:color w:val="FFFFFF"/>
          <w:kern w:val="0"/>
          <w:sz w:val="24"/>
          <w:lang w:bidi="ar"/>
        </w:rPr>
        <w:t xml:space="preserve"> </w:t>
      </w:r>
      <w:r>
        <w:rPr>
          <w:rFonts w:ascii="Times New Roman Regular" w:eastAsia="HiddenHorzOCR" w:hAnsi="Times New Roman Regular" w:cs="Times New Roman Regular"/>
          <w:color w:val="FFFFFF"/>
          <w:kern w:val="0"/>
          <w:sz w:val="24"/>
          <w:lang w:bidi="ar"/>
        </w:rPr>
        <w:t xml:space="preserve">.&gt;t-.!I;""'#&gt;~&gt;3!~""'" </w:t>
      </w:r>
    </w:p>
    <w:p w14:paraId="74ABB451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Times-Roman" w:hAnsi="Times New Roman Regular" w:cs="Times New Roman Regular"/>
          <w:color w:val="FFFFFF"/>
          <w:kern w:val="0"/>
          <w:sz w:val="24"/>
          <w:lang w:bidi="ar"/>
        </w:rPr>
        <w:t>'"&lt;     ---</w:t>
      </w:r>
      <w:r>
        <w:rPr>
          <w:rFonts w:ascii="Times New Roman Regular" w:eastAsia="HiddenHorzOCR" w:hAnsi="Times New Roman Regular" w:cs="Times New Roman Regular"/>
          <w:color w:val="FFFFFF"/>
          <w:kern w:val="0"/>
          <w:sz w:val="24"/>
          <w:lang w:bidi="ar"/>
        </w:rPr>
        <w:t xml:space="preserve">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-The point of concurrency of the angle bisectors of a triangle is called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the incenter of the triangle. </w:t>
      </w:r>
    </w:p>
    <w:p w14:paraId="74ABB452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4" wp14:editId="74ABB485">
            <wp:extent cx="3108960" cy="2335530"/>
            <wp:effectExtent l="0" t="0" r="571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53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</w:t>
      </w:r>
    </w:p>
    <w:p w14:paraId="74ABB454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5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6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7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8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9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5A" w14:textId="77777777" w:rsidR="0042632C" w:rsidRDefault="00860B10">
      <w:pPr>
        <w:widowControl/>
        <w:ind w:firstLine="42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-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 median of a triangle is a segment whose endpoints are a vertex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and the midpoint of the opposite side. </w:t>
      </w:r>
    </w:p>
    <w:p w14:paraId="74ABB45B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6" wp14:editId="74ABB487">
            <wp:extent cx="2904490" cy="1679575"/>
            <wp:effectExtent l="0" t="0" r="63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5C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sz w:val="24"/>
        </w:rPr>
        <w:t xml:space="preserve">         -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An altitude of a triangle is the perpendicular segment from a vertex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to the line containing the opposite side. Unlike angle bisectors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and medians, an altitude of a triangle can be a side of a triangle or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it may lie outside the triangle. </w:t>
      </w:r>
    </w:p>
    <w:p w14:paraId="74ABB45D" w14:textId="77777777" w:rsidR="0042632C" w:rsidRDefault="00860B10">
      <w:pPr>
        <w:widowControl/>
        <w:ind w:firstLineChars="400" w:firstLine="96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-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The lines containing the altitudes of a triangle are concurrent at the </w:t>
      </w:r>
    </w:p>
    <w:p w14:paraId="74ABB45E" w14:textId="77777777" w:rsidR="0042632C" w:rsidRDefault="00860B10">
      <w:pPr>
        <w:widowControl/>
        <w:ind w:left="840" w:firstLine="42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orthocenter of the triangle. </w:t>
      </w:r>
    </w:p>
    <w:p w14:paraId="74ABB45F" w14:textId="77777777" w:rsidR="0042632C" w:rsidRDefault="0042632C">
      <w:pPr>
        <w:widowControl/>
        <w:jc w:val="left"/>
        <w:rPr>
          <w:rFonts w:ascii="Times New Roman Regular" w:hAnsi="Times New Roman Regular" w:cs="Times New Roman Regular"/>
          <w:sz w:val="24"/>
        </w:rPr>
      </w:pPr>
    </w:p>
    <w:p w14:paraId="74ABB460" w14:textId="77777777" w:rsidR="0042632C" w:rsidRDefault="00860B10">
      <w:pPr>
        <w:widowControl/>
        <w:ind w:firstLine="48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>Theorem:</w:t>
      </w:r>
    </w:p>
    <w:p w14:paraId="74ABB461" w14:textId="77777777" w:rsidR="0042632C" w:rsidRDefault="00860B10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  <w:r>
        <w:rPr>
          <w:rFonts w:ascii="Times New Roman Regular" w:hAnsi="Times New Roman Regular" w:cs="Times New Roman Regular"/>
          <w:sz w:val="24"/>
        </w:rPr>
        <w:t xml:space="preserve">        -Theorem 5-6: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The perpendicular bisectors of the sides of a triangle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are concurrent at a point equidistant from the vertices. </w:t>
      </w:r>
    </w:p>
    <w:p w14:paraId="74ABB462" w14:textId="77777777" w:rsidR="0042632C" w:rsidRDefault="0042632C">
      <w:pPr>
        <w:widowControl/>
        <w:jc w:val="left"/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</w:pPr>
    </w:p>
    <w:p w14:paraId="74ABB463" w14:textId="77777777" w:rsidR="0042632C" w:rsidRDefault="00860B10">
      <w:pPr>
        <w:widowControl/>
        <w:ind w:firstLineChars="400" w:firstLine="96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-Theorem 5-7: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The bisectors of the angles of a triangle are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concurrent at a point equidistant from the sides. </w:t>
      </w:r>
    </w:p>
    <w:p w14:paraId="74ABB464" w14:textId="77777777" w:rsidR="0042632C" w:rsidRDefault="0042632C">
      <w:pPr>
        <w:widowControl/>
        <w:ind w:firstLine="899"/>
        <w:jc w:val="left"/>
        <w:rPr>
          <w:rFonts w:ascii="Times New Roman Regular" w:hAnsi="Times New Roman Regular" w:cs="Times New Roman Regular"/>
          <w:sz w:val="24"/>
        </w:rPr>
      </w:pPr>
    </w:p>
    <w:p w14:paraId="74ABB465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 -Theorem 5-8: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The medians of a triangle are concurrent at a point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that is two thirds the distance from each vertex to the midpoint of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 xml:space="preserve">the opposite side. </w:t>
      </w:r>
    </w:p>
    <w:p w14:paraId="74ABB466" w14:textId="77777777" w:rsidR="0042632C" w:rsidRDefault="00860B10">
      <w:pPr>
        <w:widowControl/>
        <w:ind w:firstLine="480"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8" wp14:editId="74ABB489">
            <wp:extent cx="1089025" cy="798195"/>
            <wp:effectExtent l="0" t="0" r="6350" b="190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Regular" w:hAnsi="Times New Roman Regular" w:cs="Times New Roman Regular"/>
          <w:noProof/>
          <w:sz w:val="24"/>
        </w:rPr>
        <w:drawing>
          <wp:inline distT="0" distB="0" distL="114300" distR="114300" wp14:anchorId="74ABB48A" wp14:editId="74ABB48B">
            <wp:extent cx="2298700" cy="321310"/>
            <wp:effectExtent l="0" t="0" r="6350" b="254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467" w14:textId="77777777" w:rsidR="0042632C" w:rsidRDefault="00860B10">
      <w:pPr>
        <w:widowControl/>
        <w:jc w:val="left"/>
        <w:rPr>
          <w:rFonts w:ascii="Times New Roman Regular" w:hAnsi="Times New Roman Regular" w:cs="Times New Roman Regular"/>
          <w:sz w:val="24"/>
        </w:rPr>
      </w:pPr>
      <w:r>
        <w:rPr>
          <w:rFonts w:ascii="Times New Roman Regular" w:hAnsi="Times New Roman Regular" w:cs="Times New Roman Regular"/>
          <w:sz w:val="24"/>
        </w:rPr>
        <w:t xml:space="preserve">        -Theorem 5-9: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 xml:space="preserve">The lines that contain the altitudes of a triangle are </w:t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</w:r>
      <w:r>
        <w:rPr>
          <w:rFonts w:ascii="Times New Roman Regular" w:eastAsia="Times-Roman" w:hAnsi="Times New Roman Regular" w:cs="Times New Roman Regular"/>
          <w:color w:val="000000"/>
          <w:kern w:val="0"/>
          <w:sz w:val="24"/>
          <w:lang w:bidi="ar"/>
        </w:rPr>
        <w:tab/>
        <w:t>concurrent.</w:t>
      </w:r>
    </w:p>
    <w:p w14:paraId="74ABB468" w14:textId="77777777" w:rsidR="0042632C" w:rsidRDefault="0042632C">
      <w:pPr>
        <w:widowControl/>
        <w:ind w:firstLine="480"/>
        <w:jc w:val="left"/>
        <w:rPr>
          <w:sz w:val="24"/>
        </w:rPr>
      </w:pPr>
    </w:p>
    <w:p w14:paraId="74ABB469" w14:textId="77777777" w:rsidR="0042632C" w:rsidRDefault="0042632C">
      <w:pPr>
        <w:widowControl/>
        <w:jc w:val="left"/>
        <w:rPr>
          <w:sz w:val="24"/>
        </w:rPr>
      </w:pPr>
    </w:p>
    <w:p w14:paraId="74ABB46A" w14:textId="77777777" w:rsidR="0042632C" w:rsidRDefault="00860B10">
      <w:pPr>
        <w:widowControl/>
        <w:jc w:val="left"/>
        <w:rPr>
          <w:sz w:val="24"/>
        </w:rPr>
      </w:pPr>
      <w:r>
        <w:rPr>
          <w:rFonts w:eastAsia="Times-Roman" w:cs="Times-Roman"/>
          <w:color w:val="FFFFFF"/>
          <w:kern w:val="0"/>
          <w:sz w:val="24"/>
          <w:lang w:bidi="ar"/>
        </w:rPr>
        <w:t xml:space="preserve">_l ' </w:t>
      </w:r>
    </w:p>
    <w:p w14:paraId="74ABB46B" w14:textId="77777777" w:rsidR="0042632C" w:rsidRDefault="00860B10">
      <w:pPr>
        <w:widowControl/>
        <w:jc w:val="left"/>
      </w:pPr>
      <w:r>
        <w:rPr>
          <w:rFonts w:ascii="Times-Roman" w:eastAsia="Times-Roman" w:hAnsi="Times-Roman" w:cs="Times-Roman"/>
          <w:color w:val="FFFFFF"/>
          <w:kern w:val="0"/>
          <w:sz w:val="5"/>
          <w:szCs w:val="5"/>
          <w:lang w:bidi="ar"/>
        </w:rPr>
        <w:t xml:space="preserve">"' </w:t>
      </w:r>
      <w:r>
        <w:rPr>
          <w:rFonts w:ascii="Helvetica" w:eastAsia="Helvetica" w:hAnsi="Helvetica" w:cs="Helvetica"/>
          <w:color w:val="FFFFFF"/>
          <w:kern w:val="0"/>
          <w:sz w:val="12"/>
          <w:szCs w:val="12"/>
          <w:lang w:bidi="ar"/>
        </w:rPr>
        <w:t xml:space="preserve">II'" </w:t>
      </w:r>
    </w:p>
    <w:p w14:paraId="74ABB46C" w14:textId="77777777" w:rsidR="0042632C" w:rsidRDefault="00860B10">
      <w:pPr>
        <w:widowControl/>
        <w:jc w:val="left"/>
      </w:pPr>
      <w:r>
        <w:rPr>
          <w:rFonts w:ascii="Helvetica" w:eastAsia="Helvetica" w:hAnsi="Helvetica" w:cs="Helvetica"/>
          <w:color w:val="FFFFFF"/>
          <w:kern w:val="0"/>
          <w:sz w:val="20"/>
          <w:szCs w:val="20"/>
          <w:lang w:bidi="ar"/>
        </w:rPr>
        <w:t>V</w:t>
      </w:r>
    </w:p>
    <w:p w14:paraId="74ABB46D" w14:textId="77777777" w:rsidR="0042632C" w:rsidRDefault="0042632C">
      <w:pPr>
        <w:widowControl/>
        <w:jc w:val="left"/>
        <w:rPr>
          <w:rFonts w:eastAsia="Times-Roman" w:cs="Times-Roman"/>
          <w:color w:val="000000"/>
          <w:kern w:val="0"/>
          <w:sz w:val="24"/>
          <w:lang w:bidi="ar"/>
        </w:rPr>
      </w:pPr>
    </w:p>
    <w:p w14:paraId="74ABB46E" w14:textId="77777777" w:rsidR="0042632C" w:rsidRDefault="0042632C">
      <w:pPr>
        <w:widowControl/>
        <w:ind w:firstLine="480"/>
        <w:jc w:val="left"/>
        <w:rPr>
          <w:rFonts w:eastAsia="Times-Roman" w:cs="Times-Roman"/>
          <w:color w:val="000000"/>
          <w:kern w:val="0"/>
          <w:sz w:val="24"/>
          <w:lang w:bidi="ar"/>
        </w:rPr>
      </w:pPr>
    </w:p>
    <w:p w14:paraId="74ABB46F" w14:textId="77777777" w:rsidR="0042632C" w:rsidRDefault="0042632C">
      <w:pPr>
        <w:ind w:firstLine="465"/>
        <w:rPr>
          <w:sz w:val="24"/>
        </w:rPr>
      </w:pPr>
    </w:p>
    <w:sectPr w:rsidR="0042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E0000AFF" w:usb1="00007843" w:usb2="00000001" w:usb3="00000000" w:csb0="400001BF" w:csb1="DFF70000"/>
  </w:font>
  <w:font w:name="*KSJUSFBYVV0_38_2">
    <w:altName w:val="Calibri"/>
    <w:charset w:val="00"/>
    <w:family w:val="auto"/>
    <w:pitch w:val="default"/>
  </w:font>
  <w:font w:name="绛夌嚎 Light">
    <w:altName w:val="苹方-简"/>
    <w:charset w:val="00"/>
    <w:family w:val="auto"/>
    <w:pitch w:val="default"/>
  </w:font>
  <w:font w:name="Helvetica-Bold">
    <w:charset w:val="00"/>
    <w:family w:val="auto"/>
    <w:pitch w:val="default"/>
    <w:sig w:usb0="E00002FF" w:usb1="5000785B" w:usb2="00000000" w:usb3="00000000" w:csb0="2000019F" w:csb1="4F010000"/>
  </w:font>
  <w:font w:name="Times-Roman">
    <w:altName w:val="Times New Roman"/>
    <w:charset w:val="00"/>
    <w:family w:val="auto"/>
    <w:pitch w:val="default"/>
  </w:font>
  <w:font w:name="Helvetica">
    <w:panose1 w:val="020B0604020202020204"/>
    <w:charset w:val="00"/>
    <w:family w:val="auto"/>
    <w:pitch w:val="default"/>
    <w:sig w:usb0="E00002FF" w:usb1="5000785B" w:usb2="00000000" w:usb3="00000000" w:csb0="2000019F" w:csb1="4F010000"/>
  </w:font>
  <w:font w:name="HiddenHorzOCR">
    <w:altName w:val="苹方-简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203E39"/>
    <w:multiLevelType w:val="singleLevel"/>
    <w:tmpl w:val="B9203E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03307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4YWE0NzMxZTZkZjk3OTYzOTRiOGNjMTQyZjc3NWYifQ=="/>
  </w:docVars>
  <w:rsids>
    <w:rsidRoot w:val="63287F05"/>
    <w:rsid w:val="FD9FA6A9"/>
    <w:rsid w:val="FFDFB93A"/>
    <w:rsid w:val="001B22AF"/>
    <w:rsid w:val="0042632C"/>
    <w:rsid w:val="00860B10"/>
    <w:rsid w:val="1073102E"/>
    <w:rsid w:val="13B862C8"/>
    <w:rsid w:val="13EE1CEA"/>
    <w:rsid w:val="376F4EEB"/>
    <w:rsid w:val="381862CE"/>
    <w:rsid w:val="3B806739"/>
    <w:rsid w:val="6328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BB406"/>
  <w15:docId w15:val="{43CA4B16-D18A-4E51-8EE7-4B49B8A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吴君陶</dc:creator>
  <cp:lastModifiedBy>Aella Wang</cp:lastModifiedBy>
  <cp:revision>2</cp:revision>
  <dcterms:created xsi:type="dcterms:W3CDTF">2024-10-22T09:12:00Z</dcterms:created>
  <dcterms:modified xsi:type="dcterms:W3CDTF">2024-10-28T12:09:00Z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B2C90E4088E63FD1BF521F679D0F0628_43</vt:lpwstr>
  </property>
</Properties>
</file>