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722875" w:rsidRDefault="00D00DFB" w:rsidP="00A21630">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702EA7D8"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21630">
                              <w:rPr>
                                <w:rStyle w:val="White"/>
                                <w:rFonts w:ascii="Times New Roman" w:hAnsi="Times New Roman" w:cs="Times New Roman"/>
                                <w:b/>
                                <w:bCs/>
                                <w:sz w:val="30"/>
                                <w:szCs w:val="30"/>
                              </w:rPr>
                              <w:t>MATH H+</w:t>
                            </w:r>
                            <w:r w:rsidRPr="00640570">
                              <w:rPr>
                                <w:rStyle w:val="White"/>
                                <w:rFonts w:ascii="Times New Roman" w:hAnsi="Times New Roman" w:cs="Times New Roman"/>
                                <w:b/>
                                <w:bCs/>
                                <w:sz w:val="30"/>
                                <w:szCs w:val="30"/>
                              </w:rPr>
                              <w:t xml:space="preserve"> STUDY GUIDE ISSUE </w:t>
                            </w:r>
                            <w:r w:rsidR="000D4627">
                              <w:rPr>
                                <w:rStyle w:val="White"/>
                                <w:rFonts w:ascii="Times New Roman" w:hAnsi="Times New Roman" w:cs="Times New Roman"/>
                                <w:b/>
                                <w:bCs/>
                                <w:sz w:val="30"/>
                                <w:szCs w:val="30"/>
                              </w:rPr>
                              <w:t>6</w:t>
                            </w:r>
                          </w:p>
                          <w:p w14:paraId="50596D2F" w14:textId="62677C4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A21630">
                              <w:rPr>
                                <w:rStyle w:val="White"/>
                                <w:rFonts w:ascii="Times New Roman" w:hAnsi="Times New Roman" w:cs="Times New Roman"/>
                                <w:b/>
                                <w:bCs/>
                                <w:sz w:val="30"/>
                                <w:szCs w:val="30"/>
                              </w:rPr>
                              <w:t>Emma Li</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702EA7D8"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21630">
                        <w:rPr>
                          <w:rStyle w:val="White"/>
                          <w:rFonts w:ascii="Times New Roman" w:hAnsi="Times New Roman" w:cs="Times New Roman"/>
                          <w:b/>
                          <w:bCs/>
                          <w:sz w:val="30"/>
                          <w:szCs w:val="30"/>
                        </w:rPr>
                        <w:t>MATH H+</w:t>
                      </w:r>
                      <w:r w:rsidRPr="00640570">
                        <w:rPr>
                          <w:rStyle w:val="White"/>
                          <w:rFonts w:ascii="Times New Roman" w:hAnsi="Times New Roman" w:cs="Times New Roman"/>
                          <w:b/>
                          <w:bCs/>
                          <w:sz w:val="30"/>
                          <w:szCs w:val="30"/>
                        </w:rPr>
                        <w:t xml:space="preserve"> STUDY GUIDE ISSUE </w:t>
                      </w:r>
                      <w:r w:rsidR="000D4627">
                        <w:rPr>
                          <w:rStyle w:val="White"/>
                          <w:rFonts w:ascii="Times New Roman" w:hAnsi="Times New Roman" w:cs="Times New Roman"/>
                          <w:b/>
                          <w:bCs/>
                          <w:sz w:val="30"/>
                          <w:szCs w:val="30"/>
                        </w:rPr>
                        <w:t>6</w:t>
                      </w:r>
                    </w:p>
                    <w:p w14:paraId="50596D2F" w14:textId="62677C4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A21630">
                        <w:rPr>
                          <w:rStyle w:val="White"/>
                          <w:rFonts w:ascii="Times New Roman" w:hAnsi="Times New Roman" w:cs="Times New Roman"/>
                          <w:b/>
                          <w:bCs/>
                          <w:sz w:val="30"/>
                          <w:szCs w:val="30"/>
                        </w:rPr>
                        <w:t>Emma Li</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2669F782" w:rsidR="00FB40A5" w:rsidRDefault="00FB40A5" w:rsidP="00A21630">
      <w:pPr>
        <w:pStyle w:val="Body"/>
        <w:spacing w:line="480" w:lineRule="auto"/>
        <w:rPr>
          <w:rFonts w:ascii="Times New Roman" w:hAnsi="Times New Roman" w:cs="Times New Roman"/>
        </w:rPr>
      </w:pPr>
    </w:p>
    <w:p w14:paraId="3F55726F" w14:textId="1DF519AD" w:rsidR="00A21630" w:rsidRPr="00A21630" w:rsidRDefault="00A21630" w:rsidP="00A21630">
      <w:pPr>
        <w:pStyle w:val="Body"/>
        <w:spacing w:line="480" w:lineRule="auto"/>
        <w:rPr>
          <w:rFonts w:ascii="Times New Roman" w:hAnsi="Times New Roman" w:cs="Times New Roman"/>
          <w:b/>
          <w:bCs/>
          <w:sz w:val="24"/>
          <w:szCs w:val="24"/>
        </w:rPr>
      </w:pPr>
      <w:r w:rsidRPr="00A21630">
        <w:rPr>
          <w:rFonts w:ascii="Times New Roman" w:hAnsi="Times New Roman" w:cs="Times New Roman"/>
          <w:b/>
          <w:bCs/>
          <w:sz w:val="24"/>
          <w:szCs w:val="24"/>
        </w:rPr>
        <w:t>3 Exponential and Logarithmic Functions</w:t>
      </w:r>
    </w:p>
    <w:p w14:paraId="53768672" w14:textId="75E64D52" w:rsidR="00A21630" w:rsidRPr="00A21630" w:rsidRDefault="00A21630" w:rsidP="00A21630">
      <w:pPr>
        <w:pStyle w:val="Body"/>
        <w:spacing w:line="480" w:lineRule="auto"/>
        <w:rPr>
          <w:rFonts w:ascii="Times New Roman" w:hAnsi="Times New Roman" w:cs="Times New Roman"/>
          <w:b/>
          <w:bCs/>
          <w:sz w:val="24"/>
          <w:szCs w:val="24"/>
        </w:rPr>
      </w:pPr>
      <w:r w:rsidRPr="00A21630">
        <w:rPr>
          <w:rFonts w:ascii="Times New Roman" w:hAnsi="Times New Roman" w:cs="Times New Roman"/>
          <w:b/>
          <w:bCs/>
          <w:sz w:val="24"/>
          <w:szCs w:val="24"/>
        </w:rPr>
        <w:t>3.1 Powers and Exponents</w:t>
      </w:r>
    </w:p>
    <w:p w14:paraId="41034F16" w14:textId="325F02BA" w:rsidR="00A21630" w:rsidRDefault="00A21630" w:rsidP="00A21630">
      <w:pPr>
        <w:pStyle w:val="Body"/>
        <w:spacing w:line="480" w:lineRule="auto"/>
        <w:rPr>
          <w:rFonts w:ascii="Times New Roman" w:hAnsi="Times New Roman" w:cs="Times New Roman"/>
          <w:sz w:val="24"/>
          <w:szCs w:val="24"/>
        </w:rPr>
      </w:pPr>
      <w:r w:rsidRPr="00F621C9">
        <w:rPr>
          <w:rFonts w:ascii="Times New Roman" w:hAnsi="Times New Roman" w:cs="Times New Roman"/>
          <w:color w:val="1298DC"/>
          <w:sz w:val="24"/>
          <w:szCs w:val="24"/>
        </w:rPr>
        <w:t>Properties</w:t>
      </w:r>
      <w:r>
        <w:rPr>
          <w:rFonts w:ascii="Times New Roman" w:hAnsi="Times New Roman" w:cs="Times New Roman"/>
          <w:sz w:val="24"/>
          <w:szCs w:val="24"/>
        </w:rPr>
        <w:t xml:space="preserve"> (given </w:t>
      </w:r>
      <m:oMath>
        <m:r>
          <w:rPr>
            <w:rFonts w:ascii="Cambria Math" w:hAnsi="Cambria Math" w:cs="Times New Roman"/>
            <w:sz w:val="24"/>
            <w:szCs w:val="24"/>
          </w:rPr>
          <m:t>a, b</m:t>
        </m:r>
        <m:r>
          <m:rPr>
            <m:scr m:val="double-struck"/>
          </m:rPr>
          <w:rPr>
            <w:rFonts w:ascii="Cambria Math" w:hAnsi="Cambria Math" w:cs="Times New Roman"/>
            <w:sz w:val="24"/>
            <w:szCs w:val="24"/>
          </w:rPr>
          <m:t xml:space="preserve">∈R, </m:t>
        </m:r>
        <m:r>
          <w:rPr>
            <w:rFonts w:ascii="Cambria Math" w:hAnsi="Cambria Math" w:cs="Times New Roman"/>
            <w:sz w:val="24"/>
            <w:szCs w:val="24"/>
          </w:rPr>
          <m:t>m,n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Z</m:t>
            </m:r>
          </m:e>
          <m:sup>
            <m:r>
              <w:rPr>
                <w:rFonts w:ascii="Cambria Math" w:hAnsi="Cambria Math" w:cs="Times New Roman"/>
                <w:sz w:val="24"/>
                <w:szCs w:val="24"/>
              </w:rPr>
              <m:t>+</m:t>
            </m:r>
          </m:sup>
        </m:sSup>
      </m:oMath>
      <w:r>
        <w:rPr>
          <w:rFonts w:ascii="Times New Roman" w:hAnsi="Times New Roman" w:cs="Times New Roman"/>
          <w:sz w:val="24"/>
          <w:szCs w:val="24"/>
        </w:rPr>
        <w:t>)</w:t>
      </w:r>
    </w:p>
    <w:p w14:paraId="33EECF21" w14:textId="519057B9" w:rsidR="00A21630"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-multiplication: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m+n</m:t>
            </m:r>
          </m:sup>
        </m:sSup>
      </m:oMath>
    </w:p>
    <w:p w14:paraId="3C9A5FCF" w14:textId="4201420F" w:rsidR="00A21630"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-division with the same base: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m-n</m:t>
            </m:r>
          </m:sup>
        </m:sSup>
      </m:oMath>
    </w:p>
    <w:p w14:paraId="16BFCC66" w14:textId="04CF859F" w:rsidR="00A21630"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-division with the same power: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num>
          <m:den>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m:t>
                </m:r>
              </m:sup>
            </m:sSup>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e>
            </m:d>
          </m:e>
          <m:sup>
            <m:r>
              <w:rPr>
                <w:rFonts w:ascii="Cambria Math" w:hAnsi="Cambria Math" w:cs="Times New Roman"/>
                <w:sz w:val="24"/>
                <w:szCs w:val="24"/>
              </w:rPr>
              <m:t>m</m:t>
            </m:r>
          </m:sup>
        </m:sSup>
      </m:oMath>
    </w:p>
    <w:p w14:paraId="0A6B4ED1" w14:textId="1D2BD37C" w:rsidR="00A21630" w:rsidRPr="00A21630"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-power of a power with the same base: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e>
            </m:d>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mn</m:t>
            </m:r>
          </m:sup>
        </m:sSup>
      </m:oMath>
    </w:p>
    <w:p w14:paraId="061A06C2" w14:textId="7DACB8C5" w:rsidR="00A21630" w:rsidRPr="00A21630"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-power of a power with the same power: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m</m:t>
            </m:r>
          </m:sup>
        </m:sSup>
      </m:oMath>
    </w:p>
    <w:p w14:paraId="6AB451C2" w14:textId="7635FAE9" w:rsidR="00A21630" w:rsidRPr="00A21630"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-negative one to a power: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n=2k-1</m:t>
                </m:r>
              </m:e>
              <m:e>
                <m:r>
                  <w:rPr>
                    <w:rFonts w:ascii="Cambria Math" w:hAnsi="Cambria Math" w:cs="Times New Roman"/>
                    <w:sz w:val="24"/>
                    <w:szCs w:val="24"/>
                  </w:rPr>
                  <m:t>1  n=2k</m:t>
                </m:r>
              </m:e>
            </m:eqArr>
          </m:e>
        </m:d>
        <m:r>
          <w:rPr>
            <w:rFonts w:ascii="Cambria Math" w:hAnsi="Cambria Math" w:cs="Times New Roman"/>
            <w:sz w:val="24"/>
            <w:szCs w:val="24"/>
          </w:rPr>
          <m:t>, k</m:t>
        </m:r>
        <m:r>
          <m:rPr>
            <m:scr m:val="double-struck"/>
          </m:rPr>
          <w:rPr>
            <w:rFonts w:ascii="Cambria Math" w:hAnsi="Cambria Math" w:cs="Times New Roman"/>
            <w:sz w:val="24"/>
            <w:szCs w:val="24"/>
          </w:rPr>
          <m:t>∈Z</m:t>
        </m:r>
      </m:oMath>
    </w:p>
    <w:p w14:paraId="45E9B8BA" w14:textId="7F302EFD" w:rsidR="00A21630" w:rsidRPr="00A21630"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-zero power: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0</m:t>
            </m:r>
          </m:sup>
        </m:sSup>
        <m:r>
          <w:rPr>
            <w:rFonts w:ascii="Cambria Math" w:hAnsi="Cambria Math" w:cs="Times New Roman"/>
            <w:sz w:val="24"/>
            <w:szCs w:val="24"/>
          </w:rPr>
          <m:t xml:space="preserve">=1 </m:t>
        </m:r>
        <m:d>
          <m:dPr>
            <m:ctrlPr>
              <w:rPr>
                <w:rFonts w:ascii="Cambria Math" w:hAnsi="Cambria Math" w:cs="Times New Roman"/>
                <w:i/>
                <w:sz w:val="24"/>
                <w:szCs w:val="24"/>
              </w:rPr>
            </m:ctrlPr>
          </m:dPr>
          <m:e>
            <m:r>
              <w:rPr>
                <w:rFonts w:ascii="Cambria Math" w:hAnsi="Cambria Math" w:cs="Times New Roman"/>
                <w:sz w:val="24"/>
                <w:szCs w:val="24"/>
              </w:rPr>
              <m:t>a≠0</m:t>
            </m:r>
          </m:e>
        </m:d>
      </m:oMath>
    </w:p>
    <w:p w14:paraId="26146373" w14:textId="6E8AC900" w:rsidR="00A21630" w:rsidRPr="00A21630"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-negative index: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a≠0</m:t>
            </m:r>
          </m:e>
        </m:d>
      </m:oMath>
    </w:p>
    <w:p w14:paraId="15D60283" w14:textId="10CA3FD4" w:rsidR="00A21630" w:rsidRPr="00F621C9" w:rsidRDefault="00A21630"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-rational index: </w:t>
      </w:r>
      <m:oMath>
        <m:sSup>
          <m:sSupPr>
            <m:ctrlPr>
              <w:rPr>
                <w:rFonts w:ascii="Cambria Math" w:hAnsi="Cambria Math" w:cs="Times New Roman"/>
                <w:i/>
                <w:sz w:val="24"/>
                <w:szCs w:val="24"/>
              </w:rPr>
            </m:ctrlPr>
          </m:sSupPr>
          <m:e>
            <m:r>
              <w:rPr>
                <w:rFonts w:ascii="Cambria Math" w:hAnsi="Cambria Math" w:cs="Times New Roman"/>
                <w:sz w:val="24"/>
                <w:szCs w:val="24"/>
              </w:rPr>
              <m:t>a</m:t>
            </m:r>
          </m:e>
          <m:sup>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n</m:t>
                </m:r>
              </m:den>
            </m:f>
          </m:sup>
        </m:sSup>
        <m:r>
          <w:rPr>
            <w:rFonts w:ascii="Cambria Math" w:hAnsi="Cambria Math" w:cs="Times New Roman"/>
            <w:sz w:val="24"/>
            <w:szCs w:val="24"/>
          </w:rPr>
          <m:t>=</m:t>
        </m:r>
        <m:rad>
          <m:radPr>
            <m:ctrlPr>
              <w:rPr>
                <w:rFonts w:ascii="Cambria Math" w:hAnsi="Cambria Math" w:cs="Times New Roman"/>
                <w:i/>
                <w:sz w:val="24"/>
                <w:szCs w:val="24"/>
              </w:rPr>
            </m:ctrlPr>
          </m:radPr>
          <m:deg>
            <m:r>
              <w:rPr>
                <w:rFonts w:ascii="Cambria Math" w:hAnsi="Cambria Math" w:cs="Times New Roman"/>
                <w:sz w:val="24"/>
                <w:szCs w:val="24"/>
              </w:rPr>
              <m:t>n</m:t>
            </m: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e>
        </m:rad>
      </m:oMath>
    </w:p>
    <w:p w14:paraId="7E3DC899" w14:textId="4C55C816" w:rsidR="00A21630" w:rsidRDefault="00F621C9"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r>
        <w:rPr>
          <w:rFonts w:ascii="Times New Roman" w:hAnsi="Times New Roman" w:cs="Times New Roman"/>
          <w:i/>
          <w:iCs/>
          <w:sz w:val="24"/>
          <w:szCs w:val="24"/>
        </w:rPr>
        <w:t>n</w:t>
      </w:r>
      <w:r>
        <w:rPr>
          <w:rFonts w:ascii="Times New Roman" w:hAnsi="Times New Roman" w:cs="Times New Roman"/>
          <w:sz w:val="24"/>
          <w:szCs w:val="24"/>
        </w:rPr>
        <w:t xml:space="preserve"> is even, then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w:rPr>
            <w:rFonts w:ascii="Cambria Math" w:hAnsi="Cambria Math" w:cs="Times New Roman"/>
            <w:sz w:val="24"/>
            <w:szCs w:val="24"/>
          </w:rPr>
          <m:t>≥0</m:t>
        </m:r>
      </m:oMath>
      <w:r>
        <w:rPr>
          <w:rFonts w:ascii="Times New Roman" w:hAnsi="Times New Roman" w:cs="Times New Roman"/>
          <w:sz w:val="24"/>
          <w:szCs w:val="24"/>
        </w:rPr>
        <w:t xml:space="preserve">. If </w:t>
      </w:r>
      <w:r>
        <w:rPr>
          <w:rFonts w:ascii="Times New Roman" w:hAnsi="Times New Roman" w:cs="Times New Roman"/>
          <w:i/>
          <w:iCs/>
          <w:sz w:val="24"/>
          <w:szCs w:val="24"/>
        </w:rPr>
        <w:t>n</w:t>
      </w:r>
      <w:r>
        <w:rPr>
          <w:rFonts w:ascii="Times New Roman" w:hAnsi="Times New Roman" w:cs="Times New Roman"/>
          <w:sz w:val="24"/>
          <w:szCs w:val="24"/>
        </w:rPr>
        <w:t xml:space="preserve"> is odd, then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r>
          <m:rPr>
            <m:scr m:val="double-struck"/>
          </m:rPr>
          <w:rPr>
            <w:rFonts w:ascii="Cambria Math" w:hAnsi="Cambria Math" w:cs="Times New Roman"/>
            <w:sz w:val="24"/>
            <w:szCs w:val="24"/>
          </w:rPr>
          <m:t>∈R</m:t>
        </m:r>
      </m:oMath>
      <w:r>
        <w:rPr>
          <w:rFonts w:ascii="Times New Roman" w:hAnsi="Times New Roman" w:cs="Times New Roman"/>
          <w:sz w:val="24"/>
          <w:szCs w:val="24"/>
        </w:rPr>
        <w:t>.</w:t>
      </w:r>
    </w:p>
    <w:p w14:paraId="6C7EDF08" w14:textId="77777777" w:rsidR="00F621C9" w:rsidRDefault="00F621C9" w:rsidP="00A21630">
      <w:pPr>
        <w:pStyle w:val="Body"/>
        <w:spacing w:line="480" w:lineRule="auto"/>
        <w:rPr>
          <w:rFonts w:ascii="Times New Roman" w:hAnsi="Times New Roman" w:cs="Times New Roman"/>
          <w:sz w:val="24"/>
          <w:szCs w:val="24"/>
        </w:rPr>
      </w:pPr>
    </w:p>
    <w:p w14:paraId="4425D7B3" w14:textId="57F20C44" w:rsidR="00F621C9" w:rsidRDefault="00F621C9" w:rsidP="00A21630">
      <w:pPr>
        <w:pStyle w:val="Body"/>
        <w:spacing w:line="480" w:lineRule="auto"/>
        <w:rPr>
          <w:rFonts w:ascii="Times New Roman" w:hAnsi="Times New Roman" w:cs="Times New Roman"/>
          <w:sz w:val="24"/>
          <w:szCs w:val="24"/>
        </w:rPr>
      </w:pPr>
      <w:r w:rsidRPr="00F621C9">
        <w:rPr>
          <w:rFonts w:ascii="Times New Roman" w:hAnsi="Times New Roman" w:cs="Times New Roman"/>
          <w:color w:val="1298DC"/>
          <w:sz w:val="24"/>
          <w:szCs w:val="24"/>
        </w:rPr>
        <w:t>Extended range of index to real numbers</w:t>
      </w:r>
    </w:p>
    <w:p w14:paraId="1198F789" w14:textId="10B6D4A7" w:rsidR="00F621C9" w:rsidRDefault="00F621C9"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a,b&gt;0</m:t>
        </m:r>
      </m:oMath>
      <w:r>
        <w:rPr>
          <w:rFonts w:ascii="Times New Roman" w:hAnsi="Times New Roman" w:cs="Times New Roman"/>
          <w:sz w:val="24"/>
          <w:szCs w:val="24"/>
        </w:rPr>
        <w:t xml:space="preserve"> and </w:t>
      </w:r>
      <m:oMath>
        <m:r>
          <w:rPr>
            <w:rFonts w:ascii="Cambria Math" w:hAnsi="Cambria Math" w:cs="Times New Roman"/>
            <w:sz w:val="24"/>
            <w:szCs w:val="24"/>
          </w:rPr>
          <m:t>s,t</m:t>
        </m:r>
        <m:r>
          <m:rPr>
            <m:scr m:val="double-struck"/>
          </m:rPr>
          <w:rPr>
            <w:rFonts w:ascii="Cambria Math" w:hAnsi="Cambria Math" w:cs="Times New Roman"/>
            <w:sz w:val="24"/>
            <w:szCs w:val="24"/>
          </w:rPr>
          <m:t>∈R</m:t>
        </m:r>
      </m:oMath>
      <w:r>
        <w:rPr>
          <w:rFonts w:ascii="Times New Roman" w:hAnsi="Times New Roman" w:cs="Times New Roman"/>
          <w:sz w:val="24"/>
          <w:szCs w:val="24"/>
        </w:rPr>
        <w:t>, we still have</w:t>
      </w:r>
    </w:p>
    <w:p w14:paraId="56FAA88B" w14:textId="3A3D45AF" w:rsidR="00F621C9" w:rsidRPr="00F621C9" w:rsidRDefault="000D4627" w:rsidP="00A21630">
      <w:pPr>
        <w:pStyle w:val="Body"/>
        <w:spacing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s</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s+t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s</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st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oMath>
      </m:oMathPara>
    </w:p>
    <w:p w14:paraId="0D11B04D" w14:textId="77777777" w:rsidR="00F621C9" w:rsidRDefault="00F621C9" w:rsidP="00A21630">
      <w:pPr>
        <w:pStyle w:val="Body"/>
        <w:spacing w:line="480" w:lineRule="auto"/>
        <w:rPr>
          <w:rFonts w:ascii="Times New Roman" w:hAnsi="Times New Roman" w:cs="Times New Roman"/>
          <w:sz w:val="24"/>
          <w:szCs w:val="24"/>
        </w:rPr>
      </w:pPr>
    </w:p>
    <w:p w14:paraId="3F010094" w14:textId="7CD0F195" w:rsidR="00F621C9" w:rsidRPr="00F621C9" w:rsidRDefault="00F621C9" w:rsidP="00A21630">
      <w:pPr>
        <w:pStyle w:val="Body"/>
        <w:spacing w:line="480" w:lineRule="auto"/>
        <w:rPr>
          <w:rFonts w:ascii="Times New Roman" w:hAnsi="Times New Roman" w:cs="Times New Roman"/>
          <w:b/>
          <w:bCs/>
          <w:sz w:val="24"/>
          <w:szCs w:val="24"/>
        </w:rPr>
      </w:pPr>
      <w:r w:rsidRPr="00F621C9">
        <w:rPr>
          <w:rFonts w:ascii="Times New Roman" w:hAnsi="Times New Roman" w:cs="Times New Roman"/>
          <w:b/>
          <w:bCs/>
          <w:sz w:val="24"/>
          <w:szCs w:val="24"/>
        </w:rPr>
        <w:t>3.2 Logarithms</w:t>
      </w:r>
    </w:p>
    <w:p w14:paraId="452530C8" w14:textId="3223454B" w:rsidR="00F621C9" w:rsidRPr="00F621C9" w:rsidRDefault="00F621C9" w:rsidP="00A21630">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N</m:t>
              </m:r>
            </m:sup>
          </m:sSup>
          <m:r>
            <w:rPr>
              <w:rFonts w:ascii="Cambria Math"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b</m:t>
                  </m:r>
                </m:sub>
              </m:sSub>
            </m:fName>
            <m:e>
              <m:r>
                <w:rPr>
                  <w:rFonts w:ascii="Cambria Math" w:hAnsi="Cambria Math" w:cs="Times New Roman"/>
                  <w:sz w:val="24"/>
                  <w:szCs w:val="24"/>
                </w:rPr>
                <m:t>y</m:t>
              </m:r>
            </m:e>
          </m:func>
        </m:oMath>
      </m:oMathPara>
    </w:p>
    <w:p w14:paraId="4BD149D6" w14:textId="602A6995" w:rsidR="00F621C9" w:rsidRDefault="00F621C9" w:rsidP="00A21630">
      <w:pPr>
        <w:pStyle w:val="Body"/>
        <w:spacing w:line="480" w:lineRule="auto"/>
        <w:rPr>
          <w:rFonts w:ascii="Times New Roman" w:hAnsi="Times New Roman" w:cs="Times New Roman"/>
          <w:sz w:val="24"/>
          <w:szCs w:val="24"/>
        </w:rPr>
      </w:pPr>
      <w:r>
        <w:rPr>
          <w:rFonts w:ascii="Times New Roman" w:hAnsi="Times New Roman" w:cs="Times New Roman"/>
          <w:i/>
          <w:iCs/>
          <w:sz w:val="24"/>
          <w:szCs w:val="24"/>
        </w:rPr>
        <w:t>N</w:t>
      </w:r>
      <w:r>
        <w:rPr>
          <w:rFonts w:ascii="Times New Roman" w:hAnsi="Times New Roman" w:cs="Times New Roman"/>
          <w:sz w:val="24"/>
          <w:szCs w:val="24"/>
        </w:rPr>
        <w:t xml:space="preserve"> is the logarithm of </w:t>
      </w:r>
      <w:r>
        <w:rPr>
          <w:rFonts w:ascii="Times New Roman" w:hAnsi="Times New Roman" w:cs="Times New Roman"/>
          <w:i/>
          <w:iCs/>
          <w:sz w:val="24"/>
          <w:szCs w:val="24"/>
        </w:rPr>
        <w:t>y</w:t>
      </w:r>
      <w:r>
        <w:rPr>
          <w:rFonts w:ascii="Times New Roman" w:hAnsi="Times New Roman" w:cs="Times New Roman"/>
          <w:sz w:val="24"/>
          <w:szCs w:val="24"/>
        </w:rPr>
        <w:t xml:space="preserve"> to base </w:t>
      </w:r>
      <w:r>
        <w:rPr>
          <w:rFonts w:ascii="Times New Roman" w:hAnsi="Times New Roman" w:cs="Times New Roman"/>
          <w:i/>
          <w:iCs/>
          <w:sz w:val="24"/>
          <w:szCs w:val="24"/>
        </w:rPr>
        <w:t>b</w:t>
      </w:r>
      <w:r>
        <w:rPr>
          <w:rFonts w:ascii="Times New Roman" w:hAnsi="Times New Roman" w:cs="Times New Roman"/>
          <w:sz w:val="24"/>
          <w:szCs w:val="24"/>
        </w:rPr>
        <w:t>.</w:t>
      </w:r>
    </w:p>
    <w:p w14:paraId="5A58A4A8" w14:textId="77777777" w:rsidR="00F621C9" w:rsidRDefault="00F621C9" w:rsidP="00A21630">
      <w:pPr>
        <w:pStyle w:val="Body"/>
        <w:spacing w:line="480" w:lineRule="auto"/>
        <w:rPr>
          <w:rFonts w:ascii="Times New Roman" w:hAnsi="Times New Roman" w:cs="Times New Roman"/>
          <w:sz w:val="24"/>
          <w:szCs w:val="24"/>
        </w:rPr>
      </w:pPr>
    </w:p>
    <w:p w14:paraId="5C5DCE5A" w14:textId="66A87ADC" w:rsidR="00F621C9" w:rsidRPr="00F621C9" w:rsidRDefault="00F621C9" w:rsidP="00A21630">
      <w:pPr>
        <w:pStyle w:val="Body"/>
        <w:spacing w:line="480" w:lineRule="auto"/>
        <w:rPr>
          <w:rFonts w:ascii="Times New Roman" w:hAnsi="Times New Roman" w:cs="Times New Roman"/>
          <w:color w:val="1298DC"/>
          <w:sz w:val="24"/>
          <w:szCs w:val="24"/>
        </w:rPr>
      </w:pPr>
      <w:r w:rsidRPr="00F621C9">
        <w:rPr>
          <w:rFonts w:ascii="Times New Roman" w:hAnsi="Times New Roman" w:cs="Times New Roman"/>
          <w:color w:val="1298DC"/>
          <w:sz w:val="24"/>
          <w:szCs w:val="24"/>
        </w:rPr>
        <w:t>Definition</w:t>
      </w:r>
    </w:p>
    <w:p w14:paraId="657261FF" w14:textId="2F4BB297" w:rsidR="00F621C9" w:rsidRPr="00F621C9" w:rsidRDefault="00F621C9" w:rsidP="00F621C9">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N</m:t>
              </m:r>
            </m:sup>
          </m:sSup>
          <m:r>
            <w:rPr>
              <w:rFonts w:ascii="Cambria Math"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b</m:t>
                  </m:r>
                </m:sub>
              </m:sSub>
            </m:fName>
            <m:e>
              <m:r>
                <w:rPr>
                  <w:rFonts w:ascii="Cambria Math" w:hAnsi="Cambria Math" w:cs="Times New Roman"/>
                  <w:sz w:val="24"/>
                  <w:szCs w:val="24"/>
                </w:rPr>
                <m:t>y</m:t>
              </m:r>
            </m:e>
          </m:func>
          <m:r>
            <w:rPr>
              <w:rFonts w:ascii="Cambria Math" w:hAnsi="Cambria Math" w:cs="Times New Roman"/>
              <w:sz w:val="24"/>
              <w:szCs w:val="24"/>
            </w:rPr>
            <m:t>, y&gt;0, b&gt;0, b≠1</m:t>
          </m:r>
        </m:oMath>
      </m:oMathPara>
    </w:p>
    <w:p w14:paraId="1FEF02D0" w14:textId="6ABA0151" w:rsidR="00F621C9" w:rsidRDefault="00F621C9" w:rsidP="00F621C9">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Special notations:</w:t>
      </w:r>
    </w:p>
    <w:p w14:paraId="0FAA179E" w14:textId="6B5B49CF" w:rsidR="00F621C9" w:rsidRPr="00F621C9" w:rsidRDefault="000D4627" w:rsidP="00F621C9">
      <w:pPr>
        <w:pStyle w:val="Body"/>
        <w:spacing w:line="48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10</m:t>
                  </m:r>
                </m:sub>
              </m:sSub>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rPr>
                <m:t>log</m:t>
              </m:r>
            </m:fName>
            <m:e>
              <m:r>
                <w:rPr>
                  <w:rFonts w:ascii="Cambria Math" w:hAnsi="Cambria Math" w:cs="Times New Roman"/>
                  <w:sz w:val="24"/>
                  <w:szCs w:val="24"/>
                </w:rPr>
                <m:t>x</m:t>
              </m:r>
            </m:e>
          </m:fun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x</m:t>
                  </m:r>
                </m:e>
              </m:func>
            </m:e>
          </m:d>
        </m:oMath>
      </m:oMathPara>
    </w:p>
    <w:p w14:paraId="43EF06CA" w14:textId="0604ACED" w:rsidR="00F621C9" w:rsidRPr="00F621C9" w:rsidRDefault="000D4627" w:rsidP="00F621C9">
      <w:pPr>
        <w:pStyle w:val="Body"/>
        <w:spacing w:line="48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e</m:t>
                  </m:r>
                </m:sub>
              </m:sSub>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rPr>
                <m:t>ln</m:t>
              </m:r>
            </m:fName>
            <m:e>
              <m:r>
                <w:rPr>
                  <w:rFonts w:ascii="Cambria Math" w:hAnsi="Cambria Math" w:cs="Times New Roman"/>
                  <w:sz w:val="24"/>
                  <w:szCs w:val="24"/>
                </w:rPr>
                <m:t>x</m:t>
              </m:r>
            </m:e>
          </m:func>
          <m:r>
            <w:rPr>
              <w:rFonts w:ascii="Cambria Math" w:hAnsi="Cambria Math" w:cs="Times New Roman"/>
              <w:sz w:val="24"/>
              <w:szCs w:val="24"/>
            </w:rPr>
            <m:t>, e=</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rPr>
                    <m:t>lim</m:t>
                  </m:r>
                </m:e>
                <m:lim>
                  <m:r>
                    <w:rPr>
                      <w:rFonts w:ascii="Cambria Math" w:hAnsi="Cambria Math" w:cs="Times New Roman"/>
                    </w:rPr>
                    <m:t>x→∞</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rPr>
                        <m:t>1+</m:t>
                      </m:r>
                      <m:f>
                        <m:fPr>
                          <m:ctrlPr>
                            <w:rPr>
                              <w:rFonts w:ascii="Cambria Math" w:hAnsi="Cambria Math" w:cs="Times New Roman"/>
                              <w:i/>
                              <w:sz w:val="24"/>
                              <w:szCs w:val="24"/>
                            </w:rPr>
                          </m:ctrlPr>
                        </m:fPr>
                        <m:num>
                          <m:r>
                            <w:rPr>
                              <w:rFonts w:ascii="Cambria Math" w:hAnsi="Cambria Math" w:cs="Times New Roman"/>
                            </w:rPr>
                            <m:t>1</m:t>
                          </m:r>
                        </m:num>
                        <m:den>
                          <m:r>
                            <w:rPr>
                              <w:rFonts w:ascii="Cambria Math" w:hAnsi="Cambria Math" w:cs="Times New Roman"/>
                            </w:rPr>
                            <m:t>x</m:t>
                          </m:r>
                        </m:den>
                      </m:f>
                    </m:e>
                  </m:d>
                </m:e>
                <m:sup>
                  <m:r>
                    <w:rPr>
                      <w:rFonts w:ascii="Cambria Math" w:hAnsi="Cambria Math" w:cs="Times New Roman"/>
                    </w:rPr>
                    <m:t>x</m:t>
                  </m:r>
                </m:sup>
              </m:sSup>
            </m:e>
          </m:func>
        </m:oMath>
      </m:oMathPara>
    </w:p>
    <w:p w14:paraId="34071B2B" w14:textId="77777777" w:rsidR="00F621C9" w:rsidRPr="00877EC5" w:rsidRDefault="00F621C9" w:rsidP="00F621C9">
      <w:pPr>
        <w:pStyle w:val="Body"/>
        <w:spacing w:line="480" w:lineRule="auto"/>
        <w:jc w:val="center"/>
        <w:rPr>
          <w:rFonts w:ascii="Times New Roman" w:hAnsi="Times New Roman" w:cs="Times New Roman"/>
          <w:color w:val="1298DC"/>
          <w:sz w:val="24"/>
          <w:szCs w:val="24"/>
        </w:rPr>
      </w:pPr>
    </w:p>
    <w:p w14:paraId="3AFE1F13" w14:textId="3B4AE430" w:rsidR="00877EC5" w:rsidRPr="00877EC5" w:rsidRDefault="00877EC5" w:rsidP="00877EC5">
      <w:pPr>
        <w:pStyle w:val="Body"/>
        <w:spacing w:line="480" w:lineRule="auto"/>
        <w:rPr>
          <w:rFonts w:ascii="Times New Roman" w:hAnsi="Times New Roman" w:cs="Times New Roman"/>
          <w:color w:val="1298DC"/>
          <w:sz w:val="24"/>
          <w:szCs w:val="24"/>
        </w:rPr>
      </w:pPr>
      <w:r w:rsidRPr="00877EC5">
        <w:rPr>
          <w:rFonts w:ascii="Times New Roman" w:hAnsi="Times New Roman" w:cs="Times New Roman"/>
          <w:color w:val="1298DC"/>
          <w:sz w:val="24"/>
          <w:szCs w:val="24"/>
        </w:rPr>
        <w:t>Law of Logarithms</w:t>
      </w:r>
    </w:p>
    <w:p w14:paraId="5BB0002B" w14:textId="54C9D0E9" w:rsid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x, y&gt;0, a&gt;0, a≠1,</m:t>
        </m:r>
      </m:oMath>
      <w:r>
        <w:rPr>
          <w:rFonts w:ascii="Times New Roman" w:hAnsi="Times New Roman" w:cs="Times New Roman"/>
          <w:sz w:val="24"/>
          <w:szCs w:val="24"/>
        </w:rPr>
        <w:t xml:space="preserve"> we have</w:t>
      </w:r>
    </w:p>
    <w:p w14:paraId="5270B7E9" w14:textId="15DB96D2" w:rsidR="00877EC5" w:rsidRP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-addition: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y</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xy</m:t>
            </m:r>
          </m:e>
        </m:func>
      </m:oMath>
    </w:p>
    <w:p w14:paraId="0CC405DF" w14:textId="4FB82226" w:rsid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-difference: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y</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y</m:t>
                    </m:r>
                  </m:den>
                </m:f>
              </m:e>
            </m:d>
          </m:e>
        </m:func>
      </m:oMath>
    </w:p>
    <w:p w14:paraId="22556FAA" w14:textId="77777777" w:rsidR="00877EC5" w:rsidRDefault="00877EC5" w:rsidP="00877EC5">
      <w:pPr>
        <w:pStyle w:val="Body"/>
        <w:spacing w:line="480" w:lineRule="auto"/>
        <w:rPr>
          <w:rFonts w:ascii="Times New Roman" w:hAnsi="Times New Roman" w:cs="Times New Roman"/>
          <w:sz w:val="24"/>
          <w:szCs w:val="24"/>
        </w:rPr>
      </w:pPr>
    </w:p>
    <w:p w14:paraId="7DAEB830" w14:textId="29B53A1C" w:rsidR="00877EC5" w:rsidRPr="00877EC5" w:rsidRDefault="00877EC5" w:rsidP="00877EC5">
      <w:pPr>
        <w:pStyle w:val="Body"/>
        <w:spacing w:line="480" w:lineRule="auto"/>
        <w:rPr>
          <w:rFonts w:ascii="Times New Roman" w:hAnsi="Times New Roman" w:cs="Times New Roman"/>
          <w:color w:val="1298DC"/>
          <w:sz w:val="24"/>
          <w:szCs w:val="24"/>
        </w:rPr>
      </w:pPr>
      <w:r w:rsidRPr="00877EC5">
        <w:rPr>
          <w:rFonts w:ascii="Times New Roman" w:hAnsi="Times New Roman" w:cs="Times New Roman"/>
          <w:color w:val="1298DC"/>
          <w:sz w:val="24"/>
          <w:szCs w:val="24"/>
        </w:rPr>
        <w:t>Taking logarithms from both sides</w:t>
      </w:r>
    </w:p>
    <w:p w14:paraId="147BAF49" w14:textId="518307A2" w:rsidR="00877EC5" w:rsidRPr="00877EC5" w:rsidRDefault="00877EC5" w:rsidP="00877EC5">
      <w:pPr>
        <w:pStyle w:val="Body"/>
        <w:spacing w:line="480" w:lineRule="auto"/>
        <w:rPr>
          <w:rFonts w:ascii="Times New Roman" w:hAnsi="Times New Roman" w:cs="Times New Roman"/>
          <w:sz w:val="24"/>
          <w:szCs w:val="24"/>
        </w:rPr>
      </w:pPr>
      <m:oMathPara>
        <m:oMath>
          <m:r>
            <w:rPr>
              <w:rFonts w:ascii="Cambria Math" w:hAnsi="Cambria Math" w:cs="Times New Roman"/>
              <w:sz w:val="24"/>
              <w:szCs w:val="24"/>
            </w:rPr>
            <m:t>x=y⟺</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y</m:t>
              </m:r>
            </m:e>
          </m:func>
        </m:oMath>
      </m:oMathPara>
    </w:p>
    <w:p w14:paraId="29686FD8" w14:textId="77777777" w:rsidR="00877EC5" w:rsidRDefault="00877EC5" w:rsidP="00877EC5">
      <w:pPr>
        <w:pStyle w:val="Body"/>
        <w:spacing w:line="480" w:lineRule="auto"/>
        <w:rPr>
          <w:rFonts w:ascii="Times New Roman" w:hAnsi="Times New Roman" w:cs="Times New Roman"/>
          <w:sz w:val="24"/>
          <w:szCs w:val="24"/>
        </w:rPr>
      </w:pPr>
    </w:p>
    <w:p w14:paraId="4823B0F9" w14:textId="055A824A" w:rsidR="00877EC5" w:rsidRPr="00877EC5" w:rsidRDefault="00877EC5" w:rsidP="00877EC5">
      <w:pPr>
        <w:pStyle w:val="Body"/>
        <w:spacing w:line="480" w:lineRule="auto"/>
        <w:rPr>
          <w:rFonts w:ascii="Times New Roman" w:hAnsi="Times New Roman" w:cs="Times New Roman"/>
          <w:color w:val="1298DC"/>
          <w:sz w:val="24"/>
          <w:szCs w:val="24"/>
        </w:rPr>
      </w:pPr>
      <w:r w:rsidRPr="00877EC5">
        <w:rPr>
          <w:rFonts w:ascii="Times New Roman" w:hAnsi="Times New Roman" w:cs="Times New Roman"/>
          <w:color w:val="1298DC"/>
          <w:sz w:val="24"/>
          <w:szCs w:val="24"/>
        </w:rPr>
        <w:t>Change of Base</w:t>
      </w:r>
    </w:p>
    <w:p w14:paraId="7FB3A45B" w14:textId="372BC03D" w:rsidR="00877EC5" w:rsidRPr="00877EC5" w:rsidRDefault="000D4627" w:rsidP="00877EC5">
      <w:pPr>
        <w:pStyle w:val="Body"/>
        <w:spacing w:line="48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b</m:t>
              </m:r>
            </m:e>
          </m:func>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k</m:t>
                      </m:r>
                    </m:sub>
                  </m:sSub>
                </m:fName>
                <m:e>
                  <m:r>
                    <w:rPr>
                      <w:rFonts w:ascii="Cambria Math" w:hAnsi="Cambria Math" w:cs="Times New Roman"/>
                      <w:sz w:val="24"/>
                      <w:szCs w:val="24"/>
                    </w:rPr>
                    <m:t>b</m:t>
                  </m:r>
                </m:e>
              </m:func>
            </m:num>
            <m:den>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k</m:t>
                      </m:r>
                    </m:sub>
                  </m:sSub>
                </m:fName>
                <m:e>
                  <m:r>
                    <w:rPr>
                      <w:rFonts w:ascii="Cambria Math" w:hAnsi="Cambria Math" w:cs="Times New Roman"/>
                      <w:sz w:val="24"/>
                      <w:szCs w:val="24"/>
                    </w:rPr>
                    <m:t>a</m:t>
                  </m:r>
                </m:e>
              </m:func>
            </m:den>
          </m:f>
          <m:r>
            <w:rPr>
              <w:rFonts w:ascii="Cambria Math" w:hAnsi="Cambria Math" w:cs="Times New Roman"/>
              <w:sz w:val="24"/>
              <w:szCs w:val="24"/>
            </w:rPr>
            <m:t>, a, k∈</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/{1}</m:t>
          </m:r>
        </m:oMath>
      </m:oMathPara>
    </w:p>
    <w:p w14:paraId="4D5C3CE9" w14:textId="698EC7FF" w:rsidR="00F621C9" w:rsidRPr="00877EC5" w:rsidRDefault="000D4627" w:rsidP="00A21630">
      <w:pPr>
        <w:pStyle w:val="Body"/>
        <w:spacing w:line="48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b</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b</m:t>
                      </m:r>
                    </m:sub>
                  </m:sSub>
                </m:fName>
                <m:e>
                  <m:r>
                    <w:rPr>
                      <w:rFonts w:ascii="Cambria Math" w:hAnsi="Cambria Math" w:cs="Times New Roman"/>
                      <w:sz w:val="24"/>
                      <w:szCs w:val="24"/>
                    </w:rPr>
                    <m:t>a</m:t>
                  </m:r>
                </m:e>
              </m:func>
            </m:den>
          </m:f>
        </m:oMath>
      </m:oMathPara>
    </w:p>
    <w:p w14:paraId="69D77CE5" w14:textId="77777777" w:rsidR="00877EC5" w:rsidRDefault="00877EC5" w:rsidP="00A21630">
      <w:pPr>
        <w:pStyle w:val="Body"/>
        <w:spacing w:line="480" w:lineRule="auto"/>
        <w:rPr>
          <w:rFonts w:ascii="Times New Roman" w:hAnsi="Times New Roman" w:cs="Times New Roman"/>
          <w:sz w:val="24"/>
          <w:szCs w:val="24"/>
        </w:rPr>
      </w:pPr>
    </w:p>
    <w:p w14:paraId="412317BA" w14:textId="6EFFE3EA" w:rsidR="00877EC5" w:rsidRPr="00877EC5" w:rsidRDefault="00877EC5" w:rsidP="00A21630">
      <w:pPr>
        <w:pStyle w:val="Body"/>
        <w:spacing w:line="480" w:lineRule="auto"/>
        <w:rPr>
          <w:rFonts w:ascii="Times New Roman" w:hAnsi="Times New Roman" w:cs="Times New Roman"/>
          <w:color w:val="1298DC"/>
          <w:sz w:val="24"/>
          <w:szCs w:val="24"/>
        </w:rPr>
      </w:pPr>
      <w:r w:rsidRPr="00877EC5">
        <w:rPr>
          <w:rFonts w:ascii="Times New Roman" w:hAnsi="Times New Roman" w:cs="Times New Roman"/>
          <w:color w:val="1298DC"/>
          <w:sz w:val="24"/>
          <w:szCs w:val="24"/>
        </w:rPr>
        <w:t>Other properties</w:t>
      </w:r>
    </w:p>
    <w:p w14:paraId="325FE7C9" w14:textId="0870B607" w:rsidR="00877EC5" w:rsidRPr="00877EC5" w:rsidRDefault="00877EC5"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a&gt;0, a≠1, x&gt;0,</m:t>
        </m:r>
      </m:oMath>
    </w:p>
    <w:p w14:paraId="2F91771F" w14:textId="2BBA2C0B" w:rsidR="00877EC5" w:rsidRP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a</m:t>
            </m:r>
          </m:e>
        </m:func>
        <m:r>
          <w:rPr>
            <w:rFonts w:ascii="Cambria Math" w:hAnsi="Cambria Math" w:cs="Times New Roman"/>
            <w:sz w:val="24"/>
            <w:szCs w:val="24"/>
          </w:rPr>
          <m:t>=1</m:t>
        </m:r>
      </m:oMath>
    </w:p>
    <w:p w14:paraId="61047042" w14:textId="0E81195B" w:rsidR="00F621C9" w:rsidRPr="00877EC5" w:rsidRDefault="00877EC5"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1</m:t>
            </m:r>
          </m:e>
        </m:func>
        <m:r>
          <w:rPr>
            <w:rFonts w:ascii="Cambria Math" w:hAnsi="Cambria Math" w:cs="Times New Roman"/>
            <w:sz w:val="24"/>
            <w:szCs w:val="24"/>
          </w:rPr>
          <m:t>=0</m:t>
        </m:r>
      </m:oMath>
    </w:p>
    <w:p w14:paraId="04AAF256" w14:textId="11FC89D4" w:rsidR="00877EC5" w:rsidRPr="00877EC5" w:rsidRDefault="00877EC5" w:rsidP="00A21630">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x</m:t>
            </m:r>
          </m:e>
        </m:func>
      </m:oMath>
    </w:p>
    <w:p w14:paraId="1059A733" w14:textId="07648D8D" w:rsid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sub>
            </m:sSub>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x</m:t>
            </m:r>
          </m:e>
        </m:func>
      </m:oMath>
    </w:p>
    <w:p w14:paraId="3831E67F" w14:textId="5E99E48F" w:rsid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a</m:t>
            </m:r>
          </m:e>
          <m:sup>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x</m:t>
                </m:r>
              </m:e>
            </m:func>
          </m:sup>
        </m:sSup>
        <m:r>
          <w:rPr>
            <w:rFonts w:ascii="Cambria Math" w:hAnsi="Cambria Math" w:cs="Times New Roman"/>
            <w:sz w:val="24"/>
            <w:szCs w:val="24"/>
          </w:rPr>
          <m:t>=x</m:t>
        </m:r>
      </m:oMath>
    </w:p>
    <w:p w14:paraId="1327A3BF" w14:textId="4812C78C" w:rsidR="00877EC5" w:rsidRP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m:t>
                    </m:r>
                  </m:sup>
                </m:sSup>
              </m:sub>
            </m:sSub>
          </m:fName>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N</m:t>
                </m:r>
              </m:sup>
            </m:sSup>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M</m:t>
            </m:r>
          </m:den>
        </m:f>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rPr>
                  <m:t>log</m:t>
                </m:r>
              </m:e>
              <m:sub>
                <m:r>
                  <w:rPr>
                    <w:rFonts w:ascii="Cambria Math" w:hAnsi="Cambria Math" w:cs="Times New Roman"/>
                    <w:sz w:val="24"/>
                    <w:szCs w:val="24"/>
                  </w:rPr>
                  <m:t>a</m:t>
                </m:r>
              </m:sub>
            </m:sSub>
          </m:fName>
          <m:e>
            <m:r>
              <w:rPr>
                <w:rFonts w:ascii="Cambria Math" w:hAnsi="Cambria Math" w:cs="Times New Roman"/>
                <w:sz w:val="24"/>
                <w:szCs w:val="24"/>
              </w:rPr>
              <m:t>b</m:t>
            </m:r>
          </m:e>
        </m:func>
      </m:oMath>
    </w:p>
    <w:p w14:paraId="02D637D1" w14:textId="77777777" w:rsidR="00877EC5" w:rsidRDefault="00877EC5" w:rsidP="00877EC5">
      <w:pPr>
        <w:pStyle w:val="Body"/>
        <w:spacing w:line="480" w:lineRule="auto"/>
        <w:rPr>
          <w:rFonts w:ascii="Times New Roman" w:hAnsi="Times New Roman" w:cs="Times New Roman"/>
          <w:sz w:val="24"/>
          <w:szCs w:val="24"/>
        </w:rPr>
      </w:pPr>
    </w:p>
    <w:p w14:paraId="61512FED" w14:textId="6238A9BF" w:rsidR="00877EC5" w:rsidRPr="00877EC5" w:rsidRDefault="00877EC5" w:rsidP="00877EC5">
      <w:pPr>
        <w:pStyle w:val="Body"/>
        <w:spacing w:line="480" w:lineRule="auto"/>
        <w:rPr>
          <w:rFonts w:ascii="Times New Roman" w:hAnsi="Times New Roman" w:cs="Times New Roman"/>
          <w:b/>
          <w:bCs/>
          <w:sz w:val="24"/>
          <w:szCs w:val="24"/>
        </w:rPr>
      </w:pPr>
      <w:r w:rsidRPr="00877EC5">
        <w:rPr>
          <w:rFonts w:ascii="Times New Roman" w:hAnsi="Times New Roman" w:cs="Times New Roman"/>
          <w:b/>
          <w:bCs/>
          <w:sz w:val="24"/>
          <w:szCs w:val="24"/>
        </w:rPr>
        <w:t>4 Functions</w:t>
      </w:r>
    </w:p>
    <w:p w14:paraId="2F4F1B5A" w14:textId="73C9ACA5" w:rsidR="00877EC5" w:rsidRPr="00877EC5" w:rsidRDefault="00877EC5" w:rsidP="00877EC5">
      <w:pPr>
        <w:pStyle w:val="Body"/>
        <w:spacing w:line="480" w:lineRule="auto"/>
        <w:rPr>
          <w:rFonts w:ascii="Times New Roman" w:hAnsi="Times New Roman" w:cs="Times New Roman"/>
          <w:b/>
          <w:bCs/>
          <w:sz w:val="24"/>
          <w:szCs w:val="24"/>
        </w:rPr>
      </w:pPr>
      <w:r w:rsidRPr="00877EC5">
        <w:rPr>
          <w:rFonts w:ascii="Times New Roman" w:hAnsi="Times New Roman" w:cs="Times New Roman"/>
          <w:b/>
          <w:bCs/>
          <w:sz w:val="24"/>
          <w:szCs w:val="24"/>
        </w:rPr>
        <w:t>4.1 Properties of Functions</w:t>
      </w:r>
    </w:p>
    <w:p w14:paraId="2F9ABEF0" w14:textId="47029FCD" w:rsidR="00877EC5" w:rsidRPr="00877EC5" w:rsidRDefault="00877EC5" w:rsidP="00877EC5">
      <w:pPr>
        <w:pStyle w:val="Body"/>
        <w:spacing w:line="480" w:lineRule="auto"/>
        <w:rPr>
          <w:rFonts w:ascii="Times New Roman" w:hAnsi="Times New Roman" w:cs="Times New Roman"/>
          <w:color w:val="1298DC"/>
          <w:sz w:val="24"/>
          <w:szCs w:val="24"/>
        </w:rPr>
      </w:pPr>
      <w:r w:rsidRPr="00877EC5">
        <w:rPr>
          <w:rFonts w:ascii="Times New Roman" w:hAnsi="Times New Roman" w:cs="Times New Roman"/>
          <w:color w:val="1298DC"/>
          <w:sz w:val="24"/>
          <w:szCs w:val="24"/>
        </w:rPr>
        <w:t>Operations</w:t>
      </w:r>
    </w:p>
    <w:p w14:paraId="423E98EB" w14:textId="313AA881" w:rsidR="00877EC5" w:rsidRP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-sum: </w:t>
      </w:r>
      <m:oMath>
        <m:d>
          <m:dPr>
            <m:ctrlPr>
              <w:rPr>
                <w:rFonts w:ascii="Cambria Math" w:hAnsi="Cambria Math" w:cs="Times New Roman"/>
                <w:i/>
                <w:sz w:val="24"/>
                <w:szCs w:val="24"/>
              </w:rPr>
            </m:ctrlPr>
          </m:dPr>
          <m:e>
            <m:r>
              <w:rPr>
                <w:rFonts w:ascii="Cambria Math" w:hAnsi="Cambria Math" w:cs="Times New Roman"/>
                <w:sz w:val="24"/>
                <w:szCs w:val="24"/>
              </w:rPr>
              <m:t>f+g</m:t>
            </m:r>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p>
    <w:p w14:paraId="0A001191" w14:textId="2C5272E1" w:rsidR="00877EC5" w:rsidRP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-difference: </w:t>
      </w:r>
      <m:oMath>
        <m:d>
          <m:dPr>
            <m:ctrlPr>
              <w:rPr>
                <w:rFonts w:ascii="Cambria Math" w:hAnsi="Cambria Math" w:cs="Times New Roman"/>
                <w:i/>
                <w:sz w:val="24"/>
                <w:szCs w:val="24"/>
              </w:rPr>
            </m:ctrlPr>
          </m:dPr>
          <m:e>
            <m:r>
              <w:rPr>
                <w:rFonts w:ascii="Cambria Math" w:hAnsi="Cambria Math" w:cs="Times New Roman"/>
                <w:sz w:val="24"/>
                <w:szCs w:val="24"/>
              </w:rPr>
              <m:t>f-g</m:t>
            </m:r>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p>
    <w:p w14:paraId="694B6877" w14:textId="39514823" w:rsidR="00877EC5" w:rsidRPr="00877EC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-product: </w:t>
      </w:r>
      <m:oMath>
        <m:d>
          <m:dPr>
            <m:ctrlPr>
              <w:rPr>
                <w:rFonts w:ascii="Cambria Math" w:hAnsi="Cambria Math" w:cs="Times New Roman"/>
                <w:i/>
                <w:sz w:val="24"/>
                <w:szCs w:val="24"/>
              </w:rPr>
            </m:ctrlPr>
          </m:dPr>
          <m:e>
            <m:r>
              <w:rPr>
                <w:rFonts w:ascii="Cambria Math" w:hAnsi="Cambria Math" w:cs="Times New Roman"/>
                <w:sz w:val="24"/>
                <w:szCs w:val="24"/>
              </w:rPr>
              <m:t>f×g</m:t>
            </m:r>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p>
    <w:p w14:paraId="6E337B15" w14:textId="633B11B7" w:rsidR="00877EC5" w:rsidRPr="00251A25" w:rsidRDefault="00877EC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-quotient: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g</m:t>
                </m:r>
              </m:den>
            </m:f>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g</m:t>
                </m:r>
              </m:den>
            </m:f>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 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p>
    <w:p w14:paraId="09197E26" w14:textId="77777777" w:rsidR="00251A25" w:rsidRDefault="00251A25" w:rsidP="00877EC5">
      <w:pPr>
        <w:pStyle w:val="Body"/>
        <w:spacing w:line="480" w:lineRule="auto"/>
        <w:rPr>
          <w:rFonts w:ascii="Times New Roman" w:hAnsi="Times New Roman" w:cs="Times New Roman"/>
          <w:sz w:val="24"/>
          <w:szCs w:val="24"/>
        </w:rPr>
      </w:pPr>
    </w:p>
    <w:p w14:paraId="4A220934" w14:textId="75DD29BE" w:rsidR="00251A25" w:rsidRPr="00251A25" w:rsidRDefault="00251A25" w:rsidP="00877EC5">
      <w:pPr>
        <w:pStyle w:val="Body"/>
        <w:spacing w:line="480" w:lineRule="auto"/>
        <w:rPr>
          <w:rFonts w:ascii="Times New Roman" w:hAnsi="Times New Roman" w:cs="Times New Roman"/>
          <w:color w:val="1298DC"/>
          <w:sz w:val="24"/>
          <w:szCs w:val="24"/>
        </w:rPr>
      </w:pPr>
      <w:r w:rsidRPr="00251A25">
        <w:rPr>
          <w:rFonts w:ascii="Times New Roman" w:hAnsi="Times New Roman" w:cs="Times New Roman"/>
          <w:color w:val="1298DC"/>
          <w:sz w:val="24"/>
          <w:szCs w:val="24"/>
        </w:rPr>
        <w:t>Composite Functions</w:t>
      </w:r>
    </w:p>
    <w:p w14:paraId="238E7052" w14:textId="1FB3EC1F" w:rsidR="00251A25" w:rsidRDefault="00251A25" w:rsidP="00877EC5">
      <w:pPr>
        <w:pStyle w:val="Body"/>
        <w:spacing w:line="480" w:lineRule="auto"/>
        <w:rPr>
          <w:rFonts w:ascii="Times New Roman" w:hAnsi="Times New Roman" w:cs="Times New Roman"/>
          <w:sz w:val="24"/>
          <w:szCs w:val="24"/>
        </w:rPr>
      </w:pPr>
      <w:r>
        <w:rPr>
          <w:rFonts w:ascii="Times New Roman" w:hAnsi="Times New Roman" w:cs="Times New Roman"/>
          <w:sz w:val="24"/>
          <w:szCs w:val="24"/>
        </w:rPr>
        <w:t>-combining two functions by successive application</w:t>
      </w:r>
    </w:p>
    <w:p w14:paraId="52C1146A" w14:textId="0A760770" w:rsidR="00251A25" w:rsidRPr="00251A25" w:rsidRDefault="000D4627" w:rsidP="00251A25">
      <w:pPr>
        <w:pStyle w:val="Body"/>
        <w:spacing w:line="480" w:lineRule="auto"/>
        <w:jc w:val="cente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f∘g</m:t>
            </m:r>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00251A25">
        <w:rPr>
          <w:rFonts w:ascii="Times New Roman" w:hAnsi="Times New Roman" w:cs="Times New Roman"/>
          <w:sz w:val="24"/>
          <w:szCs w:val="24"/>
        </w:rPr>
        <w:t xml:space="preserve"> and is read “</w:t>
      </w:r>
      <w:r w:rsidR="00251A25">
        <w:rPr>
          <w:rFonts w:ascii="Times New Roman" w:hAnsi="Times New Roman" w:cs="Times New Roman"/>
          <w:i/>
          <w:iCs/>
          <w:sz w:val="24"/>
          <w:szCs w:val="24"/>
        </w:rPr>
        <w:t>f</w:t>
      </w:r>
      <w:r w:rsidR="00251A25">
        <w:rPr>
          <w:rFonts w:ascii="Times New Roman" w:hAnsi="Times New Roman" w:cs="Times New Roman"/>
          <w:sz w:val="24"/>
          <w:szCs w:val="24"/>
        </w:rPr>
        <w:t xml:space="preserve"> of </w:t>
      </w:r>
      <w:r w:rsidR="00251A25">
        <w:rPr>
          <w:rFonts w:ascii="Times New Roman" w:hAnsi="Times New Roman" w:cs="Times New Roman"/>
          <w:i/>
          <w:iCs/>
          <w:sz w:val="24"/>
          <w:szCs w:val="24"/>
        </w:rPr>
        <w:t>g</w:t>
      </w:r>
      <w:r w:rsidR="00251A25">
        <w:rPr>
          <w:rFonts w:ascii="Times New Roman" w:hAnsi="Times New Roman" w:cs="Times New Roman"/>
          <w:sz w:val="24"/>
          <w:szCs w:val="24"/>
        </w:rPr>
        <w:t xml:space="preserve"> of </w:t>
      </w:r>
      <w:r w:rsidR="00251A25">
        <w:rPr>
          <w:rFonts w:ascii="Times New Roman" w:hAnsi="Times New Roman" w:cs="Times New Roman"/>
          <w:i/>
          <w:iCs/>
          <w:sz w:val="24"/>
          <w:szCs w:val="24"/>
        </w:rPr>
        <w:t>x</w:t>
      </w:r>
      <w:r w:rsidR="00251A25">
        <w:rPr>
          <w:rFonts w:ascii="Times New Roman" w:hAnsi="Times New Roman" w:cs="Times New Roman"/>
          <w:sz w:val="24"/>
          <w:szCs w:val="24"/>
        </w:rPr>
        <w:t>”</w:t>
      </w:r>
    </w:p>
    <w:p w14:paraId="3A8F6128" w14:textId="20C893BF" w:rsidR="00877EC5" w:rsidRDefault="00251A25" w:rsidP="00251A2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-the domain of </w:t>
      </w:r>
      <m:oMath>
        <m:d>
          <m:dPr>
            <m:ctrlPr>
              <w:rPr>
                <w:rFonts w:ascii="Cambria Math" w:hAnsi="Cambria Math" w:cs="Times New Roman"/>
                <w:i/>
                <w:sz w:val="24"/>
                <w:szCs w:val="24"/>
              </w:rPr>
            </m:ctrlPr>
          </m:dPr>
          <m:e>
            <m:r>
              <w:rPr>
                <w:rFonts w:ascii="Cambria Math" w:hAnsi="Cambria Math" w:cs="Times New Roman"/>
                <w:sz w:val="24"/>
                <w:szCs w:val="24"/>
              </w:rPr>
              <m:t>f∘g</m:t>
            </m:r>
          </m:e>
        </m:d>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of the set of elements </w:t>
      </w:r>
      <w:r>
        <w:rPr>
          <w:rFonts w:ascii="Times New Roman" w:hAnsi="Times New Roman" w:cs="Times New Roman"/>
          <w:i/>
          <w:iCs/>
          <w:sz w:val="24"/>
          <w:szCs w:val="24"/>
        </w:rPr>
        <w:t>x</w:t>
      </w:r>
      <w:r>
        <w:rPr>
          <w:rFonts w:ascii="Times New Roman" w:hAnsi="Times New Roman" w:cs="Times New Roman"/>
          <w:sz w:val="24"/>
          <w:szCs w:val="24"/>
        </w:rPr>
        <w:t xml:space="preserve"> in the domain of </w:t>
      </w:r>
      <w:r>
        <w:rPr>
          <w:rFonts w:ascii="Times New Roman" w:hAnsi="Times New Roman" w:cs="Times New Roman"/>
          <w:i/>
          <w:iCs/>
          <w:sz w:val="24"/>
          <w:szCs w:val="24"/>
        </w:rPr>
        <w:t>g</w:t>
      </w:r>
      <w:r>
        <w:rPr>
          <w:rFonts w:ascii="Times New Roman" w:hAnsi="Times New Roman" w:cs="Times New Roman"/>
          <w:sz w:val="24"/>
          <w:szCs w:val="24"/>
        </w:rPr>
        <w:t xml:space="preserve"> such that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is in the domain of  </w:t>
      </w:r>
      <w:r>
        <w:rPr>
          <w:rFonts w:ascii="Times New Roman" w:hAnsi="Times New Roman" w:cs="Times New Roman"/>
          <w:i/>
          <w:iCs/>
          <w:sz w:val="24"/>
          <w:szCs w:val="24"/>
        </w:rPr>
        <w:t>f</w:t>
      </w:r>
    </w:p>
    <w:p w14:paraId="1C11316E" w14:textId="77777777" w:rsidR="00251A25" w:rsidRDefault="00251A25" w:rsidP="00251A25">
      <w:pPr>
        <w:pStyle w:val="Body"/>
        <w:spacing w:line="480" w:lineRule="auto"/>
        <w:rPr>
          <w:rFonts w:ascii="Times New Roman" w:hAnsi="Times New Roman" w:cs="Times New Roman"/>
          <w:sz w:val="24"/>
          <w:szCs w:val="24"/>
        </w:rPr>
      </w:pPr>
    </w:p>
    <w:p w14:paraId="17C7D389" w14:textId="7FB85422" w:rsidR="00251A25" w:rsidRPr="00251A25" w:rsidRDefault="00251A25" w:rsidP="00251A25">
      <w:pPr>
        <w:pStyle w:val="Body"/>
        <w:spacing w:line="480" w:lineRule="auto"/>
        <w:rPr>
          <w:rFonts w:ascii="Times New Roman" w:hAnsi="Times New Roman" w:cs="Times New Roman"/>
          <w:color w:val="1298DC"/>
          <w:sz w:val="24"/>
          <w:szCs w:val="24"/>
        </w:rPr>
      </w:pPr>
      <w:r w:rsidRPr="00251A25">
        <w:rPr>
          <w:rFonts w:ascii="Times New Roman" w:hAnsi="Times New Roman" w:cs="Times New Roman"/>
          <w:color w:val="1298DC"/>
          <w:sz w:val="24"/>
          <w:szCs w:val="24"/>
        </w:rPr>
        <w:t>Monotonicity</w:t>
      </w:r>
    </w:p>
    <w:p w14:paraId="2B10F92D" w14:textId="48C05A7A" w:rsidR="00251A25" w:rsidRPr="00CC35AD" w:rsidRDefault="00251A25" w:rsidP="00251A25">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iCs/>
          <w:sz w:val="24"/>
          <w:szCs w:val="24"/>
        </w:rPr>
        <w:t>f</w:t>
      </w:r>
      <w:r>
        <w:rPr>
          <w:rFonts w:ascii="Times New Roman" w:hAnsi="Times New Roman" w:cs="Times New Roman"/>
          <w:sz w:val="24"/>
          <w:szCs w:val="24"/>
        </w:rPr>
        <w:t xml:space="preserve"> be a function defined on an interval </w:t>
      </w:r>
      <w:r>
        <w:rPr>
          <w:rFonts w:ascii="Times New Roman" w:hAnsi="Times New Roman" w:cs="Times New Roman"/>
          <w:i/>
          <w:iCs/>
          <w:sz w:val="24"/>
          <w:szCs w:val="24"/>
        </w:rPr>
        <w:t>I</w:t>
      </w:r>
      <w:r>
        <w:rPr>
          <w:rFonts w:ascii="Times New Roman" w:hAnsi="Times New Roman" w:cs="Times New Roman"/>
          <w:sz w:val="24"/>
          <w:szCs w:val="24"/>
        </w:rPr>
        <w:t xml:space="preserve"> and 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∈I</m:t>
        </m:r>
      </m:oMath>
      <w:r w:rsidR="00CC35A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p>
    <w:p w14:paraId="79023B98" w14:textId="5FC84A83" w:rsidR="00CC35AD" w:rsidRPr="00CC35AD" w:rsidRDefault="00CC35AD" w:rsidP="00251A25">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f</w:t>
      </w:r>
      <w:r>
        <w:rPr>
          <w:rFonts w:ascii="Times New Roman" w:hAnsi="Times New Roman" w:cs="Times New Roman"/>
          <w:sz w:val="24"/>
          <w:szCs w:val="24"/>
        </w:rPr>
        <w:t xml:space="preserve"> is </w:t>
      </w:r>
      <w:r w:rsidRPr="00CC35AD">
        <w:rPr>
          <w:rFonts w:ascii="Times New Roman" w:hAnsi="Times New Roman" w:cs="Times New Roman"/>
          <w:color w:val="938DE9"/>
          <w:sz w:val="24"/>
          <w:szCs w:val="24"/>
        </w:rPr>
        <w:t xml:space="preserve">strictly increasing </w:t>
      </w:r>
      <w:r>
        <w:rPr>
          <w:rFonts w:ascii="Times New Roman" w:hAnsi="Times New Roman" w:cs="Times New Roman"/>
          <w:sz w:val="24"/>
          <w:szCs w:val="24"/>
        </w:rPr>
        <w:t xml:space="preserve">on </w:t>
      </w:r>
      <m:oMath>
        <m:r>
          <w:rPr>
            <w:rFonts w:ascii="Cambria Math" w:hAnsi="Cambria Math" w:cs="Times New Roman"/>
            <w:sz w:val="24"/>
            <w:szCs w:val="24"/>
          </w:rPr>
          <m:t>I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&lt;f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p>
    <w:p w14:paraId="708135BF" w14:textId="0BD2E0E6" w:rsidR="00CC35AD" w:rsidRPr="00CC35AD" w:rsidRDefault="00CC35AD" w:rsidP="00CC35AD">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f</w:t>
      </w:r>
      <w:r>
        <w:rPr>
          <w:rFonts w:ascii="Times New Roman" w:hAnsi="Times New Roman" w:cs="Times New Roman"/>
          <w:sz w:val="24"/>
          <w:szCs w:val="24"/>
        </w:rPr>
        <w:t xml:space="preserve"> is </w:t>
      </w:r>
      <w:r w:rsidRPr="00CC35AD">
        <w:rPr>
          <w:rFonts w:ascii="Times New Roman" w:hAnsi="Times New Roman" w:cs="Times New Roman"/>
          <w:color w:val="938DE9"/>
          <w:sz w:val="24"/>
          <w:szCs w:val="24"/>
        </w:rPr>
        <w:t xml:space="preserve">strictly decreasing </w:t>
      </w:r>
      <w:r>
        <w:rPr>
          <w:rFonts w:ascii="Times New Roman" w:hAnsi="Times New Roman" w:cs="Times New Roman"/>
          <w:sz w:val="24"/>
          <w:szCs w:val="24"/>
        </w:rPr>
        <w:t xml:space="preserve">on </w:t>
      </w:r>
      <m:oMath>
        <m:r>
          <w:rPr>
            <w:rFonts w:ascii="Cambria Math" w:hAnsi="Cambria Math" w:cs="Times New Roman"/>
            <w:sz w:val="24"/>
            <w:szCs w:val="24"/>
          </w:rPr>
          <m:t>I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&gt;f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p>
    <w:p w14:paraId="199E1291" w14:textId="605E19F0" w:rsidR="00CC35AD" w:rsidRDefault="00CC35AD" w:rsidP="00CC35AD">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f</w:t>
      </w:r>
      <w:r>
        <w:rPr>
          <w:rFonts w:ascii="Times New Roman" w:hAnsi="Times New Roman" w:cs="Times New Roman"/>
          <w:sz w:val="24"/>
          <w:szCs w:val="24"/>
        </w:rPr>
        <w:t xml:space="preserve"> is </w:t>
      </w:r>
      <w:r w:rsidRPr="00CC35AD">
        <w:rPr>
          <w:rFonts w:ascii="Times New Roman" w:hAnsi="Times New Roman" w:cs="Times New Roman"/>
          <w:color w:val="938DE9"/>
          <w:sz w:val="24"/>
          <w:szCs w:val="24"/>
        </w:rPr>
        <w:t xml:space="preserve">increasing </w:t>
      </w:r>
      <w:r>
        <w:rPr>
          <w:rFonts w:ascii="Times New Roman" w:hAnsi="Times New Roman" w:cs="Times New Roman"/>
          <w:sz w:val="24"/>
          <w:szCs w:val="24"/>
        </w:rPr>
        <w:t xml:space="preserve">on </w:t>
      </w:r>
      <m:oMath>
        <m:r>
          <w:rPr>
            <w:rFonts w:ascii="Cambria Math" w:hAnsi="Cambria Math" w:cs="Times New Roman"/>
            <w:sz w:val="24"/>
            <w:szCs w:val="24"/>
          </w:rPr>
          <m:t>I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p>
    <w:p w14:paraId="72258818" w14:textId="0F6148B3" w:rsidR="00CC35AD" w:rsidRPr="00CC35AD" w:rsidRDefault="00CC35AD" w:rsidP="00CC35AD">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f</w:t>
      </w:r>
      <w:r>
        <w:rPr>
          <w:rFonts w:ascii="Times New Roman" w:hAnsi="Times New Roman" w:cs="Times New Roman"/>
          <w:sz w:val="24"/>
          <w:szCs w:val="24"/>
        </w:rPr>
        <w:t xml:space="preserve"> is </w:t>
      </w:r>
      <w:r w:rsidRPr="00CC35AD">
        <w:rPr>
          <w:rFonts w:ascii="Times New Roman" w:hAnsi="Times New Roman" w:cs="Times New Roman"/>
          <w:color w:val="938DE9"/>
          <w:sz w:val="24"/>
          <w:szCs w:val="24"/>
        </w:rPr>
        <w:t>decreasing</w:t>
      </w:r>
      <w:r>
        <w:rPr>
          <w:rFonts w:ascii="Times New Roman" w:hAnsi="Times New Roman" w:cs="Times New Roman"/>
          <w:sz w:val="24"/>
          <w:szCs w:val="24"/>
        </w:rPr>
        <w:t xml:space="preserve"> on </w:t>
      </w:r>
      <m:oMath>
        <m:r>
          <w:rPr>
            <w:rFonts w:ascii="Cambria Math" w:hAnsi="Cambria Math" w:cs="Times New Roman"/>
            <w:sz w:val="24"/>
            <w:szCs w:val="24"/>
          </w:rPr>
          <m:t>I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w:p>
    <w:p w14:paraId="6DEE8307" w14:textId="77777777" w:rsidR="00CC35AD" w:rsidRDefault="00CC35AD" w:rsidP="00CC35AD">
      <w:pPr>
        <w:pStyle w:val="Body"/>
        <w:spacing w:line="480" w:lineRule="auto"/>
        <w:rPr>
          <w:rFonts w:ascii="Times New Roman" w:hAnsi="Times New Roman" w:cs="Times New Roman"/>
          <w:sz w:val="24"/>
          <w:szCs w:val="24"/>
        </w:rPr>
      </w:pPr>
    </w:p>
    <w:p w14:paraId="56B5E549" w14:textId="7BB44A7E" w:rsidR="00CC35AD" w:rsidRPr="00CC35AD" w:rsidRDefault="00CC35AD" w:rsidP="00CC35AD">
      <w:pPr>
        <w:pStyle w:val="Body"/>
        <w:spacing w:line="480" w:lineRule="auto"/>
        <w:rPr>
          <w:rFonts w:ascii="Times New Roman" w:hAnsi="Times New Roman" w:cs="Times New Roman"/>
          <w:color w:val="1298DC"/>
          <w:sz w:val="24"/>
          <w:szCs w:val="24"/>
        </w:rPr>
      </w:pPr>
      <w:r w:rsidRPr="00CC35AD">
        <w:rPr>
          <w:rFonts w:ascii="Times New Roman" w:hAnsi="Times New Roman" w:cs="Times New Roman"/>
          <w:color w:val="1298DC"/>
          <w:sz w:val="24"/>
          <w:szCs w:val="24"/>
        </w:rPr>
        <w:t>Even and odd functions</w:t>
      </w:r>
    </w:p>
    <w:p w14:paraId="1E9FEA8F" w14:textId="23A60089" w:rsidR="00CC35AD" w:rsidRPr="00CC35AD" w:rsidRDefault="00CC35AD" w:rsidP="00CC35AD">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For any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oMath>
    </w:p>
    <w:p w14:paraId="599578BD" w14:textId="2527EED3" w:rsidR="00CC35AD" w:rsidRPr="00CC35AD" w:rsidRDefault="00CC35AD" w:rsidP="00CC35AD">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f</w:t>
      </w:r>
      <w:r>
        <w:rPr>
          <w:rFonts w:ascii="Times New Roman" w:hAnsi="Times New Roman" w:cs="Times New Roman"/>
          <w:sz w:val="24"/>
          <w:szCs w:val="24"/>
        </w:rPr>
        <w:t xml:space="preserve"> is an </w:t>
      </w:r>
      <w:r w:rsidRPr="00CC35AD">
        <w:rPr>
          <w:rFonts w:ascii="Times New Roman" w:hAnsi="Times New Roman" w:cs="Times New Roman"/>
          <w:color w:val="938DE9"/>
          <w:sz w:val="24"/>
          <w:szCs w:val="24"/>
        </w:rPr>
        <w:t xml:space="preserve">even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p>
    <w:p w14:paraId="09C73E14" w14:textId="167B5065" w:rsidR="00CC35AD" w:rsidRPr="00CC35AD" w:rsidRDefault="00CC35AD" w:rsidP="00CC35AD">
      <w:pPr>
        <w:pStyle w:val="Body"/>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f</w:t>
      </w:r>
      <w:r>
        <w:rPr>
          <w:rFonts w:ascii="Times New Roman" w:hAnsi="Times New Roman" w:cs="Times New Roman"/>
          <w:sz w:val="24"/>
          <w:szCs w:val="24"/>
        </w:rPr>
        <w:t xml:space="preserve"> is an </w:t>
      </w:r>
      <w:r w:rsidRPr="00CC35AD">
        <w:rPr>
          <w:rFonts w:ascii="Times New Roman" w:hAnsi="Times New Roman" w:cs="Times New Roman"/>
          <w:color w:val="938DE9"/>
          <w:sz w:val="24"/>
          <w:szCs w:val="24"/>
        </w:rPr>
        <w:t xml:space="preserve">odd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p>
    <w:p w14:paraId="7EB0F7EE" w14:textId="77777777" w:rsidR="00CC35AD" w:rsidRPr="00CC35AD" w:rsidRDefault="00CC35AD" w:rsidP="00CC35AD">
      <w:pPr>
        <w:pStyle w:val="Body"/>
        <w:spacing w:line="480" w:lineRule="auto"/>
        <w:rPr>
          <w:rFonts w:ascii="Times New Roman" w:hAnsi="Times New Roman" w:cs="Times New Roman"/>
          <w:sz w:val="24"/>
          <w:szCs w:val="24"/>
        </w:rPr>
      </w:pPr>
    </w:p>
    <w:p w14:paraId="10E10B83" w14:textId="3E4ECFA8" w:rsidR="00CC35AD" w:rsidRPr="00CC35AD" w:rsidRDefault="00CC35AD" w:rsidP="00251A25">
      <w:pPr>
        <w:pStyle w:val="Body"/>
        <w:spacing w:line="480" w:lineRule="auto"/>
        <w:rPr>
          <w:rFonts w:ascii="Times New Roman" w:hAnsi="Times New Roman" w:cs="Times New Roman"/>
          <w:sz w:val="24"/>
          <w:szCs w:val="24"/>
        </w:rPr>
      </w:pPr>
    </w:p>
    <w:p w14:paraId="4FC6EA5B" w14:textId="77777777" w:rsidR="00F621C9" w:rsidRPr="00F621C9" w:rsidRDefault="00F621C9" w:rsidP="00A21630">
      <w:pPr>
        <w:pStyle w:val="Body"/>
        <w:spacing w:line="480" w:lineRule="auto"/>
        <w:rPr>
          <w:rFonts w:ascii="Times New Roman" w:hAnsi="Times New Roman" w:cs="Times New Roman"/>
          <w:sz w:val="24"/>
          <w:szCs w:val="24"/>
        </w:rPr>
      </w:pPr>
    </w:p>
    <w:sectPr w:rsidR="00F621C9" w:rsidRPr="00F621C9">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AD8A5" w14:textId="77777777" w:rsidR="008A1312" w:rsidRDefault="008A1312">
      <w:r>
        <w:separator/>
      </w:r>
    </w:p>
  </w:endnote>
  <w:endnote w:type="continuationSeparator" w:id="0">
    <w:p w14:paraId="2E8684FD" w14:textId="77777777" w:rsidR="008A1312" w:rsidRDefault="008A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4D"/>
    <w:family w:val="swiss"/>
    <w:pitch w:val="variable"/>
    <w:sig w:usb0="A00002FF" w:usb1="5000205B" w:usb2="00000002" w:usb3="00000000" w:csb0="0000009B" w:csb1="00000000"/>
  </w:font>
  <w:font w:name="PSL Ornanong Pro">
    <w:charset w:val="DE"/>
    <w:family w:val="auto"/>
    <w:pitch w:val="variable"/>
    <w:sig w:usb0="A100002F" w:usb1="5000204A" w:usb2="00000000" w:usb3="00000000" w:csb0="0001008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9DD55" w14:textId="77777777" w:rsidR="008A1312" w:rsidRDefault="008A1312">
      <w:r>
        <w:separator/>
      </w:r>
    </w:p>
  </w:footnote>
  <w:footnote w:type="continuationSeparator" w:id="0">
    <w:p w14:paraId="7EA8688C" w14:textId="77777777" w:rsidR="008A1312" w:rsidRDefault="008A1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369EE"/>
    <w:multiLevelType w:val="hybridMultilevel"/>
    <w:tmpl w:val="0C02EBF8"/>
    <w:lvl w:ilvl="0" w:tplc="1E88B430">
      <w:start w:val="3"/>
      <w:numFmt w:val="bullet"/>
      <w:lvlText w:val="-"/>
      <w:lvlJc w:val="left"/>
      <w:pPr>
        <w:ind w:left="720" w:hanging="360"/>
      </w:pPr>
      <w:rPr>
        <w:rFonts w:ascii="Times New Roman" w:eastAsia="Helvetica Neu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66C48"/>
    <w:multiLevelType w:val="hybridMultilevel"/>
    <w:tmpl w:val="3286B42A"/>
    <w:lvl w:ilvl="0" w:tplc="4D1A46D8">
      <w:start w:val="4"/>
      <w:numFmt w:val="bullet"/>
      <w:lvlText w:val="-"/>
      <w:lvlJc w:val="left"/>
      <w:pPr>
        <w:ind w:left="720" w:hanging="360"/>
      </w:pPr>
      <w:rPr>
        <w:rFonts w:ascii="Times New Roman" w:eastAsia="Helvetica Neu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127153">
    <w:abstractNumId w:val="0"/>
  </w:num>
  <w:num w:numId="2" w16cid:durableId="14432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D4627"/>
    <w:rsid w:val="00231D6C"/>
    <w:rsid w:val="00251A25"/>
    <w:rsid w:val="003266A6"/>
    <w:rsid w:val="005315EE"/>
    <w:rsid w:val="00640570"/>
    <w:rsid w:val="006D4193"/>
    <w:rsid w:val="006D799B"/>
    <w:rsid w:val="0070737F"/>
    <w:rsid w:val="007169AE"/>
    <w:rsid w:val="00722875"/>
    <w:rsid w:val="00877EC5"/>
    <w:rsid w:val="008A1312"/>
    <w:rsid w:val="00974671"/>
    <w:rsid w:val="009A0C12"/>
    <w:rsid w:val="00A21630"/>
    <w:rsid w:val="00AC2913"/>
    <w:rsid w:val="00B76192"/>
    <w:rsid w:val="00C00178"/>
    <w:rsid w:val="00CC35AD"/>
    <w:rsid w:val="00D00DFB"/>
    <w:rsid w:val="00F621C9"/>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styleId="a8">
    <w:name w:val="Placeholder Text"/>
    <w:basedOn w:val="a0"/>
    <w:uiPriority w:val="99"/>
    <w:semiHidden/>
    <w:rsid w:val="00A216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4</cp:revision>
  <dcterms:created xsi:type="dcterms:W3CDTF">2025-03-30T05:52:00Z</dcterms:created>
  <dcterms:modified xsi:type="dcterms:W3CDTF">2025-03-31T23:28:00Z</dcterms:modified>
</cp:coreProperties>
</file>