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2D42D" w14:textId="77777777" w:rsidR="00937681" w:rsidRDefault="00937681" w:rsidP="00D03FF9">
      <w:pPr>
        <w:pStyle w:val="Body"/>
        <w:spacing w:line="480" w:lineRule="auto"/>
        <w:jc w:val="both"/>
        <w:rPr>
          <w:rFonts w:ascii="Times New Roman" w:eastAsia="Times New Roman" w:hAnsi="Times New Roman" w:cs="Times New Roman"/>
          <w:b/>
          <w:bCs/>
          <w:sz w:val="24"/>
          <w:szCs w:val="24"/>
        </w:rPr>
      </w:pPr>
    </w:p>
    <w:p w14:paraId="50E6425E" w14:textId="18373085" w:rsidR="00890FE1" w:rsidRPr="00C85DF4" w:rsidRDefault="00F475EE" w:rsidP="00D03FF9">
      <w:pPr>
        <w:pStyle w:val="Body"/>
        <w:spacing w:line="480" w:lineRule="auto"/>
        <w:rPr>
          <w:rFonts w:ascii="Times New Roman" w:eastAsia="Times New Roman" w:hAnsi="Times New Roman" w:cs="Times New Roman"/>
          <w:b/>
          <w:bCs/>
          <w:sz w:val="24"/>
          <w:szCs w:val="24"/>
        </w:rPr>
      </w:pPr>
      <w:r>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55168" behindDoc="0" locked="0" layoutInCell="1" allowOverlap="1" wp14:anchorId="061B9213" wp14:editId="6ABF94BA">
                <wp:simplePos x="0" y="0"/>
                <wp:positionH relativeFrom="margin">
                  <wp:align>right</wp:align>
                </wp:positionH>
                <wp:positionV relativeFrom="margin">
                  <wp:align>top</wp:align>
                </wp:positionV>
                <wp:extent cx="4496435" cy="1126490"/>
                <wp:effectExtent l="0" t="0" r="1905" b="0"/>
                <wp:wrapTopAndBottom/>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24F7434A" w14:textId="45563B8C" w:rsidR="00937681" w:rsidRDefault="00F475EE">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CHEM H STUDY GUIDE </w:t>
                            </w:r>
                            <w:r w:rsidR="00C85DF4">
                              <w:rPr>
                                <w:rStyle w:val="White"/>
                                <w:rFonts w:ascii="Times New Roman" w:hAnsi="Times New Roman" w:cs="Times New Roman"/>
                                <w:b/>
                                <w:bCs/>
                                <w:sz w:val="30"/>
                                <w:szCs w:val="30"/>
                              </w:rPr>
                              <w:t>I</w:t>
                            </w:r>
                            <w:r>
                              <w:rPr>
                                <w:rStyle w:val="White"/>
                                <w:rFonts w:ascii="Times New Roman" w:hAnsi="Times New Roman" w:cs="Times New Roman"/>
                                <w:b/>
                                <w:bCs/>
                                <w:sz w:val="30"/>
                                <w:szCs w:val="30"/>
                              </w:rPr>
                              <w:t>SSUE 8</w:t>
                            </w:r>
                          </w:p>
                          <w:p w14:paraId="3CDD258E" w14:textId="54AA528A" w:rsidR="00937681" w:rsidRDefault="00F475EE">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By Hayley and Allison</w:t>
                            </w:r>
                            <w:r w:rsidR="00890FE1">
                              <w:rPr>
                                <w:rStyle w:val="White"/>
                                <w:rFonts w:ascii="Times New Roman" w:hAnsi="Times New Roman" w:cs="Times New Roman"/>
                                <w:b/>
                                <w:bCs/>
                                <w:sz w:val="30"/>
                                <w:szCs w:val="30"/>
                              </w:rPr>
                              <w:t>, Edited by</w:t>
                            </w:r>
                            <w:r w:rsidR="00971818">
                              <w:rPr>
                                <w:rStyle w:val="White"/>
                                <w:rFonts w:ascii="Times New Roman" w:hAnsi="Times New Roman" w:cs="Times New Roman"/>
                                <w:b/>
                                <w:bCs/>
                                <w:sz w:val="30"/>
                                <w:szCs w:val="30"/>
                              </w:rPr>
                              <w:t xml:space="preserve"> Edward</w:t>
                            </w:r>
                          </w:p>
                          <w:p w14:paraId="0AF690DB" w14:textId="77777777" w:rsidR="00937681" w:rsidRDefault="00F475EE">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p w14:paraId="71461905" w14:textId="77777777" w:rsidR="00937681" w:rsidRDefault="00937681"/>
                        </w:txbxContent>
                      </wps:txbx>
                      <wps:bodyPr wrap="square" lIns="50800" tIns="50800" rIns="50800" bIns="50800" numCol="1" anchor="t">
                        <a:noAutofit/>
                      </wps:bodyPr>
                    </wps:wsp>
                  </a:graphicData>
                </a:graphic>
              </wp:anchor>
            </w:drawing>
          </mc:Choice>
          <mc:Fallback>
            <w:pict>
              <v:shapetype w14:anchorId="061B9213"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55168;visibility:visible;mso-wrap-style:square;mso-wrap-distance-left:12pt;mso-wrap-distance-top:12pt;mso-wrap-distance-right:12pt;mso-wrap-distance-bottom:12pt;mso-position-horizontal:right;mso-position-horizontal-relative:margin;mso-position-vertical:top;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" fillcolor="#20446f" stroked="f" strokeweight="1pt">
                <v:stroke miterlimit="4"/>
                <v:textbox inset="4pt,4pt,4pt,4pt">
                  <w:txbxContent>
                    <w:p w14:paraId="24F7434A" w14:textId="45563B8C" w:rsidR="00937681" w:rsidRDefault="00F475EE">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CHEM H STUDY GUIDE </w:t>
                      </w:r>
                      <w:r w:rsidR="00C85DF4">
                        <w:rPr>
                          <w:rStyle w:val="White"/>
                          <w:rFonts w:ascii="Times New Roman" w:hAnsi="Times New Roman" w:cs="Times New Roman"/>
                          <w:b/>
                          <w:bCs/>
                          <w:sz w:val="30"/>
                          <w:szCs w:val="30"/>
                        </w:rPr>
                        <w:t>I</w:t>
                      </w:r>
                      <w:r>
                        <w:rPr>
                          <w:rStyle w:val="White"/>
                          <w:rFonts w:ascii="Times New Roman" w:hAnsi="Times New Roman" w:cs="Times New Roman"/>
                          <w:b/>
                          <w:bCs/>
                          <w:sz w:val="30"/>
                          <w:szCs w:val="30"/>
                        </w:rPr>
                        <w:t>SSUE 8</w:t>
                      </w:r>
                    </w:p>
                    <w:p w14:paraId="3CDD258E" w14:textId="54AA528A" w:rsidR="00937681" w:rsidRDefault="00F475EE">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By Hayley and Allison</w:t>
                      </w:r>
                      <w:r w:rsidR="00890FE1">
                        <w:rPr>
                          <w:rStyle w:val="White"/>
                          <w:rFonts w:ascii="Times New Roman" w:hAnsi="Times New Roman" w:cs="Times New Roman"/>
                          <w:b/>
                          <w:bCs/>
                          <w:sz w:val="30"/>
                          <w:szCs w:val="30"/>
                        </w:rPr>
                        <w:t>, Edited by</w:t>
                      </w:r>
                      <w:r w:rsidR="00971818">
                        <w:rPr>
                          <w:rStyle w:val="White"/>
                          <w:rFonts w:ascii="Times New Roman" w:hAnsi="Times New Roman" w:cs="Times New Roman"/>
                          <w:b/>
                          <w:bCs/>
                          <w:sz w:val="30"/>
                          <w:szCs w:val="30"/>
                        </w:rPr>
                        <w:t xml:space="preserve"> Edward</w:t>
                      </w:r>
                    </w:p>
                    <w:p w14:paraId="0AF690DB" w14:textId="77777777" w:rsidR="00937681" w:rsidRDefault="00F475EE">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p w14:paraId="71461905" w14:textId="77777777" w:rsidR="00937681" w:rsidRDefault="00937681"/>
                  </w:txbxContent>
                </v:textbox>
                <w10:wrap type="topAndBottom" anchorx="margin" anchory="margin"/>
              </v:shape>
            </w:pict>
          </mc:Fallback>
        </mc:AlternateContent>
      </w:r>
      <w:r>
        <w:rPr>
          <w:rFonts w:ascii="Times New Roman" w:eastAsia="Times New Roman" w:hAnsi="Times New Roman" w:cs="Times New Roman"/>
          <w:noProof/>
          <w:sz w:val="24"/>
          <w:szCs w:val="24"/>
          <w:lang w:val="zh-CN"/>
        </w:rPr>
        <w:drawing>
          <wp:anchor distT="0" distB="0" distL="114300" distR="114300" simplePos="0" relativeHeight="251659264" behindDoc="1" locked="0" layoutInCell="1" allowOverlap="1" wp14:anchorId="52B99BC1" wp14:editId="35992271">
            <wp:simplePos x="0" y="0"/>
            <wp:positionH relativeFrom="margin">
              <wp:posOffset>0</wp:posOffset>
            </wp:positionH>
            <wp:positionV relativeFrom="margin">
              <wp:posOffset>7620</wp:posOffset>
            </wp:positionV>
            <wp:extent cx="1337945"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7280"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l="16201" t="19776" r="17840" b="22056"/>
                    <a:stretch>
                      <a:fillRect/>
                    </a:stretch>
                  </pic:blipFill>
                  <pic:spPr>
                    <a:xfrm>
                      <a:off x="0" y="0"/>
                      <a:ext cx="1337748" cy="1173480"/>
                    </a:xfrm>
                    <a:prstGeom prst="rect">
                      <a:avLst/>
                    </a:prstGeom>
                    <a:noFill/>
                    <a:ln>
                      <a:noFill/>
                    </a:ln>
                  </pic:spPr>
                </pic:pic>
              </a:graphicData>
            </a:graphic>
          </wp:anchor>
        </w:drawing>
      </w:r>
      <w:r>
        <w:rPr>
          <w:rFonts w:ascii="Times New Roman" w:eastAsia="Times New Roman" w:hAnsi="Times New Roman" w:cs="Times New Roman"/>
          <w:b/>
          <w:bCs/>
          <w:sz w:val="24"/>
          <w:szCs w:val="24"/>
        </w:rPr>
        <w:t>NOTE: This is an official document by Indexademics. Unless otherwise stated, this document may not be accredited to individuals or groups other than the club IDX, nor should this document be distributed, sold, or modified for personal use in any way.</w:t>
      </w:r>
    </w:p>
    <w:p w14:paraId="10C0CFAB" w14:textId="48F265AE" w:rsidR="00C85AFB" w:rsidRDefault="00890FE1" w:rsidP="00D03FF9">
      <w:pPr>
        <w:pStyle w:val="Heading1"/>
        <w:spacing w:line="480" w:lineRule="auto"/>
      </w:pPr>
      <w:r w:rsidRPr="00890FE1">
        <w:t>Contents</w:t>
      </w:r>
      <w:r w:rsidR="00CF68BF">
        <w:t>:</w:t>
      </w:r>
    </w:p>
    <w:p w14:paraId="65293DD1" w14:textId="4F83E41B" w:rsidR="00A77601" w:rsidRDefault="00000000" w:rsidP="00D03FF9">
      <w:pPr>
        <w:pStyle w:val="ListParagraph"/>
        <w:numPr>
          <w:ilvl w:val="0"/>
          <w:numId w:val="7"/>
        </w:numPr>
        <w:spacing w:line="480" w:lineRule="auto"/>
        <w:ind w:left="360"/>
      </w:pPr>
      <w:hyperlink w:anchor="_8.8_Bonding_in" w:history="1">
        <w:r w:rsidR="00A77601" w:rsidRPr="00E4515D">
          <w:rPr>
            <w:rStyle w:val="Hyperlink"/>
          </w:rPr>
          <w:t>8.8</w:t>
        </w:r>
        <w:r w:rsidR="004F4CC3" w:rsidRPr="00E4515D">
          <w:rPr>
            <w:rStyle w:val="Hyperlink"/>
          </w:rPr>
          <w:t xml:space="preserve"> Bonding in Metals</w:t>
        </w:r>
      </w:hyperlink>
    </w:p>
    <w:p w14:paraId="6E90EBE0" w14:textId="09410267" w:rsidR="00A77601" w:rsidRDefault="00000000" w:rsidP="00D03FF9">
      <w:pPr>
        <w:pStyle w:val="ListParagraph"/>
        <w:numPr>
          <w:ilvl w:val="0"/>
          <w:numId w:val="7"/>
        </w:numPr>
        <w:spacing w:line="480" w:lineRule="auto"/>
        <w:ind w:left="360"/>
      </w:pPr>
      <w:hyperlink w:anchor="_8.9_Molecular_Covalent" w:history="1">
        <w:r w:rsidR="00A77601" w:rsidRPr="00E4515D">
          <w:rPr>
            <w:rStyle w:val="Hyperlink"/>
          </w:rPr>
          <w:t>8.9</w:t>
        </w:r>
        <w:r w:rsidR="004F4CC3" w:rsidRPr="00E4515D">
          <w:rPr>
            <w:rStyle w:val="Hyperlink"/>
          </w:rPr>
          <w:t xml:space="preserve"> </w:t>
        </w:r>
        <w:r w:rsidR="002D6291" w:rsidRPr="00E4515D">
          <w:rPr>
            <w:rStyle w:val="Hyperlink"/>
          </w:rPr>
          <w:t>Molecular Covalent and Covalent Network Structure</w:t>
        </w:r>
      </w:hyperlink>
    </w:p>
    <w:p w14:paraId="13396387" w14:textId="5D5EAAF5" w:rsidR="00C85AFB" w:rsidRDefault="00000000" w:rsidP="00D03FF9">
      <w:pPr>
        <w:pStyle w:val="ListParagraph"/>
        <w:numPr>
          <w:ilvl w:val="0"/>
          <w:numId w:val="7"/>
        </w:numPr>
        <w:spacing w:line="480" w:lineRule="auto"/>
        <w:ind w:left="360"/>
      </w:pPr>
      <w:hyperlink w:anchor="_9.1_Molecular_Shapes" w:history="1">
        <w:r w:rsidR="00C85AFB" w:rsidRPr="00CF68BF">
          <w:rPr>
            <w:rStyle w:val="Hyperlink"/>
          </w:rPr>
          <w:t>9.1 Molecular Shapes</w:t>
        </w:r>
      </w:hyperlink>
    </w:p>
    <w:p w14:paraId="147E5ACF" w14:textId="0DC42A0F" w:rsidR="00C85AFB" w:rsidRDefault="00000000" w:rsidP="00D03FF9">
      <w:pPr>
        <w:pStyle w:val="ListParagraph"/>
        <w:numPr>
          <w:ilvl w:val="0"/>
          <w:numId w:val="7"/>
        </w:numPr>
        <w:spacing w:line="480" w:lineRule="auto"/>
        <w:ind w:left="360"/>
      </w:pPr>
      <w:hyperlink w:anchor="_9.2_The_VSEPR" w:history="1">
        <w:r w:rsidR="00C85AFB" w:rsidRPr="00CF68BF">
          <w:rPr>
            <w:rStyle w:val="Hyperlink"/>
          </w:rPr>
          <w:t>9.2 The VSEPR Model</w:t>
        </w:r>
      </w:hyperlink>
    </w:p>
    <w:p w14:paraId="03CB423E" w14:textId="080390F9" w:rsidR="00C85AFB" w:rsidRDefault="00000000" w:rsidP="00D03FF9">
      <w:pPr>
        <w:pStyle w:val="ListParagraph"/>
        <w:numPr>
          <w:ilvl w:val="0"/>
          <w:numId w:val="7"/>
        </w:numPr>
        <w:spacing w:line="480" w:lineRule="auto"/>
        <w:ind w:left="360"/>
      </w:pPr>
      <w:hyperlink w:anchor="_9.3_Molecular_Shape" w:history="1">
        <w:r w:rsidR="00C85AFB" w:rsidRPr="00B050CA">
          <w:rPr>
            <w:rStyle w:val="Hyperlink"/>
          </w:rPr>
          <w:t xml:space="preserve">9.3 </w:t>
        </w:r>
        <w:r w:rsidR="00397817" w:rsidRPr="00B050CA">
          <w:rPr>
            <w:rStyle w:val="Hyperlink"/>
          </w:rPr>
          <w:t>Molecular Shape and Polarity</w:t>
        </w:r>
      </w:hyperlink>
    </w:p>
    <w:p w14:paraId="7DC92107" w14:textId="0326A4E4" w:rsidR="00A77601" w:rsidRPr="00B050CA" w:rsidRDefault="00B050CA" w:rsidP="00D03FF9">
      <w:pPr>
        <w:pStyle w:val="ListParagraph"/>
        <w:numPr>
          <w:ilvl w:val="0"/>
          <w:numId w:val="7"/>
        </w:numPr>
        <w:spacing w:line="480" w:lineRule="auto"/>
        <w:ind w:left="360"/>
        <w:rPr>
          <w:rStyle w:val="Hyperlink"/>
        </w:rPr>
        <w:sectPr w:rsidR="00A77601" w:rsidRPr="00B050CA">
          <w:footerReference w:type="default" r:id="rId9"/>
          <w:pgSz w:w="11906" w:h="16838"/>
          <w:pgMar w:top="1134" w:right="1134" w:bottom="1134" w:left="1134" w:header="709" w:footer="850" w:gutter="0"/>
          <w:cols w:space="720"/>
        </w:sectPr>
      </w:pPr>
      <w:r>
        <w:fldChar w:fldCharType="begin"/>
      </w:r>
      <w:r>
        <w:instrText>HYPERLINK  \l "_9.4_Covalent_Bonding"</w:instrText>
      </w:r>
      <w:r>
        <w:fldChar w:fldCharType="separate"/>
      </w:r>
      <w:r w:rsidR="00C85AFB" w:rsidRPr="00B050CA">
        <w:rPr>
          <w:rStyle w:val="Hyperlink"/>
        </w:rPr>
        <w:t>9.4</w:t>
      </w:r>
      <w:r w:rsidR="00397817" w:rsidRPr="00B050CA">
        <w:rPr>
          <w:rStyle w:val="Hyperlink"/>
        </w:rPr>
        <w:t xml:space="preserve"> Covalent Bonding and Orbital Overla</w:t>
      </w:r>
      <w:r w:rsidR="00A77601" w:rsidRPr="00B050CA">
        <w:rPr>
          <w:rStyle w:val="Hyperlink"/>
        </w:rPr>
        <w:t>p</w:t>
      </w:r>
    </w:p>
    <w:bookmarkStart w:id="0" w:name="_9.1_Molecular_Shapes"/>
    <w:bookmarkStart w:id="1" w:name="_8.8_Bonding_in"/>
    <w:bookmarkEnd w:id="0"/>
    <w:bookmarkEnd w:id="1"/>
    <w:p w14:paraId="19478A02" w14:textId="137BB5B2" w:rsidR="002D6291" w:rsidRDefault="00B050CA" w:rsidP="00D03FF9">
      <w:pPr>
        <w:pStyle w:val="Heading1"/>
        <w:spacing w:line="480" w:lineRule="auto"/>
      </w:pPr>
      <w:r>
        <w:rPr>
          <w:rFonts w:eastAsia="Arial Unicode MS"/>
          <w:b w:val="0"/>
          <w:bCs w:val="0"/>
          <w:color w:val="auto"/>
          <w:u w:val="none"/>
        </w:rPr>
        <w:lastRenderedPageBreak/>
        <w:fldChar w:fldCharType="end"/>
      </w:r>
      <w:r w:rsidR="002D6291">
        <w:t>8.8 Bonding in Metals</w:t>
      </w:r>
    </w:p>
    <w:p w14:paraId="12510154" w14:textId="33A5C2AC" w:rsidR="002D6291" w:rsidRDefault="00AE6D9A" w:rsidP="00D03FF9">
      <w:pPr>
        <w:pStyle w:val="ListParagraph"/>
        <w:numPr>
          <w:ilvl w:val="0"/>
          <w:numId w:val="10"/>
        </w:numPr>
        <w:spacing w:line="480" w:lineRule="auto"/>
      </w:pPr>
      <w:r>
        <w:t>C</w:t>
      </w:r>
      <w:r w:rsidR="000D2FA2">
        <w:t>losely packed cations and loosely held valen</w:t>
      </w:r>
      <w:r>
        <w:t>ce</w:t>
      </w:r>
      <w:r w:rsidR="000D2FA2">
        <w:t xml:space="preserve"> electrons rather than neutral atoms</w:t>
      </w:r>
    </w:p>
    <w:p w14:paraId="7966E751" w14:textId="5F85C7B9" w:rsidR="000D2FA2" w:rsidRDefault="000D2FA2" w:rsidP="00D03FF9">
      <w:pPr>
        <w:pStyle w:val="ListParagraph"/>
        <w:numPr>
          <w:ilvl w:val="1"/>
          <w:numId w:val="10"/>
        </w:numPr>
        <w:spacing w:line="480" w:lineRule="auto"/>
      </w:pPr>
      <w:r>
        <w:t>“</w:t>
      </w:r>
      <w:r w:rsidR="00AE6D9A">
        <w:t>Sea</w:t>
      </w:r>
      <w:r>
        <w:t xml:space="preserve"> of electrons”</w:t>
      </w:r>
    </w:p>
    <w:p w14:paraId="2F104289" w14:textId="3C94F864" w:rsidR="000D2FA2" w:rsidRDefault="00AE6D9A" w:rsidP="00D03FF9">
      <w:pPr>
        <w:pStyle w:val="ListParagraph"/>
        <w:numPr>
          <w:ilvl w:val="0"/>
          <w:numId w:val="10"/>
        </w:numPr>
        <w:spacing w:line="480" w:lineRule="auto"/>
      </w:pPr>
      <w:r>
        <w:t>M</w:t>
      </w:r>
      <w:r w:rsidR="000D2FA2">
        <w:t>etallic bond: the attraction force between the free-floating valence electrons and cations</w:t>
      </w:r>
    </w:p>
    <w:p w14:paraId="186956B1" w14:textId="2BDA2416" w:rsidR="00617ED4" w:rsidRDefault="00AE6D9A" w:rsidP="00D03FF9">
      <w:pPr>
        <w:pStyle w:val="ListParagraph"/>
        <w:numPr>
          <w:ilvl w:val="0"/>
          <w:numId w:val="10"/>
        </w:numPr>
        <w:spacing w:line="480" w:lineRule="auto"/>
      </w:pPr>
      <w:r>
        <w:t>P</w:t>
      </w:r>
      <w:r w:rsidR="007F632C">
        <w:t>roperties of metals</w:t>
      </w:r>
    </w:p>
    <w:p w14:paraId="6C27EA09" w14:textId="524925A3" w:rsidR="007F632C" w:rsidRDefault="00AE6D9A" w:rsidP="00D03FF9">
      <w:pPr>
        <w:pStyle w:val="ListParagraph"/>
        <w:numPr>
          <w:ilvl w:val="1"/>
          <w:numId w:val="10"/>
        </w:numPr>
        <w:spacing w:line="480" w:lineRule="auto"/>
      </w:pPr>
      <w:r>
        <w:t>G</w:t>
      </w:r>
      <w:r w:rsidR="007F632C">
        <w:t>ood conductors of heat and electricity</w:t>
      </w:r>
    </w:p>
    <w:p w14:paraId="6CF478EA" w14:textId="451AF0AB" w:rsidR="007F632C" w:rsidRDefault="00AE6D9A" w:rsidP="00D03FF9">
      <w:pPr>
        <w:pStyle w:val="ListParagraph"/>
        <w:numPr>
          <w:ilvl w:val="2"/>
          <w:numId w:val="10"/>
        </w:numPr>
        <w:spacing w:line="480" w:lineRule="auto"/>
      </w:pPr>
      <w:r>
        <w:t>V</w:t>
      </w:r>
      <w:r w:rsidR="007F632C">
        <w:t>alence electrons have freedom to move</w:t>
      </w:r>
      <w:r>
        <w:t>, allowing them</w:t>
      </w:r>
      <w:r w:rsidR="007F632C">
        <w:t xml:space="preserve"> to conduct</w:t>
      </w:r>
    </w:p>
    <w:p w14:paraId="3905010C" w14:textId="2B558662" w:rsidR="007F632C" w:rsidRDefault="00AE6D9A" w:rsidP="00D03FF9">
      <w:pPr>
        <w:pStyle w:val="ListParagraph"/>
        <w:numPr>
          <w:ilvl w:val="1"/>
          <w:numId w:val="10"/>
        </w:numPr>
        <w:spacing w:line="480" w:lineRule="auto"/>
      </w:pPr>
      <w:r>
        <w:t>M</w:t>
      </w:r>
      <w:r w:rsidR="007F632C">
        <w:t>alleable and ductile</w:t>
      </w:r>
    </w:p>
    <w:p w14:paraId="49E4ACD1" w14:textId="2BCB5B48" w:rsidR="007F632C" w:rsidRDefault="00AE6D9A" w:rsidP="00D03FF9">
      <w:pPr>
        <w:pStyle w:val="ListParagraph"/>
        <w:numPr>
          <w:ilvl w:val="2"/>
          <w:numId w:val="10"/>
        </w:numPr>
        <w:spacing w:line="480" w:lineRule="auto"/>
      </w:pPr>
      <w:r>
        <w:t>W</w:t>
      </w:r>
      <w:r w:rsidR="007F632C">
        <w:t>hen force is applied to a metal, electrons shift and stay bonded</w:t>
      </w:r>
    </w:p>
    <w:p w14:paraId="044482C4" w14:textId="344B8C7F" w:rsidR="007F632C" w:rsidRDefault="00AE6D9A" w:rsidP="00D03FF9">
      <w:pPr>
        <w:pStyle w:val="ListParagraph"/>
        <w:numPr>
          <w:ilvl w:val="2"/>
          <w:numId w:val="10"/>
        </w:numPr>
        <w:spacing w:line="480" w:lineRule="auto"/>
      </w:pPr>
      <w:r>
        <w:t>I</w:t>
      </w:r>
      <w:r w:rsidR="007F632C">
        <w:t>onic crystal: when force is applied, a layer of ion</w:t>
      </w:r>
      <w:r w:rsidR="006E7542">
        <w:t>s</w:t>
      </w:r>
      <w:r w:rsidR="007F632C">
        <w:t xml:space="preserve"> is shifted </w:t>
      </w:r>
      <w:r w:rsidR="007F632C">
        <w:rPr>
          <w:rFonts w:hint="eastAsia"/>
        </w:rPr>
        <w:sym w:font="Wingdings" w:char="F0E0"/>
      </w:r>
      <w:r w:rsidR="007F632C">
        <w:t xml:space="preserve"> like charges repel </w:t>
      </w:r>
      <w:r w:rsidR="007F632C">
        <w:rPr>
          <w:rFonts w:hint="eastAsia"/>
        </w:rPr>
        <w:sym w:font="Wingdings" w:char="F0E0"/>
      </w:r>
      <w:r w:rsidR="007F632C">
        <w:t xml:space="preserve"> shatters (not malleable/ductile)</w:t>
      </w:r>
    </w:p>
    <w:p w14:paraId="4437EFB4" w14:textId="045AC641" w:rsidR="007F632C" w:rsidRDefault="007F632C" w:rsidP="00D03FF9">
      <w:pPr>
        <w:pStyle w:val="Heading1"/>
        <w:spacing w:line="480" w:lineRule="auto"/>
      </w:pPr>
      <w:bookmarkStart w:id="2" w:name="_8.9_Molecular_Covalent"/>
      <w:bookmarkEnd w:id="2"/>
      <w:r>
        <w:t xml:space="preserve">8.9 </w:t>
      </w:r>
      <w:r w:rsidR="00EE58B2">
        <w:t>Molecular Covalent and Covalent Network Structure</w:t>
      </w:r>
    </w:p>
    <w:p w14:paraId="71D536FD" w14:textId="7A21F9C4" w:rsidR="00EE58B2" w:rsidRDefault="006E7542" w:rsidP="00D03FF9">
      <w:pPr>
        <w:pStyle w:val="ListParagraph"/>
        <w:numPr>
          <w:ilvl w:val="0"/>
          <w:numId w:val="12"/>
        </w:numPr>
        <w:spacing w:line="480" w:lineRule="auto"/>
      </w:pPr>
      <w:r w:rsidRPr="00011D26">
        <w:rPr>
          <w:highlight w:val="yellow"/>
        </w:rPr>
        <w:t>M</w:t>
      </w:r>
      <w:r w:rsidR="00EE58B2" w:rsidRPr="00011D26">
        <w:rPr>
          <w:highlight w:val="yellow"/>
        </w:rPr>
        <w:t>olecular covalent structure</w:t>
      </w:r>
    </w:p>
    <w:p w14:paraId="37E1C0EE" w14:textId="03533496" w:rsidR="00EE58B2" w:rsidRDefault="006E7542" w:rsidP="00D03FF9">
      <w:pPr>
        <w:pStyle w:val="ListParagraph"/>
        <w:numPr>
          <w:ilvl w:val="1"/>
          <w:numId w:val="12"/>
        </w:numPr>
        <w:spacing w:line="480" w:lineRule="auto"/>
      </w:pPr>
      <w:r>
        <w:t>D</w:t>
      </w:r>
      <w:r w:rsidR="00EE58B2">
        <w:t>iversity of physical properties among m</w:t>
      </w:r>
      <w:r w:rsidR="009104EB">
        <w:t>olecular covalent compounds is mainly because of widely varying intermolecular attractions</w:t>
      </w:r>
    </w:p>
    <w:p w14:paraId="71DE597F" w14:textId="03961D56" w:rsidR="009104EB" w:rsidRDefault="006E7542" w:rsidP="00D03FF9">
      <w:pPr>
        <w:pStyle w:val="ListParagraph"/>
        <w:numPr>
          <w:ilvl w:val="1"/>
          <w:numId w:val="12"/>
        </w:numPr>
        <w:spacing w:line="480" w:lineRule="auto"/>
      </w:pPr>
      <w:r>
        <w:t>I</w:t>
      </w:r>
      <w:r w:rsidR="009104EB">
        <w:t>n molecular covalent compounds, only weak intermolecular attractions need to be broken</w:t>
      </w:r>
    </w:p>
    <w:p w14:paraId="0FF5E355" w14:textId="0514FD81" w:rsidR="009104EB" w:rsidRDefault="006E7542" w:rsidP="00D03FF9">
      <w:pPr>
        <w:pStyle w:val="ListParagraph"/>
        <w:numPr>
          <w:ilvl w:val="1"/>
          <w:numId w:val="12"/>
        </w:numPr>
        <w:spacing w:line="480" w:lineRule="auto"/>
      </w:pPr>
      <w:r>
        <w:t>R</w:t>
      </w:r>
      <w:r w:rsidR="009104EB">
        <w:t>elatively low melting and boiling points compared to ionic compounds</w:t>
      </w:r>
    </w:p>
    <w:p w14:paraId="5730A0A3" w14:textId="43BE719D" w:rsidR="009104EB" w:rsidRDefault="006E7542" w:rsidP="00D03FF9">
      <w:pPr>
        <w:pStyle w:val="ListParagraph"/>
        <w:numPr>
          <w:ilvl w:val="1"/>
          <w:numId w:val="12"/>
        </w:numPr>
        <w:spacing w:line="480" w:lineRule="auto"/>
      </w:pPr>
      <w:r>
        <w:t>M</w:t>
      </w:r>
      <w:r w:rsidR="009104EB">
        <w:t>olecular covalent substance can be</w:t>
      </w:r>
      <w:r w:rsidR="004A7A0F">
        <w:t>:</w:t>
      </w:r>
    </w:p>
    <w:p w14:paraId="2CF4724B" w14:textId="08383812" w:rsidR="009104EB" w:rsidRDefault="006E7542" w:rsidP="00D03FF9">
      <w:pPr>
        <w:pStyle w:val="ListParagraph"/>
        <w:numPr>
          <w:ilvl w:val="2"/>
          <w:numId w:val="12"/>
        </w:numPr>
        <w:spacing w:line="480" w:lineRule="auto"/>
      </w:pPr>
      <w:r>
        <w:t>S</w:t>
      </w:r>
      <w:r w:rsidR="009104EB">
        <w:t>olid (</w:t>
      </w:r>
      <w:r>
        <w:t>e.g.,</w:t>
      </w:r>
      <w:r w:rsidR="009104EB">
        <w:t xml:space="preserve"> I</w:t>
      </w:r>
      <w:r>
        <w:rPr>
          <w:vertAlign w:val="subscript"/>
        </w:rPr>
        <w:t>2</w:t>
      </w:r>
      <w:r w:rsidR="009104EB">
        <w:t>)</w:t>
      </w:r>
    </w:p>
    <w:p w14:paraId="75CFFFFE" w14:textId="7BE602EF" w:rsidR="009104EB" w:rsidRDefault="006E7542" w:rsidP="00D03FF9">
      <w:pPr>
        <w:pStyle w:val="ListParagraph"/>
        <w:numPr>
          <w:ilvl w:val="2"/>
          <w:numId w:val="12"/>
        </w:numPr>
        <w:spacing w:line="480" w:lineRule="auto"/>
      </w:pPr>
      <w:r>
        <w:t>Li</w:t>
      </w:r>
      <w:r w:rsidR="009104EB">
        <w:t>quid (</w:t>
      </w:r>
      <w:r>
        <w:t>e.g.,</w:t>
      </w:r>
      <w:r w:rsidR="009104EB">
        <w:t xml:space="preserve"> H</w:t>
      </w:r>
      <w:r w:rsidRPr="006E7542">
        <w:rPr>
          <w:vertAlign w:val="subscript"/>
        </w:rPr>
        <w:t>2</w:t>
      </w:r>
      <w:r w:rsidR="009104EB">
        <w:t xml:space="preserve">O, </w:t>
      </w:r>
      <w:r w:rsidR="00FA7038">
        <w:t>C</w:t>
      </w:r>
      <w:r w:rsidR="00FA7038" w:rsidRPr="006E7542">
        <w:rPr>
          <w:vertAlign w:val="subscript"/>
        </w:rPr>
        <w:t>2</w:t>
      </w:r>
      <w:r w:rsidR="00FA7038">
        <w:t>H</w:t>
      </w:r>
      <w:r w:rsidR="00FA7038" w:rsidRPr="006E7542">
        <w:rPr>
          <w:vertAlign w:val="subscript"/>
        </w:rPr>
        <w:t>5</w:t>
      </w:r>
      <w:r w:rsidR="00FA7038">
        <w:t>OH, Br</w:t>
      </w:r>
      <w:r w:rsidR="00FA7038" w:rsidRPr="006E7542">
        <w:rPr>
          <w:vertAlign w:val="subscript"/>
        </w:rPr>
        <w:t>2</w:t>
      </w:r>
      <w:r w:rsidR="009104EB">
        <w:t>)</w:t>
      </w:r>
    </w:p>
    <w:p w14:paraId="6B9B8432" w14:textId="27358BDA" w:rsidR="009104EB" w:rsidRDefault="006E7542" w:rsidP="00D03FF9">
      <w:pPr>
        <w:pStyle w:val="ListParagraph"/>
        <w:numPr>
          <w:ilvl w:val="2"/>
          <w:numId w:val="12"/>
        </w:numPr>
        <w:spacing w:line="480" w:lineRule="auto"/>
      </w:pPr>
      <w:r>
        <w:t>G</w:t>
      </w:r>
      <w:r w:rsidR="009104EB">
        <w:t>as</w:t>
      </w:r>
      <w:r w:rsidR="00FA7038">
        <w:t>eous (</w:t>
      </w:r>
      <w:r>
        <w:t>e.g.,</w:t>
      </w:r>
      <w:r w:rsidR="00FA7038">
        <w:t xml:space="preserve"> CO</w:t>
      </w:r>
      <w:r w:rsidRPr="006E7542">
        <w:rPr>
          <w:vertAlign w:val="subscript"/>
        </w:rPr>
        <w:t>2</w:t>
      </w:r>
      <w:r w:rsidR="00FA7038">
        <w:t>, O</w:t>
      </w:r>
      <w:r w:rsidRPr="006E7542">
        <w:rPr>
          <w:vertAlign w:val="subscript"/>
        </w:rPr>
        <w:t>2</w:t>
      </w:r>
      <w:r w:rsidR="00FA7038">
        <w:t>, N</w:t>
      </w:r>
      <w:r w:rsidRPr="006E7542">
        <w:rPr>
          <w:vertAlign w:val="subscript"/>
        </w:rPr>
        <w:t>2</w:t>
      </w:r>
      <w:r w:rsidR="00FA7038">
        <w:t>)</w:t>
      </w:r>
    </w:p>
    <w:p w14:paraId="006C339D" w14:textId="4AAB9059" w:rsidR="00FA7038" w:rsidRDefault="004A7A0F" w:rsidP="00D03FF9">
      <w:pPr>
        <w:pStyle w:val="ListParagraph"/>
        <w:numPr>
          <w:ilvl w:val="0"/>
          <w:numId w:val="12"/>
        </w:numPr>
        <w:spacing w:line="480" w:lineRule="auto"/>
      </w:pPr>
      <w:r w:rsidRPr="00011D26">
        <w:rPr>
          <w:highlight w:val="yellow"/>
        </w:rPr>
        <w:t>C</w:t>
      </w:r>
      <w:r w:rsidR="00FA7038" w:rsidRPr="00011D26">
        <w:rPr>
          <w:highlight w:val="yellow"/>
        </w:rPr>
        <w:t>ovalent network structure</w:t>
      </w:r>
    </w:p>
    <w:p w14:paraId="0F752B0B" w14:textId="2E2EF917" w:rsidR="00FA7038" w:rsidRDefault="004A7A0F" w:rsidP="00D03FF9">
      <w:pPr>
        <w:pStyle w:val="ListParagraph"/>
        <w:numPr>
          <w:ilvl w:val="1"/>
          <w:numId w:val="12"/>
        </w:numPr>
        <w:spacing w:line="480" w:lineRule="auto"/>
      </w:pPr>
      <w:r>
        <w:t>M</w:t>
      </w:r>
      <w:r w:rsidR="00047F76">
        <w:t>ost stable substances are network solids (or network crystals), solids in which all atoms are covalently bonded to each other</w:t>
      </w:r>
      <w:r>
        <w:t>, e.g.:</w:t>
      </w:r>
    </w:p>
    <w:p w14:paraId="5C33411C" w14:textId="766DDDFC" w:rsidR="00047F76" w:rsidRDefault="004A7A0F" w:rsidP="00D03FF9">
      <w:pPr>
        <w:pStyle w:val="ListParagraph"/>
        <w:numPr>
          <w:ilvl w:val="1"/>
          <w:numId w:val="12"/>
        </w:numPr>
        <w:spacing w:line="480" w:lineRule="auto"/>
      </w:pPr>
      <w:r>
        <w:lastRenderedPageBreak/>
        <w:t>D</w:t>
      </w:r>
      <w:r w:rsidR="00B352F5">
        <w:t>iamond</w:t>
      </w:r>
    </w:p>
    <w:p w14:paraId="7D52955F" w14:textId="4C2FC966" w:rsidR="00B352F5" w:rsidRDefault="002F4700" w:rsidP="00D03FF9">
      <w:pPr>
        <w:pStyle w:val="ListParagraph"/>
        <w:numPr>
          <w:ilvl w:val="2"/>
          <w:numId w:val="12"/>
        </w:numPr>
        <w:spacing w:line="480" w:lineRule="auto"/>
      </w:pPr>
      <w:r>
        <w:t>E</w:t>
      </w:r>
      <w:r w:rsidR="001D0AC0">
        <w:t>ach carbon atom is covalent</w:t>
      </w:r>
      <w:r>
        <w:t>ly</w:t>
      </w:r>
      <w:r w:rsidR="001D0AC0">
        <w:t xml:space="preserve"> bonded to four other carbons</w:t>
      </w:r>
    </w:p>
    <w:p w14:paraId="7401FD15" w14:textId="32434385" w:rsidR="001D0AC0" w:rsidRDefault="002F4700" w:rsidP="00D03FF9">
      <w:pPr>
        <w:pStyle w:val="ListParagraph"/>
        <w:numPr>
          <w:ilvl w:val="2"/>
          <w:numId w:val="12"/>
        </w:numPr>
        <w:spacing w:line="480" w:lineRule="auto"/>
      </w:pPr>
      <w:r>
        <w:t>I</w:t>
      </w:r>
      <w:r w:rsidR="001D5B1E">
        <w:t xml:space="preserve">nterconnected tetrahedral structure </w:t>
      </w:r>
      <w:r w:rsidR="001D5B1E">
        <w:rPr>
          <w:rFonts w:hint="eastAsia"/>
        </w:rPr>
        <w:sym w:font="Wingdings" w:char="F0E0"/>
      </w:r>
      <w:r w:rsidR="001D5B1E">
        <w:t xml:space="preserve"> stable</w:t>
      </w:r>
    </w:p>
    <w:p w14:paraId="751E317E" w14:textId="6C76FB4B" w:rsidR="001D5B1E" w:rsidRDefault="002F4700" w:rsidP="00D03FF9">
      <w:pPr>
        <w:pStyle w:val="ListParagraph"/>
        <w:numPr>
          <w:ilvl w:val="2"/>
          <w:numId w:val="12"/>
        </w:numPr>
        <w:spacing w:line="480" w:lineRule="auto"/>
      </w:pPr>
      <w:r>
        <w:t>V</w:t>
      </w:r>
      <w:r w:rsidR="001D5B1E">
        <w:t xml:space="preserve">aporizes </w:t>
      </w:r>
      <w:r w:rsidR="00C91870">
        <w:t xml:space="preserve">(~3500℃) </w:t>
      </w:r>
      <w:r w:rsidR="001D5B1E">
        <w:t>instead of melting</w:t>
      </w:r>
    </w:p>
    <w:p w14:paraId="4BC0EC0E" w14:textId="4D9DF899" w:rsidR="00C91870" w:rsidRDefault="002F4700" w:rsidP="00D03FF9">
      <w:pPr>
        <w:pStyle w:val="ListParagraph"/>
        <w:numPr>
          <w:ilvl w:val="2"/>
          <w:numId w:val="12"/>
        </w:numPr>
        <w:spacing w:line="480" w:lineRule="auto"/>
      </w:pPr>
      <w:r>
        <w:t>U</w:t>
      </w:r>
      <w:r w:rsidR="00C91870">
        <w:t>ses: tips of drills, metal coat</w:t>
      </w:r>
    </w:p>
    <w:p w14:paraId="541C09C9" w14:textId="615591EE" w:rsidR="00B352F5" w:rsidRDefault="002F4700" w:rsidP="00D03FF9">
      <w:pPr>
        <w:pStyle w:val="ListParagraph"/>
        <w:numPr>
          <w:ilvl w:val="1"/>
          <w:numId w:val="12"/>
        </w:numPr>
        <w:spacing w:line="480" w:lineRule="auto"/>
      </w:pPr>
      <w:r>
        <w:t>G</w:t>
      </w:r>
      <w:r w:rsidR="00B352F5">
        <w:t>raphite</w:t>
      </w:r>
    </w:p>
    <w:p w14:paraId="3A701E0D" w14:textId="76DF84E4" w:rsidR="00C91870" w:rsidRDefault="002F4700" w:rsidP="00C91870">
      <w:pPr>
        <w:pStyle w:val="ListParagraph"/>
        <w:numPr>
          <w:ilvl w:val="2"/>
          <w:numId w:val="12"/>
        </w:numPr>
        <w:spacing w:line="480" w:lineRule="auto"/>
      </w:pPr>
      <w:r>
        <w:t>C</w:t>
      </w:r>
      <w:r w:rsidR="00EA66C5">
        <w:t>arbon atoms arranged in layers held together with weak attractive forces</w:t>
      </w:r>
    </w:p>
    <w:p w14:paraId="68C12BBE" w14:textId="10156D3B" w:rsidR="00EA66C5" w:rsidRDefault="002F4700" w:rsidP="00C91870">
      <w:pPr>
        <w:pStyle w:val="ListParagraph"/>
        <w:numPr>
          <w:ilvl w:val="2"/>
          <w:numId w:val="12"/>
        </w:numPr>
        <w:spacing w:line="480" w:lineRule="auto"/>
      </w:pPr>
      <w:r>
        <w:t>Pr</w:t>
      </w:r>
      <w:r w:rsidR="00CE5CA0">
        <w:t>operties: soft, conductor of electricity</w:t>
      </w:r>
    </w:p>
    <w:p w14:paraId="3645D20E" w14:textId="6CBB9CEF" w:rsidR="00CE5CA0" w:rsidRDefault="002F4700" w:rsidP="00C91870">
      <w:pPr>
        <w:pStyle w:val="ListParagraph"/>
        <w:numPr>
          <w:ilvl w:val="2"/>
          <w:numId w:val="12"/>
        </w:numPr>
        <w:spacing w:line="480" w:lineRule="auto"/>
      </w:pPr>
      <w:r>
        <w:t>H</w:t>
      </w:r>
      <w:r w:rsidR="00CE5CA0">
        <w:t>igher melting point than diamond</w:t>
      </w:r>
    </w:p>
    <w:p w14:paraId="5BFCB793" w14:textId="7BD58A9A" w:rsidR="00CE5CA0" w:rsidRDefault="002F4700" w:rsidP="00C91870">
      <w:pPr>
        <w:pStyle w:val="ListParagraph"/>
        <w:numPr>
          <w:ilvl w:val="2"/>
          <w:numId w:val="12"/>
        </w:numPr>
        <w:spacing w:line="480" w:lineRule="auto"/>
      </w:pPr>
      <w:r>
        <w:t>U</w:t>
      </w:r>
      <w:r w:rsidR="00CE5CA0">
        <w:t>ses:</w:t>
      </w:r>
      <w:r w:rsidR="009C1A9C">
        <w:t xml:space="preserve"> lead core in pencil, lubricant, electrode </w:t>
      </w:r>
      <w:r w:rsidR="00F910F3">
        <w:t>in batteries</w:t>
      </w:r>
    </w:p>
    <w:p w14:paraId="27149AFB" w14:textId="28DC6B20" w:rsidR="00B352F5" w:rsidRDefault="002F4700" w:rsidP="00D03FF9">
      <w:pPr>
        <w:pStyle w:val="ListParagraph"/>
        <w:numPr>
          <w:ilvl w:val="1"/>
          <w:numId w:val="12"/>
        </w:numPr>
        <w:spacing w:line="480" w:lineRule="auto"/>
      </w:pPr>
      <w:r>
        <w:t>Q</w:t>
      </w:r>
      <w:r w:rsidR="00B352F5">
        <w:t>uartz</w:t>
      </w:r>
    </w:p>
    <w:p w14:paraId="0DBC99AD" w14:textId="2F04353B" w:rsidR="00E35552" w:rsidRDefault="002F4700" w:rsidP="00F910F3">
      <w:pPr>
        <w:pStyle w:val="ListParagraph"/>
        <w:numPr>
          <w:ilvl w:val="2"/>
          <w:numId w:val="12"/>
        </w:numPr>
        <w:spacing w:line="480" w:lineRule="auto"/>
      </w:pPr>
      <w:r>
        <w:t>S</w:t>
      </w:r>
      <w:r w:rsidR="00E35552">
        <w:t>ilicon dioxide</w:t>
      </w:r>
    </w:p>
    <w:p w14:paraId="16EDAF8A" w14:textId="62EED3D7" w:rsidR="00F910F3" w:rsidRDefault="002F4700" w:rsidP="00F910F3">
      <w:pPr>
        <w:pStyle w:val="ListParagraph"/>
        <w:numPr>
          <w:ilvl w:val="2"/>
          <w:numId w:val="12"/>
        </w:numPr>
        <w:spacing w:line="480" w:lineRule="auto"/>
      </w:pPr>
      <w:r>
        <w:t>G</w:t>
      </w:r>
      <w:r w:rsidR="00D07348">
        <w:t xml:space="preserve">iant covalent structure </w:t>
      </w:r>
      <w:r w:rsidR="005876F6">
        <w:t xml:space="preserve">similar </w:t>
      </w:r>
      <w:r w:rsidR="00D07348">
        <w:t>to diamond</w:t>
      </w:r>
    </w:p>
    <w:p w14:paraId="3C8C16E6" w14:textId="2B79CC50" w:rsidR="00E35552" w:rsidRPr="00EE58B2" w:rsidRDefault="002F4700" w:rsidP="00E35552">
      <w:pPr>
        <w:pStyle w:val="ListParagraph"/>
        <w:numPr>
          <w:ilvl w:val="2"/>
          <w:numId w:val="12"/>
        </w:numPr>
        <w:spacing w:line="480" w:lineRule="auto"/>
      </w:pPr>
      <w:r>
        <w:t>Ea</w:t>
      </w:r>
      <w:r w:rsidR="00D07348">
        <w:t xml:space="preserve">ch </w:t>
      </w:r>
      <w:r w:rsidR="00225072">
        <w:t xml:space="preserve">silicon atom </w:t>
      </w:r>
      <w:r w:rsidR="00E35552">
        <w:t>is bonded to four oxygen atoms, and each oxygen atom is bonded to two silicon atoms</w:t>
      </w:r>
    </w:p>
    <w:p w14:paraId="612EDA58" w14:textId="19694165" w:rsidR="00937681" w:rsidRDefault="00F475EE" w:rsidP="00D03FF9">
      <w:pPr>
        <w:pStyle w:val="Heading1"/>
        <w:spacing w:line="480" w:lineRule="auto"/>
      </w:pPr>
      <w:r w:rsidRPr="00C85AFB">
        <w:t>9.1 Molecular Shapes</w:t>
      </w:r>
    </w:p>
    <w:p w14:paraId="0065E62C" w14:textId="45A890FD" w:rsidR="000E26B0" w:rsidRDefault="00B026D5" w:rsidP="00E13F99">
      <w:pPr>
        <w:pStyle w:val="ListParagraph"/>
        <w:numPr>
          <w:ilvl w:val="0"/>
          <w:numId w:val="16"/>
        </w:numPr>
        <w:spacing w:line="480" w:lineRule="auto"/>
      </w:pPr>
      <w:r>
        <w:t>D</w:t>
      </w:r>
      <w:r w:rsidR="00633CD5">
        <w:t xml:space="preserve">ifferent </w:t>
      </w:r>
      <w:r w:rsidR="007D3DFF">
        <w:t>models</w:t>
      </w:r>
      <w:r w:rsidR="00633CD5">
        <w:t xml:space="preserve"> for representing molecular shape</w:t>
      </w:r>
    </w:p>
    <w:p w14:paraId="3388D3FA" w14:textId="2ABA8832" w:rsidR="00C264BD" w:rsidRDefault="00B026D5" w:rsidP="00E13F99">
      <w:pPr>
        <w:pStyle w:val="ListParagraph"/>
        <w:numPr>
          <w:ilvl w:val="1"/>
          <w:numId w:val="16"/>
        </w:numPr>
        <w:spacing w:line="480" w:lineRule="auto"/>
      </w:pPr>
      <w:r>
        <w:t>B</w:t>
      </w:r>
      <w:r w:rsidR="007D3DFF">
        <w:t>all</w:t>
      </w:r>
      <w:r>
        <w:t xml:space="preserve"> </w:t>
      </w:r>
      <w:r w:rsidR="007D3DFF">
        <w:t>and stick</w:t>
      </w:r>
    </w:p>
    <w:p w14:paraId="183E51B2" w14:textId="2D86A444" w:rsidR="007D3DFF" w:rsidRDefault="00B026D5" w:rsidP="00E13F99">
      <w:pPr>
        <w:pStyle w:val="ListParagraph"/>
        <w:numPr>
          <w:ilvl w:val="1"/>
          <w:numId w:val="16"/>
        </w:numPr>
        <w:spacing w:line="480" w:lineRule="auto"/>
      </w:pPr>
      <w:r>
        <w:t>S</w:t>
      </w:r>
      <w:r w:rsidR="007D3DFF">
        <w:t>pace-filling</w:t>
      </w:r>
    </w:p>
    <w:p w14:paraId="609B0C37" w14:textId="4B840CC3" w:rsidR="00D339E4" w:rsidRDefault="00D339E4" w:rsidP="00EE0145">
      <w:pPr>
        <w:pStyle w:val="ListParagraph"/>
        <w:numPr>
          <w:ilvl w:val="1"/>
          <w:numId w:val="16"/>
        </w:numPr>
        <w:spacing w:line="480" w:lineRule="auto"/>
      </w:pPr>
      <w:r>
        <w:t>Lewis structure</w:t>
      </w:r>
    </w:p>
    <w:p w14:paraId="728567D0" w14:textId="55449257" w:rsidR="00EE0145" w:rsidRPr="000E26B0" w:rsidRDefault="00EE0145" w:rsidP="00EE0145">
      <w:pPr>
        <w:pStyle w:val="ListParagraph"/>
        <w:numPr>
          <w:ilvl w:val="1"/>
          <w:numId w:val="16"/>
        </w:numPr>
        <w:spacing w:line="480" w:lineRule="auto"/>
      </w:pPr>
      <w:r>
        <w:t>etc.</w:t>
      </w:r>
    </w:p>
    <w:p w14:paraId="09DF0919" w14:textId="5E349E46" w:rsidR="00E13F99" w:rsidRDefault="00B026D5" w:rsidP="00E13F99">
      <w:pPr>
        <w:pStyle w:val="Body"/>
        <w:numPr>
          <w:ilvl w:val="0"/>
          <w:numId w:val="16"/>
        </w:numPr>
        <w:spacing w:line="480" w:lineRule="auto"/>
        <w:rPr>
          <w:rFonts w:ascii="Times New Roman" w:hAnsi="Times New Roman" w:cs="Times New Roman"/>
          <w:sz w:val="24"/>
          <w:szCs w:val="24"/>
        </w:rPr>
      </w:pPr>
      <w:r>
        <w:rPr>
          <w:rFonts w:ascii="Times New Roman" w:hAnsi="Times New Roman" w:cs="Times New Roman"/>
          <w:sz w:val="24"/>
          <w:szCs w:val="24"/>
        </w:rPr>
        <w:t>N</w:t>
      </w:r>
      <w:r w:rsidR="00F475EE">
        <w:rPr>
          <w:rFonts w:ascii="Times New Roman" w:hAnsi="Times New Roman" w:cs="Times New Roman"/>
          <w:sz w:val="24"/>
          <w:szCs w:val="24"/>
        </w:rPr>
        <w:t>umber of bonding &amp; nonbonding electrons determine</w:t>
      </w:r>
      <w:r w:rsidR="00E13F99">
        <w:rPr>
          <w:rFonts w:ascii="Times New Roman" w:hAnsi="Times New Roman" w:cs="Times New Roman"/>
          <w:sz w:val="24"/>
          <w:szCs w:val="24"/>
        </w:rPr>
        <w:t>s</w:t>
      </w:r>
      <w:r w:rsidR="00F475EE">
        <w:rPr>
          <w:rFonts w:ascii="Times New Roman" w:hAnsi="Times New Roman" w:cs="Times New Roman"/>
          <w:sz w:val="24"/>
          <w:szCs w:val="24"/>
        </w:rPr>
        <w:t xml:space="preserve"> the shape of the molecule</w:t>
      </w:r>
    </w:p>
    <w:p w14:paraId="5D1F5572" w14:textId="1B9A0FEE" w:rsidR="00937681" w:rsidRDefault="00B026D5" w:rsidP="00E13F99">
      <w:pPr>
        <w:pStyle w:val="Body"/>
        <w:numPr>
          <w:ilvl w:val="1"/>
          <w:numId w:val="16"/>
        </w:numPr>
        <w:spacing w:line="480" w:lineRule="auto"/>
        <w:rPr>
          <w:rFonts w:ascii="Times New Roman" w:hAnsi="Times New Roman" w:cs="Times New Roman"/>
          <w:sz w:val="24"/>
          <w:szCs w:val="24"/>
        </w:rPr>
      </w:pPr>
      <w:r>
        <w:rPr>
          <w:rFonts w:ascii="Times New Roman" w:hAnsi="Times New Roman" w:cs="Times New Roman"/>
          <w:sz w:val="24"/>
          <w:szCs w:val="24"/>
        </w:rPr>
        <w:t>P</w:t>
      </w:r>
      <w:r w:rsidR="00F475EE">
        <w:rPr>
          <w:rFonts w:ascii="Times New Roman" w:hAnsi="Times New Roman" w:cs="Times New Roman"/>
          <w:sz w:val="24"/>
          <w:szCs w:val="24"/>
        </w:rPr>
        <w:t>lays an important role in the molecule’s properties</w:t>
      </w:r>
    </w:p>
    <w:p w14:paraId="12C7E866" w14:textId="6744EDB1" w:rsidR="00937681" w:rsidRDefault="00F475EE" w:rsidP="00D03FF9">
      <w:pPr>
        <w:pStyle w:val="Heading1"/>
        <w:spacing w:line="480" w:lineRule="auto"/>
      </w:pPr>
      <w:bookmarkStart w:id="3" w:name="_9.2_The_VSEPR"/>
      <w:bookmarkEnd w:id="3"/>
      <w:r w:rsidRPr="00C85AFB">
        <w:lastRenderedPageBreak/>
        <w:t>9.2 The VSEPR Model</w:t>
      </w:r>
    </w:p>
    <w:p w14:paraId="68F63FE4" w14:textId="2EEFFE60" w:rsidR="000D2FA2" w:rsidRPr="000D2FA2" w:rsidRDefault="00F475EE" w:rsidP="00D03FF9">
      <w:pPr>
        <w:pStyle w:val="Heading2"/>
      </w:pPr>
      <w:r w:rsidRPr="000D2FA2">
        <w:rPr>
          <w:highlight w:val="yellow"/>
        </w:rPr>
        <w:t>VSEPR Theory</w:t>
      </w:r>
    </w:p>
    <w:p w14:paraId="08CB88C3" w14:textId="34807543" w:rsidR="00937681" w:rsidRPr="00617ED4" w:rsidRDefault="00750642" w:rsidP="00D03FF9">
      <w:pPr>
        <w:pStyle w:val="Body"/>
        <w:numPr>
          <w:ilvl w:val="0"/>
          <w:numId w:val="11"/>
        </w:numPr>
        <w:spacing w:line="480" w:lineRule="auto"/>
        <w:rPr>
          <w:rFonts w:ascii="Times New Roman" w:hAnsi="Times New Roman" w:cs="Times New Roman"/>
          <w:sz w:val="24"/>
          <w:szCs w:val="24"/>
        </w:rPr>
      </w:pPr>
      <w:r>
        <w:rPr>
          <w:rFonts w:ascii="Times New Roman" w:hAnsi="Times New Roman" w:cs="Times New Roman"/>
          <w:sz w:val="24"/>
          <w:szCs w:val="24"/>
        </w:rPr>
        <w:t>V</w:t>
      </w:r>
      <w:r w:rsidR="00F475EE" w:rsidRPr="00617ED4">
        <w:rPr>
          <w:rFonts w:ascii="Times New Roman" w:hAnsi="Times New Roman" w:cs="Times New Roman"/>
          <w:sz w:val="24"/>
          <w:szCs w:val="24"/>
        </w:rPr>
        <w:t>alence-</w:t>
      </w:r>
      <w:r w:rsidR="0013629D">
        <w:rPr>
          <w:rFonts w:ascii="Times New Roman" w:hAnsi="Times New Roman" w:cs="Times New Roman"/>
          <w:sz w:val="24"/>
          <w:szCs w:val="24"/>
        </w:rPr>
        <w:t>s</w:t>
      </w:r>
      <w:r w:rsidR="00F475EE" w:rsidRPr="00617ED4">
        <w:rPr>
          <w:rFonts w:ascii="Times New Roman" w:hAnsi="Times New Roman" w:cs="Times New Roman"/>
          <w:sz w:val="24"/>
          <w:szCs w:val="24"/>
        </w:rPr>
        <w:t>hell-</w:t>
      </w:r>
      <w:r w:rsidR="0013629D">
        <w:rPr>
          <w:rFonts w:ascii="Times New Roman" w:hAnsi="Times New Roman" w:cs="Times New Roman"/>
          <w:sz w:val="24"/>
          <w:szCs w:val="24"/>
        </w:rPr>
        <w:t>e</w:t>
      </w:r>
      <w:r w:rsidR="00F475EE" w:rsidRPr="00617ED4">
        <w:rPr>
          <w:rFonts w:ascii="Times New Roman" w:hAnsi="Times New Roman" w:cs="Times New Roman"/>
          <w:sz w:val="24"/>
          <w:szCs w:val="24"/>
        </w:rPr>
        <w:t>lectron-</w:t>
      </w:r>
      <w:r w:rsidR="0013629D">
        <w:rPr>
          <w:rFonts w:ascii="Times New Roman" w:hAnsi="Times New Roman" w:cs="Times New Roman"/>
          <w:sz w:val="24"/>
          <w:szCs w:val="24"/>
        </w:rPr>
        <w:t>r</w:t>
      </w:r>
      <w:r w:rsidR="00F475EE" w:rsidRPr="00617ED4">
        <w:rPr>
          <w:rFonts w:ascii="Times New Roman" w:hAnsi="Times New Roman" w:cs="Times New Roman"/>
          <w:sz w:val="24"/>
          <w:szCs w:val="24"/>
        </w:rPr>
        <w:t>epulsion-</w:t>
      </w:r>
      <w:r w:rsidR="0013629D">
        <w:rPr>
          <w:rFonts w:ascii="Times New Roman" w:hAnsi="Times New Roman" w:cs="Times New Roman"/>
          <w:sz w:val="24"/>
          <w:szCs w:val="24"/>
        </w:rPr>
        <w:t>t</w:t>
      </w:r>
      <w:r w:rsidR="00F475EE" w:rsidRPr="00617ED4">
        <w:rPr>
          <w:rFonts w:ascii="Times New Roman" w:hAnsi="Times New Roman" w:cs="Times New Roman"/>
          <w:sz w:val="24"/>
          <w:szCs w:val="24"/>
        </w:rPr>
        <w:t xml:space="preserve">heory (VSEPR Theory) </w:t>
      </w:r>
      <w:r w:rsidR="001D4F04">
        <w:rPr>
          <w:rFonts w:ascii="Times New Roman" w:hAnsi="Times New Roman" w:cs="Times New Roman"/>
          <w:sz w:val="24"/>
          <w:szCs w:val="24"/>
        </w:rPr>
        <w:t>explains</w:t>
      </w:r>
      <w:r w:rsidR="00F475EE" w:rsidRPr="00617ED4">
        <w:rPr>
          <w:rFonts w:ascii="Times New Roman" w:hAnsi="Times New Roman" w:cs="Times New Roman"/>
          <w:sz w:val="24"/>
          <w:szCs w:val="24"/>
        </w:rPr>
        <w:t xml:space="preserve"> the 3D shape of</w:t>
      </w:r>
      <w:r w:rsidR="00D63565" w:rsidRPr="00617ED4">
        <w:rPr>
          <w:rFonts w:ascii="Times New Roman" w:hAnsi="Times New Roman" w:cs="Times New Roman"/>
          <w:sz w:val="24"/>
          <w:szCs w:val="24"/>
        </w:rPr>
        <w:t xml:space="preserve"> molecules</w:t>
      </w:r>
    </w:p>
    <w:p w14:paraId="034A6315" w14:textId="371C6A72" w:rsidR="00937681" w:rsidRPr="00617ED4" w:rsidRDefault="00750642" w:rsidP="00240DCA">
      <w:pPr>
        <w:pStyle w:val="Body"/>
        <w:numPr>
          <w:ilvl w:val="1"/>
          <w:numId w:val="11"/>
        </w:numPr>
        <w:spacing w:line="480" w:lineRule="auto"/>
        <w:rPr>
          <w:rFonts w:ascii="Times New Roman" w:hAnsi="Times New Roman"/>
          <w:sz w:val="24"/>
          <w:szCs w:val="24"/>
        </w:rPr>
      </w:pPr>
      <w:r>
        <w:rPr>
          <w:rFonts w:ascii="Times New Roman" w:hAnsi="Times New Roman" w:cs="Times New Roman"/>
          <w:sz w:val="24"/>
          <w:szCs w:val="24"/>
        </w:rPr>
        <w:t>It s</w:t>
      </w:r>
      <w:r w:rsidR="00F475EE" w:rsidRPr="00617ED4">
        <w:rPr>
          <w:rFonts w:ascii="Times New Roman" w:hAnsi="Times New Roman" w:cs="Times New Roman"/>
          <w:sz w:val="24"/>
          <w:szCs w:val="24"/>
        </w:rPr>
        <w:t>tates</w:t>
      </w:r>
      <w:r>
        <w:rPr>
          <w:rFonts w:ascii="Times New Roman" w:hAnsi="Times New Roman" w:cs="Times New Roman"/>
          <w:sz w:val="24"/>
          <w:szCs w:val="24"/>
        </w:rPr>
        <w:t xml:space="preserve"> that</w:t>
      </w:r>
      <w:r w:rsidR="00F475EE" w:rsidRPr="00617ED4">
        <w:rPr>
          <w:rFonts w:ascii="Times New Roman" w:hAnsi="Times New Roman" w:cs="Times New Roman"/>
          <w:sz w:val="24"/>
          <w:szCs w:val="24"/>
        </w:rPr>
        <w:t xml:space="preserve">: </w:t>
      </w:r>
      <w:r w:rsidR="00240DCA">
        <w:rPr>
          <w:rFonts w:ascii="Times New Roman" w:hAnsi="Times New Roman" w:cs="Times New Roman"/>
          <w:sz w:val="24"/>
          <w:szCs w:val="24"/>
        </w:rPr>
        <w:t>t</w:t>
      </w:r>
      <w:r w:rsidR="00F475EE" w:rsidRPr="00617ED4">
        <w:rPr>
          <w:rFonts w:ascii="Times New Roman" w:hAnsi="Times New Roman"/>
          <w:sz w:val="24"/>
          <w:szCs w:val="24"/>
        </w:rPr>
        <w:t>he repulsion between electron pairs causes molecular shapes to adjust so that the</w:t>
      </w:r>
      <w:r w:rsidR="00E93346">
        <w:rPr>
          <w:rFonts w:ascii="Times New Roman" w:hAnsi="Times New Roman"/>
          <w:sz w:val="24"/>
          <w:szCs w:val="24"/>
        </w:rPr>
        <w:t xml:space="preserve"> </w:t>
      </w:r>
      <w:r w:rsidR="00D63565" w:rsidRPr="00617ED4">
        <w:rPr>
          <w:rFonts w:ascii="Times New Roman" w:hAnsi="Times New Roman"/>
          <w:sz w:val="24"/>
          <w:szCs w:val="24"/>
        </w:rPr>
        <w:t>valence</w:t>
      </w:r>
      <w:r w:rsidR="00F475EE" w:rsidRPr="00617ED4">
        <w:rPr>
          <w:rFonts w:ascii="Times New Roman" w:hAnsi="Times New Roman"/>
          <w:sz w:val="24"/>
          <w:szCs w:val="24"/>
        </w:rPr>
        <w:t>-electron pairs stay as far apart as possible</w:t>
      </w:r>
    </w:p>
    <w:p w14:paraId="69483F0E" w14:textId="5806E1F3" w:rsidR="00E93346" w:rsidRDefault="00B621BC" w:rsidP="00D03FF9">
      <w:pPr>
        <w:pStyle w:val="Body"/>
        <w:numPr>
          <w:ilvl w:val="0"/>
          <w:numId w:val="11"/>
        </w:numPr>
        <w:spacing w:line="480" w:lineRule="auto"/>
        <w:rPr>
          <w:rFonts w:ascii="Times New Roman" w:hAnsi="Times New Roman"/>
          <w:sz w:val="24"/>
          <w:szCs w:val="24"/>
        </w:rPr>
      </w:pPr>
      <w:r>
        <w:rPr>
          <w:rFonts w:ascii="Times New Roman" w:hAnsi="Times New Roman"/>
          <w:sz w:val="24"/>
          <w:szCs w:val="24"/>
        </w:rPr>
        <w:t>S</w:t>
      </w:r>
      <w:r w:rsidR="00F475EE" w:rsidRPr="00617ED4">
        <w:rPr>
          <w:rFonts w:ascii="Times New Roman" w:hAnsi="Times New Roman"/>
          <w:sz w:val="24"/>
          <w:szCs w:val="24"/>
        </w:rPr>
        <w:t>hared pair</w:t>
      </w:r>
      <w:r w:rsidR="00E93346">
        <w:rPr>
          <w:rFonts w:ascii="Times New Roman" w:hAnsi="Times New Roman"/>
          <w:sz w:val="24"/>
          <w:szCs w:val="24"/>
        </w:rPr>
        <w:t xml:space="preserve">: </w:t>
      </w:r>
      <w:r>
        <w:rPr>
          <w:rFonts w:ascii="Times New Roman" w:hAnsi="Times New Roman"/>
          <w:sz w:val="24"/>
          <w:szCs w:val="24"/>
        </w:rPr>
        <w:t xml:space="preserve">a </w:t>
      </w:r>
      <w:r w:rsidR="00E93346">
        <w:rPr>
          <w:rFonts w:ascii="Times New Roman" w:hAnsi="Times New Roman"/>
          <w:sz w:val="24"/>
          <w:szCs w:val="24"/>
        </w:rPr>
        <w:t xml:space="preserve">bond between two atoms </w:t>
      </w:r>
      <w:r>
        <w:rPr>
          <w:rFonts w:ascii="Times New Roman" w:hAnsi="Times New Roman"/>
          <w:sz w:val="24"/>
          <w:szCs w:val="24"/>
        </w:rPr>
        <w:t>is</w:t>
      </w:r>
      <w:r w:rsidR="00E93346">
        <w:rPr>
          <w:rFonts w:ascii="Times New Roman" w:hAnsi="Times New Roman"/>
          <w:sz w:val="24"/>
          <w:szCs w:val="24"/>
        </w:rPr>
        <w:t xml:space="preserve"> considered as one shared pair, </w:t>
      </w:r>
      <w:r w:rsidR="00E15BF3">
        <w:rPr>
          <w:rFonts w:ascii="Times New Roman" w:hAnsi="Times New Roman"/>
          <w:sz w:val="24"/>
          <w:szCs w:val="24"/>
        </w:rPr>
        <w:t>regardless of the number of electrons which are actually shared</w:t>
      </w:r>
    </w:p>
    <w:p w14:paraId="768F25C1" w14:textId="0117596B" w:rsidR="00E15BF3" w:rsidRDefault="00B621BC" w:rsidP="00D03FF9">
      <w:pPr>
        <w:pStyle w:val="Body"/>
        <w:numPr>
          <w:ilvl w:val="0"/>
          <w:numId w:val="11"/>
        </w:numPr>
        <w:spacing w:line="480" w:lineRule="auto"/>
        <w:rPr>
          <w:rFonts w:ascii="Times New Roman" w:hAnsi="Times New Roman"/>
          <w:sz w:val="24"/>
          <w:szCs w:val="24"/>
        </w:rPr>
      </w:pPr>
      <w:r>
        <w:rPr>
          <w:rFonts w:ascii="Times New Roman" w:hAnsi="Times New Roman"/>
          <w:sz w:val="24"/>
          <w:szCs w:val="24"/>
        </w:rPr>
        <w:t>N</w:t>
      </w:r>
      <w:r w:rsidR="00F475EE" w:rsidRPr="00617ED4">
        <w:rPr>
          <w:rFonts w:ascii="Times New Roman" w:hAnsi="Times New Roman"/>
          <w:sz w:val="24"/>
          <w:szCs w:val="24"/>
        </w:rPr>
        <w:t>onbonding (lone) pair</w:t>
      </w:r>
      <w:r w:rsidR="00E15BF3">
        <w:rPr>
          <w:rFonts w:ascii="Times New Roman" w:hAnsi="Times New Roman"/>
          <w:sz w:val="24"/>
          <w:szCs w:val="24"/>
        </w:rPr>
        <w:t>: lone pa</w:t>
      </w:r>
      <w:r>
        <w:rPr>
          <w:rFonts w:ascii="Times New Roman" w:hAnsi="Times New Roman"/>
          <w:sz w:val="24"/>
          <w:szCs w:val="24"/>
        </w:rPr>
        <w:t>ir</w:t>
      </w:r>
      <w:r w:rsidR="00E15BF3">
        <w:rPr>
          <w:rFonts w:ascii="Times New Roman" w:hAnsi="Times New Roman"/>
          <w:sz w:val="24"/>
          <w:szCs w:val="24"/>
        </w:rPr>
        <w:t xml:space="preserve"> of electrons</w:t>
      </w:r>
      <w:r w:rsidR="00F475EE" w:rsidRPr="00617ED4">
        <w:rPr>
          <w:rFonts w:ascii="Times New Roman" w:hAnsi="Times New Roman"/>
          <w:sz w:val="24"/>
          <w:szCs w:val="24"/>
        </w:rPr>
        <w:t xml:space="preserve"> </w:t>
      </w:r>
    </w:p>
    <w:p w14:paraId="57C7BF9F" w14:textId="35740C6A" w:rsidR="00937681" w:rsidRDefault="00B621BC" w:rsidP="00D03FF9">
      <w:pPr>
        <w:pStyle w:val="Body"/>
        <w:numPr>
          <w:ilvl w:val="0"/>
          <w:numId w:val="11"/>
        </w:numPr>
        <w:spacing w:line="480" w:lineRule="auto"/>
        <w:rPr>
          <w:rFonts w:ascii="Times New Roman" w:hAnsi="Times New Roman"/>
          <w:sz w:val="24"/>
          <w:szCs w:val="24"/>
        </w:rPr>
      </w:pPr>
      <w:r>
        <w:rPr>
          <w:rFonts w:ascii="Times New Roman" w:hAnsi="Times New Roman"/>
          <w:sz w:val="24"/>
          <w:szCs w:val="24"/>
        </w:rPr>
        <w:t>B</w:t>
      </w:r>
      <w:r w:rsidR="00F475EE" w:rsidRPr="00617ED4">
        <w:rPr>
          <w:rFonts w:ascii="Times New Roman" w:hAnsi="Times New Roman"/>
          <w:sz w:val="24"/>
          <w:szCs w:val="24"/>
        </w:rPr>
        <w:t>ond angle</w:t>
      </w:r>
      <w:r w:rsidR="00E15BF3">
        <w:rPr>
          <w:rFonts w:ascii="Times New Roman" w:hAnsi="Times New Roman"/>
          <w:sz w:val="24"/>
          <w:szCs w:val="24"/>
        </w:rPr>
        <w:t xml:space="preserve">: the </w:t>
      </w:r>
      <w:r w:rsidR="00F475EE" w:rsidRPr="00617ED4">
        <w:rPr>
          <w:rFonts w:ascii="Times New Roman" w:hAnsi="Times New Roman"/>
          <w:sz w:val="24"/>
          <w:szCs w:val="24"/>
        </w:rPr>
        <w:t>angle between two adjacent bonds</w:t>
      </w:r>
    </w:p>
    <w:p w14:paraId="3BAC5149" w14:textId="7687501F" w:rsidR="00430E2A" w:rsidRDefault="00B621BC" w:rsidP="00430E2A">
      <w:pPr>
        <w:pStyle w:val="Body"/>
        <w:numPr>
          <w:ilvl w:val="1"/>
          <w:numId w:val="11"/>
        </w:numPr>
        <w:spacing w:line="480" w:lineRule="auto"/>
        <w:rPr>
          <w:rFonts w:ascii="Times New Roman" w:hAnsi="Times New Roman"/>
          <w:sz w:val="24"/>
          <w:szCs w:val="24"/>
        </w:rPr>
      </w:pPr>
      <w:r>
        <w:rPr>
          <w:rFonts w:ascii="Times New Roman" w:hAnsi="Times New Roman"/>
          <w:sz w:val="24"/>
          <w:szCs w:val="24"/>
        </w:rPr>
        <w:t>Lo</w:t>
      </w:r>
      <w:r w:rsidR="00430E2A">
        <w:rPr>
          <w:rFonts w:ascii="Times New Roman" w:hAnsi="Times New Roman"/>
          <w:sz w:val="24"/>
          <w:szCs w:val="24"/>
        </w:rPr>
        <w:t xml:space="preserve">ne pair exerts greater repulsion force than shared pair </w:t>
      </w:r>
      <w:r w:rsidR="00430E2A" w:rsidRPr="00430E2A">
        <w:rPr>
          <w:rFonts w:ascii="Times New Roman" w:hAnsi="Times New Roman" w:hint="eastAsia"/>
          <w:sz w:val="24"/>
          <w:szCs w:val="24"/>
        </w:rPr>
        <w:sym w:font="Wingdings" w:char="F0E0"/>
      </w:r>
      <w:r w:rsidR="00430E2A">
        <w:rPr>
          <w:rFonts w:ascii="Times New Roman" w:hAnsi="Times New Roman"/>
          <w:sz w:val="24"/>
          <w:szCs w:val="24"/>
        </w:rPr>
        <w:t xml:space="preserve"> decreases bond angles</w:t>
      </w:r>
    </w:p>
    <w:p w14:paraId="36274FF4" w14:textId="32B2C63E" w:rsidR="00430E2A" w:rsidRPr="00617ED4" w:rsidRDefault="00B621BC" w:rsidP="00430E2A">
      <w:pPr>
        <w:pStyle w:val="Body"/>
        <w:numPr>
          <w:ilvl w:val="1"/>
          <w:numId w:val="11"/>
        </w:numPr>
        <w:spacing w:line="480" w:lineRule="auto"/>
        <w:rPr>
          <w:rFonts w:ascii="Times New Roman" w:hAnsi="Times New Roman"/>
          <w:sz w:val="24"/>
          <w:szCs w:val="24"/>
        </w:rPr>
      </w:pPr>
      <w:r>
        <w:rPr>
          <w:rFonts w:ascii="Times New Roman" w:hAnsi="Times New Roman"/>
          <w:sz w:val="24"/>
          <w:szCs w:val="24"/>
        </w:rPr>
        <w:t>D</w:t>
      </w:r>
      <w:r w:rsidR="00430E2A">
        <w:rPr>
          <w:rFonts w:ascii="Times New Roman" w:hAnsi="Times New Roman"/>
          <w:sz w:val="24"/>
          <w:szCs w:val="24"/>
        </w:rPr>
        <w:t xml:space="preserve">ouble/triple bonds place greater electron density on one side of the central atoms compared to single bonds </w:t>
      </w:r>
      <w:r w:rsidR="00430E2A" w:rsidRPr="00430E2A">
        <w:rPr>
          <w:rFonts w:ascii="Times New Roman" w:hAnsi="Times New Roman" w:hint="eastAsia"/>
          <w:sz w:val="24"/>
          <w:szCs w:val="24"/>
        </w:rPr>
        <w:sym w:font="Wingdings" w:char="F0E0"/>
      </w:r>
      <w:r w:rsidR="00430E2A">
        <w:rPr>
          <w:rFonts w:ascii="Times New Roman" w:hAnsi="Times New Roman"/>
          <w:sz w:val="24"/>
          <w:szCs w:val="24"/>
        </w:rPr>
        <w:t xml:space="preserve"> affects bond angle</w:t>
      </w:r>
    </w:p>
    <w:p w14:paraId="250F09F0" w14:textId="3C0CD95E" w:rsidR="00937681" w:rsidRPr="00617ED4" w:rsidRDefault="00B621BC" w:rsidP="00D03FF9">
      <w:pPr>
        <w:pStyle w:val="Body"/>
        <w:numPr>
          <w:ilvl w:val="0"/>
          <w:numId w:val="11"/>
        </w:numPr>
        <w:spacing w:line="480" w:lineRule="auto"/>
        <w:rPr>
          <w:rFonts w:ascii="Times New Roman" w:hAnsi="Times New Roman"/>
          <w:sz w:val="24"/>
          <w:szCs w:val="24"/>
        </w:rPr>
      </w:pPr>
      <w:r>
        <w:rPr>
          <w:rFonts w:ascii="Times New Roman" w:hAnsi="Times New Roman"/>
          <w:sz w:val="24"/>
          <w:szCs w:val="24"/>
        </w:rPr>
        <w:t>E</w:t>
      </w:r>
      <w:r w:rsidR="00F475EE" w:rsidRPr="00617ED4">
        <w:rPr>
          <w:rFonts w:ascii="Times New Roman" w:hAnsi="Times New Roman"/>
          <w:sz w:val="24"/>
          <w:szCs w:val="24"/>
        </w:rPr>
        <w:t xml:space="preserve">lectron pairs </w:t>
      </w:r>
      <w:r w:rsidR="004A36F8">
        <w:rPr>
          <w:rFonts w:ascii="Times New Roman" w:hAnsi="Times New Roman"/>
          <w:sz w:val="24"/>
          <w:szCs w:val="24"/>
        </w:rPr>
        <w:t xml:space="preserve">are referred to </w:t>
      </w:r>
      <w:r w:rsidR="00F475EE" w:rsidRPr="00617ED4">
        <w:rPr>
          <w:rFonts w:ascii="Times New Roman" w:hAnsi="Times New Roman"/>
          <w:sz w:val="24"/>
          <w:szCs w:val="24"/>
        </w:rPr>
        <w:t>as electron domains</w:t>
      </w:r>
    </w:p>
    <w:p w14:paraId="47670C75" w14:textId="5EEFC4FD" w:rsidR="00E35552" w:rsidRDefault="00B621BC" w:rsidP="00E35552">
      <w:pPr>
        <w:pStyle w:val="Body"/>
        <w:numPr>
          <w:ilvl w:val="1"/>
          <w:numId w:val="11"/>
        </w:numPr>
        <w:tabs>
          <w:tab w:val="left" w:pos="1680"/>
        </w:tabs>
        <w:spacing w:line="480" w:lineRule="auto"/>
        <w:rPr>
          <w:rFonts w:ascii="Times New Roman" w:hAnsi="Times New Roman"/>
          <w:sz w:val="24"/>
          <w:szCs w:val="24"/>
        </w:rPr>
      </w:pPr>
      <w:r>
        <w:rPr>
          <w:rFonts w:ascii="Times New Roman" w:hAnsi="Times New Roman"/>
          <w:sz w:val="24"/>
          <w:szCs w:val="24"/>
        </w:rPr>
        <w:t>I</w:t>
      </w:r>
      <w:r w:rsidR="00F475EE" w:rsidRPr="00617ED4">
        <w:rPr>
          <w:rFonts w:ascii="Times New Roman" w:hAnsi="Times New Roman"/>
          <w:sz w:val="24"/>
          <w:szCs w:val="24"/>
        </w:rPr>
        <w:t>n a double</w:t>
      </w:r>
      <w:r w:rsidR="004A36F8">
        <w:rPr>
          <w:rFonts w:ascii="Times New Roman" w:hAnsi="Times New Roman"/>
          <w:sz w:val="24"/>
          <w:szCs w:val="24"/>
        </w:rPr>
        <w:t>/</w:t>
      </w:r>
      <w:r w:rsidR="00F475EE" w:rsidRPr="00617ED4">
        <w:rPr>
          <w:rFonts w:ascii="Times New Roman" w:hAnsi="Times New Roman"/>
          <w:sz w:val="24"/>
          <w:szCs w:val="24"/>
        </w:rPr>
        <w:t>triple bond, all electrons shared between those two atoms are on the same side of the central atom</w:t>
      </w:r>
      <w:r w:rsidR="004A36F8">
        <w:rPr>
          <w:rFonts w:ascii="Times New Roman" w:hAnsi="Times New Roman"/>
          <w:sz w:val="24"/>
          <w:szCs w:val="24"/>
        </w:rPr>
        <w:t xml:space="preserve"> </w:t>
      </w:r>
      <w:r w:rsidR="004A36F8" w:rsidRPr="004A36F8">
        <w:rPr>
          <w:rFonts w:ascii="Times New Roman" w:hAnsi="Times New Roman" w:hint="eastAsia"/>
          <w:sz w:val="24"/>
          <w:szCs w:val="24"/>
        </w:rPr>
        <w:sym w:font="Wingdings" w:char="F0E0"/>
      </w:r>
      <w:r w:rsidR="004A36F8">
        <w:rPr>
          <w:rFonts w:ascii="Times New Roman" w:hAnsi="Times New Roman"/>
          <w:sz w:val="24"/>
          <w:szCs w:val="24"/>
        </w:rPr>
        <w:t xml:space="preserve"> considered </w:t>
      </w:r>
      <w:r w:rsidR="00B01324">
        <w:rPr>
          <w:rFonts w:ascii="Times New Roman" w:hAnsi="Times New Roman"/>
          <w:sz w:val="24"/>
          <w:szCs w:val="24"/>
        </w:rPr>
        <w:t xml:space="preserve">as </w:t>
      </w:r>
      <w:r w:rsidR="00F475EE" w:rsidRPr="00617ED4">
        <w:rPr>
          <w:rFonts w:ascii="Times New Roman" w:hAnsi="Times New Roman"/>
          <w:sz w:val="24"/>
          <w:szCs w:val="24"/>
        </w:rPr>
        <w:t>one electron domain</w:t>
      </w:r>
    </w:p>
    <w:p w14:paraId="6662889E" w14:textId="30C5D9E2" w:rsidR="005B2A07" w:rsidRPr="00430E2A" w:rsidRDefault="00066E93" w:rsidP="005B2A07">
      <w:pPr>
        <w:pStyle w:val="Body"/>
        <w:numPr>
          <w:ilvl w:val="0"/>
          <w:numId w:val="11"/>
        </w:numPr>
        <w:tabs>
          <w:tab w:val="left" w:pos="1680"/>
        </w:tabs>
        <w:spacing w:line="480" w:lineRule="auto"/>
        <w:rPr>
          <w:rFonts w:ascii="Times New Roman" w:hAnsi="Times New Roman"/>
          <w:sz w:val="24"/>
          <w:szCs w:val="24"/>
        </w:rPr>
      </w:pPr>
      <w:r>
        <w:rPr>
          <w:rFonts w:ascii="Times New Roman" w:hAnsi="Times New Roman"/>
          <w:sz w:val="24"/>
          <w:szCs w:val="24"/>
        </w:rPr>
        <w:t>F</w:t>
      </w:r>
      <w:r w:rsidR="005B2A07">
        <w:rPr>
          <w:rFonts w:ascii="Times New Roman" w:hAnsi="Times New Roman"/>
          <w:sz w:val="24"/>
          <w:szCs w:val="24"/>
        </w:rPr>
        <w:t xml:space="preserve">or larger molecules, geometry of a particular atom is discussed instead of </w:t>
      </w:r>
      <w:r w:rsidR="00C91627">
        <w:rPr>
          <w:rFonts w:ascii="Times New Roman" w:hAnsi="Times New Roman"/>
          <w:sz w:val="24"/>
          <w:szCs w:val="24"/>
        </w:rPr>
        <w:t>the molecule as a whole</w:t>
      </w:r>
    </w:p>
    <w:p w14:paraId="6990A0A9" w14:textId="1F460E5E" w:rsidR="00E35552" w:rsidRPr="00E35552" w:rsidRDefault="00E35552" w:rsidP="00E35552">
      <w:pPr>
        <w:pStyle w:val="Heading2"/>
        <w:sectPr w:rsidR="00E35552" w:rsidRPr="00E35552">
          <w:pgSz w:w="11906" w:h="16838"/>
          <w:pgMar w:top="1134" w:right="1134" w:bottom="1134" w:left="1134" w:header="709" w:footer="850" w:gutter="0"/>
          <w:cols w:space="720"/>
        </w:sectPr>
      </w:pPr>
      <w:r>
        <w:rPr>
          <w:noProof/>
        </w:rPr>
        <w:drawing>
          <wp:anchor distT="0" distB="0" distL="114300" distR="114300" simplePos="0" relativeHeight="251657216" behindDoc="0" locked="0" layoutInCell="1" allowOverlap="1" wp14:anchorId="53B503BB" wp14:editId="21C101BB">
            <wp:simplePos x="0" y="0"/>
            <wp:positionH relativeFrom="column">
              <wp:posOffset>-34004</wp:posOffset>
            </wp:positionH>
            <wp:positionV relativeFrom="paragraph">
              <wp:posOffset>450438</wp:posOffset>
            </wp:positionV>
            <wp:extent cx="3375660" cy="2185035"/>
            <wp:effectExtent l="0" t="0" r="2540" b="0"/>
            <wp:wrapSquare wrapText="bothSides"/>
            <wp:docPr id="1" name="Picture 1" descr="Screenshot 2025-05-15 at 20.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5-15 at 20.35.02"/>
                    <pic:cNvPicPr>
                      <a:picLocks noChangeAspect="1"/>
                    </pic:cNvPicPr>
                  </pic:nvPicPr>
                  <pic:blipFill>
                    <a:blip r:embed="rId10"/>
                    <a:stretch>
                      <a:fillRect/>
                    </a:stretch>
                  </pic:blipFill>
                  <pic:spPr>
                    <a:xfrm>
                      <a:off x="0" y="0"/>
                      <a:ext cx="3375660" cy="2185035"/>
                    </a:xfrm>
                    <a:prstGeom prst="rect">
                      <a:avLst/>
                    </a:prstGeom>
                  </pic:spPr>
                </pic:pic>
              </a:graphicData>
            </a:graphic>
            <wp14:sizeRelH relativeFrom="margin">
              <wp14:pctWidth>0</wp14:pctWidth>
            </wp14:sizeRelH>
            <wp14:sizeRelV relativeFrom="margin">
              <wp14:pctHeight>0</wp14:pctHeight>
            </wp14:sizeRelV>
          </wp:anchor>
        </w:drawing>
      </w:r>
      <w:r w:rsidRPr="00E35552">
        <w:rPr>
          <w:highlight w:val="yellow"/>
        </w:rPr>
        <w:t>Domain Geometry</w:t>
      </w:r>
    </w:p>
    <w:p w14:paraId="236A35CC" w14:textId="54A0D644" w:rsidR="00E4515D" w:rsidRPr="00F21415" w:rsidRDefault="00F475EE" w:rsidP="00D03FF9">
      <w:pPr>
        <w:pStyle w:val="Heading2"/>
        <w:rPr>
          <w:highlight w:val="yellow"/>
        </w:rPr>
      </w:pPr>
      <w:r>
        <w:rPr>
          <w:highlight w:val="yellow"/>
        </w:rPr>
        <w:lastRenderedPageBreak/>
        <w:t>Molecular Shape</w:t>
      </w:r>
    </w:p>
    <w:p w14:paraId="4A469D45" w14:textId="19EDB856" w:rsidR="00F21415" w:rsidRDefault="00F21415" w:rsidP="005100C2">
      <w:pPr>
        <w:pStyle w:val="Body"/>
        <w:spacing w:line="480" w:lineRule="auto"/>
        <w:jc w:val="center"/>
        <w:rPr>
          <w:rFonts w:ascii="Times New Roman" w:hAnsi="Times New Roman"/>
          <w:sz w:val="24"/>
          <w:szCs w:val="24"/>
        </w:rPr>
      </w:pPr>
      <w:r>
        <w:rPr>
          <w:rFonts w:ascii="Times New Roman" w:hAnsi="Times New Roman"/>
          <w:noProof/>
          <w:sz w:val="24"/>
          <w:szCs w:val="24"/>
        </w:rPr>
        <w:drawing>
          <wp:inline distT="0" distB="0" distL="0" distR="0" wp14:anchorId="392ED362" wp14:editId="1DFEED79">
            <wp:extent cx="6041632" cy="4117788"/>
            <wp:effectExtent l="0" t="0" r="3810" b="0"/>
            <wp:docPr id="628906830" name="Picture 2"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06830" name="Picture 2" descr="A table with numbers and letters&#10;&#10;AI-generated content may be incorrect."/>
                    <pic:cNvPicPr/>
                  </pic:nvPicPr>
                  <pic:blipFill rotWithShape="1">
                    <a:blip r:embed="rId11">
                      <a:extLst>
                        <a:ext uri="{28A0092B-C50C-407E-A947-70E740481C1C}">
                          <a14:useLocalDpi xmlns:a14="http://schemas.microsoft.com/office/drawing/2010/main" val="0"/>
                        </a:ext>
                      </a:extLst>
                    </a:blip>
                    <a:srcRect b="6385"/>
                    <a:stretch/>
                  </pic:blipFill>
                  <pic:spPr bwMode="auto">
                    <a:xfrm>
                      <a:off x="0" y="0"/>
                      <a:ext cx="6042394" cy="4118308"/>
                    </a:xfrm>
                    <a:prstGeom prst="rect">
                      <a:avLst/>
                    </a:prstGeom>
                    <a:ln>
                      <a:noFill/>
                    </a:ln>
                    <a:extLst>
                      <a:ext uri="{53640926-AAD7-44D8-BBD7-CCE9431645EC}">
                        <a14:shadowObscured xmlns:a14="http://schemas.microsoft.com/office/drawing/2010/main"/>
                      </a:ext>
                    </a:extLst>
                  </pic:spPr>
                </pic:pic>
              </a:graphicData>
            </a:graphic>
          </wp:inline>
        </w:drawing>
      </w:r>
    </w:p>
    <w:p w14:paraId="226264AA" w14:textId="670EEEE8" w:rsidR="00F21415" w:rsidRDefault="00F21415" w:rsidP="00D03FF9">
      <w:pPr>
        <w:pStyle w:val="Heading1"/>
        <w:spacing w:line="480" w:lineRule="auto"/>
      </w:pPr>
      <w:bookmarkStart w:id="4" w:name="_9.3_Molecular_Shape"/>
      <w:bookmarkEnd w:id="4"/>
      <w:r>
        <w:t>9.3 Molecular Shape and Molecular Polarity</w:t>
      </w:r>
    </w:p>
    <w:p w14:paraId="6EDE654B" w14:textId="1E6EC5BB" w:rsidR="00061B36" w:rsidRDefault="00CF07A8" w:rsidP="00D03FF9">
      <w:pPr>
        <w:pStyle w:val="ListParagraph"/>
        <w:numPr>
          <w:ilvl w:val="0"/>
          <w:numId w:val="6"/>
        </w:numPr>
        <w:spacing w:line="480" w:lineRule="auto"/>
      </w:pPr>
      <w:r>
        <w:t>P</w:t>
      </w:r>
      <w:r w:rsidR="00061B36">
        <w:t xml:space="preserve">olar molecule (dipole): </w:t>
      </w:r>
      <w:r w:rsidR="00C9567E">
        <w:t>a molecule with one positively charged end and one negatively charged end</w:t>
      </w:r>
    </w:p>
    <w:p w14:paraId="6592E6AD" w14:textId="2E53F276" w:rsidR="00261A60" w:rsidRDefault="00CF07A8" w:rsidP="00D03FF9">
      <w:pPr>
        <w:pStyle w:val="ListParagraph"/>
        <w:numPr>
          <w:ilvl w:val="0"/>
          <w:numId w:val="6"/>
        </w:numPr>
        <w:spacing w:line="480" w:lineRule="auto"/>
      </w:pPr>
      <w:r>
        <w:t>N</w:t>
      </w:r>
      <w:r w:rsidR="00C9567E">
        <w:t>onpolar molecule: a molecular without positive or negative ends</w:t>
      </w:r>
    </w:p>
    <w:p w14:paraId="4E94C695" w14:textId="3F73AE96" w:rsidR="00FF3705" w:rsidRDefault="00CF07A8" w:rsidP="00D03FF9">
      <w:pPr>
        <w:pStyle w:val="ListParagraph"/>
        <w:numPr>
          <w:ilvl w:val="0"/>
          <w:numId w:val="6"/>
        </w:numPr>
        <w:spacing w:line="480" w:lineRule="auto"/>
      </w:pPr>
      <w:r>
        <w:t>I</w:t>
      </w:r>
      <w:r w:rsidR="00FF3705">
        <w:t xml:space="preserve">f </w:t>
      </w:r>
      <w:r>
        <w:t xml:space="preserve">the </w:t>
      </w:r>
      <w:r w:rsidR="00FF3705">
        <w:t>molecular shape is symmetrical, then it is nonpolar</w:t>
      </w:r>
      <w:r w:rsidR="00261A60">
        <w:t xml:space="preserve"> (</w:t>
      </w:r>
      <w:r w:rsidR="005C2206">
        <w:t>e.g.,</w:t>
      </w:r>
      <w:r w:rsidR="00FF3705">
        <w:t xml:space="preserve"> CO</w:t>
      </w:r>
      <w:r w:rsidR="00FF3705" w:rsidRPr="005C2206">
        <w:rPr>
          <w:vertAlign w:val="subscript"/>
        </w:rPr>
        <w:t>2</w:t>
      </w:r>
      <w:r w:rsidR="00261A60">
        <w:t>)</w:t>
      </w:r>
    </w:p>
    <w:p w14:paraId="676C2BB5" w14:textId="73C24F7B" w:rsidR="00BD6FDE" w:rsidRDefault="0041223A" w:rsidP="00D03FF9">
      <w:pPr>
        <w:pStyle w:val="ListParagraph"/>
        <w:numPr>
          <w:ilvl w:val="0"/>
          <w:numId w:val="6"/>
        </w:numPr>
        <w:spacing w:line="480" w:lineRule="auto"/>
      </w:pPr>
      <w:r>
        <w:t>A p</w:t>
      </w:r>
      <w:r w:rsidR="00396DC0">
        <w:t>olar molecule must have</w:t>
      </w:r>
    </w:p>
    <w:p w14:paraId="6953F83A" w14:textId="69F8E5F7" w:rsidR="00BD6FDE" w:rsidRDefault="0041223A" w:rsidP="00D03FF9">
      <w:pPr>
        <w:pStyle w:val="ListParagraph"/>
        <w:numPr>
          <w:ilvl w:val="1"/>
          <w:numId w:val="6"/>
        </w:numPr>
        <w:spacing w:line="480" w:lineRule="auto"/>
      </w:pPr>
      <w:r>
        <w:t>A</w:t>
      </w:r>
      <w:r w:rsidR="00396DC0">
        <w:t>n asy</w:t>
      </w:r>
      <w:r w:rsidR="00BD6FDE">
        <w:t>m</w:t>
      </w:r>
      <w:r w:rsidR="00396DC0">
        <w:t>metrical structure and</w:t>
      </w:r>
    </w:p>
    <w:p w14:paraId="1B146AAB" w14:textId="3531612A" w:rsidR="00FF3705" w:rsidRDefault="0041223A" w:rsidP="00D03FF9">
      <w:pPr>
        <w:pStyle w:val="ListParagraph"/>
        <w:numPr>
          <w:ilvl w:val="1"/>
          <w:numId w:val="6"/>
        </w:numPr>
        <w:spacing w:line="480" w:lineRule="auto"/>
      </w:pPr>
      <w:r>
        <w:t>B</w:t>
      </w:r>
      <w:r w:rsidR="00BD6FDE">
        <w:t>ond polarities that do not cancel with each other</w:t>
      </w:r>
    </w:p>
    <w:p w14:paraId="288438AB" w14:textId="5B8238FE" w:rsidR="00BD6FDE" w:rsidRDefault="005C2206" w:rsidP="00D03FF9">
      <w:pPr>
        <w:pStyle w:val="ListParagraph"/>
        <w:numPr>
          <w:ilvl w:val="1"/>
          <w:numId w:val="6"/>
        </w:numPr>
        <w:spacing w:line="480" w:lineRule="auto"/>
      </w:pPr>
      <w:r>
        <w:t>e.g.,</w:t>
      </w:r>
      <w:r w:rsidR="00BD6FDE">
        <w:t xml:space="preserve"> </w:t>
      </w:r>
      <w:r w:rsidR="009A1306">
        <w:t>H</w:t>
      </w:r>
      <w:r w:rsidR="009A1306" w:rsidRPr="0041223A">
        <w:rPr>
          <w:vertAlign w:val="subscript"/>
        </w:rPr>
        <w:t>2</w:t>
      </w:r>
      <w:r w:rsidR="009A1306">
        <w:t>O</w:t>
      </w:r>
    </w:p>
    <w:p w14:paraId="62744243" w14:textId="678B141B" w:rsidR="00670A41" w:rsidRDefault="00670A41" w:rsidP="00D03FF9">
      <w:pPr>
        <w:spacing w:line="480" w:lineRule="auto"/>
      </w:pPr>
    </w:p>
    <w:p w14:paraId="58B9316A" w14:textId="77777777" w:rsidR="005100C2" w:rsidRDefault="005100C2" w:rsidP="00D03FF9">
      <w:pPr>
        <w:spacing w:line="480" w:lineRule="auto"/>
      </w:pPr>
    </w:p>
    <w:p w14:paraId="09891076" w14:textId="2784CAC4" w:rsidR="00670A41" w:rsidRDefault="00670A41" w:rsidP="00D03FF9">
      <w:pPr>
        <w:pStyle w:val="ListParagraph"/>
        <w:spacing w:line="480" w:lineRule="auto"/>
        <w:ind w:left="0"/>
      </w:pPr>
      <w:r>
        <w:t xml:space="preserve">Predict whether the following molecules are polar or nonpolar: </w:t>
      </w:r>
      <w:r w:rsidR="004F1B00">
        <w:t>BrCl, SO2, SF6</w:t>
      </w:r>
    </w:p>
    <w:p w14:paraId="009990B4" w14:textId="1E1DA84E" w:rsidR="004F1B00" w:rsidRPr="00F21415" w:rsidRDefault="004F1B00" w:rsidP="00D03FF9">
      <w:pPr>
        <w:pStyle w:val="ListParagraph"/>
        <w:spacing w:line="480" w:lineRule="auto"/>
        <w:ind w:left="0"/>
        <w:jc w:val="center"/>
      </w:pPr>
      <w:r>
        <w:rPr>
          <w:noProof/>
        </w:rPr>
        <w:lastRenderedPageBreak/>
        <w:drawing>
          <wp:inline distT="0" distB="0" distL="0" distR="0" wp14:anchorId="72CE697C" wp14:editId="6C65B100">
            <wp:extent cx="5150991" cy="1326382"/>
            <wp:effectExtent l="0" t="0" r="0" b="0"/>
            <wp:docPr id="1297955401" name="Picture 3"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55401" name="Picture 3" descr="A diagram of a molecule&#10;&#10;AI-generated content may be incorrect."/>
                    <pic:cNvPicPr/>
                  </pic:nvPicPr>
                  <pic:blipFill rotWithShape="1">
                    <a:blip r:embed="rId12" cstate="print">
                      <a:extLst>
                        <a:ext uri="{28A0092B-C50C-407E-A947-70E740481C1C}">
                          <a14:useLocalDpi xmlns:a14="http://schemas.microsoft.com/office/drawing/2010/main" val="0"/>
                        </a:ext>
                      </a:extLst>
                    </a:blip>
                    <a:srcRect t="15250" b="20819"/>
                    <a:stretch>
                      <a:fillRect/>
                    </a:stretch>
                  </pic:blipFill>
                  <pic:spPr bwMode="auto">
                    <a:xfrm>
                      <a:off x="0" y="0"/>
                      <a:ext cx="5286533" cy="1361284"/>
                    </a:xfrm>
                    <a:prstGeom prst="rect">
                      <a:avLst/>
                    </a:prstGeom>
                    <a:ln>
                      <a:noFill/>
                    </a:ln>
                    <a:extLst>
                      <a:ext uri="{53640926-AAD7-44D8-BBD7-CCE9431645EC}">
                        <a14:shadowObscured xmlns:a14="http://schemas.microsoft.com/office/drawing/2010/main"/>
                      </a:ext>
                    </a:extLst>
                  </pic:spPr>
                </pic:pic>
              </a:graphicData>
            </a:graphic>
          </wp:inline>
        </w:drawing>
      </w:r>
    </w:p>
    <w:p w14:paraId="33BCA4E7" w14:textId="77777777" w:rsidR="00F21415" w:rsidRDefault="00F21415" w:rsidP="00D03FF9">
      <w:pPr>
        <w:pStyle w:val="Heading1"/>
        <w:spacing w:line="480" w:lineRule="auto"/>
      </w:pPr>
      <w:bookmarkStart w:id="5" w:name="_9.4_Covalent_Bonding"/>
      <w:bookmarkEnd w:id="5"/>
      <w:r>
        <w:t>9.4 Covalent Bonding and Orbital Overlap</w:t>
      </w:r>
    </w:p>
    <w:p w14:paraId="2A3D20AF" w14:textId="5A33489C" w:rsidR="00937681" w:rsidRDefault="007273B1" w:rsidP="00D03FF9">
      <w:pPr>
        <w:pStyle w:val="ListParagraph"/>
        <w:numPr>
          <w:ilvl w:val="0"/>
          <w:numId w:val="14"/>
        </w:numPr>
        <w:spacing w:line="480" w:lineRule="auto"/>
      </w:pPr>
      <w:r>
        <w:t>C</w:t>
      </w:r>
      <w:r w:rsidR="00D01213">
        <w:t>ovalent bonds form through sharing of electrons by adjacent atoms</w:t>
      </w:r>
    </w:p>
    <w:p w14:paraId="0E8878A4" w14:textId="3EE0C6CC" w:rsidR="00D01213" w:rsidRDefault="007273B1" w:rsidP="00D03FF9">
      <w:pPr>
        <w:pStyle w:val="ListParagraph"/>
        <w:numPr>
          <w:ilvl w:val="1"/>
          <w:numId w:val="14"/>
        </w:numPr>
        <w:spacing w:line="480" w:lineRule="auto"/>
      </w:pPr>
      <w:proofErr w:type="gramStart"/>
      <w:r>
        <w:t>T</w:t>
      </w:r>
      <w:r w:rsidR="00D01213">
        <w:t>herefore</w:t>
      </w:r>
      <w:proofErr w:type="gramEnd"/>
      <w:r w:rsidR="00D01213">
        <w:t xml:space="preserve"> orbitals of the two atoms must overlap</w:t>
      </w:r>
    </w:p>
    <w:p w14:paraId="6A41F60A" w14:textId="744F2A4B" w:rsidR="00D03FF9" w:rsidRDefault="007273B1" w:rsidP="00D03FF9">
      <w:pPr>
        <w:pStyle w:val="ListParagraph"/>
        <w:numPr>
          <w:ilvl w:val="0"/>
          <w:numId w:val="14"/>
        </w:numPr>
        <w:spacing w:line="480" w:lineRule="auto"/>
      </w:pPr>
      <w:r>
        <w:t>I</w:t>
      </w:r>
      <w:r w:rsidR="00D03FF9">
        <w:t xml:space="preserve">ncreased overlap brings the electrons and nuclei together while simultaneously </w:t>
      </w:r>
      <w:r w:rsidR="006F0ABF">
        <w:t>decreasing electron-electron repulsion</w:t>
      </w:r>
    </w:p>
    <w:p w14:paraId="79B9D4B5" w14:textId="26636DAE" w:rsidR="006F0ABF" w:rsidRDefault="007273B1" w:rsidP="006F0ABF">
      <w:pPr>
        <w:pStyle w:val="ListParagraph"/>
        <w:numPr>
          <w:ilvl w:val="1"/>
          <w:numId w:val="14"/>
        </w:numPr>
        <w:spacing w:line="480" w:lineRule="auto"/>
      </w:pPr>
      <w:r>
        <w:t>I</w:t>
      </w:r>
      <w:r w:rsidR="006F0ABF">
        <w:t xml:space="preserve">f atoms get too close, the </w:t>
      </w:r>
      <w:r w:rsidR="00D26320">
        <w:t>internuclear</w:t>
      </w:r>
      <w:r w:rsidR="006F0ABF">
        <w:t xml:space="preserve"> repulsion greatly raises the energy</w:t>
      </w:r>
    </w:p>
    <w:p w14:paraId="16A98949" w14:textId="43501E21" w:rsidR="00311FBF" w:rsidRDefault="008A10AE" w:rsidP="00311FBF">
      <w:pPr>
        <w:spacing w:line="480" w:lineRule="auto"/>
      </w:pPr>
      <w:r>
        <w:rPr>
          <w:noProof/>
        </w:rPr>
        <w:drawing>
          <wp:anchor distT="0" distB="0" distL="114300" distR="114300" simplePos="0" relativeHeight="251661312" behindDoc="1" locked="0" layoutInCell="1" allowOverlap="1" wp14:anchorId="0EFAE297" wp14:editId="772EDF8C">
            <wp:simplePos x="0" y="0"/>
            <wp:positionH relativeFrom="column">
              <wp:posOffset>2172502</wp:posOffset>
            </wp:positionH>
            <wp:positionV relativeFrom="paragraph">
              <wp:posOffset>220980</wp:posOffset>
            </wp:positionV>
            <wp:extent cx="4396261" cy="1396239"/>
            <wp:effectExtent l="0" t="0" r="0" b="1270"/>
            <wp:wrapNone/>
            <wp:docPr id="1427541685" name="Picture 4" descr="A diagram of a diagram of a reg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1685" name="Picture 4" descr="A diagram of a diagram of a regio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96261" cy="139623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666DA7DB" wp14:editId="73A0B439">
            <wp:simplePos x="0" y="0"/>
            <wp:positionH relativeFrom="column">
              <wp:posOffset>-243422</wp:posOffset>
            </wp:positionH>
            <wp:positionV relativeFrom="paragraph">
              <wp:posOffset>177165</wp:posOffset>
            </wp:positionV>
            <wp:extent cx="2264135" cy="1582405"/>
            <wp:effectExtent l="0" t="0" r="0" b="5715"/>
            <wp:wrapNone/>
            <wp:docPr id="666681277"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81277" name="Picture 6" descr="A diagram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64135" cy="1582405"/>
                    </a:xfrm>
                    <a:prstGeom prst="rect">
                      <a:avLst/>
                    </a:prstGeom>
                  </pic:spPr>
                </pic:pic>
              </a:graphicData>
            </a:graphic>
            <wp14:sizeRelH relativeFrom="page">
              <wp14:pctWidth>0</wp14:pctWidth>
            </wp14:sizeRelH>
            <wp14:sizeRelV relativeFrom="page">
              <wp14:pctHeight>0</wp14:pctHeight>
            </wp14:sizeRelV>
          </wp:anchor>
        </w:drawing>
      </w:r>
    </w:p>
    <w:sectPr w:rsidR="00311FBF">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4B249" w14:textId="77777777" w:rsidR="006E5DE1" w:rsidRDefault="006E5DE1">
      <w:r>
        <w:separator/>
      </w:r>
    </w:p>
  </w:endnote>
  <w:endnote w:type="continuationSeparator" w:id="0">
    <w:p w14:paraId="26D0EAB8" w14:textId="77777777" w:rsidR="006E5DE1" w:rsidRDefault="006E5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Sylfaen"/>
    <w:panose1 w:val="02000503000000020004"/>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Helvetica Neue Medium">
    <w:altName w:val="Arial"/>
    <w:panose1 w:val="020B0604020202020204"/>
    <w:charset w:val="4D"/>
    <w:family w:val="swiss"/>
    <w:pitch w:val="variable"/>
    <w:sig w:usb0="A00002FF" w:usb1="5000205B" w:usb2="00000002" w:usb3="00000000" w:csb0="0000009B" w:csb1="00000000"/>
  </w:font>
  <w:font w:name="PSL Ornanong Pro">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0566E" w14:textId="77777777" w:rsidR="00937681" w:rsidRDefault="00937681">
    <w:pPr>
      <w:pStyle w:val="HeaderFooter"/>
      <w:tabs>
        <w:tab w:val="clear" w:pos="9020"/>
        <w:tab w:val="center" w:pos="4819"/>
        <w:tab w:val="right" w:pos="9638"/>
      </w:tabs>
    </w:pPr>
  </w:p>
  <w:p w14:paraId="24107AED" w14:textId="77777777" w:rsidR="00937681" w:rsidRDefault="00937681">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43763" w14:textId="77777777" w:rsidR="006E5DE1" w:rsidRDefault="006E5DE1">
      <w:r>
        <w:separator/>
      </w:r>
    </w:p>
  </w:footnote>
  <w:footnote w:type="continuationSeparator" w:id="0">
    <w:p w14:paraId="78F3FC55" w14:textId="77777777" w:rsidR="006E5DE1" w:rsidRDefault="006E5D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F7AF2"/>
    <w:multiLevelType w:val="hybridMultilevel"/>
    <w:tmpl w:val="E2D0F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BE3B6C"/>
    <w:multiLevelType w:val="hybridMultilevel"/>
    <w:tmpl w:val="194E4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C2B5C"/>
    <w:multiLevelType w:val="hybridMultilevel"/>
    <w:tmpl w:val="6768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35B4C"/>
    <w:multiLevelType w:val="hybridMultilevel"/>
    <w:tmpl w:val="90FA3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810908"/>
    <w:multiLevelType w:val="hybridMultilevel"/>
    <w:tmpl w:val="585E8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D42ECF"/>
    <w:multiLevelType w:val="hybridMultilevel"/>
    <w:tmpl w:val="D374AB30"/>
    <w:lvl w:ilvl="0" w:tplc="F9C6DE60">
      <w:start w:val="3"/>
      <w:numFmt w:val="bullet"/>
      <w:lvlText w:val="-"/>
      <w:lvlJc w:val="left"/>
      <w:pPr>
        <w:ind w:left="1080" w:hanging="360"/>
      </w:pPr>
      <w:rPr>
        <w:rFonts w:ascii="Times New Roman" w:eastAsia="Helvetica Neu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520E4"/>
    <w:multiLevelType w:val="hybridMultilevel"/>
    <w:tmpl w:val="7E109244"/>
    <w:lvl w:ilvl="0" w:tplc="F9C6DE60">
      <w:start w:val="3"/>
      <w:numFmt w:val="bullet"/>
      <w:lvlText w:val="-"/>
      <w:lvlJc w:val="left"/>
      <w:pPr>
        <w:ind w:left="1080" w:hanging="360"/>
      </w:pPr>
      <w:rPr>
        <w:rFonts w:ascii="Times New Roman" w:eastAsia="Helvetica Neue"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E93545C"/>
    <w:multiLevelType w:val="hybridMultilevel"/>
    <w:tmpl w:val="24E61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9477AD"/>
    <w:multiLevelType w:val="hybridMultilevel"/>
    <w:tmpl w:val="EF341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845DC5"/>
    <w:multiLevelType w:val="hybridMultilevel"/>
    <w:tmpl w:val="0BBE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17CBA"/>
    <w:multiLevelType w:val="hybridMultilevel"/>
    <w:tmpl w:val="9E1C0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E038A6"/>
    <w:multiLevelType w:val="hybridMultilevel"/>
    <w:tmpl w:val="EE303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FDE29A"/>
    <w:multiLevelType w:val="singleLevel"/>
    <w:tmpl w:val="5BFDE29A"/>
    <w:lvl w:ilvl="0">
      <w:start w:val="1"/>
      <w:numFmt w:val="bullet"/>
      <w:lvlText w:val=""/>
      <w:lvlJc w:val="left"/>
      <w:pPr>
        <w:tabs>
          <w:tab w:val="left" w:pos="1680"/>
        </w:tabs>
        <w:ind w:left="1680" w:hanging="420"/>
      </w:pPr>
      <w:rPr>
        <w:rFonts w:ascii="Wingdings" w:hAnsi="Wingdings" w:hint="default"/>
      </w:rPr>
    </w:lvl>
  </w:abstractNum>
  <w:abstractNum w:abstractNumId="13" w15:restartNumberingAfterBreak="0">
    <w:nsid w:val="62134DCD"/>
    <w:multiLevelType w:val="hybridMultilevel"/>
    <w:tmpl w:val="F4D2A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5F0195"/>
    <w:multiLevelType w:val="hybridMultilevel"/>
    <w:tmpl w:val="A0508D44"/>
    <w:lvl w:ilvl="0" w:tplc="4E6F3477">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3B172B"/>
    <w:multiLevelType w:val="hybridMultilevel"/>
    <w:tmpl w:val="0C38273C"/>
    <w:lvl w:ilvl="0" w:tplc="F9C6DE60">
      <w:start w:val="3"/>
      <w:numFmt w:val="bullet"/>
      <w:lvlText w:val="-"/>
      <w:lvlJc w:val="left"/>
      <w:pPr>
        <w:ind w:left="1080" w:hanging="360"/>
      </w:pPr>
      <w:rPr>
        <w:rFonts w:ascii="Times New Roman" w:eastAsia="Helvetica Neu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2869537">
    <w:abstractNumId w:val="12"/>
  </w:num>
  <w:num w:numId="2" w16cid:durableId="243077960">
    <w:abstractNumId w:val="14"/>
  </w:num>
  <w:num w:numId="3" w16cid:durableId="1170559261">
    <w:abstractNumId w:val="6"/>
  </w:num>
  <w:num w:numId="4" w16cid:durableId="2094544893">
    <w:abstractNumId w:val="5"/>
  </w:num>
  <w:num w:numId="5" w16cid:durableId="1267427824">
    <w:abstractNumId w:val="15"/>
  </w:num>
  <w:num w:numId="6" w16cid:durableId="1423796358">
    <w:abstractNumId w:val="1"/>
  </w:num>
  <w:num w:numId="7" w16cid:durableId="1065685633">
    <w:abstractNumId w:val="3"/>
  </w:num>
  <w:num w:numId="8" w16cid:durableId="1642416371">
    <w:abstractNumId w:val="9"/>
  </w:num>
  <w:num w:numId="9" w16cid:durableId="1802842505">
    <w:abstractNumId w:val="2"/>
  </w:num>
  <w:num w:numId="10" w16cid:durableId="837036796">
    <w:abstractNumId w:val="11"/>
  </w:num>
  <w:num w:numId="11" w16cid:durableId="1138261031">
    <w:abstractNumId w:val="7"/>
  </w:num>
  <w:num w:numId="12" w16cid:durableId="891620394">
    <w:abstractNumId w:val="13"/>
  </w:num>
  <w:num w:numId="13" w16cid:durableId="669909602">
    <w:abstractNumId w:val="4"/>
  </w:num>
  <w:num w:numId="14" w16cid:durableId="924264280">
    <w:abstractNumId w:val="0"/>
  </w:num>
  <w:num w:numId="15" w16cid:durableId="435367476">
    <w:abstractNumId w:val="8"/>
  </w:num>
  <w:num w:numId="16" w16cid:durableId="13080529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FBDFE90A"/>
    <w:rsid w:val="00011D26"/>
    <w:rsid w:val="00047F76"/>
    <w:rsid w:val="00061B36"/>
    <w:rsid w:val="00066E93"/>
    <w:rsid w:val="000D2FA2"/>
    <w:rsid w:val="000E26B0"/>
    <w:rsid w:val="0013629D"/>
    <w:rsid w:val="001D0AC0"/>
    <w:rsid w:val="001D4F04"/>
    <w:rsid w:val="001D5B1E"/>
    <w:rsid w:val="00225072"/>
    <w:rsid w:val="00240DCA"/>
    <w:rsid w:val="00261A60"/>
    <w:rsid w:val="002D6291"/>
    <w:rsid w:val="002F4700"/>
    <w:rsid w:val="00311FBF"/>
    <w:rsid w:val="003336F9"/>
    <w:rsid w:val="00396DC0"/>
    <w:rsid w:val="00397817"/>
    <w:rsid w:val="0041223A"/>
    <w:rsid w:val="00430E2A"/>
    <w:rsid w:val="00482DB1"/>
    <w:rsid w:val="004A36F8"/>
    <w:rsid w:val="004A7A0F"/>
    <w:rsid w:val="004F1B00"/>
    <w:rsid w:val="004F4CC3"/>
    <w:rsid w:val="005100C2"/>
    <w:rsid w:val="005876F6"/>
    <w:rsid w:val="005B2A07"/>
    <w:rsid w:val="005C2206"/>
    <w:rsid w:val="00617ED4"/>
    <w:rsid w:val="00633CD5"/>
    <w:rsid w:val="00640570"/>
    <w:rsid w:val="00670A41"/>
    <w:rsid w:val="006D4193"/>
    <w:rsid w:val="006E5DE1"/>
    <w:rsid w:val="006E7542"/>
    <w:rsid w:val="006F0ABF"/>
    <w:rsid w:val="0070737F"/>
    <w:rsid w:val="00722875"/>
    <w:rsid w:val="007273B1"/>
    <w:rsid w:val="00750642"/>
    <w:rsid w:val="00786ED6"/>
    <w:rsid w:val="007D3DFF"/>
    <w:rsid w:val="007E4277"/>
    <w:rsid w:val="007F632C"/>
    <w:rsid w:val="00890FE1"/>
    <w:rsid w:val="008A10AE"/>
    <w:rsid w:val="008D36F5"/>
    <w:rsid w:val="009104EB"/>
    <w:rsid w:val="00937681"/>
    <w:rsid w:val="00944C8E"/>
    <w:rsid w:val="00971818"/>
    <w:rsid w:val="00974671"/>
    <w:rsid w:val="009A0C12"/>
    <w:rsid w:val="009A1306"/>
    <w:rsid w:val="009C1A9C"/>
    <w:rsid w:val="00A77601"/>
    <w:rsid w:val="00A92A67"/>
    <w:rsid w:val="00AC2913"/>
    <w:rsid w:val="00AE6D9A"/>
    <w:rsid w:val="00B01324"/>
    <w:rsid w:val="00B026D5"/>
    <w:rsid w:val="00B050CA"/>
    <w:rsid w:val="00B352F5"/>
    <w:rsid w:val="00B621BC"/>
    <w:rsid w:val="00B76192"/>
    <w:rsid w:val="00BD6FDE"/>
    <w:rsid w:val="00C00178"/>
    <w:rsid w:val="00C264BD"/>
    <w:rsid w:val="00C429D8"/>
    <w:rsid w:val="00C85AFB"/>
    <w:rsid w:val="00C85DF4"/>
    <w:rsid w:val="00C91627"/>
    <w:rsid w:val="00C91870"/>
    <w:rsid w:val="00C9567E"/>
    <w:rsid w:val="00CA38E8"/>
    <w:rsid w:val="00CE5CA0"/>
    <w:rsid w:val="00CF07A8"/>
    <w:rsid w:val="00CF68BF"/>
    <w:rsid w:val="00D00DFB"/>
    <w:rsid w:val="00D01213"/>
    <w:rsid w:val="00D03FF9"/>
    <w:rsid w:val="00D07348"/>
    <w:rsid w:val="00D21224"/>
    <w:rsid w:val="00D26320"/>
    <w:rsid w:val="00D339E4"/>
    <w:rsid w:val="00D63565"/>
    <w:rsid w:val="00E13F99"/>
    <w:rsid w:val="00E15BF3"/>
    <w:rsid w:val="00E35552"/>
    <w:rsid w:val="00E4515D"/>
    <w:rsid w:val="00E87A41"/>
    <w:rsid w:val="00E93346"/>
    <w:rsid w:val="00EA66C5"/>
    <w:rsid w:val="00EB13D9"/>
    <w:rsid w:val="00EE0145"/>
    <w:rsid w:val="00EE58B2"/>
    <w:rsid w:val="00F21415"/>
    <w:rsid w:val="00F475EE"/>
    <w:rsid w:val="00F66F7C"/>
    <w:rsid w:val="00F71943"/>
    <w:rsid w:val="00F910F3"/>
    <w:rsid w:val="00FA53F0"/>
    <w:rsid w:val="00FA7038"/>
    <w:rsid w:val="00FB40A5"/>
    <w:rsid w:val="00FE70F5"/>
    <w:rsid w:val="00FF3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97A09EF"/>
  <w15:docId w15:val="{F72E84F2-4B44-3241-BEFE-048EE3FEC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Arial Unicode MS"/>
      <w:sz w:val="24"/>
      <w:szCs w:val="24"/>
      <w:lang w:eastAsia="en-US"/>
    </w:rPr>
  </w:style>
  <w:style w:type="paragraph" w:styleId="Heading1">
    <w:name w:val="heading 1"/>
    <w:basedOn w:val="Normal"/>
    <w:next w:val="Normal"/>
    <w:link w:val="Heading1Char"/>
    <w:uiPriority w:val="9"/>
    <w:qFormat/>
    <w:rsid w:val="00890FE1"/>
    <w:pPr>
      <w:keepNext/>
      <w:keepLines/>
      <w:spacing w:before="240"/>
      <w:outlineLvl w:val="0"/>
    </w:pPr>
    <w:rPr>
      <w:rFonts w:eastAsiaTheme="majorEastAsia"/>
      <w:b/>
      <w:bCs/>
      <w:color w:val="000000" w:themeColor="text1"/>
      <w:u w:val="single"/>
    </w:rPr>
  </w:style>
  <w:style w:type="paragraph" w:styleId="Heading2">
    <w:name w:val="heading 2"/>
    <w:basedOn w:val="Normal"/>
    <w:next w:val="Normal"/>
    <w:link w:val="Heading2Char"/>
    <w:uiPriority w:val="9"/>
    <w:unhideWhenUsed/>
    <w:qFormat/>
    <w:rsid w:val="000D2FA2"/>
    <w:pPr>
      <w:keepNext/>
      <w:keepLines/>
      <w:spacing w:before="40" w:line="480" w:lineRule="auto"/>
      <w:outlineLvl w:val="1"/>
    </w:pPr>
    <w:rPr>
      <w:rFonts w:eastAsiaTheme="majorEastAsia"/>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pPr>
  </w:style>
  <w:style w:type="paragraph" w:styleId="Header">
    <w:name w:val="header"/>
    <w:basedOn w:val="Normal"/>
    <w:link w:val="HeaderChar"/>
    <w:uiPriority w:val="99"/>
    <w:unhideWhenUsed/>
    <w:pPr>
      <w:tabs>
        <w:tab w:val="center" w:pos="4153"/>
        <w:tab w:val="right" w:pos="8306"/>
      </w:tabs>
    </w:pPr>
  </w:style>
  <w:style w:type="character" w:styleId="Hyperlink">
    <w:name w:val="Hyperlink"/>
    <w:rPr>
      <w:u w:val="single"/>
    </w:rPr>
  </w:style>
  <w:style w:type="paragraph" w:styleId="NormalWeb">
    <w:name w:val="Normal (Web)"/>
    <w:uiPriority w:val="99"/>
    <w:semiHidden/>
    <w:unhideWhenUsed/>
    <w:pPr>
      <w:spacing w:beforeAutospacing="1" w:afterAutospacing="1"/>
    </w:pPr>
    <w:rPr>
      <w:sz w:val="24"/>
      <w:szCs w:val="24"/>
    </w:rPr>
  </w:style>
  <w:style w:type="table" w:customStyle="1" w:styleId="TableNormal1">
    <w:name w:val="Table Normal1"/>
    <w:tblPr>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customStyle="1" w:styleId="Body">
    <w:name w:val="Body"/>
    <w:rPr>
      <w:rFonts w:ascii="Helvetica Neue" w:eastAsia="Helvetica Neue" w:hAnsi="Helvetica Neue" w:cs="Helvetica Neue"/>
      <w:color w:val="000000"/>
      <w:sz w:val="22"/>
      <w:szCs w:val="22"/>
    </w:rPr>
  </w:style>
  <w:style w:type="paragraph" w:customStyle="1" w:styleId="LabelDark">
    <w:name w:val="Label Dark"/>
    <w:pPr>
      <w:keepLines/>
      <w:jc w:val="center"/>
    </w:pPr>
    <w:rPr>
      <w:rFonts w:ascii="Helvetica Neue Medium" w:eastAsia="Arial Unicode MS" w:hAnsi="Helvetica Neue Medium" w:cs="Arial Unicode MS"/>
      <w:color w:val="000000"/>
      <w:sz w:val="24"/>
      <w:szCs w:val="24"/>
    </w:rPr>
  </w:style>
  <w:style w:type="character" w:customStyle="1" w:styleId="White">
    <w:name w:val="White"/>
    <w:rPr>
      <w:color w:val="FFFFFF"/>
      <w:lang w:val="en-US"/>
    </w:rPr>
  </w:style>
  <w:style w:type="character" w:customStyle="1" w:styleId="HeaderChar">
    <w:name w:val="Header Char"/>
    <w:basedOn w:val="DefaultParagraphFont"/>
    <w:link w:val="Header"/>
    <w:uiPriority w:val="99"/>
    <w:rPr>
      <w:sz w:val="24"/>
      <w:szCs w:val="24"/>
      <w:lang w:eastAsia="en-US"/>
    </w:rPr>
  </w:style>
  <w:style w:type="character" w:customStyle="1" w:styleId="FooterChar">
    <w:name w:val="Footer Char"/>
    <w:basedOn w:val="DefaultParagraphFont"/>
    <w:link w:val="Footer"/>
    <w:uiPriority w:val="99"/>
    <w:rPr>
      <w:sz w:val="24"/>
      <w:szCs w:val="24"/>
      <w:lang w:eastAsia="en-US"/>
    </w:rPr>
  </w:style>
  <w:style w:type="character" w:customStyle="1" w:styleId="Heading1Char">
    <w:name w:val="Heading 1 Char"/>
    <w:basedOn w:val="DefaultParagraphFont"/>
    <w:link w:val="Heading1"/>
    <w:uiPriority w:val="9"/>
    <w:rsid w:val="00890FE1"/>
    <w:rPr>
      <w:rFonts w:eastAsiaTheme="majorEastAsia"/>
      <w:b/>
      <w:bCs/>
      <w:color w:val="000000" w:themeColor="text1"/>
      <w:sz w:val="24"/>
      <w:szCs w:val="24"/>
      <w:u w:val="single"/>
      <w:lang w:eastAsia="en-US"/>
    </w:rPr>
  </w:style>
  <w:style w:type="paragraph" w:styleId="ListParagraph">
    <w:name w:val="List Paragraph"/>
    <w:basedOn w:val="Normal"/>
    <w:uiPriority w:val="99"/>
    <w:unhideWhenUsed/>
    <w:rsid w:val="00C85AFB"/>
    <w:pPr>
      <w:ind w:left="720"/>
      <w:contextualSpacing/>
    </w:pPr>
  </w:style>
  <w:style w:type="character" w:styleId="UnresolvedMention">
    <w:name w:val="Unresolved Mention"/>
    <w:basedOn w:val="DefaultParagraphFont"/>
    <w:uiPriority w:val="99"/>
    <w:semiHidden/>
    <w:unhideWhenUsed/>
    <w:rsid w:val="00CF68BF"/>
    <w:rPr>
      <w:color w:val="605E5C"/>
      <w:shd w:val="clear" w:color="auto" w:fill="E1DFDD"/>
    </w:rPr>
  </w:style>
  <w:style w:type="character" w:styleId="FollowedHyperlink">
    <w:name w:val="FollowedHyperlink"/>
    <w:basedOn w:val="DefaultParagraphFont"/>
    <w:uiPriority w:val="99"/>
    <w:semiHidden/>
    <w:unhideWhenUsed/>
    <w:rsid w:val="00CF68BF"/>
    <w:rPr>
      <w:color w:val="FF00FF" w:themeColor="followedHyperlink"/>
      <w:u w:val="single"/>
    </w:rPr>
  </w:style>
  <w:style w:type="character" w:customStyle="1" w:styleId="Heading2Char">
    <w:name w:val="Heading 2 Char"/>
    <w:basedOn w:val="DefaultParagraphFont"/>
    <w:link w:val="Heading2"/>
    <w:uiPriority w:val="9"/>
    <w:rsid w:val="000D2FA2"/>
    <w:rPr>
      <w:rFonts w:eastAsiaTheme="majorEastAsia"/>
      <w:color w:val="000000" w:themeColor="text1"/>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686</Words>
  <Characters>3911</Characters>
  <Application>Microsoft Office Word</Application>
  <DocSecurity>0</DocSecurity>
  <Lines>32</Lines>
  <Paragraphs>9</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Chen Edward</cp:lastModifiedBy>
  <cp:revision>18</cp:revision>
  <dcterms:created xsi:type="dcterms:W3CDTF">2025-05-27T12:42:00Z</dcterms:created>
  <dcterms:modified xsi:type="dcterms:W3CDTF">2025-05-27T12:53:00Z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