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Regras e procedimentos do Farm Victory</w:t>
      </w:r>
    </w:p>
    <w:p>
      <w:pPr>
        <w:pStyle w:val="Subtitle"/>
      </w:pPr>
      <w:r>
        <w:t>Versão consolidada em 7 de outubro de 2026</w:t>
      </w:r>
    </w:p>
    <w:p>
      <w:r>
        <w:t>Este documento orienta o funcionamento do jogo, o uso pelo jogador e a manutenção da implementação. O ciclo principal é caminhar pela fazenda, plantar ao tocar nos canteiros vazios, colher plantas maduras, descarregar produtos na banca, atender clientes, recolher pagamentos e ampliar os campos.</w:t>
      </w:r>
    </w:p>
    <w:p>
      <w:r>
        <w:t>As regras mais recentes substituem os ajustes anteriores. O crescimento leva 25 segundos, a colheita de plantas com check é imediata e as animações de colheita rodam a 12 FPS. Não existe espera adicional para colher uma planta pronta.</w:t>
      </w:r>
    </w:p>
    <w:p>
      <w:pPr>
        <w:pStyle w:val="Heading1"/>
      </w:pPr>
      <w:r>
        <w:t>1 Cenário e início da partida</w:t>
      </w:r>
    </w:p>
    <w:p>
      <w:r>
        <w:t>O jogo funciona no navegador. A fazenda tem mapa de 2.800 por 1.800 unidades, câmera que acompanha o jogador, casa, celeiro, campo de tomate, galinheiro, banca e área de trigo inicialmente bloqueada.</w:t>
      </w:r>
    </w:p>
    <w:p>
      <w:r>
        <w:t>O jogador escolhe entre seis personagens: Fazendeiro Azul, Fazendeira Amarela, Jardineira Verde, Fazendeiro Verde, Fazendeira Ruiva e Fazendeiro Sênior. As artes de ações especiais disponíveis mostram o fazendeiro azul; adaptar essas ações aos demais personagens ainda é uma extensão futura.</w:t>
      </w:r>
    </w:p>
    <w:p>
      <w:r>
        <w:t>Uma nova partida começa com $280, 12 gemas, 28 de energia e limite de 30 de energia. A mochila e a banca começam sem produtos, há dois ovos prontos e o campo de tomate contém quatro plantas maduras, quatro em crescimento e oito canteiros vazios. O trigo começa bloqueado. Um salvamento existente substitui esses valores iniciais.</w:t>
      </w:r>
    </w:p>
    <w:p>
      <w:r>
        <w:t>A grama deve formar uma superfície contínua, com encaixe e sobreposição das imagens. Não deve parecer um tabuleiro com blocos isolados. Os canteiros seguem uma grade isométrica; as plantas da frente sobrepõem as de trás, preservando a proporção dos assets e o alinhamento do solo.</w:t>
      </w:r>
    </w:p>
    <w:p>
      <w:r>
        <w:t>A área comercial não contém os antigos blocos de rio nem a ponte. Barril de tomates, caixas, vaso e pequenos detalhes de vegetação enriquecem a cena sem bloquear os caminhos ou esconder as áreas de interação.</w:t>
      </w:r>
    </w:p>
    <w:p>
      <w:pPr>
        <w:pStyle w:val="Heading1"/>
      </w:pPr>
      <w:r>
        <w:t>2 Movimento e colisões</w:t>
      </w:r>
    </w:p>
    <w:p>
      <w:r>
        <w:t>O controle principal é o círculo de arraste ao lado do fazendeiro. O jogador toca ou clica nele, mantém pressionado e arrasta para indicar a direção. Ao soltar, o movimento comandado pelo círculo para. O controle usa joystick_base.png e joystick_knob.png e acompanha o personagem quando não está sendo arrastado.</w:t>
      </w:r>
    </w:p>
    <w:p>
      <w:r>
        <w:t>Também é possível clicar no chão para escolher um destino. O personagem caminha até ele; ao encontrar a banca ou o galinheiro, procura um caminho ao redor. O arraste respeita as mesmas colisões, podendo deslizar pela borda do obstáculo.</w:t>
      </w:r>
    </w:p>
    <w:p>
      <w:r>
        <w:t>O fazendeiro não atravessa a banca, o galinheiro nem a cerca dos compradores. O limite é calculado pela área ocupada no chão e pelos pés do personagem, sem tratar as partes altas das imagens como piso. Os clientes permanecem do lado externo da cerca; o fazendeiro, do lado interno.</w:t>
      </w:r>
    </w:p>
    <w:p>
      <w:r>
        <w:t>Na caminhada lateral, os quadros 09 e 10 são usados para a esquerda; 11 e 12, para a direita. Não se alternam quadros voltados a lados opostos na mesma direção. A câmera acompanha o movimento suavemente e as animações de ações não devem travar a caminhada.</w:t>
      </w:r>
    </w:p>
    <w:p>
      <w:pPr>
        <w:pStyle w:val="Heading1"/>
      </w:pPr>
      <w:r>
        <w:t>3 Plantio e crescimento</w:t>
      </w:r>
    </w:p>
    <w:p>
      <w:r>
        <w:t>Tomate e trigo têm canteiros independentes e nunca compartilham imagens de cultura. O campo de tomate começa com quatro filas de quatro canteiros. O trigo, quando liberado, tem três filas de quatro canteiros.</w:t>
      </w:r>
    </w:p>
    <w:p>
      <w:r>
        <w:t>Encostar na área do solo de um canteiro vazio inicia o plantio automaticamente. Não é necessário clicar em um botão nem atingir o centro exato da planta. A detecção considera a borda do quadrante e uma margem de contato do personagem.</w:t>
      </w:r>
    </w:p>
    <w:p>
      <w:r>
        <w:t>O plantio muda imediatamente o estado para semente e registra o horário. Desconta até $2 e uma unidade de energia disponíveis, sem produzir saldo negativo. Na regra atual, falta de saldo ou de energia não bloqueia o plantio. Permanecer sobre o mesmo canteiro não repete a cobrança nem reinicia o crescimento.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2381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Tempo desde o plantio</w:t>
            </w:r>
          </w:p>
        </w:tc>
        <w:tc>
          <w:tcPr>
            <w:tcW w:type="dxa" w:w="4762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Comportamento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Vazio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Antes de plantar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Exibe a base ou imagem de semente como representação do terreno disponível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Semente</w:t>
            </w:r>
          </w:p>
        </w:tc>
        <w:tc>
          <w:tcPr>
            <w:tcW w:type="dxa" w:w="238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De 0 até 10 segundos</w:t>
            </w:r>
          </w:p>
        </w:tc>
        <w:tc>
          <w:tcPr>
            <w:tcW w:type="dxa" w:w="476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Plantio realizado e crescimento iniciado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Crescendo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De 10 até 25 segundos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Desenvolvimento da planta durante mais 15 segundos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Maduro</w:t>
            </w:r>
          </w:p>
        </w:tc>
        <w:tc>
          <w:tcPr>
            <w:tcW w:type="dxa" w:w="238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 partir de 25 segundos</w:t>
            </w:r>
          </w:p>
        </w:tc>
        <w:tc>
          <w:tcPr>
            <w:tcW w:type="dxa" w:w="476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Exibe check e permite colher imediatamente</w:t>
            </w:r>
          </w:p>
        </w:tc>
      </w:tr>
    </w:tbl>
    <w:p/>
    <w:p>
      <w:r>
        <w:t>A contagem visual acompanha a etapa atual. Os tempos são determinados pelo horário registrado, não pelo número de quadros exibidos. Uma planta já madura não precisa esperar outra contagem ou o fim de uma animação.</w:t>
      </w:r>
    </w:p>
    <w:p>
      <w:r>
        <w:t>O trigo deve usar wheat_seed.png, wheat_growing.png e wheat_mature.png. O tomate usa tomato_seed.png, tomato_growing.png e tomato_mature.png. A imagem exibida no terreno vazio não significa que ele já foi plantado: o estado interno permanece vazio até o contato.</w:t>
      </w:r>
    </w:p>
    <w:p>
      <w:pPr>
        <w:pStyle w:val="Heading1"/>
      </w:pPr>
      <w:r>
        <w:t>4 Colheita e ações do personagem</w:t>
      </w:r>
    </w:p>
    <w:p>
      <w:r>
        <w:t>O check indica que a planta está madura e pode ser colhida. Essa regra vale tanto para tomate quanto para trigo. Encostar em um canteiro maduro efetua a coleta imediatamente, inclusive com energia zerada ou outra animação em reprodução.</w:t>
      </w:r>
    </w:p>
    <w:p>
      <w:r>
        <w:t>Cada canteiro colhido acrescenta uma unidade da cultura correta à mochila e volta ao estado vazio. A colheita desconta até uma unidade de energia disponível, sem bloquear a ação nem deixar energia negativa. O jogador não deve receber o mesmo produto duas vezes pela mesma colheita.</w:t>
      </w:r>
    </w:p>
    <w:p>
      <w:r>
        <w:t>Após colher, o canteiro não replanta imediatamente na mesma passagem. Uma nova passagem pelo terreno vazio inicia o plantio. Se o jogador permanecer próximo de uma planta até ela amadurecer, o check libera a coleta mesmo que o local tenha sido atendido antes.</w:t>
      </w:r>
    </w:p>
    <w:p>
      <w:r>
        <w:t>As animações são apresentação visual: não atrasam o crédito do produto, o movimento ou a próxima colheita. O personagem mantém sua escala e os pés alinhados ao chão durante a troca de imagens. Imagens são pré-carregadas, quadros só mudam quando necessário e atualizações da interface são agrupadas por quadro.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Ação</w:t>
            </w:r>
          </w:p>
        </w:tc>
        <w:tc>
          <w:tcPr>
            <w:tcW w:type="dxa" w:w="2381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Asset ou sequência</w:t>
            </w:r>
          </w:p>
        </w:tc>
        <w:tc>
          <w:tcPr>
            <w:tcW w:type="dxa" w:w="4762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Reprodução atual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Colher tomate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tomato_harvest_vacuum com seis quadros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12 FPS e duração de 0,5 segundo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Colher trigo</w:t>
            </w:r>
          </w:p>
        </w:tc>
        <w:tc>
          <w:tcPr>
            <w:tcW w:type="dxa" w:w="238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wheat_harvest_sickle com doze quadros</w:t>
            </w:r>
          </w:p>
        </w:tc>
        <w:tc>
          <w:tcPr>
            <w:tcW w:type="dxa" w:w="476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12 FPS e duração de 1 segundo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Plantar trigo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farmer_plant_wheat.png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Pose por aproximadamente 0,65 segundo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Plantar milho</w:t>
            </w:r>
          </w:p>
        </w:tc>
        <w:tc>
          <w:tcPr>
            <w:tcW w:type="dxa" w:w="238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farmer_plant_corn.png</w:t>
            </w:r>
          </w:p>
        </w:tc>
        <w:tc>
          <w:tcPr>
            <w:tcW w:type="dxa" w:w="476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Configurado para futura integração do milho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Plantar tomate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14_action_harvest.png do personagem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Pose genérica atualmente usada</w:t>
            </w:r>
          </w:p>
        </w:tc>
      </w:tr>
    </w:tbl>
    <w:p/>
    <w:p>
      <w:r>
        <w:t>O trigo apresenta a sequência de aproximação, preparação, levantamento da foice, corte, reunião, levantamento do feixe, transporte e saída. O tomate apresenta a coleta com aspirador. Os ajustes anteriores de cinco segundos por quadro não fazem parte da regra atual.</w:t>
      </w:r>
    </w:p>
    <w:p>
      <w:pPr>
        <w:pStyle w:val="Heading1"/>
      </w:pPr>
      <w:r>
        <w:t>5 Galinheiro e produtos</w:t>
      </w:r>
    </w:p>
    <w:p>
      <w:r>
        <w:t>O galinheiro produz um ovo a cada 12 segundos enquanto houver menos de seis ovos prontos. A nova partida começa com dois. Ao clicar no galinheiro ou no ninho, o fazendeiro caminha até o ponto de interação e recolhe os ovos prontos para a mochila.</w:t>
      </w:r>
    </w:p>
    <w:p>
      <w:r>
        <w:t>A mochila registra tomate, ovos e trigo separadamente. Colher não abastece a banca automaticamente. Os produtos precisam ser levados até a área de entrega.</w:t>
      </w:r>
    </w:p>
    <w:p>
      <w:r>
        <w:t>Mochila, estoque da banca e dinheiro pendente são recursos distintos. A mochila contém o que o fazendeiro carrega. A banca contém o que foi descarregado e pode atender os pedidos disponíveis. Dinheiro pendente corresponde a vendas já realizadas cujo pagamento ainda não foi recolhido.</w:t>
      </w:r>
    </w:p>
    <w:p>
      <w:r>
        <w:t>As gemas aparecem no painel superior, mas ainda não têm uma compra ou aplicação implementada. A energia regenera uma unidade a cada oito segundos, até o máximo de 30.</w:t>
      </w:r>
    </w:p>
    <w:p>
      <w:pPr>
        <w:pStyle w:val="Heading1"/>
      </w:pPr>
      <w:r>
        <w:t>6 Banca e compradores</w:t>
      </w:r>
    </w:p>
    <w:p>
      <w:r>
        <w:t>A área de entrega é um círculo visível, usando interaction_ring.png, pouco à frente da pequena caixa de tomates da banca. Não deve ficar abaixo do poste, sob a cerca ou escondida por outra imagem.</w:t>
      </w:r>
    </w:p>
    <w:p>
      <w:r>
        <w:t>Ao entrar no círculo, o fazendeiro descarrega todos os tomates, ovos e trigos da mochila para o estoque da banca. A transferência acontece uma única vez por quantidade carregada: o estoque aumenta e a mochila zera. Clicar no círculo ou na banca também comanda o deslocamento até a entrega.</w:t>
      </w:r>
    </w:p>
    <w:p>
      <w:r>
        <w:t>Os clientes alternam entre três pontos de atendimento ao longo da cerca. Um ponto ocupado não recebe outro comprador esperando. Há no máximo três clientes ativos; novas chegadas são tentadas aproximadamente a cada oito segundos quando há espaço.</w:t>
      </w:r>
    </w:p>
    <w:p>
      <w:r>
        <w:t>Cada comprador mostra o produto e a quantidade desejados. Quando chega ao ponto, aguarda brevemente e consulta o estoque da banca. Se não houver a quantidade completa, continua aguardando. Não retira produtos diretamente da mochila e não consome um pedido incompleto.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Produto comprado atualmente</w:t>
            </w:r>
          </w:p>
        </w:tc>
        <w:tc>
          <w:tcPr>
            <w:tcW w:type="dxa" w:w="2381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Quantidade por pedido</w:t>
            </w:r>
          </w:p>
        </w:tc>
        <w:tc>
          <w:tcPr>
            <w:tcW w:type="dxa" w:w="4762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Valor por unidade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Tomate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De 1 a 3 unidades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$24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Ovo</w:t>
            </w:r>
          </w:p>
        </w:tc>
        <w:tc>
          <w:tcPr>
            <w:tcW w:type="dxa" w:w="238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 unidade</w:t>
            </w:r>
          </w:p>
        </w:tc>
        <w:tc>
          <w:tcPr>
            <w:tcW w:type="dxa" w:w="476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$18</w:t>
            </w:r>
          </w:p>
        </w:tc>
      </w:tr>
    </w:tbl>
    <w:p/>
    <w:p>
      <w:r>
        <w:t>Na sequência atual de compradores, cada quarto cliente pede ovo; os demais pedem tomate. O trigo pode ser descarregado e armazenado, mas clientes comprando trigo e seu preço de venda ainda não foram implementados. Não se deve considerar essa venda como funcional.</w:t>
      </w:r>
    </w:p>
    <w:p>
      <w:r>
        <w:t>Quando o pedido é atendido, os produtos saem do estoque e o pagamento entra no dinheiro pendente. A receita acumulada é atualizada nessa hora, mas o saldo disponível do fazendeiro só aumenta após recolher o dinheiro. O cliente mostra o pagamento e deixa o local pelo lado externo da cerca.</w:t>
      </w:r>
    </w:p>
    <w:p>
      <w:pPr>
        <w:pStyle w:val="Heading1"/>
      </w:pPr>
      <w:r>
        <w:t>7 Dinheiro e coleta automática</w:t>
      </w:r>
    </w:p>
    <w:p>
      <w:r>
        <w:t>A área do dinheiro fica à frente da banca e recuada para dentro da cerca, sem se sobrepor à estrutura. O contorno é um quadrado com cantos arredondados, borda branca e fundo transparente, projetado na inclinação isométrica do mapa.</w:t>
      </w:r>
    </w:p>
    <w:p>
      <w:r>
        <w:t>Os pagamentos são representados por cash_bundle_01.png em uma grade de seis por seis posições. Os maços se acumulam à medida que os clientes pagam. A representação usa aproximadamente um maço por $24 pendentes; o texto apresenta o valor exato.</w:t>
      </w:r>
    </w:p>
    <w:p>
      <w:r>
        <w:t>Ao completar 36 posições, novos pagamentos continuam sendo contabilizados e a indicação mostra camadas adicionais. A quantidade visual de imagens é limitada, mas o valor acumulado nunca pode ser perdido por falta de espaço na grade.</w:t>
      </w:r>
    </w:p>
    <w:p>
      <w:r>
        <w:t>Passar sobre a área recolhe automaticamente todo o dinheiro pendente. Também é possível clicar nela para caminhar até o ponto e recolher. Após a coleta, o saldo aumenta pelo valor exato, o dinheiro pendente zera e a pilha é atualizada.</w:t>
      </w:r>
    </w:p>
    <w:p>
      <w:r>
        <w:t>A coleta mostra o valor positivo flutuando sobre o personagem, anima um maço de notas e destaca o saldo no painel. Permanecer no local não duplica o crédito. O contorno continua visível mesmo com a área vazia.</w:t>
      </w:r>
    </w:p>
    <w:p>
      <w:pPr>
        <w:pStyle w:val="Heading1"/>
      </w:pPr>
      <w:r>
        <w:t>8 Expansão e desafios</w:t>
      </w:r>
    </w:p>
    <w:p>
      <w:r>
        <w:t>O dinheiro recolhido pode ser usado para liberar o trigo e adicionar filas aos campos. Receita acumulada e pagamentos ainda no chão não contam como saldo disponível para essas compras.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Expansão</w:t>
            </w:r>
          </w:p>
        </w:tc>
        <w:tc>
          <w:tcPr>
            <w:tcW w:type="dxa" w:w="2381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Custo</w:t>
            </w:r>
          </w:p>
        </w:tc>
        <w:tc>
          <w:tcPr>
            <w:tcW w:type="dxa" w:w="4762"/>
            <w:vAlign w:val="center"/>
            <w:shd w:fill="E7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Resultado e condição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Liberar trigo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$500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Abre a área com doze canteiros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Nova fila de tomate</w:t>
            </w:r>
          </w:p>
        </w:tc>
        <w:tc>
          <w:tcPr>
            <w:tcW w:type="dxa" w:w="238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$2.500</w:t>
            </w:r>
          </w:p>
        </w:tc>
        <w:tc>
          <w:tcPr>
            <w:tcW w:type="dxa" w:w="476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Acrescenta quatro canteiros vazios e passa de 16 para 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Nova fila de trigo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$2.500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Acrescenta quatro canteiros vazios e passa de 12 para 16 após liberar a área</w:t>
            </w:r>
          </w:p>
        </w:tc>
      </w:tr>
    </w:tbl>
    <w:p/>
    <w:p>
      <w:r>
        <w:t>O botão Expandir abre a escolha de campo. Cada campo pode receber uma fila adicional nesta versão. A compra desconta o custo completo; com saldo insuficiente, informa quanto falta e não altera o campo. A mesma expansão não pode ser comprada duas vezes. Os novos canteiros seguem todas as regras de contato, plantio, crescimento e colheita.</w:t>
      </w:r>
    </w:p>
    <w:p>
      <w:r>
        <w:t>A progressão atual é: plantar seis tomates; colher seis tomates; vender oito tomates; liberar o trigo; plantar quatro trigos; adicionar uma fila por $2.500; ampliar também o outro campo por $2.500.</w:t>
      </w:r>
    </w:p>
    <w:p>
      <w:r>
        <w:t>Os desafios acompanham a progressão, mas não funcionam como autorização obrigatória para uma compra já disponível. O desafio de plantar quatro trigos usa atualmente a quantidade de canteiros de trigo que não estão vazios, e não um contador histórico de plantios.</w:t>
      </w:r>
    </w:p>
    <w:p>
      <w:pPr>
        <w:pStyle w:val="Heading1"/>
      </w:pPr>
      <w:r>
        <w:t>9 Menus e salvamento</w:t>
      </w:r>
    </w:p>
    <w:p>
      <w:r>
        <w:t>O painel superior mostra saldo, gemas e energia. Os botões inferiores abrem Loja, Inventário, Tarefas, Mapa e Expandir. A Loja informa o custo nominal das sementes; o plantio é feito por contato, sem compra manual de sementes.</w:t>
      </w:r>
    </w:p>
    <w:p>
      <w:r>
        <w:t>O Inventário mostra mochila, produtos descarregados na banca e receita acumulada. Tarefas apresenta metas e progresso. Mapa descreve as áreas disponíveis. Configurações permite trocar personagem e reiniciar a demo.</w:t>
      </w:r>
    </w:p>
    <w:p>
      <w:r>
        <w:t>O jogo salva automaticamente no armazenamento local do navegador, usando a chave farmVictoryDemoV4. Alterações relevantes são salvas e há salvamento periódico a cada três segundos. O registro inclui saldo, energia, estoque da mochila, banca, dinheiro pendente, campos, horários de plantio, área de trigo, personagem e progresso.</w:t>
      </w:r>
    </w:p>
    <w:p>
      <w:r>
        <w:t>Recarregar a página deve preservar esse estado. Usar outro navegador, outro perfil ou outra origem pode abrir um salvamento diferente. A posição atual do fazendeiro e os clientes em trânsito não são persistidos; são reconstruídos ao iniciar a partida. Reiniciar a demo apaga o salvamento local e restaura os valores iniciais.</w:t>
      </w:r>
    </w:p>
    <w:p>
      <w:pPr>
        <w:pStyle w:val="Heading1"/>
      </w:pPr>
      <w:r>
        <w:t>10 Procedimento para jogar</w:t>
      </w:r>
    </w:p>
    <w:p>
      <w:pPr>
        <w:pStyle w:val="ListNumber"/>
      </w:pPr>
      <w:r>
        <w:t>Abrir o jogo e escolher o personagem.</w:t>
      </w:r>
    </w:p>
    <w:p>
      <w:pPr>
        <w:pStyle w:val="ListNumber"/>
      </w:pPr>
      <w:r>
        <w:t>Segurar o círculo de arraste e caminhar até os canteiros.</w:t>
      </w:r>
    </w:p>
    <w:p>
      <w:pPr>
        <w:pStyle w:val="ListNumber"/>
      </w:pPr>
      <w:r>
        <w:t>Encostar nos canteiros vazios para plantar; observar a contagem de crescimento.</w:t>
      </w:r>
    </w:p>
    <w:p>
      <w:pPr>
        <w:pStyle w:val="ListNumber"/>
      </w:pPr>
      <w:r>
        <w:t>Tocar nos canteiros com check para colher imediatamente.</w:t>
      </w:r>
    </w:p>
    <w:p>
      <w:pPr>
        <w:pStyle w:val="ListNumber"/>
      </w:pPr>
      <w:r>
        <w:t>Recolher ovos no galinheiro quando disponíveis.</w:t>
      </w:r>
    </w:p>
    <w:p>
      <w:pPr>
        <w:pStyle w:val="ListNumber"/>
      </w:pPr>
      <w:r>
        <w:t>Entrar no círculo à frente da caixa de tomates para descarregar na banca.</w:t>
      </w:r>
    </w:p>
    <w:p>
      <w:pPr>
        <w:pStyle w:val="ListNumber"/>
      </w:pPr>
      <w:r>
        <w:t>Acompanhar os clientes nos pontos externos da cerca e os pagamentos acumulados.</w:t>
      </w:r>
    </w:p>
    <w:p>
      <w:pPr>
        <w:pStyle w:val="ListNumber"/>
      </w:pPr>
      <w:r>
        <w:t>Passar sobre o quadrado do dinheiro para transferir o valor ao saldo.</w:t>
      </w:r>
    </w:p>
    <w:p>
      <w:pPr>
        <w:pStyle w:val="ListNumber"/>
      </w:pPr>
      <w:r>
        <w:t>Usar Expandir para liberar o trigo e, ao reunir $2.500, escolher uma nova fila.</w:t>
      </w:r>
    </w:p>
    <w:p>
      <w:pPr>
        <w:pStyle w:val="ListNumber"/>
      </w:pPr>
      <w:r>
        <w:t>Repetir o ciclo e conferir os desafios no painel de tarefas.</w:t>
      </w:r>
    </w:p>
    <w:p>
      <w:pPr>
        <w:pStyle w:val="Heading1"/>
      </w:pPr>
      <w:r>
        <w:t>11 Execução local e manutenção</w:t>
      </w:r>
    </w:p>
    <w:p>
      <w:r>
        <w:t>O repositório é https://github.com/Celsocsilva/GameFarmVictory. A cópia local está em C:\Users\Celso\OneDrive\Documentos\ChatGPT\GAME FARM VICTORY\GameFarmVictory. O jogo usa index.html, style.css, game.js e a pasta assets, sem dependências de aplicação para iniciar a demo.</w:t>
      </w:r>
    </w:p>
    <w:p>
      <w:r>
        <w:t>No PowerShell, entrar na pasta do projeto e executar python -m http.server 8080 --bind 127.0.0.1. Em seguida abrir http://localhost:8080 e manter o terminal do servidor aberto. Ctrl+C encerra o servidor. Para abrir a pasta no VS Code, executar code . no diretório do projeto.</w:t>
      </w:r>
    </w:p>
    <w:p>
      <w:r>
        <w:t>Depois de alterar imagens, JavaScript ou CSS, atualizar o navegador com Ctrl+F5. O arquivo index.html também utiliza versões nas referências de JavaScript e CSS para reduzir problemas de cache. Uma aba antiga pode continuar exibindo regras anteriores até ser atualizada.</w:t>
      </w:r>
    </w:p>
    <w:p>
      <w:r>
        <w:t>Antes de publicar, verificar a sintaxe com node --check game.js e os espaços do diff com git diff --check. Conferir git status, selecionar os arquivos desejados, criar o commit e executar git push origin main. A conta autenticada precisa ter permissão no repositório; a criação de um commit local não confirma o envio ao GitHub.</w:t>
      </w:r>
    </w:p>
    <w:p>
      <w:pPr>
        <w:pStyle w:val="Heading1"/>
      </w:pPr>
      <w:r>
        <w:t>12 Critérios de aceitação</w:t>
      </w:r>
    </w:p>
    <w:p>
      <w:pPr>
        <w:pStyle w:val="ListNumber"/>
      </w:pPr>
      <w:r>
        <w:t>Caminhar em ambos os sentidos sem alternar involuntariamente a orientação do corpo.</w:t>
      </w:r>
    </w:p>
    <w:p>
      <w:pPr>
        <w:pStyle w:val="ListNumber"/>
      </w:pPr>
      <w:r>
        <w:t>Soltar o controle e confirmar que o personagem para; ações não congelam o movimento.</w:t>
      </w:r>
    </w:p>
    <w:p>
      <w:pPr>
        <w:pStyle w:val="ListNumber"/>
      </w:pPr>
      <w:r>
        <w:t>Tentar atravessar banca, galinheiro e cerca por clique e arraste; verificar que não atravessa e que destinos válidos continuam acessíveis.</w:t>
      </w:r>
    </w:p>
    <w:p>
      <w:pPr>
        <w:pStyle w:val="ListNumber"/>
      </w:pPr>
      <w:r>
        <w:t>Encostar na borda de canteiros vazios e confirmar plantio sem cobrança repetida, mesmo com recursos zerados.</w:t>
      </w:r>
    </w:p>
    <w:p>
      <w:pPr>
        <w:pStyle w:val="ListNumber"/>
      </w:pPr>
      <w:r>
        <w:t>Verificar semente até 10 segundos, crescimento até 25 segundos e check a partir daí.</w:t>
      </w:r>
    </w:p>
    <w:p>
      <w:pPr>
        <w:pStyle w:val="ListNumber"/>
      </w:pPr>
      <w:r>
        <w:t>Colher tomate e trigo com check, inclusive sem energia e durante uma animação. Confirmar a cultura correta na mochila.</w:t>
      </w:r>
    </w:p>
    <w:p>
      <w:pPr>
        <w:pStyle w:val="ListNumber"/>
      </w:pPr>
      <w:r>
        <w:t>Permanecer perto de uma planta até amadurecer e verificar a coleta. Confirmar que o canteiro recém-colhido não replanta imediatamente na mesma passagem.</w:t>
      </w:r>
    </w:p>
    <w:p>
      <w:pPr>
        <w:pStyle w:val="ListNumber"/>
      </w:pPr>
      <w:r>
        <w:t>Conferir 12 FPS nas duas colheitas, escala consistente, pés alinhados e ausência de imagens de tomate no ciclo do trigo.</w:t>
      </w:r>
    </w:p>
    <w:p>
      <w:pPr>
        <w:pStyle w:val="ListNumber"/>
      </w:pPr>
      <w:r>
        <w:t>Descarregar na área marcada e conferir a transferência exata entre mochila e banca.</w:t>
      </w:r>
    </w:p>
    <w:p>
      <w:pPr>
        <w:pStyle w:val="ListNumber"/>
      </w:pPr>
      <w:r>
        <w:t>Atender clientes somente com o estoque completo e confirmar que o pagamento não aumenta o saldo antes da coleta.</w:t>
      </w:r>
    </w:p>
    <w:p>
      <w:pPr>
        <w:pStyle w:val="ListNumber"/>
      </w:pPr>
      <w:r>
        <w:t>Recolher passando sobre o contorno do dinheiro e conferir crédito único, pilha atualizada e feedback visual.</w:t>
      </w:r>
    </w:p>
    <w:p>
      <w:pPr>
        <w:pStyle w:val="ListNumber"/>
      </w:pPr>
      <w:r>
        <w:t>Acumular mais de 36 posições visuais de pagamentos e confirmar que todo o valor permanece disponível.</w:t>
      </w:r>
    </w:p>
    <w:p>
      <w:pPr>
        <w:pStyle w:val="ListNumber"/>
      </w:pPr>
      <w:r>
        <w:t>Comprar cada expansão com saldo suficiente e confirmar custo, quatro novos canteiros e bloqueio de compra duplicada.</w:t>
      </w:r>
    </w:p>
    <w:p>
      <w:pPr>
        <w:pStyle w:val="ListNumber"/>
      </w:pPr>
      <w:r>
        <w:t>Recarregar a página e confirmar os campos, estoques, dinheiro pendente e expansões salvos.</w:t>
      </w:r>
    </w:p>
    <w:p>
      <w:pPr>
        <w:pStyle w:val="Heading1"/>
      </w:pPr>
      <w:r>
        <w:t>13 Funcionalidades preparadas e limites atuais</w:t>
      </w:r>
    </w:p>
    <w:p>
      <w:r>
        <w:t>O plantio de milho tem farmer_plant_corn.png configurado, mas o jogo ainda não possui campo de milho, ciclo de crescimento, inventário de milho, compradores de milho ou expansão correspondente.</w:t>
      </w:r>
    </w:p>
    <w:p>
      <w:r>
        <w:t>A pasta assets/crops/wheat contém artes adicionais de etapas de corte e feixe. O ciclo de crescimento vigente continua utilizando os três assets wheat_seed.png, wheat_growing.png e wheat_mature.png. A sequência de colheita com foice está integrada separadamente como animação do personagem.</w:t>
      </w:r>
    </w:p>
    <w:p>
      <w:r>
        <w:t>Venda de trigo, uso de gemas, outras construções e mais de uma fila adicional por campo precisam de regras específicas antes de serem considerados disponíveis. O documento não acrescenta custos, produtos ou funcionalidades além do estágio atual.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e procedimentos do Farm Victory</dc:title>
  <dc:subject>Regras de gameplay e procedimentos de operação</dc:subject>
  <dc:creator>Farm Victory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