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both"/>
        <w:rPr>
          <w:b w:val="1"/>
          <w:color w:val="434343"/>
          <w:sz w:val="48"/>
          <w:szCs w:val="48"/>
        </w:rPr>
      </w:pPr>
      <w:bookmarkStart w:colFirst="0" w:colLast="0" w:name="_u11c3p7am2fu" w:id="0"/>
      <w:bookmarkEnd w:id="0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Leticia Coelho</w:t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jc w:val="both"/>
        <w:rPr>
          <w:i w:val="1"/>
          <w:color w:val="999999"/>
          <w:sz w:val="24"/>
          <w:szCs w:val="24"/>
        </w:rPr>
      </w:pPr>
      <w:bookmarkStart w:colFirst="0" w:colLast="0" w:name="_1572j5so6ohw" w:id="1"/>
      <w:bookmarkEnd w:id="1"/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w6it4qjaf0by" w:id="2"/>
      <w:bookmarkEnd w:id="2"/>
      <w:r w:rsidDel="00000000" w:rsidR="00000000" w:rsidRPr="00000000">
        <w:rPr>
          <w:color w:val="179a9a"/>
          <w:sz w:val="36"/>
          <w:szCs w:val="36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 graduated as a Telecommunications Engineer. I have experience in developing web applications and industrial applications, developing firmware to get real-world data and web software to render the data (IoT). My main skills are related to creating maintainable web applications following good software engineering practices.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Specialties</w:t>
      </w:r>
      <w:r w:rsidDel="00000000" w:rsidR="00000000" w:rsidRPr="00000000">
        <w:rPr>
          <w:color w:val="434343"/>
          <w:rtl w:val="0"/>
        </w:rPr>
        <w:t xml:space="preserve">: Web applications, Software architecture, Industrial applications</w:t>
      </w:r>
    </w:p>
    <w:p w:rsidR="00000000" w:rsidDel="00000000" w:rsidP="00000000" w:rsidRDefault="00000000" w:rsidRPr="00000000" w14:paraId="00000007">
      <w:pPr>
        <w:pStyle w:val="Heading1"/>
        <w:spacing w:after="0" w:before="200" w:line="360" w:lineRule="auto"/>
        <w:jc w:val="both"/>
        <w:rPr>
          <w:color w:val="ff9900"/>
          <w:sz w:val="36"/>
          <w:szCs w:val="36"/>
        </w:rPr>
      </w:pPr>
      <w:bookmarkStart w:colFirst="0" w:colLast="0" w:name="_ipmzdf2d4a9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2x4224804mum" w:id="4"/>
      <w:bookmarkEnd w:id="4"/>
      <w:r w:rsidDel="00000000" w:rsidR="00000000" w:rsidRPr="00000000">
        <w:rPr>
          <w:color w:val="179a9a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Community Leader and Content Creator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Community Leader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BeeStrong Code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03/2021 - present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As a community Leader, I'm working on the BeeStrong Community to give access to tech careers for women and non-gender people, creating articles, tutorials, classes, and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computer engineering concepts, Git, Github, soft-skills, python, java, javascript.</w:t>
      </w:r>
    </w:p>
    <w:p w:rsidR="00000000" w:rsidDel="00000000" w:rsidP="00000000" w:rsidRDefault="00000000" w:rsidRPr="00000000" w14:paraId="0000000F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Content Creator</w:t>
      </w:r>
      <w:r w:rsidDel="00000000" w:rsidR="00000000" w:rsidRPr="00000000">
        <w:rPr>
          <w:b w:val="1"/>
          <w:color w:val="1cbcbc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Engineer Rabbit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06/2019 -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As a content creator, I am responsible for creating articles, blog posts, tutorials and mentorships. Always using analogies and creative posts to teach </w:t>
      </w:r>
      <w:r w:rsidDel="00000000" w:rsidR="00000000" w:rsidRPr="00000000">
        <w:rPr>
          <w:color w:val="999999"/>
          <w:rtl w:val="0"/>
        </w:rPr>
        <w:t xml:space="preserve">computer engineering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concepts in an easy and illustrated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computer engineering concepts, soft-skills.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Software Engineer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ArcTouch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04/2021 - present</w:t>
      </w:r>
    </w:p>
    <w:p w:rsidR="00000000" w:rsidDel="00000000" w:rsidP="00000000" w:rsidRDefault="00000000" w:rsidRPr="00000000" w14:paraId="00000016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React, Python, PyTest, Gfriend, Javascript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Wagtail CMS, Python, MySql, NextJs, Storybook</w:t>
      </w:r>
    </w:p>
    <w:p w:rsidR="00000000" w:rsidDel="00000000" w:rsidP="00000000" w:rsidRDefault="00000000" w:rsidRPr="00000000" w14:paraId="00000020">
      <w:pPr>
        <w:ind w:firstLine="72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ab/>
        <w:t xml:space="preserve">PROJECT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Angular 1.0, Custom components, Javascript ES6, Jest, Python, Django.</w:t>
      </w:r>
    </w:p>
    <w:p w:rsidR="00000000" w:rsidDel="00000000" w:rsidP="00000000" w:rsidRDefault="00000000" w:rsidRPr="00000000" w14:paraId="00000025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NextJs, xStates, Javascript, Jest.</w:t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React, Javascript, </w:t>
      </w:r>
      <w:r w:rsidDel="00000000" w:rsidR="00000000" w:rsidRPr="00000000">
        <w:rPr>
          <w:color w:val="999999"/>
          <w:highlight w:val="white"/>
          <w:rtl w:val="0"/>
        </w:rPr>
        <w:t xml:space="preserve">Jest, Clean Code, Clean architecture.</w:t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SMALL PROJECT DESCRIPTION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Vue, Javascript, Node.js, MongoDB, Parse Server, PayPal</w:t>
      </w:r>
      <w:r w:rsidDel="00000000" w:rsidR="00000000" w:rsidRPr="00000000">
        <w:rPr>
          <w:color w:val="999999"/>
          <w:highlight w:val="white"/>
          <w:rtl w:val="0"/>
        </w:rPr>
        <w:t xml:space="preserve">, Clean Code, Clean architecture.</w:t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Full-Stack Software Developer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Involves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09/2019 - 04/2021</w:t>
      </w:r>
    </w:p>
    <w:p w:rsidR="00000000" w:rsidDel="00000000" w:rsidP="00000000" w:rsidRDefault="00000000" w:rsidRPr="00000000" w14:paraId="0000003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Involves stage | Involves</w:t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Involves Stage is a trade-marketing solution. With the tool it is possible to manage your team in the field, monitor reports and generate insights, in order to increase productivity and sales.</w:t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 worked to solve bugs, decoupling software,</w:t>
      </w:r>
      <w:r w:rsidDel="00000000" w:rsidR="00000000" w:rsidRPr="00000000">
        <w:rPr>
          <w:color w:val="202124"/>
          <w:sz w:val="2"/>
          <w:szCs w:val="2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 improvements in the implementation of communication (websocket) implementing new communication requirements between the mobile and web applications. Work into the creation of a new import architecture feature. </w:t>
      </w:r>
    </w:p>
    <w:p w:rsidR="00000000" w:rsidDel="00000000" w:rsidP="00000000" w:rsidRDefault="00000000" w:rsidRPr="00000000" w14:paraId="0000003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Java, Spring Boot, Hibernate, GIT, AngularJS, ReactJS, jQuery, REST API, Clean Code, Clean architecture, MVC.</w:t>
      </w:r>
    </w:p>
    <w:p w:rsidR="00000000" w:rsidDel="00000000" w:rsidP="00000000" w:rsidRDefault="00000000" w:rsidRPr="00000000" w14:paraId="0000003C">
      <w:pPr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Full-Stack Software Developer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Consultant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Azuritta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04/2020 - 06/2020</w:t>
      </w:r>
    </w:p>
    <w:p w:rsidR="00000000" w:rsidDel="00000000" w:rsidP="00000000" w:rsidRDefault="00000000" w:rsidRPr="00000000" w14:paraId="0000003E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Condominium bills | Azuritta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A web platform to verify reports associated with condominium accounting in order to optimize the work performed by the administrative team.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Java, Spring Boot, Auth2, ReactJS, CSS, HTML, MongoDb, MySql.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Full-Stack Software Architect and Developer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Consultant</w:t>
      </w:r>
      <w:r w:rsidDel="00000000" w:rsidR="00000000" w:rsidRPr="00000000">
        <w:rPr>
          <w:color w:val="1cbcbc"/>
          <w:rtl w:val="0"/>
        </w:rPr>
        <w:t xml:space="preserve"> | </w:t>
      </w:r>
      <w:r w:rsidDel="00000000" w:rsidR="00000000" w:rsidRPr="00000000">
        <w:rPr>
          <w:color w:val="434343"/>
          <w:rtl w:val="0"/>
        </w:rPr>
        <w:t xml:space="preserve">Ciclix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09/2019 - 10/2019</w:t>
      </w:r>
    </w:p>
    <w:p w:rsidR="00000000" w:rsidDel="00000000" w:rsidP="00000000" w:rsidRDefault="00000000" w:rsidRPr="00000000" w14:paraId="0000004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Object Traceability  | Ciclix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Indoor IoT infrastructure for  location of hospital materials. Reaching the goal of delivering the communication infrastructure between firmware and servers, through the specialized indoor location service for healthcare.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i w:val="1"/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Project </w:t>
      </w:r>
      <w:r w:rsidDel="00000000" w:rsidR="00000000" w:rsidRPr="00000000">
        <w:rPr>
          <w:color w:val="999999"/>
          <w:highlight w:val="white"/>
          <w:rtl w:val="0"/>
        </w:rPr>
        <w:t xml:space="preserve">architecture</w:t>
      </w:r>
      <w:r w:rsidDel="00000000" w:rsidR="00000000" w:rsidRPr="00000000">
        <w:rPr>
          <w:color w:val="999999"/>
          <w:rtl w:val="0"/>
        </w:rPr>
        <w:t xml:space="preserve">, documentation and project definition,</w:t>
      </w:r>
      <w:r w:rsidDel="00000000" w:rsidR="00000000" w:rsidRPr="00000000">
        <w:rPr>
          <w:i w:val="1"/>
          <w:color w:val="999999"/>
          <w:highlight w:val="white"/>
          <w:rtl w:val="0"/>
        </w:rPr>
        <w:t xml:space="preserve"> Middleware, </w:t>
      </w:r>
      <w:r w:rsidDel="00000000" w:rsidR="00000000" w:rsidRPr="00000000">
        <w:rPr>
          <w:color w:val="999999"/>
          <w:rtl w:val="0"/>
        </w:rPr>
        <w:t xml:space="preserve">microservices</w:t>
      </w:r>
      <w:r w:rsidDel="00000000" w:rsidR="00000000" w:rsidRPr="00000000">
        <w:rPr>
          <w:i w:val="1"/>
          <w:color w:val="999999"/>
          <w:highlight w:val="white"/>
          <w:rtl w:val="0"/>
        </w:rPr>
        <w:t xml:space="preserve">, SAAS, Beacons, Gateway BLE, ODOO, Python, RFID, FIND3, Firebase, MongoDB, AWS, Docker.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Full-Stack Software Architect and Developer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Macnica DHW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10/2018 - 09/2019</w:t>
      </w:r>
    </w:p>
    <w:p w:rsidR="00000000" w:rsidDel="00000000" w:rsidP="00000000" w:rsidRDefault="00000000" w:rsidRPr="00000000" w14:paraId="0000004D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Beta of Temporary Grounding Control  | CGTI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ind w:left="720" w:firstLine="0"/>
        <w:jc w:val="both"/>
        <w:rPr>
          <w:color w:val="999999"/>
          <w:sz w:val="2"/>
          <w:szCs w:val="2"/>
        </w:rPr>
      </w:pPr>
      <w:r w:rsidDel="00000000" w:rsidR="00000000" w:rsidRPr="00000000">
        <w:rPr>
          <w:color w:val="999999"/>
          <w:rtl w:val="0"/>
        </w:rPr>
        <w:t xml:space="preserve">Project with the objective of controlling and supervising installed temporary grounds, using IoT and Smart Mesh, and demonstrating results through a web page and through the Supervisory System (SCADA). This project generated a patent for the company CGTI Taesa.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Project architecture, Embedded systems, Smart mesh, FreeRTOS, Bootstrap, Modbus RTU, Internet of Things, microsservice, HTML, Python, Flask, JQuery, relational database, communication protocol, API, Industry 4.0, Telecommunications.</w:t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Undergraduate Intern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Soma</w:t>
      </w:r>
      <w:r w:rsidDel="00000000" w:rsidR="00000000" w:rsidRPr="00000000">
        <w:rPr>
          <w:color w:val="1cbcbc"/>
          <w:rtl w:val="0"/>
        </w:rPr>
        <w:t xml:space="preserve"> | </w:t>
      </w:r>
      <w:r w:rsidDel="00000000" w:rsidR="00000000" w:rsidRPr="00000000">
        <w:rPr>
          <w:color w:val="999999"/>
          <w:rtl w:val="0"/>
        </w:rPr>
        <w:t xml:space="preserve">11/2017 - 09/2018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Remote experiment | 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Arduino Board, C++, HTML, CSS, Python, MongoDB, Flask, jQuery, APIRestfull, WebRTC, MQTT, HTTP, Websocket, Cloud.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Didactic Bench - Programmable Logic Controller 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Its main purpose is to program the PLC to control and monitor motors, using various switches and indicator LEDs, adapted for use in the laboratory. I developed the kit and trained SENAI teachers to use this didactic kit.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</w:t>
      </w:r>
      <w:r w:rsidDel="00000000" w:rsidR="00000000" w:rsidRPr="00000000">
        <w:rPr>
          <w:color w:val="999999"/>
          <w:highlight w:val="white"/>
          <w:rtl w:val="0"/>
        </w:rPr>
        <w:t xml:space="preserve">V20, G120, </w:t>
      </w:r>
      <w:r w:rsidDel="00000000" w:rsidR="00000000" w:rsidRPr="00000000">
        <w:rPr>
          <w:color w:val="999999"/>
          <w:rtl w:val="0"/>
        </w:rPr>
        <w:t xml:space="preserve">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Didactic Kit - Motors and transformers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Allows electrical connection with starting devices for three-phase and single-phase electric motors. I developed the kit and trained SENAI teachers to use this didactic kit.</w:t>
      </w:r>
    </w:p>
    <w:p w:rsidR="00000000" w:rsidDel="00000000" w:rsidP="00000000" w:rsidRDefault="00000000" w:rsidRPr="00000000" w14:paraId="0000005F">
      <w:pPr>
        <w:ind w:firstLine="72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</w:t>
      </w:r>
    </w:p>
    <w:p w:rsidR="00000000" w:rsidDel="00000000" w:rsidP="00000000" w:rsidRDefault="00000000" w:rsidRPr="00000000" w14:paraId="00000061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Didactic Kit - Industrial Communication Networks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Programming of PLC, HMI and frequency inverter. Industrial communication between PLC, HMI and frequency inverter. Command and activation of induction motors. I developed the kit and trained SENAI teachers to use this didactic kit.</w:t>
      </w:r>
    </w:p>
    <w:p w:rsidR="00000000" w:rsidDel="00000000" w:rsidP="00000000" w:rsidRDefault="00000000" w:rsidRPr="00000000" w14:paraId="00000064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</w:p>
    <w:p w:rsidR="00000000" w:rsidDel="00000000" w:rsidP="00000000" w:rsidRDefault="00000000" w:rsidRPr="00000000" w14:paraId="00000066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Didactic Kit - Instrumentation Teaching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Instrumentation study, Centrifugal pump activation, pneumatic valve, reservoir level control, PLC control and programming, HMI and frequency inverter. I developed the kit and trained SENAI teachers to use this didactic kit.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</w:t>
      </w:r>
      <w:r w:rsidDel="00000000" w:rsidR="00000000" w:rsidRPr="00000000">
        <w:rPr>
          <w:color w:val="999999"/>
          <w:highlight w:val="white"/>
          <w:rtl w:val="0"/>
        </w:rPr>
        <w:t xml:space="preserve">V20, G120, </w:t>
      </w:r>
      <w:r w:rsidDel="00000000" w:rsidR="00000000" w:rsidRPr="00000000">
        <w:rPr>
          <w:color w:val="999999"/>
          <w:rtl w:val="0"/>
        </w:rPr>
        <w:t xml:space="preserve">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</w:p>
    <w:p w:rsidR="00000000" w:rsidDel="00000000" w:rsidP="00000000" w:rsidRDefault="00000000" w:rsidRPr="00000000" w14:paraId="0000006B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Didactic Kit -</w:t>
      </w:r>
      <w:r w:rsidDel="00000000" w:rsidR="00000000" w:rsidRPr="00000000">
        <w:rPr>
          <w:b w:val="1"/>
          <w:rtl w:val="0"/>
        </w:rPr>
        <w:t xml:space="preserve"> Frequency Inverter</w:t>
      </w:r>
      <w:r w:rsidDel="00000000" w:rsidR="00000000" w:rsidRPr="00000000">
        <w:rPr>
          <w:b w:val="1"/>
          <w:color w:val="434343"/>
          <w:rtl w:val="0"/>
        </w:rPr>
        <w:t xml:space="preserve">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Drive and programming the frequency inverter; Motor activation, monitoring and control; Activation of keys, relays and leds. I developed the kit and trained SENAI teachers to use this didactic kit.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V20, industrial communication ( Modbus, Profibus, Profinet, OPC ), 4.0 Industry, Industrial processes.</w:t>
      </w:r>
    </w:p>
    <w:p w:rsidR="00000000" w:rsidDel="00000000" w:rsidP="00000000" w:rsidRDefault="00000000" w:rsidRPr="00000000" w14:paraId="00000070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Research Student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  <w:t xml:space="preserve">Superior Institute of Engineering of Porto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03/2017 - 07/2017</w:t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VISIR Project | Propicie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It aims to define, develop and evaluate a set of educational modules comprising hands-on, virtual, and remote experiments, the latter supported by a remote lab named Virtual Instruments Systems In Reality (VISIR).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National instruments, VISIR+, HTML, CSS, PHP, HTTP, MariaDB, SQL, Remote Laboratories, Remote applications.</w:t>
      </w:r>
    </w:p>
    <w:p w:rsidR="00000000" w:rsidDel="00000000" w:rsidP="00000000" w:rsidRDefault="00000000" w:rsidRPr="00000000" w14:paraId="0000007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Research Student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rtl w:val="0"/>
        </w:rPr>
        <w:t xml:space="preserve">Federal Institute of Santa Catarina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02/2014 - 03/2017</w:t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MedBox | IFSC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MedBox project is an electronic medication box that contains the necessary hardware to detect events, trigger and control activities related to the user's medication intake. I worked as a Software engineer studying and implementing the minimal valuable project.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Embedded Systems, C, C++, HTTP, Wi-fi, Bluetooth, Communications, Protocol, Product development, Internet of Things, Intel Galileo Gen 2 and</w:t>
      </w:r>
      <w:r w:rsidDel="00000000" w:rsidR="00000000" w:rsidRPr="00000000">
        <w:rPr>
          <w:color w:val="999999"/>
          <w:highlight w:val="white"/>
          <w:rtl w:val="0"/>
        </w:rPr>
        <w:t xml:space="preserve"> Arduino Board.</w:t>
      </w:r>
    </w:p>
    <w:p w:rsidR="00000000" w:rsidDel="00000000" w:rsidP="00000000" w:rsidRDefault="00000000" w:rsidRPr="00000000" w14:paraId="0000007E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179a9a"/>
          <w:sz w:val="36"/>
          <w:szCs w:val="36"/>
        </w:rPr>
      </w:pPr>
      <w:r w:rsidDel="00000000" w:rsidR="00000000" w:rsidRPr="00000000">
        <w:rPr>
          <w:color w:val="179a9a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80">
      <w:pPr>
        <w:jc w:val="both"/>
        <w:rPr>
          <w:color w:val="ff99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color w:val="434343"/>
        </w:rPr>
      </w:pPr>
      <w:r w:rsidDel="00000000" w:rsidR="00000000" w:rsidRPr="00000000">
        <w:rPr>
          <w:b w:val="1"/>
          <w:rtl w:val="0"/>
        </w:rPr>
        <w:t xml:space="preserve">Federal Institute of Santa Catarina (IFSC)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2013 - 2019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B.S., Telecommunications Engineer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Other Courses or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Contest</w:t>
      </w:r>
    </w:p>
    <w:p w:rsidR="00000000" w:rsidDel="00000000" w:rsidP="00000000" w:rsidRDefault="00000000" w:rsidRPr="00000000" w14:paraId="00000087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Second place at the IFSC Innovative Ideas Contest (7.000,00 BRL grand) - Brazil.</w:t>
      </w:r>
    </w:p>
    <w:p w:rsidR="00000000" w:rsidDel="00000000" w:rsidP="00000000" w:rsidRDefault="00000000" w:rsidRPr="00000000" w14:paraId="00000088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Final step at the Sinapses of Innovation Contest (Innovation training) - Brazil.</w:t>
      </w:r>
    </w:p>
    <w:p w:rsidR="00000000" w:rsidDel="00000000" w:rsidP="00000000" w:rsidRDefault="00000000" w:rsidRPr="00000000" w14:paraId="00000089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Final step at The best of Innovation Contest (Innovation training) - Brazil.</w:t>
      </w:r>
    </w:p>
    <w:p w:rsidR="00000000" w:rsidDel="00000000" w:rsidP="00000000" w:rsidRDefault="00000000" w:rsidRPr="00000000" w14:paraId="0000008A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Final step at Intel Embedded Systems Competition - Brazil.</w:t>
      </w:r>
    </w:p>
    <w:p w:rsidR="00000000" w:rsidDel="00000000" w:rsidP="00000000" w:rsidRDefault="00000000" w:rsidRPr="00000000" w14:paraId="0000008B">
      <w:pPr>
        <w:ind w:firstLine="72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Scholarship Holder of  PROPICIE (IFSC International Student Exchange Program) from March 2017 to July. €3,500.00. </w:t>
      </w:r>
    </w:p>
    <w:p w:rsidR="00000000" w:rsidDel="00000000" w:rsidP="00000000" w:rsidRDefault="00000000" w:rsidRPr="00000000" w14:paraId="0000008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</w:t>
      </w:r>
    </w:p>
    <w:p w:rsidR="00000000" w:rsidDel="00000000" w:rsidP="00000000" w:rsidRDefault="00000000" w:rsidRPr="00000000" w14:paraId="00000090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2015 -  Internet of Things - Forum internacional de Software Livre - 60 Hrr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 SBESC - School of Embedded Systems - SBC - 60 Hrs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 Empretec - Sebrae - 63 Hrs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 Machine Learning / IOT - The developers conference - 16 Hrs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Introduction to space technologies - INPE - 126 Hrs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Application of Machine Learning Techniques Using R - IFSC - 3 Hrs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Matlab - IFSC - 66 Hrs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Machine Learning / IOT - The developers conference - 16 Hrs</w:t>
      </w:r>
    </w:p>
    <w:p w:rsidR="00000000" w:rsidDel="00000000" w:rsidP="00000000" w:rsidRDefault="00000000" w:rsidRPr="00000000" w14:paraId="00000098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2020 -  Udemy: React. 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Spark AR Meta official - in progress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Solutions Architect - Linux tips - In progress</w:t>
      </w:r>
    </w:p>
    <w:p w:rsidR="00000000" w:rsidDel="00000000" w:rsidP="00000000" w:rsidRDefault="00000000" w:rsidRPr="00000000" w14:paraId="0000009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and Conference organization</w:t>
      </w:r>
    </w:p>
    <w:p w:rsidR="00000000" w:rsidDel="00000000" w:rsidP="00000000" w:rsidRDefault="00000000" w:rsidRPr="00000000" w14:paraId="0000009D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2015 ~ 2016 - Teacher - Basic Arduino workshops, São José, Santa Catarina - BR.</w:t>
      </w:r>
    </w:p>
    <w:p w:rsidR="00000000" w:rsidDel="00000000" w:rsidP="00000000" w:rsidRDefault="00000000" w:rsidRPr="00000000" w14:paraId="0000009E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Teacher - Workshop Business model canvas Básico - São José, SC.</w:t>
      </w:r>
    </w:p>
    <w:p w:rsidR="00000000" w:rsidDel="00000000" w:rsidP="00000000" w:rsidRDefault="00000000" w:rsidRPr="00000000" w14:paraId="0000009F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Teacher - Brainstorming Básico - São José, SC.</w:t>
      </w:r>
    </w:p>
    <w:p w:rsidR="00000000" w:rsidDel="00000000" w:rsidP="00000000" w:rsidRDefault="00000000" w:rsidRPr="00000000" w14:paraId="000000A0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Teacher - Django Girls, São José, Santa Catarina - BR.</w:t>
      </w:r>
    </w:p>
    <w:p w:rsidR="00000000" w:rsidDel="00000000" w:rsidP="00000000" w:rsidRDefault="00000000" w:rsidRPr="00000000" w14:paraId="000000A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Organizing committee - The developers Conference, Florianópolis.</w:t>
      </w:r>
    </w:p>
    <w:p w:rsidR="00000000" w:rsidDel="00000000" w:rsidP="00000000" w:rsidRDefault="00000000" w:rsidRPr="00000000" w14:paraId="000000A2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Teacher - Siemens Tia Portal V15 Tool - SENAI Institute - Cuiabá, MT.</w:t>
      </w:r>
    </w:p>
    <w:p w:rsidR="00000000" w:rsidDel="00000000" w:rsidP="00000000" w:rsidRDefault="00000000" w:rsidRPr="00000000" w14:paraId="000000A3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Technical and Business Mentor - Hackathon Agroup - Vitória da Conquista, BA.</w:t>
      </w:r>
    </w:p>
    <w:p w:rsidR="00000000" w:rsidDel="00000000" w:rsidP="00000000" w:rsidRDefault="00000000" w:rsidRPr="00000000" w14:paraId="000000A4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Technical and Business Mentor - Startup Weekend Woman - Florianópolis, SC.</w:t>
      </w:r>
    </w:p>
    <w:p w:rsidR="00000000" w:rsidDel="00000000" w:rsidP="00000000" w:rsidRDefault="00000000" w:rsidRPr="00000000" w14:paraId="000000A5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Speaker - ENTIDV - Florianópolis, SC.</w:t>
      </w:r>
    </w:p>
    <w:p w:rsidR="00000000" w:rsidDel="00000000" w:rsidP="00000000" w:rsidRDefault="00000000" w:rsidRPr="00000000" w14:paraId="000000A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2020 - Volunteer Technical Mentor - Conecta Startup Brazil, Brazil.</w:t>
      </w:r>
    </w:p>
    <w:p w:rsidR="00000000" w:rsidDel="00000000" w:rsidP="00000000" w:rsidRDefault="00000000" w:rsidRPr="00000000" w14:paraId="000000A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O triângulo invertido do front-end - The developers Conference, Florianópolis.</w:t>
      </w:r>
    </w:p>
    <w:p w:rsidR="00000000" w:rsidDel="00000000" w:rsidP="00000000" w:rsidRDefault="00000000" w:rsidRPr="00000000" w14:paraId="000000A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Desmistificando o Tecniquês - The developers Conference, Florianópolis.</w:t>
      </w:r>
    </w:p>
    <w:p w:rsidR="00000000" w:rsidDel="00000000" w:rsidP="00000000" w:rsidRDefault="00000000" w:rsidRPr="00000000" w14:paraId="000000A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Processos seletivos na área tech: Por onde começar? - Google Developers Group</w:t>
      </w:r>
    </w:p>
    <w:p w:rsidR="00000000" w:rsidDel="00000000" w:rsidP="00000000" w:rsidRDefault="00000000" w:rsidRPr="00000000" w14:paraId="000000A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Entendendo os impostores que dificultam os testes unitários - Womakers Code.</w:t>
      </w:r>
    </w:p>
    <w:p w:rsidR="00000000" w:rsidDel="00000000" w:rsidP="00000000" w:rsidRDefault="00000000" w:rsidRPr="00000000" w14:paraId="000000A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Como garantir resultados amigáveis para pessoas que usam ferramentas assistivas? - Arctouch</w:t>
      </w:r>
    </w:p>
    <w:p w:rsidR="00000000" w:rsidDel="00000000" w:rsidP="00000000" w:rsidRDefault="00000000" w:rsidRPr="00000000" w14:paraId="000000A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Como é trabalhar em uma empresa americana e falar inglês no dia-a-dia? - Arctouch</w:t>
      </w:r>
    </w:p>
    <w:p w:rsidR="00000000" w:rsidDel="00000000" w:rsidP="00000000" w:rsidRDefault="00000000" w:rsidRPr="00000000" w14:paraId="000000A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Programação inclusiva: Como garantir resultados amigaveis para pessoas que usam ferramentas assistivas? - ArcTouch</w:t>
      </w:r>
    </w:p>
    <w:p w:rsidR="00000000" w:rsidDel="00000000" w:rsidP="00000000" w:rsidRDefault="00000000" w:rsidRPr="00000000" w14:paraId="000000A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Speaker - Inclusão e diversidade na tecnologia - Data Master</w:t>
      </w:r>
    </w:p>
    <w:p w:rsidR="00000000" w:rsidDel="00000000" w:rsidP="00000000" w:rsidRDefault="00000000" w:rsidRPr="00000000" w14:paraId="000000A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Speaker - Ferramentas e dicas para arrasar no mercado de trabalho - Elas Computação</w:t>
      </w:r>
    </w:p>
    <w:p w:rsidR="00000000" w:rsidDel="00000000" w:rsidP="00000000" w:rsidRDefault="00000000" w:rsidRPr="00000000" w14:paraId="000000B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Speaker - Mulheres que fazem a diferença - O matuto programador</w:t>
      </w:r>
    </w:p>
    <w:p w:rsidR="00000000" w:rsidDel="00000000" w:rsidP="00000000" w:rsidRDefault="00000000" w:rsidRPr="00000000" w14:paraId="000000B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Organizing committee and speaker - Wonder Tech - Dev brazillian community</w:t>
      </w:r>
    </w:p>
    <w:p w:rsidR="00000000" w:rsidDel="00000000" w:rsidP="00000000" w:rsidRDefault="00000000" w:rsidRPr="00000000" w14:paraId="000000B2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Teacher - Git e GitHub - BeeStrong Code</w:t>
      </w:r>
    </w:p>
    <w:p w:rsidR="00000000" w:rsidDel="00000000" w:rsidP="00000000" w:rsidRDefault="00000000" w:rsidRPr="00000000" w14:paraId="000000B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200" w:line="360" w:lineRule="auto"/>
        <w:jc w:val="both"/>
        <w:rPr>
          <w:color w:val="179a9a"/>
        </w:rPr>
      </w:pPr>
      <w:bookmarkStart w:colFirst="0" w:colLast="0" w:name="_h7t7o6l9d03m" w:id="5"/>
      <w:bookmarkEnd w:id="5"/>
      <w:r w:rsidDel="00000000" w:rsidR="00000000" w:rsidRPr="00000000">
        <w:rPr>
          <w:color w:val="179a9a"/>
          <w:sz w:val="36"/>
          <w:szCs w:val="36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COELHO, L. A. ;FERTIG, K.S.;FERTIG, K.S. TKmed - Medication aid system.  Extended abstract. In: VI Brazilian Symposium on Computing Systems Engineering 2016, João Pessoa, Paraíba.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COELHO, L. A. ;FERTIG, K.S.;FERTIG, K.S. TKmed - Sistema de auxílio à medicação​. Abstract. In: Mostra Científico Cultural 2016, São José, Santa Catarina.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BRANCO, M.V.; COELHO, L. A. ;ALVES, G. R. Differentiating simulations and real (remote) experiments​.  Full paper. In: 5th International Conference on Technological Ecosystems for Enhancing Multiculturality, 2017, Cádiz, Espanha.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 BRANCO, M.V.; COELHO, L. A. ;ALVES, G.R. Aspectos de diferenciação entre laboratórios remotos e simuladores​. Full paper. In: Cobenge 2017, 2017, Joinville, Santa Catarina.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BRANCO, M.V.; COELHO, L. A. ;ALVES, G.R. Estudo Comparativo entre Laboratórios Remotos e Simuladores. Chapter 16. In: TICAI 2017 - TICs para el Aprendizaje de la Ingeniería. ISBN 978-84-8158-774-6 ©IEEE, Sociedad de Educación: Cápitulos Español y Portugués.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ALMEIDA, D.P.;, ABELHA, M., ARPINO, C., COELHO, L., CORRÊA, M., SARAIVA, J.P., MATTIELLO-FRANCISCO, F. Simulação da operação e comunicação de uma carga útil baseada na Sonda de Langmuir com o OBC do NanosatC-Br2. Full paper. In: 9° Workshop on Space Engineering and Technology, 2018, São José dos Campos, São Paulo.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