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964" w:rsidRDefault="004479CB" w:rsidP="00130964">
      <w:pPr>
        <w:spacing w:line="240" w:lineRule="auto"/>
        <w:jc w:val="center"/>
        <w:rPr>
          <w:sz w:val="28"/>
          <w:szCs w:val="28"/>
        </w:rPr>
      </w:pPr>
      <w:r>
        <w:object w:dxaOrig="1368" w:dyaOrig="10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5pt;height:101pt" o:ole="" filled="t">
            <v:fill color2="black"/>
            <v:imagedata r:id="rId8" o:title=""/>
          </v:shape>
          <o:OLEObject Type="Embed" ProgID="Word.Document.8" ShapeID="_x0000_i1025" DrawAspect="Content" ObjectID="_1523877827" r:id="rId9"/>
        </w:object>
      </w:r>
    </w:p>
    <w:p w:rsidR="00130964" w:rsidRPr="00130964" w:rsidRDefault="00130964" w:rsidP="00130964">
      <w:pPr>
        <w:spacing w:line="240" w:lineRule="auto"/>
        <w:jc w:val="center"/>
        <w:rPr>
          <w:sz w:val="28"/>
          <w:szCs w:val="28"/>
          <w:lang w:val="es-ES"/>
        </w:rPr>
      </w:pPr>
      <w:r w:rsidRPr="00130964">
        <w:rPr>
          <w:sz w:val="28"/>
          <w:szCs w:val="28"/>
        </w:rPr>
        <w:t>UNIVERSIDAD SI</w:t>
      </w:r>
      <w:r w:rsidRPr="00130964">
        <w:rPr>
          <w:sz w:val="28"/>
          <w:szCs w:val="28"/>
          <w:lang w:val="es-ES"/>
        </w:rPr>
        <w:t>MÓN BOLÍVAR</w:t>
      </w:r>
    </w:p>
    <w:p w:rsidR="00130964" w:rsidRPr="00130964" w:rsidRDefault="00130964" w:rsidP="00130964">
      <w:pPr>
        <w:spacing w:line="240" w:lineRule="auto"/>
        <w:jc w:val="center"/>
        <w:rPr>
          <w:b/>
          <w:szCs w:val="24"/>
          <w:lang w:val="es-ES"/>
        </w:rPr>
      </w:pPr>
      <w:r w:rsidRPr="00130964">
        <w:rPr>
          <w:b/>
          <w:szCs w:val="24"/>
          <w:lang w:val="es-ES"/>
        </w:rPr>
        <w:t>DECANATO DE ESTUDIOS PROFESIONALES</w:t>
      </w:r>
    </w:p>
    <w:p w:rsidR="00130964" w:rsidRPr="00130964" w:rsidRDefault="00130964" w:rsidP="00130964">
      <w:pPr>
        <w:spacing w:line="240" w:lineRule="auto"/>
        <w:jc w:val="center"/>
        <w:rPr>
          <w:b/>
          <w:szCs w:val="24"/>
          <w:lang w:val="es-ES"/>
        </w:rPr>
      </w:pPr>
      <w:r w:rsidRPr="00130964">
        <w:rPr>
          <w:b/>
          <w:szCs w:val="24"/>
          <w:lang w:val="es-ES"/>
        </w:rPr>
        <w:t xml:space="preserve">COORDINACIÓN DE </w:t>
      </w:r>
      <w:r>
        <w:rPr>
          <w:b/>
          <w:szCs w:val="24"/>
          <w:lang w:val="es-ES"/>
        </w:rPr>
        <w:t>INGENIERÍA DE LA COMPUTACIÓN</w:t>
      </w:r>
    </w:p>
    <w:p w:rsidR="00130964" w:rsidRPr="00130964" w:rsidRDefault="00130964" w:rsidP="00130964">
      <w:pPr>
        <w:jc w:val="center"/>
        <w:rPr>
          <w:sz w:val="28"/>
          <w:szCs w:val="28"/>
          <w:lang w:val="es-ES"/>
        </w:rPr>
      </w:pPr>
    </w:p>
    <w:p w:rsidR="00140720" w:rsidRDefault="00140720" w:rsidP="00130964">
      <w:pPr>
        <w:jc w:val="center"/>
        <w:rPr>
          <w:sz w:val="28"/>
          <w:szCs w:val="28"/>
          <w:lang w:val="es-ES"/>
        </w:rPr>
      </w:pPr>
    </w:p>
    <w:p w:rsidR="00140720" w:rsidRPr="00130964" w:rsidRDefault="00140720" w:rsidP="00130964">
      <w:pPr>
        <w:jc w:val="center"/>
        <w:rPr>
          <w:sz w:val="28"/>
          <w:szCs w:val="28"/>
          <w:lang w:val="es-ES"/>
        </w:rPr>
      </w:pPr>
    </w:p>
    <w:p w:rsidR="00130964" w:rsidRPr="00130964" w:rsidRDefault="00130964" w:rsidP="00130964">
      <w:pPr>
        <w:jc w:val="center"/>
        <w:rPr>
          <w:szCs w:val="24"/>
          <w:lang w:val="es-ES"/>
        </w:rPr>
      </w:pPr>
    </w:p>
    <w:p w:rsidR="00130964" w:rsidRPr="00130964" w:rsidRDefault="00140720" w:rsidP="00130964">
      <w:pPr>
        <w:jc w:val="center"/>
        <w:rPr>
          <w:sz w:val="28"/>
          <w:szCs w:val="28"/>
          <w:lang w:val="es-ES"/>
        </w:rPr>
      </w:pPr>
      <w:r w:rsidRPr="00140720">
        <w:rPr>
          <w:b/>
          <w:szCs w:val="24"/>
          <w:lang w:val="es-ES"/>
        </w:rPr>
        <w:t>DESARROLLO DEL SISTEMA DE SOLICITUDES E INCIDENTES DE LA PLATAFORMA TECNOLÓGICA DE AMAGI SERVICES</w:t>
      </w:r>
    </w:p>
    <w:p w:rsidR="00130964" w:rsidRPr="00130964" w:rsidRDefault="00130964" w:rsidP="00130964">
      <w:pPr>
        <w:jc w:val="center"/>
        <w:rPr>
          <w:sz w:val="28"/>
          <w:szCs w:val="28"/>
          <w:lang w:val="es-ES"/>
        </w:rPr>
      </w:pPr>
    </w:p>
    <w:p w:rsidR="00140720" w:rsidRPr="00130964" w:rsidRDefault="00140720" w:rsidP="00130964">
      <w:pPr>
        <w:jc w:val="center"/>
        <w:rPr>
          <w:sz w:val="28"/>
          <w:szCs w:val="28"/>
          <w:lang w:val="es-ES"/>
        </w:rPr>
      </w:pPr>
    </w:p>
    <w:p w:rsidR="00130964" w:rsidRPr="00130964" w:rsidRDefault="00130964" w:rsidP="00130964">
      <w:pPr>
        <w:jc w:val="center"/>
        <w:rPr>
          <w:sz w:val="28"/>
          <w:szCs w:val="28"/>
          <w:lang w:val="es-ES"/>
        </w:rPr>
      </w:pPr>
    </w:p>
    <w:p w:rsidR="00130964" w:rsidRPr="00130964" w:rsidRDefault="00130964" w:rsidP="00130964">
      <w:pPr>
        <w:jc w:val="center"/>
        <w:rPr>
          <w:szCs w:val="24"/>
          <w:lang w:val="es-ES"/>
        </w:rPr>
      </w:pPr>
      <w:r w:rsidRPr="00130964">
        <w:rPr>
          <w:szCs w:val="24"/>
          <w:lang w:val="es-ES"/>
        </w:rPr>
        <w:t>Por:</w:t>
      </w:r>
    </w:p>
    <w:p w:rsidR="00130964" w:rsidRPr="00130964" w:rsidRDefault="00130964" w:rsidP="00130964">
      <w:pPr>
        <w:jc w:val="center"/>
        <w:rPr>
          <w:szCs w:val="24"/>
          <w:lang w:val="es-ES"/>
        </w:rPr>
      </w:pPr>
      <w:r>
        <w:rPr>
          <w:szCs w:val="24"/>
          <w:lang w:val="es-ES"/>
        </w:rPr>
        <w:t>Carlos Adrián Farinha Couce</w:t>
      </w:r>
    </w:p>
    <w:p w:rsidR="00130964" w:rsidRPr="00130964" w:rsidRDefault="00130964" w:rsidP="00130964">
      <w:pPr>
        <w:jc w:val="center"/>
        <w:rPr>
          <w:sz w:val="28"/>
          <w:szCs w:val="28"/>
          <w:lang w:val="es-ES"/>
        </w:rPr>
      </w:pPr>
    </w:p>
    <w:p w:rsidR="00130964" w:rsidRPr="00130964" w:rsidRDefault="00130964" w:rsidP="00130964">
      <w:pPr>
        <w:jc w:val="center"/>
        <w:rPr>
          <w:b/>
          <w:sz w:val="28"/>
          <w:szCs w:val="28"/>
          <w:lang w:val="es-ES"/>
        </w:rPr>
      </w:pPr>
    </w:p>
    <w:p w:rsidR="00130964" w:rsidRPr="00130964" w:rsidRDefault="00130964" w:rsidP="00130964">
      <w:pPr>
        <w:jc w:val="center"/>
        <w:rPr>
          <w:szCs w:val="18"/>
          <w:lang w:val="es-ES"/>
        </w:rPr>
      </w:pPr>
    </w:p>
    <w:p w:rsidR="00130964" w:rsidRPr="00130964" w:rsidRDefault="00130964" w:rsidP="00130964">
      <w:pPr>
        <w:spacing w:line="240" w:lineRule="auto"/>
        <w:jc w:val="center"/>
        <w:rPr>
          <w:b/>
          <w:szCs w:val="18"/>
          <w:lang w:val="es-ES"/>
        </w:rPr>
      </w:pPr>
      <w:r w:rsidRPr="00130964">
        <w:rPr>
          <w:b/>
          <w:szCs w:val="18"/>
          <w:lang w:val="es-ES"/>
        </w:rPr>
        <w:t>INFORME DE PASANTÍA</w:t>
      </w:r>
    </w:p>
    <w:p w:rsidR="00130964" w:rsidRDefault="00130964" w:rsidP="00130964">
      <w:pPr>
        <w:spacing w:line="240" w:lineRule="auto"/>
        <w:jc w:val="center"/>
        <w:rPr>
          <w:szCs w:val="18"/>
          <w:lang w:val="es-ES"/>
        </w:rPr>
      </w:pPr>
      <w:r w:rsidRPr="00130964">
        <w:rPr>
          <w:szCs w:val="18"/>
          <w:lang w:val="es-ES"/>
        </w:rPr>
        <w:t>Presentado ante la Il</w:t>
      </w:r>
      <w:r>
        <w:rPr>
          <w:szCs w:val="18"/>
          <w:lang w:val="es-ES"/>
        </w:rPr>
        <w:t>ustre Universidad Simón Bolívar</w:t>
      </w:r>
    </w:p>
    <w:p w:rsidR="00130964" w:rsidRPr="00130964" w:rsidRDefault="00130964" w:rsidP="00130964">
      <w:pPr>
        <w:spacing w:line="240" w:lineRule="auto"/>
        <w:jc w:val="center"/>
        <w:rPr>
          <w:szCs w:val="18"/>
          <w:lang w:val="es-ES"/>
        </w:rPr>
      </w:pPr>
      <w:proofErr w:type="gramStart"/>
      <w:r w:rsidRPr="00130964">
        <w:rPr>
          <w:szCs w:val="18"/>
        </w:rPr>
        <w:t>como</w:t>
      </w:r>
      <w:proofErr w:type="gramEnd"/>
      <w:r w:rsidRPr="00130964">
        <w:rPr>
          <w:szCs w:val="18"/>
          <w:lang w:val="es-ES"/>
        </w:rPr>
        <w:t xml:space="preserve"> requisito parcial para optar al título de </w:t>
      </w:r>
    </w:p>
    <w:p w:rsidR="00130964" w:rsidRPr="00130964" w:rsidRDefault="00130964" w:rsidP="00130964">
      <w:pPr>
        <w:spacing w:line="240" w:lineRule="auto"/>
        <w:jc w:val="center"/>
        <w:rPr>
          <w:szCs w:val="18"/>
          <w:lang w:val="es-ES"/>
        </w:rPr>
      </w:pPr>
      <w:r w:rsidRPr="00130964">
        <w:rPr>
          <w:szCs w:val="18"/>
          <w:lang w:val="es-ES"/>
        </w:rPr>
        <w:t xml:space="preserve">Ingeniero </w:t>
      </w:r>
      <w:r>
        <w:rPr>
          <w:szCs w:val="18"/>
          <w:lang w:val="es-ES"/>
        </w:rPr>
        <w:t>en Computación</w:t>
      </w:r>
    </w:p>
    <w:p w:rsidR="00130964" w:rsidRPr="00130964" w:rsidRDefault="00130964" w:rsidP="00130964">
      <w:pPr>
        <w:jc w:val="center"/>
        <w:rPr>
          <w:b/>
          <w:szCs w:val="18"/>
          <w:lang w:val="es-ES"/>
        </w:rPr>
      </w:pPr>
    </w:p>
    <w:p w:rsidR="00130964" w:rsidRPr="00130964" w:rsidRDefault="00130964" w:rsidP="00130964">
      <w:pPr>
        <w:jc w:val="center"/>
        <w:rPr>
          <w:b/>
          <w:szCs w:val="18"/>
          <w:lang w:val="es-ES"/>
        </w:rPr>
      </w:pPr>
    </w:p>
    <w:p w:rsidR="00130964" w:rsidRDefault="00130964" w:rsidP="00130964">
      <w:pPr>
        <w:jc w:val="center"/>
        <w:rPr>
          <w:b/>
          <w:szCs w:val="18"/>
          <w:lang w:val="es-ES"/>
        </w:rPr>
      </w:pPr>
    </w:p>
    <w:p w:rsidR="00140720" w:rsidRDefault="00140720" w:rsidP="00130964">
      <w:pPr>
        <w:jc w:val="center"/>
        <w:rPr>
          <w:b/>
          <w:szCs w:val="18"/>
          <w:lang w:val="es-ES"/>
        </w:rPr>
      </w:pPr>
    </w:p>
    <w:p w:rsidR="004479CB" w:rsidRPr="00130964" w:rsidRDefault="004479CB" w:rsidP="00130964">
      <w:pPr>
        <w:jc w:val="center"/>
        <w:rPr>
          <w:b/>
          <w:szCs w:val="18"/>
          <w:lang w:val="es-ES"/>
        </w:rPr>
      </w:pPr>
    </w:p>
    <w:p w:rsidR="00130964" w:rsidRPr="00130964" w:rsidRDefault="00130964" w:rsidP="00130964">
      <w:pPr>
        <w:jc w:val="center"/>
        <w:rPr>
          <w:b/>
          <w:szCs w:val="18"/>
          <w:lang w:val="es-ES"/>
        </w:rPr>
      </w:pPr>
    </w:p>
    <w:p w:rsidR="00130964" w:rsidRDefault="00130964" w:rsidP="00130964">
      <w:pPr>
        <w:jc w:val="center"/>
        <w:rPr>
          <w:b/>
          <w:szCs w:val="18"/>
          <w:lang w:val="es-ES"/>
        </w:rPr>
      </w:pPr>
      <w:r w:rsidRPr="00130964">
        <w:rPr>
          <w:b/>
          <w:szCs w:val="18"/>
          <w:lang w:val="es-ES"/>
        </w:rPr>
        <w:t xml:space="preserve">Sartenejas, </w:t>
      </w:r>
      <w:r>
        <w:rPr>
          <w:b/>
          <w:szCs w:val="18"/>
          <w:lang w:val="es-ES"/>
        </w:rPr>
        <w:t>Agosto</w:t>
      </w:r>
      <w:r w:rsidRPr="00130964">
        <w:rPr>
          <w:b/>
          <w:szCs w:val="18"/>
          <w:lang w:val="es-ES"/>
        </w:rPr>
        <w:t xml:space="preserve"> de 201</w:t>
      </w:r>
      <w:r>
        <w:rPr>
          <w:b/>
          <w:szCs w:val="18"/>
          <w:lang w:val="es-ES"/>
        </w:rPr>
        <w:t>6</w:t>
      </w:r>
    </w:p>
    <w:p w:rsidR="00130964" w:rsidRDefault="004479CB" w:rsidP="00130964">
      <w:pPr>
        <w:spacing w:line="240" w:lineRule="auto"/>
        <w:jc w:val="center"/>
        <w:rPr>
          <w:sz w:val="28"/>
          <w:szCs w:val="28"/>
        </w:rPr>
      </w:pPr>
      <w:r>
        <w:object w:dxaOrig="1368" w:dyaOrig="1008">
          <v:shape id="_x0000_i1026" type="#_x0000_t75" style="width:136.55pt;height:101pt" o:ole="" filled="t">
            <v:fill color2="black"/>
            <v:imagedata r:id="rId8" o:title=""/>
          </v:shape>
          <o:OLEObject Type="Embed" ProgID="Word.Document.8" ShapeID="_x0000_i1026" DrawAspect="Content" ObjectID="_1523877828" r:id="rId10"/>
        </w:object>
      </w:r>
    </w:p>
    <w:p w:rsidR="00130964" w:rsidRDefault="00130964" w:rsidP="00130964">
      <w:pPr>
        <w:spacing w:line="240" w:lineRule="auto"/>
        <w:jc w:val="center"/>
        <w:rPr>
          <w:sz w:val="28"/>
          <w:szCs w:val="28"/>
          <w:lang w:val="es-ES"/>
        </w:rPr>
      </w:pPr>
      <w:r>
        <w:rPr>
          <w:sz w:val="28"/>
          <w:szCs w:val="28"/>
        </w:rPr>
        <w:t>UNIVERSIDAD SI</w:t>
      </w:r>
      <w:r>
        <w:rPr>
          <w:sz w:val="28"/>
          <w:szCs w:val="28"/>
          <w:lang w:val="es-ES"/>
        </w:rPr>
        <w:t>MÓN BOLÍVAR</w:t>
      </w:r>
    </w:p>
    <w:p w:rsidR="00130964" w:rsidRDefault="00130964" w:rsidP="00130964">
      <w:pPr>
        <w:spacing w:line="240" w:lineRule="auto"/>
        <w:jc w:val="center"/>
        <w:rPr>
          <w:b/>
          <w:szCs w:val="24"/>
          <w:lang w:val="es-ES"/>
        </w:rPr>
      </w:pPr>
      <w:r>
        <w:rPr>
          <w:b/>
          <w:szCs w:val="24"/>
          <w:lang w:val="es-ES"/>
        </w:rPr>
        <w:t>DECANATO DE ESTUDIOS PROFESIONALES</w:t>
      </w:r>
    </w:p>
    <w:p w:rsidR="00130964" w:rsidRPr="00130964" w:rsidRDefault="00130964" w:rsidP="00130964">
      <w:pPr>
        <w:spacing w:line="240" w:lineRule="auto"/>
        <w:jc w:val="center"/>
        <w:rPr>
          <w:b/>
          <w:szCs w:val="24"/>
          <w:lang w:val="es-ES"/>
        </w:rPr>
      </w:pPr>
      <w:r>
        <w:rPr>
          <w:b/>
          <w:szCs w:val="24"/>
          <w:lang w:val="es-ES"/>
        </w:rPr>
        <w:t xml:space="preserve">COORDINACIÓN </w:t>
      </w:r>
      <w:r w:rsidRPr="00130964">
        <w:rPr>
          <w:b/>
          <w:szCs w:val="24"/>
          <w:lang w:val="es-ES"/>
        </w:rPr>
        <w:t xml:space="preserve">DE </w:t>
      </w:r>
      <w:r>
        <w:rPr>
          <w:b/>
          <w:szCs w:val="24"/>
          <w:lang w:val="es-ES"/>
        </w:rPr>
        <w:t>INGENIERÍA DE LA COMPUTACIÓN</w:t>
      </w:r>
    </w:p>
    <w:p w:rsidR="00130964" w:rsidRDefault="00130964" w:rsidP="00130964">
      <w:pPr>
        <w:spacing w:line="240" w:lineRule="auto"/>
        <w:rPr>
          <w:b/>
          <w:szCs w:val="24"/>
          <w:lang w:val="es-ES"/>
        </w:rPr>
      </w:pPr>
    </w:p>
    <w:p w:rsidR="004479CB" w:rsidRDefault="004479CB" w:rsidP="00130964">
      <w:pPr>
        <w:jc w:val="center"/>
        <w:rPr>
          <w:sz w:val="28"/>
          <w:szCs w:val="28"/>
          <w:lang w:val="es-ES"/>
        </w:rPr>
      </w:pPr>
    </w:p>
    <w:p w:rsidR="00130964" w:rsidRDefault="00130964" w:rsidP="00130964">
      <w:pPr>
        <w:jc w:val="center"/>
        <w:rPr>
          <w:sz w:val="28"/>
          <w:szCs w:val="28"/>
          <w:lang w:val="es-ES"/>
        </w:rPr>
      </w:pPr>
    </w:p>
    <w:p w:rsidR="00130964" w:rsidRDefault="00130964" w:rsidP="00130964">
      <w:pPr>
        <w:jc w:val="center"/>
        <w:rPr>
          <w:sz w:val="28"/>
          <w:szCs w:val="28"/>
          <w:lang w:val="es-ES"/>
        </w:rPr>
      </w:pPr>
    </w:p>
    <w:p w:rsidR="00130964" w:rsidRDefault="00140720" w:rsidP="00130964">
      <w:pPr>
        <w:jc w:val="center"/>
        <w:rPr>
          <w:sz w:val="28"/>
          <w:szCs w:val="28"/>
          <w:lang w:val="es-ES"/>
        </w:rPr>
      </w:pPr>
      <w:r w:rsidRPr="00140720">
        <w:rPr>
          <w:b/>
          <w:szCs w:val="24"/>
          <w:lang w:val="es-ES"/>
        </w:rPr>
        <w:t>DESARROLLO DEL SISTEMA DE SOLICITUDES E INCIDENTES DE LA PLATAFORMA TECNOLÓGICA DE AMAGI SERVICES</w:t>
      </w:r>
      <w:r w:rsidR="00130964">
        <w:rPr>
          <w:sz w:val="28"/>
          <w:szCs w:val="28"/>
          <w:lang w:val="es-ES"/>
        </w:rPr>
        <w:t xml:space="preserve"> </w:t>
      </w:r>
    </w:p>
    <w:p w:rsidR="00130964" w:rsidRDefault="00130964" w:rsidP="00130964">
      <w:pPr>
        <w:jc w:val="center"/>
        <w:rPr>
          <w:sz w:val="28"/>
          <w:szCs w:val="28"/>
          <w:lang w:val="es-ES"/>
        </w:rPr>
      </w:pPr>
    </w:p>
    <w:p w:rsidR="00130964" w:rsidRDefault="00130964" w:rsidP="00130964">
      <w:pPr>
        <w:jc w:val="center"/>
        <w:rPr>
          <w:sz w:val="28"/>
          <w:szCs w:val="28"/>
          <w:lang w:val="es-ES"/>
        </w:rPr>
      </w:pPr>
    </w:p>
    <w:p w:rsidR="00130964" w:rsidRDefault="00130964" w:rsidP="00130964">
      <w:pPr>
        <w:jc w:val="center"/>
        <w:rPr>
          <w:szCs w:val="24"/>
          <w:lang w:val="es-ES"/>
        </w:rPr>
      </w:pPr>
      <w:r>
        <w:rPr>
          <w:szCs w:val="24"/>
          <w:lang w:val="es-ES"/>
        </w:rPr>
        <w:t>Por:</w:t>
      </w:r>
    </w:p>
    <w:p w:rsidR="00140720" w:rsidRPr="00130964" w:rsidRDefault="00140720" w:rsidP="00140720">
      <w:pPr>
        <w:jc w:val="center"/>
        <w:rPr>
          <w:szCs w:val="24"/>
          <w:lang w:val="es-ES"/>
        </w:rPr>
      </w:pPr>
      <w:r>
        <w:rPr>
          <w:szCs w:val="24"/>
          <w:lang w:val="es-ES"/>
        </w:rPr>
        <w:t>Carlos Adrián Farinha Couce</w:t>
      </w:r>
    </w:p>
    <w:p w:rsidR="00130964" w:rsidRDefault="00130964" w:rsidP="00130964">
      <w:pPr>
        <w:jc w:val="center"/>
        <w:rPr>
          <w:szCs w:val="24"/>
          <w:lang w:val="es-ES"/>
        </w:rPr>
      </w:pPr>
    </w:p>
    <w:p w:rsidR="00130964" w:rsidRDefault="00130964" w:rsidP="00130964">
      <w:pPr>
        <w:jc w:val="center"/>
        <w:rPr>
          <w:szCs w:val="24"/>
          <w:lang w:val="es-ES"/>
        </w:rPr>
      </w:pPr>
    </w:p>
    <w:p w:rsidR="00130964" w:rsidRDefault="00130964" w:rsidP="00130964">
      <w:pPr>
        <w:jc w:val="center"/>
        <w:rPr>
          <w:szCs w:val="24"/>
          <w:lang w:val="es-ES"/>
        </w:rPr>
      </w:pPr>
    </w:p>
    <w:p w:rsidR="00130964" w:rsidRDefault="00130964" w:rsidP="00130964">
      <w:pPr>
        <w:jc w:val="center"/>
        <w:rPr>
          <w:szCs w:val="24"/>
          <w:lang w:val="es-ES"/>
        </w:rPr>
      </w:pPr>
      <w:r>
        <w:rPr>
          <w:szCs w:val="24"/>
          <w:lang w:val="es-ES"/>
        </w:rPr>
        <w:t>Realizado con la asesoría de:</w:t>
      </w:r>
    </w:p>
    <w:p w:rsidR="00130964" w:rsidRDefault="00130964" w:rsidP="00130964">
      <w:pPr>
        <w:spacing w:line="240" w:lineRule="auto"/>
        <w:jc w:val="center"/>
        <w:rPr>
          <w:szCs w:val="24"/>
          <w:lang w:val="es-ES"/>
        </w:rPr>
      </w:pPr>
      <w:r>
        <w:rPr>
          <w:szCs w:val="24"/>
          <w:lang w:val="es-ES"/>
        </w:rPr>
        <w:t xml:space="preserve">Tutor Académico: </w:t>
      </w:r>
      <w:r w:rsidR="00140720">
        <w:rPr>
          <w:szCs w:val="24"/>
          <w:lang w:val="es-ES"/>
        </w:rPr>
        <w:t>Jean Carlos Guzmán</w:t>
      </w:r>
    </w:p>
    <w:p w:rsidR="00130964" w:rsidRDefault="00130964" w:rsidP="00130964">
      <w:pPr>
        <w:spacing w:line="240" w:lineRule="auto"/>
        <w:jc w:val="center"/>
        <w:rPr>
          <w:szCs w:val="24"/>
          <w:lang w:val="es-ES"/>
        </w:rPr>
      </w:pPr>
      <w:r>
        <w:rPr>
          <w:szCs w:val="24"/>
          <w:lang w:val="es-ES"/>
        </w:rPr>
        <w:t xml:space="preserve">Tutor Industrial: </w:t>
      </w:r>
      <w:r w:rsidR="00140720">
        <w:rPr>
          <w:szCs w:val="24"/>
          <w:lang w:val="es-ES"/>
        </w:rPr>
        <w:t>Lina Vieira</w:t>
      </w:r>
    </w:p>
    <w:p w:rsidR="00130964" w:rsidRDefault="00130964" w:rsidP="00130964">
      <w:pPr>
        <w:jc w:val="center"/>
        <w:rPr>
          <w:sz w:val="28"/>
          <w:szCs w:val="28"/>
          <w:lang w:val="es-ES"/>
        </w:rPr>
      </w:pPr>
    </w:p>
    <w:p w:rsidR="00130964" w:rsidRDefault="00130964" w:rsidP="00130964">
      <w:pPr>
        <w:jc w:val="center"/>
        <w:rPr>
          <w:szCs w:val="18"/>
          <w:lang w:val="es-ES"/>
        </w:rPr>
      </w:pPr>
    </w:p>
    <w:p w:rsidR="00130964" w:rsidRPr="00140720" w:rsidRDefault="00130964" w:rsidP="00130964">
      <w:pPr>
        <w:spacing w:line="240" w:lineRule="auto"/>
        <w:jc w:val="center"/>
        <w:rPr>
          <w:b/>
          <w:szCs w:val="18"/>
          <w:lang w:val="es-ES"/>
        </w:rPr>
      </w:pPr>
      <w:r w:rsidRPr="00140720">
        <w:rPr>
          <w:b/>
          <w:szCs w:val="18"/>
          <w:lang w:val="es-ES"/>
        </w:rPr>
        <w:t>INFORME DE PASANTÍA</w:t>
      </w:r>
    </w:p>
    <w:p w:rsidR="00130964" w:rsidRDefault="00130964" w:rsidP="00130964">
      <w:pPr>
        <w:spacing w:line="240" w:lineRule="auto"/>
        <w:jc w:val="center"/>
        <w:rPr>
          <w:szCs w:val="18"/>
          <w:lang w:val="es-ES"/>
        </w:rPr>
      </w:pPr>
      <w:r>
        <w:rPr>
          <w:szCs w:val="18"/>
          <w:lang w:val="es-ES"/>
        </w:rPr>
        <w:t>Presentado ante la Ilustre Universidad Simón Bolívar</w:t>
      </w:r>
    </w:p>
    <w:p w:rsidR="00130964" w:rsidRDefault="00130964" w:rsidP="00130964">
      <w:pPr>
        <w:spacing w:line="240" w:lineRule="auto"/>
        <w:jc w:val="center"/>
        <w:rPr>
          <w:szCs w:val="18"/>
          <w:lang w:val="es-ES"/>
        </w:rPr>
      </w:pPr>
      <w:proofErr w:type="gramStart"/>
      <w:r>
        <w:rPr>
          <w:szCs w:val="18"/>
          <w:lang w:val="es-ES"/>
        </w:rPr>
        <w:t>como</w:t>
      </w:r>
      <w:proofErr w:type="gramEnd"/>
      <w:r>
        <w:rPr>
          <w:szCs w:val="18"/>
          <w:lang w:val="es-ES"/>
        </w:rPr>
        <w:t xml:space="preserve"> requisito parcial para optar al título de </w:t>
      </w:r>
    </w:p>
    <w:p w:rsidR="00024F4D" w:rsidRPr="00130964" w:rsidRDefault="00024F4D" w:rsidP="00024F4D">
      <w:pPr>
        <w:spacing w:line="240" w:lineRule="auto"/>
        <w:jc w:val="center"/>
        <w:rPr>
          <w:szCs w:val="18"/>
          <w:lang w:val="es-ES"/>
        </w:rPr>
      </w:pPr>
      <w:r w:rsidRPr="00130964">
        <w:rPr>
          <w:szCs w:val="18"/>
          <w:lang w:val="es-ES"/>
        </w:rPr>
        <w:t xml:space="preserve">Ingeniero </w:t>
      </w:r>
      <w:r>
        <w:rPr>
          <w:szCs w:val="18"/>
          <w:lang w:val="es-ES"/>
        </w:rPr>
        <w:t>en Computación</w:t>
      </w:r>
    </w:p>
    <w:p w:rsidR="00130964" w:rsidRDefault="00130964" w:rsidP="00130964">
      <w:pPr>
        <w:jc w:val="center"/>
        <w:rPr>
          <w:b/>
          <w:szCs w:val="18"/>
          <w:lang w:val="es-ES"/>
        </w:rPr>
      </w:pPr>
    </w:p>
    <w:p w:rsidR="00024F4D" w:rsidRDefault="00024F4D" w:rsidP="00130964">
      <w:pPr>
        <w:jc w:val="center"/>
        <w:rPr>
          <w:b/>
          <w:szCs w:val="18"/>
          <w:lang w:val="es-ES"/>
        </w:rPr>
      </w:pPr>
    </w:p>
    <w:p w:rsidR="004479CB" w:rsidRDefault="004479CB" w:rsidP="00130964">
      <w:pPr>
        <w:jc w:val="center"/>
        <w:rPr>
          <w:b/>
          <w:szCs w:val="18"/>
          <w:lang w:val="es-ES"/>
        </w:rPr>
      </w:pPr>
    </w:p>
    <w:p w:rsidR="00024F4D" w:rsidRDefault="00024F4D" w:rsidP="00130964">
      <w:pPr>
        <w:jc w:val="center"/>
        <w:rPr>
          <w:b/>
          <w:szCs w:val="18"/>
          <w:lang w:val="es-ES"/>
        </w:rPr>
      </w:pPr>
    </w:p>
    <w:p w:rsidR="00130964" w:rsidRDefault="00130964" w:rsidP="00130964">
      <w:pPr>
        <w:jc w:val="center"/>
        <w:rPr>
          <w:b/>
          <w:szCs w:val="18"/>
          <w:lang w:val="es-ES"/>
        </w:rPr>
      </w:pPr>
      <w:r>
        <w:rPr>
          <w:b/>
          <w:szCs w:val="18"/>
          <w:lang w:val="es-ES"/>
        </w:rPr>
        <w:t xml:space="preserve">Sartenejas, </w:t>
      </w:r>
      <w:r w:rsidR="00140720">
        <w:rPr>
          <w:b/>
          <w:szCs w:val="18"/>
          <w:lang w:val="es-ES"/>
        </w:rPr>
        <w:t>Agosto</w:t>
      </w:r>
      <w:r>
        <w:rPr>
          <w:b/>
          <w:szCs w:val="18"/>
          <w:lang w:val="es-ES"/>
        </w:rPr>
        <w:t xml:space="preserve"> de 201</w:t>
      </w:r>
      <w:r w:rsidR="00140720">
        <w:rPr>
          <w:b/>
          <w:szCs w:val="18"/>
          <w:lang w:val="es-ES"/>
        </w:rPr>
        <w:t>6</w:t>
      </w:r>
    </w:p>
    <w:p w:rsidR="00AE36B2" w:rsidRDefault="00AE36B2" w:rsidP="00024F4D">
      <w:pPr>
        <w:jc w:val="center"/>
        <w:rPr>
          <w:b/>
          <w:szCs w:val="24"/>
          <w:lang w:val="es-ES"/>
        </w:rPr>
        <w:sectPr w:rsidR="00AE36B2" w:rsidSect="009B5798">
          <w:headerReference w:type="default" r:id="rId11"/>
          <w:footerReference w:type="default" r:id="rId12"/>
          <w:footerReference w:type="first" r:id="rId13"/>
          <w:pgSz w:w="12240" w:h="15840"/>
          <w:pgMar w:top="1134" w:right="1134" w:bottom="1134" w:left="1701" w:header="0" w:footer="0" w:gutter="0"/>
          <w:pgNumType w:start="0"/>
          <w:cols w:space="720"/>
          <w:docGrid w:linePitch="360"/>
        </w:sectPr>
      </w:pPr>
    </w:p>
    <w:p w:rsidR="004479CB" w:rsidRDefault="004479CB" w:rsidP="00024F4D">
      <w:pPr>
        <w:jc w:val="center"/>
        <w:rPr>
          <w:b/>
          <w:szCs w:val="24"/>
          <w:lang w:val="es-ES"/>
        </w:rPr>
      </w:pPr>
    </w:p>
    <w:p w:rsidR="004479CB" w:rsidRDefault="004479CB" w:rsidP="00024F4D">
      <w:pPr>
        <w:jc w:val="center"/>
        <w:rPr>
          <w:b/>
          <w:szCs w:val="24"/>
          <w:lang w:val="es-ES"/>
        </w:rPr>
      </w:pPr>
    </w:p>
    <w:p w:rsidR="004479CB" w:rsidRDefault="004479CB" w:rsidP="00024F4D">
      <w:pPr>
        <w:jc w:val="center"/>
        <w:rPr>
          <w:b/>
          <w:szCs w:val="24"/>
          <w:lang w:val="es-ES"/>
        </w:rPr>
      </w:pPr>
    </w:p>
    <w:p w:rsidR="004479CB" w:rsidRDefault="004479CB" w:rsidP="00024F4D">
      <w:pPr>
        <w:jc w:val="center"/>
        <w:rPr>
          <w:b/>
          <w:szCs w:val="24"/>
          <w:lang w:val="es-ES"/>
        </w:rPr>
      </w:pPr>
    </w:p>
    <w:p w:rsidR="004479CB" w:rsidRDefault="004479CB" w:rsidP="00024F4D">
      <w:pPr>
        <w:jc w:val="center"/>
        <w:rPr>
          <w:b/>
          <w:szCs w:val="24"/>
          <w:lang w:val="es-ES"/>
        </w:rPr>
      </w:pPr>
    </w:p>
    <w:p w:rsidR="004479CB" w:rsidRDefault="004479CB" w:rsidP="00024F4D">
      <w:pPr>
        <w:jc w:val="center"/>
        <w:rPr>
          <w:b/>
          <w:szCs w:val="24"/>
          <w:lang w:val="es-ES"/>
        </w:rPr>
      </w:pPr>
    </w:p>
    <w:p w:rsidR="004479CB" w:rsidRDefault="004479CB" w:rsidP="00024F4D">
      <w:pPr>
        <w:jc w:val="center"/>
        <w:rPr>
          <w:b/>
          <w:szCs w:val="24"/>
          <w:lang w:val="es-ES"/>
        </w:rPr>
      </w:pPr>
    </w:p>
    <w:p w:rsidR="004479CB" w:rsidRDefault="004479CB" w:rsidP="00024F4D">
      <w:pPr>
        <w:jc w:val="center"/>
        <w:rPr>
          <w:b/>
          <w:szCs w:val="24"/>
          <w:lang w:val="es-ES"/>
        </w:rPr>
      </w:pPr>
    </w:p>
    <w:p w:rsidR="004479CB" w:rsidRDefault="004479CB" w:rsidP="00024F4D">
      <w:pPr>
        <w:jc w:val="center"/>
        <w:rPr>
          <w:b/>
          <w:szCs w:val="24"/>
          <w:lang w:val="es-ES"/>
        </w:rPr>
      </w:pPr>
    </w:p>
    <w:p w:rsidR="004479CB" w:rsidRDefault="004479CB" w:rsidP="00024F4D">
      <w:pPr>
        <w:jc w:val="center"/>
        <w:rPr>
          <w:b/>
          <w:szCs w:val="24"/>
          <w:lang w:val="es-ES"/>
        </w:rPr>
      </w:pPr>
    </w:p>
    <w:p w:rsidR="004479CB" w:rsidRDefault="004479CB" w:rsidP="00024F4D">
      <w:pPr>
        <w:jc w:val="center"/>
        <w:rPr>
          <w:b/>
          <w:szCs w:val="24"/>
          <w:lang w:val="es-ES"/>
        </w:rPr>
      </w:pPr>
    </w:p>
    <w:p w:rsidR="004479CB" w:rsidRDefault="004479CB" w:rsidP="00024F4D">
      <w:pPr>
        <w:jc w:val="center"/>
        <w:rPr>
          <w:b/>
          <w:szCs w:val="24"/>
          <w:lang w:val="es-ES"/>
        </w:rPr>
      </w:pPr>
    </w:p>
    <w:p w:rsidR="004479CB" w:rsidRDefault="004479CB" w:rsidP="00024F4D">
      <w:pPr>
        <w:jc w:val="center"/>
        <w:rPr>
          <w:b/>
          <w:szCs w:val="24"/>
          <w:lang w:val="es-ES"/>
        </w:rPr>
      </w:pPr>
    </w:p>
    <w:p w:rsidR="004479CB" w:rsidRDefault="004479CB" w:rsidP="00024F4D">
      <w:pPr>
        <w:jc w:val="center"/>
        <w:rPr>
          <w:b/>
          <w:szCs w:val="24"/>
          <w:lang w:val="es-ES"/>
        </w:rPr>
      </w:pPr>
    </w:p>
    <w:p w:rsidR="004479CB" w:rsidRDefault="004479CB" w:rsidP="00024F4D">
      <w:pPr>
        <w:jc w:val="center"/>
        <w:rPr>
          <w:b/>
          <w:szCs w:val="24"/>
          <w:lang w:val="es-ES"/>
        </w:rPr>
      </w:pPr>
    </w:p>
    <w:p w:rsidR="004479CB" w:rsidRDefault="004479CB" w:rsidP="00024F4D">
      <w:pPr>
        <w:jc w:val="center"/>
        <w:rPr>
          <w:b/>
          <w:szCs w:val="24"/>
          <w:lang w:val="es-ES"/>
        </w:rPr>
      </w:pPr>
    </w:p>
    <w:p w:rsidR="004479CB" w:rsidRDefault="004479CB" w:rsidP="00024F4D">
      <w:pPr>
        <w:jc w:val="center"/>
        <w:rPr>
          <w:b/>
          <w:szCs w:val="24"/>
          <w:lang w:val="es-ES"/>
        </w:rPr>
      </w:pPr>
    </w:p>
    <w:p w:rsidR="004479CB" w:rsidRDefault="004479CB" w:rsidP="00024F4D">
      <w:pPr>
        <w:jc w:val="center"/>
        <w:rPr>
          <w:b/>
          <w:szCs w:val="24"/>
          <w:lang w:val="es-ES"/>
        </w:rPr>
      </w:pPr>
    </w:p>
    <w:p w:rsidR="004479CB" w:rsidRDefault="004479CB" w:rsidP="00024F4D">
      <w:pPr>
        <w:jc w:val="center"/>
        <w:rPr>
          <w:b/>
          <w:szCs w:val="24"/>
          <w:lang w:val="es-ES"/>
        </w:rPr>
      </w:pPr>
    </w:p>
    <w:p w:rsidR="004479CB" w:rsidRDefault="004479CB" w:rsidP="00024F4D">
      <w:pPr>
        <w:jc w:val="center"/>
        <w:rPr>
          <w:b/>
          <w:szCs w:val="24"/>
          <w:lang w:val="es-ES"/>
        </w:rPr>
      </w:pPr>
    </w:p>
    <w:p w:rsidR="004479CB" w:rsidRDefault="004479CB" w:rsidP="00024F4D">
      <w:pPr>
        <w:jc w:val="center"/>
        <w:rPr>
          <w:b/>
          <w:szCs w:val="24"/>
          <w:lang w:val="es-ES"/>
        </w:rPr>
      </w:pPr>
    </w:p>
    <w:p w:rsidR="004479CB" w:rsidRDefault="004479CB" w:rsidP="00024F4D">
      <w:pPr>
        <w:jc w:val="center"/>
        <w:rPr>
          <w:b/>
          <w:szCs w:val="24"/>
          <w:lang w:val="es-ES"/>
        </w:rPr>
      </w:pPr>
    </w:p>
    <w:p w:rsidR="004479CB" w:rsidRDefault="004479CB" w:rsidP="00024F4D">
      <w:pPr>
        <w:jc w:val="center"/>
        <w:rPr>
          <w:b/>
          <w:szCs w:val="24"/>
          <w:lang w:val="es-ES"/>
        </w:rPr>
      </w:pPr>
    </w:p>
    <w:p w:rsidR="004479CB" w:rsidRDefault="004479CB" w:rsidP="00024F4D">
      <w:pPr>
        <w:jc w:val="center"/>
        <w:rPr>
          <w:b/>
          <w:szCs w:val="24"/>
          <w:lang w:val="es-ES"/>
        </w:rPr>
      </w:pPr>
    </w:p>
    <w:p w:rsidR="004479CB" w:rsidRDefault="004479CB" w:rsidP="00024F4D">
      <w:pPr>
        <w:jc w:val="center"/>
        <w:rPr>
          <w:b/>
          <w:szCs w:val="24"/>
          <w:lang w:val="es-ES"/>
        </w:rPr>
      </w:pPr>
    </w:p>
    <w:p w:rsidR="004479CB" w:rsidRDefault="004479CB" w:rsidP="00024F4D">
      <w:pPr>
        <w:jc w:val="center"/>
        <w:rPr>
          <w:b/>
          <w:szCs w:val="24"/>
          <w:lang w:val="es-ES"/>
        </w:rPr>
      </w:pPr>
    </w:p>
    <w:p w:rsidR="004479CB" w:rsidRDefault="004479CB" w:rsidP="00024F4D">
      <w:pPr>
        <w:jc w:val="center"/>
        <w:rPr>
          <w:b/>
          <w:szCs w:val="24"/>
          <w:lang w:val="es-ES"/>
        </w:rPr>
      </w:pPr>
    </w:p>
    <w:p w:rsidR="004479CB" w:rsidRDefault="004479CB" w:rsidP="00024F4D">
      <w:pPr>
        <w:jc w:val="center"/>
        <w:rPr>
          <w:b/>
          <w:szCs w:val="24"/>
          <w:lang w:val="es-ES"/>
        </w:rPr>
      </w:pPr>
    </w:p>
    <w:p w:rsidR="004479CB" w:rsidRDefault="004479CB" w:rsidP="00024F4D">
      <w:pPr>
        <w:jc w:val="center"/>
        <w:rPr>
          <w:b/>
          <w:szCs w:val="24"/>
          <w:lang w:val="es-ES"/>
        </w:rPr>
      </w:pPr>
    </w:p>
    <w:p w:rsidR="004479CB" w:rsidRDefault="004479CB" w:rsidP="00024F4D">
      <w:pPr>
        <w:jc w:val="center"/>
        <w:rPr>
          <w:b/>
          <w:szCs w:val="24"/>
          <w:lang w:val="es-ES"/>
        </w:rPr>
      </w:pPr>
    </w:p>
    <w:p w:rsidR="004479CB" w:rsidRDefault="004479CB" w:rsidP="00024F4D">
      <w:pPr>
        <w:jc w:val="center"/>
        <w:rPr>
          <w:b/>
          <w:szCs w:val="24"/>
          <w:lang w:val="es-ES"/>
        </w:rPr>
      </w:pPr>
    </w:p>
    <w:p w:rsidR="004479CB" w:rsidRDefault="004479CB" w:rsidP="00024F4D">
      <w:pPr>
        <w:jc w:val="center"/>
        <w:rPr>
          <w:b/>
          <w:szCs w:val="24"/>
          <w:lang w:val="es-ES"/>
        </w:rPr>
      </w:pPr>
    </w:p>
    <w:p w:rsidR="00024F4D" w:rsidRDefault="00024F4D" w:rsidP="00024F4D">
      <w:pPr>
        <w:jc w:val="center"/>
        <w:rPr>
          <w:b/>
          <w:szCs w:val="24"/>
          <w:lang w:val="es-ES"/>
        </w:rPr>
      </w:pPr>
      <w:r w:rsidRPr="00140720">
        <w:rPr>
          <w:b/>
          <w:szCs w:val="24"/>
          <w:lang w:val="es-ES"/>
        </w:rPr>
        <w:lastRenderedPageBreak/>
        <w:t>DESARROLLO DEL SISTEMA DE SOLICITUDES E INCIDENTES DE LA PLATAFORMA TECNOLÓGICA DE AMAGI SERVICES</w:t>
      </w:r>
    </w:p>
    <w:p w:rsidR="00024F4D" w:rsidRPr="00130964" w:rsidRDefault="00024F4D" w:rsidP="00024F4D">
      <w:pPr>
        <w:jc w:val="center"/>
        <w:rPr>
          <w:sz w:val="28"/>
          <w:szCs w:val="28"/>
          <w:lang w:val="es-ES"/>
        </w:rPr>
      </w:pPr>
    </w:p>
    <w:p w:rsidR="00024F4D" w:rsidRDefault="00024F4D" w:rsidP="00130964">
      <w:pPr>
        <w:jc w:val="center"/>
      </w:pPr>
      <w:r>
        <w:t xml:space="preserve">Realizado por: </w:t>
      </w:r>
    </w:p>
    <w:p w:rsidR="00024F4D" w:rsidRDefault="00024F4D" w:rsidP="00024F4D">
      <w:pPr>
        <w:jc w:val="center"/>
        <w:rPr>
          <w:szCs w:val="24"/>
          <w:lang w:val="es-ES"/>
        </w:rPr>
      </w:pPr>
      <w:r>
        <w:rPr>
          <w:szCs w:val="24"/>
          <w:lang w:val="es-ES"/>
        </w:rPr>
        <w:t>Carlos Adrián Farinha Couce</w:t>
      </w:r>
    </w:p>
    <w:p w:rsidR="00024F4D" w:rsidRPr="00130964" w:rsidRDefault="00024F4D" w:rsidP="00024F4D">
      <w:pPr>
        <w:jc w:val="center"/>
        <w:rPr>
          <w:szCs w:val="24"/>
          <w:lang w:val="es-ES"/>
        </w:rPr>
      </w:pPr>
    </w:p>
    <w:p w:rsidR="00140720" w:rsidRPr="00024F4D" w:rsidRDefault="00024F4D" w:rsidP="005A433F">
      <w:pPr>
        <w:pStyle w:val="Heading1"/>
        <w:rPr>
          <w:szCs w:val="18"/>
        </w:rPr>
      </w:pPr>
      <w:bookmarkStart w:id="0" w:name="_Toc450118911"/>
      <w:r w:rsidRPr="00024F4D">
        <w:t>RESUMEN</w:t>
      </w:r>
      <w:bookmarkEnd w:id="0"/>
    </w:p>
    <w:p w:rsidR="00A10BD0" w:rsidRPr="00A10BD0" w:rsidRDefault="00DC7845" w:rsidP="00A10BD0">
      <w:pPr>
        <w:rPr>
          <w:szCs w:val="18"/>
          <w:lang w:val="es-ES"/>
        </w:rPr>
      </w:pPr>
      <w:r w:rsidRPr="00DC7845">
        <w:rPr>
          <w:szCs w:val="18"/>
          <w:lang w:val="es-ES"/>
        </w:rPr>
        <w:t xml:space="preserve">Este proyecto surge por la necesidad de </w:t>
      </w:r>
      <w:r>
        <w:rPr>
          <w:szCs w:val="18"/>
          <w:lang w:val="es-ES"/>
        </w:rPr>
        <w:t xml:space="preserve">Amagi </w:t>
      </w:r>
      <w:proofErr w:type="spellStart"/>
      <w:r>
        <w:rPr>
          <w:szCs w:val="18"/>
          <w:lang w:val="es-ES"/>
        </w:rPr>
        <w:t>Service</w:t>
      </w:r>
      <w:proofErr w:type="spellEnd"/>
      <w:r>
        <w:rPr>
          <w:szCs w:val="18"/>
          <w:lang w:val="es-ES"/>
        </w:rPr>
        <w:t xml:space="preserve"> de diseñar un </w:t>
      </w:r>
      <w:r w:rsidR="00A10BD0">
        <w:rPr>
          <w:szCs w:val="18"/>
          <w:lang w:val="es-ES"/>
        </w:rPr>
        <w:t>sistema que permita una monitorización continua de la plataforma tecnológica mediante la automatización del servicio de administración de las TIC</w:t>
      </w:r>
      <w:r w:rsidR="00243C56">
        <w:rPr>
          <w:szCs w:val="18"/>
          <w:lang w:val="es-ES"/>
        </w:rPr>
        <w:t xml:space="preserve"> (Tecnologías de Información y Comunicación</w:t>
      </w:r>
      <w:r w:rsidR="00A10BD0">
        <w:rPr>
          <w:szCs w:val="18"/>
          <w:lang w:val="es-ES"/>
        </w:rPr>
        <w:t xml:space="preserve">) de la empresa. Se establece este proyecto de pasantía en las áreas de Sistemas de Información e Ingeniería de Software para la realización del mismo. Este proyecto está estructurado </w:t>
      </w:r>
      <w:r w:rsidR="00A10BD0" w:rsidRPr="00A10BD0">
        <w:rPr>
          <w:szCs w:val="18"/>
          <w:lang w:val="es-ES"/>
        </w:rPr>
        <w:t>como una tripartita, de los siguientes servicios:</w:t>
      </w:r>
      <w:r w:rsidR="00A10BD0">
        <w:rPr>
          <w:szCs w:val="18"/>
          <w:lang w:val="es-ES"/>
        </w:rPr>
        <w:t xml:space="preserve"> </w:t>
      </w:r>
      <w:r w:rsidR="00A10BD0" w:rsidRPr="00A10BD0">
        <w:rPr>
          <w:szCs w:val="18"/>
          <w:lang w:val="es-ES"/>
        </w:rPr>
        <w:t>una herramienta que permita el registro y monitoreo de los servicios de red,</w:t>
      </w:r>
    </w:p>
    <w:p w:rsidR="00140720" w:rsidRDefault="00A10BD0" w:rsidP="00BA5174">
      <w:pPr>
        <w:rPr>
          <w:szCs w:val="18"/>
          <w:lang w:val="es-ES"/>
        </w:rPr>
      </w:pPr>
      <w:r w:rsidRPr="00A10BD0">
        <w:rPr>
          <w:szCs w:val="18"/>
          <w:lang w:val="es-ES"/>
        </w:rPr>
        <w:t>servidores y hardware de red, permitiendo alertar cualquier incidente a nivel</w:t>
      </w:r>
      <w:r>
        <w:rPr>
          <w:szCs w:val="18"/>
          <w:lang w:val="es-ES"/>
        </w:rPr>
        <w:t xml:space="preserve"> </w:t>
      </w:r>
      <w:r w:rsidRPr="00A10BD0">
        <w:rPr>
          <w:szCs w:val="18"/>
          <w:lang w:val="es-ES"/>
        </w:rPr>
        <w:t>de hardware en los servidores de la empresa de manera automática,</w:t>
      </w:r>
      <w:r>
        <w:rPr>
          <w:szCs w:val="18"/>
          <w:lang w:val="es-ES"/>
        </w:rPr>
        <w:t xml:space="preserve"> </w:t>
      </w:r>
      <w:r w:rsidRPr="00A10BD0">
        <w:rPr>
          <w:szCs w:val="18"/>
          <w:lang w:val="es-ES"/>
        </w:rPr>
        <w:t>alertando por vía de correo y de manera gráfica mediante una interfaz a los</w:t>
      </w:r>
      <w:r>
        <w:rPr>
          <w:szCs w:val="18"/>
          <w:lang w:val="es-ES"/>
        </w:rPr>
        <w:t xml:space="preserve"> </w:t>
      </w:r>
      <w:r w:rsidRPr="00A10BD0">
        <w:rPr>
          <w:szCs w:val="18"/>
          <w:lang w:val="es-ES"/>
        </w:rPr>
        <w:t xml:space="preserve">Operadores de la Unidad de Monitoreo de la empresa; un sistema </w:t>
      </w:r>
      <w:r w:rsidR="00BA5174">
        <w:rPr>
          <w:szCs w:val="18"/>
          <w:lang w:val="es-ES"/>
        </w:rPr>
        <w:t xml:space="preserve">a desarrollar que permita llevar las </w:t>
      </w:r>
      <w:r w:rsidRPr="00A10BD0">
        <w:rPr>
          <w:szCs w:val="18"/>
          <w:lang w:val="es-ES"/>
        </w:rPr>
        <w:t>solici</w:t>
      </w:r>
      <w:r>
        <w:rPr>
          <w:szCs w:val="18"/>
          <w:lang w:val="es-ES"/>
        </w:rPr>
        <w:t>tudes de tickets</w:t>
      </w:r>
      <w:r w:rsidRPr="00A10BD0">
        <w:rPr>
          <w:szCs w:val="18"/>
          <w:lang w:val="es-ES"/>
        </w:rPr>
        <w:t xml:space="preserve"> a los usuarios</w:t>
      </w:r>
      <w:r w:rsidR="00BA5174">
        <w:rPr>
          <w:szCs w:val="18"/>
          <w:lang w:val="es-ES"/>
        </w:rPr>
        <w:t>,</w:t>
      </w:r>
      <w:r w:rsidRPr="00A10BD0">
        <w:rPr>
          <w:szCs w:val="18"/>
          <w:lang w:val="es-ES"/>
        </w:rPr>
        <w:t xml:space="preserve"> registrar</w:t>
      </w:r>
      <w:r>
        <w:rPr>
          <w:szCs w:val="18"/>
          <w:lang w:val="es-ES"/>
        </w:rPr>
        <w:t xml:space="preserve"> </w:t>
      </w:r>
      <w:r w:rsidRPr="00A10BD0">
        <w:rPr>
          <w:szCs w:val="18"/>
          <w:lang w:val="es-ES"/>
        </w:rPr>
        <w:t>solicitudes e incidencias en el sistema para posteriormente ser atendidos por</w:t>
      </w:r>
      <w:r>
        <w:rPr>
          <w:szCs w:val="18"/>
          <w:lang w:val="es-ES"/>
        </w:rPr>
        <w:t xml:space="preserve"> </w:t>
      </w:r>
      <w:r w:rsidRPr="00A10BD0">
        <w:rPr>
          <w:szCs w:val="18"/>
          <w:lang w:val="es-ES"/>
        </w:rPr>
        <w:t>Analistas de Sistemas, permitiendo escalar los tickets a las diferentes áreas</w:t>
      </w:r>
      <w:r>
        <w:rPr>
          <w:szCs w:val="18"/>
          <w:lang w:val="es-ES"/>
        </w:rPr>
        <w:t xml:space="preserve"> </w:t>
      </w:r>
      <w:r w:rsidRPr="00A10BD0">
        <w:rPr>
          <w:szCs w:val="18"/>
          <w:lang w:val="es-ES"/>
        </w:rPr>
        <w:t>referentes al tipo de solicitud y finalmente una herramienta que</w:t>
      </w:r>
      <w:r>
        <w:rPr>
          <w:szCs w:val="18"/>
          <w:lang w:val="es-ES"/>
        </w:rPr>
        <w:t xml:space="preserve"> </w:t>
      </w:r>
      <w:r w:rsidRPr="00A10BD0">
        <w:rPr>
          <w:szCs w:val="18"/>
          <w:lang w:val="es-ES"/>
        </w:rPr>
        <w:t>permita a los Administradores de Tecnologías de Información gestionar el</w:t>
      </w:r>
      <w:r>
        <w:rPr>
          <w:szCs w:val="18"/>
          <w:lang w:val="es-ES"/>
        </w:rPr>
        <w:t xml:space="preserve"> </w:t>
      </w:r>
      <w:r w:rsidRPr="00A10BD0">
        <w:rPr>
          <w:szCs w:val="18"/>
          <w:lang w:val="es-ES"/>
        </w:rPr>
        <w:t>inventario de sus procesos y servicios activos de Tecnologías de</w:t>
      </w:r>
      <w:r>
        <w:rPr>
          <w:szCs w:val="18"/>
          <w:lang w:val="es-ES"/>
        </w:rPr>
        <w:t xml:space="preserve"> </w:t>
      </w:r>
      <w:r w:rsidRPr="00A10BD0">
        <w:rPr>
          <w:szCs w:val="18"/>
          <w:lang w:val="es-ES"/>
        </w:rPr>
        <w:t>Información.</w:t>
      </w:r>
      <w:r w:rsidR="00BA5174">
        <w:rPr>
          <w:szCs w:val="18"/>
          <w:lang w:val="es-ES"/>
        </w:rPr>
        <w:t xml:space="preserve"> Este</w:t>
      </w:r>
      <w:r w:rsidR="00BA5174" w:rsidRPr="00BA5174">
        <w:rPr>
          <w:szCs w:val="18"/>
          <w:lang w:val="es-ES"/>
        </w:rPr>
        <w:t xml:space="preserve"> </w:t>
      </w:r>
      <w:r w:rsidR="00BA5174">
        <w:rPr>
          <w:szCs w:val="18"/>
          <w:lang w:val="es-ES"/>
        </w:rPr>
        <w:t>p</w:t>
      </w:r>
      <w:r w:rsidR="00BA5174" w:rsidRPr="00BA5174">
        <w:rPr>
          <w:szCs w:val="18"/>
          <w:lang w:val="es-ES"/>
        </w:rPr>
        <w:t xml:space="preserve">royecto </w:t>
      </w:r>
      <w:r w:rsidR="00BA5174">
        <w:rPr>
          <w:szCs w:val="18"/>
          <w:lang w:val="es-ES"/>
        </w:rPr>
        <w:t>se implementó</w:t>
      </w:r>
      <w:r w:rsidR="00BA5174" w:rsidRPr="00BA5174">
        <w:rPr>
          <w:szCs w:val="18"/>
          <w:lang w:val="es-ES"/>
        </w:rPr>
        <w:t xml:space="preserve"> mediante la configuración de</w:t>
      </w:r>
      <w:r w:rsidR="00BA5174">
        <w:rPr>
          <w:szCs w:val="18"/>
          <w:lang w:val="es-ES"/>
        </w:rPr>
        <w:t xml:space="preserve"> una</w:t>
      </w:r>
      <w:r w:rsidR="00BA5174" w:rsidRPr="00BA5174">
        <w:rPr>
          <w:szCs w:val="18"/>
          <w:lang w:val="es-ES"/>
        </w:rPr>
        <w:t xml:space="preserve"> herramienta de trabajo</w:t>
      </w:r>
      <w:r w:rsidR="00D44488">
        <w:rPr>
          <w:szCs w:val="18"/>
          <w:lang w:val="es-ES"/>
        </w:rPr>
        <w:t xml:space="preserve"> </w:t>
      </w:r>
      <w:r w:rsidR="00724760">
        <w:rPr>
          <w:szCs w:val="18"/>
          <w:lang w:val="es-ES"/>
        </w:rPr>
        <w:t>AHD</w:t>
      </w:r>
      <w:r w:rsidR="00243C56">
        <w:rPr>
          <w:szCs w:val="18"/>
          <w:lang w:val="es-ES"/>
        </w:rPr>
        <w:t xml:space="preserve"> (Amagi </w:t>
      </w:r>
      <w:proofErr w:type="spellStart"/>
      <w:r w:rsidR="00243C56">
        <w:rPr>
          <w:szCs w:val="18"/>
          <w:lang w:val="es-ES"/>
        </w:rPr>
        <w:t>Help</w:t>
      </w:r>
      <w:proofErr w:type="spellEnd"/>
      <w:r w:rsidR="00243C56">
        <w:rPr>
          <w:szCs w:val="18"/>
          <w:lang w:val="es-ES"/>
        </w:rPr>
        <w:t xml:space="preserve"> </w:t>
      </w:r>
      <w:proofErr w:type="spellStart"/>
      <w:r w:rsidR="00243C56">
        <w:rPr>
          <w:szCs w:val="18"/>
          <w:lang w:val="es-ES"/>
        </w:rPr>
        <w:t>Desk</w:t>
      </w:r>
      <w:proofErr w:type="spellEnd"/>
      <w:r w:rsidR="00243C56">
        <w:rPr>
          <w:szCs w:val="18"/>
          <w:lang w:val="es-ES"/>
        </w:rPr>
        <w:t>)</w:t>
      </w:r>
      <w:r w:rsidR="00BA5174" w:rsidRPr="00BA5174">
        <w:rPr>
          <w:szCs w:val="18"/>
          <w:lang w:val="es-ES"/>
        </w:rPr>
        <w:t xml:space="preserve">, que permitirán a los </w:t>
      </w:r>
      <w:r w:rsidR="00BA5174">
        <w:rPr>
          <w:szCs w:val="18"/>
          <w:lang w:val="es-ES"/>
        </w:rPr>
        <w:t>usuarios</w:t>
      </w:r>
      <w:r w:rsidR="00BA5174" w:rsidRPr="00BA5174">
        <w:rPr>
          <w:szCs w:val="18"/>
          <w:lang w:val="es-ES"/>
        </w:rPr>
        <w:t xml:space="preserve"> de la</w:t>
      </w:r>
      <w:r w:rsidR="00BA5174">
        <w:rPr>
          <w:szCs w:val="18"/>
          <w:lang w:val="es-ES"/>
        </w:rPr>
        <w:t xml:space="preserve"> </w:t>
      </w:r>
      <w:r w:rsidR="00BA5174" w:rsidRPr="00BA5174">
        <w:rPr>
          <w:szCs w:val="18"/>
          <w:lang w:val="es-ES"/>
        </w:rPr>
        <w:t xml:space="preserve">empresa poder llevar un control de manera automatizado de las </w:t>
      </w:r>
      <w:r w:rsidR="00BA5174">
        <w:rPr>
          <w:szCs w:val="18"/>
          <w:lang w:val="es-ES"/>
        </w:rPr>
        <w:t>solicitudes y alertas adscritas al cargo que desempeñan en</w:t>
      </w:r>
      <w:r w:rsidR="00BA5174" w:rsidRPr="00BA5174">
        <w:rPr>
          <w:szCs w:val="18"/>
          <w:lang w:val="es-ES"/>
        </w:rPr>
        <w:t xml:space="preserve"> la</w:t>
      </w:r>
      <w:r w:rsidR="00BA5174">
        <w:rPr>
          <w:szCs w:val="18"/>
          <w:lang w:val="es-ES"/>
        </w:rPr>
        <w:t xml:space="preserve"> </w:t>
      </w:r>
      <w:r w:rsidR="00BA5174" w:rsidRPr="00BA5174">
        <w:rPr>
          <w:szCs w:val="18"/>
          <w:lang w:val="es-ES"/>
        </w:rPr>
        <w:t>empresa.</w:t>
      </w:r>
    </w:p>
    <w:p w:rsidR="00D44488" w:rsidRDefault="00D44488" w:rsidP="00BA5174">
      <w:pPr>
        <w:rPr>
          <w:szCs w:val="18"/>
          <w:lang w:val="es-ES"/>
        </w:rPr>
      </w:pPr>
    </w:p>
    <w:p w:rsidR="00D44488" w:rsidRDefault="00D44488" w:rsidP="00BA5174">
      <w:pPr>
        <w:rPr>
          <w:b/>
          <w:szCs w:val="18"/>
          <w:lang w:val="es-ES"/>
        </w:rPr>
      </w:pPr>
      <w:r w:rsidRPr="00D44488">
        <w:rPr>
          <w:b/>
        </w:rPr>
        <w:t>Palabras clave:</w:t>
      </w:r>
      <w:r>
        <w:t xml:space="preserve"> Sistema de solicitudes e incidentes, Amagi Services, Monitorización Continua, Tecnologías de Información y Comunicación.</w:t>
      </w:r>
    </w:p>
    <w:p w:rsidR="00024F4D" w:rsidRDefault="00024F4D" w:rsidP="00140720">
      <w:pPr>
        <w:rPr>
          <w:b/>
          <w:szCs w:val="18"/>
          <w:lang w:val="es-ES"/>
        </w:rPr>
      </w:pPr>
    </w:p>
    <w:p w:rsidR="00024F4D" w:rsidRPr="00D44488" w:rsidRDefault="00024F4D" w:rsidP="00024F4D">
      <w:pPr>
        <w:pStyle w:val="Quote"/>
        <w:rPr>
          <w:i w:val="0"/>
          <w:lang w:val="es-ES"/>
        </w:rPr>
      </w:pPr>
    </w:p>
    <w:p w:rsidR="00024F4D" w:rsidRDefault="00024F4D" w:rsidP="00024F4D">
      <w:pPr>
        <w:rPr>
          <w:lang w:val="es-ES"/>
        </w:rPr>
      </w:pPr>
    </w:p>
    <w:p w:rsidR="00024F4D" w:rsidRDefault="00024F4D" w:rsidP="00024F4D">
      <w:pPr>
        <w:rPr>
          <w:lang w:val="es-ES"/>
        </w:rPr>
      </w:pPr>
    </w:p>
    <w:p w:rsidR="00024F4D" w:rsidRDefault="00024F4D" w:rsidP="00024F4D">
      <w:pPr>
        <w:rPr>
          <w:lang w:val="es-ES"/>
        </w:rPr>
      </w:pPr>
    </w:p>
    <w:p w:rsidR="00024F4D" w:rsidRDefault="00024F4D" w:rsidP="00024F4D">
      <w:pPr>
        <w:rPr>
          <w:lang w:val="es-ES"/>
        </w:rPr>
      </w:pPr>
    </w:p>
    <w:p w:rsidR="00024F4D" w:rsidRDefault="00024F4D" w:rsidP="00024F4D">
      <w:pPr>
        <w:rPr>
          <w:lang w:val="es-ES"/>
        </w:rPr>
      </w:pPr>
    </w:p>
    <w:p w:rsidR="00024F4D" w:rsidRDefault="00024F4D" w:rsidP="00024F4D">
      <w:pPr>
        <w:rPr>
          <w:lang w:val="es-ES"/>
        </w:rPr>
      </w:pPr>
    </w:p>
    <w:p w:rsidR="00024F4D" w:rsidRDefault="00024F4D" w:rsidP="00024F4D">
      <w:pPr>
        <w:rPr>
          <w:lang w:val="es-ES"/>
        </w:rPr>
      </w:pPr>
    </w:p>
    <w:p w:rsidR="00024F4D" w:rsidRDefault="00024F4D" w:rsidP="00024F4D">
      <w:pPr>
        <w:rPr>
          <w:lang w:val="es-ES"/>
        </w:rPr>
      </w:pPr>
    </w:p>
    <w:p w:rsidR="00024F4D" w:rsidRDefault="00024F4D" w:rsidP="00024F4D">
      <w:pPr>
        <w:rPr>
          <w:lang w:val="es-ES"/>
        </w:rPr>
      </w:pPr>
    </w:p>
    <w:p w:rsidR="00024F4D" w:rsidRDefault="00024F4D" w:rsidP="00024F4D">
      <w:pPr>
        <w:rPr>
          <w:lang w:val="es-ES"/>
        </w:rPr>
      </w:pPr>
    </w:p>
    <w:p w:rsidR="00024F4D" w:rsidRDefault="00024F4D" w:rsidP="00024F4D">
      <w:pPr>
        <w:rPr>
          <w:lang w:val="es-ES"/>
        </w:rPr>
      </w:pPr>
    </w:p>
    <w:p w:rsidR="00024F4D" w:rsidRDefault="00024F4D" w:rsidP="00024F4D">
      <w:pPr>
        <w:rPr>
          <w:lang w:val="es-ES"/>
        </w:rPr>
      </w:pPr>
    </w:p>
    <w:p w:rsidR="00024F4D" w:rsidRDefault="00024F4D" w:rsidP="00024F4D">
      <w:pPr>
        <w:rPr>
          <w:lang w:val="es-ES"/>
        </w:rPr>
      </w:pPr>
    </w:p>
    <w:p w:rsidR="00024F4D" w:rsidRDefault="00024F4D" w:rsidP="00024F4D">
      <w:pPr>
        <w:rPr>
          <w:lang w:val="es-ES"/>
        </w:rPr>
      </w:pPr>
    </w:p>
    <w:p w:rsidR="00024F4D" w:rsidRDefault="00024F4D" w:rsidP="00024F4D">
      <w:pPr>
        <w:rPr>
          <w:lang w:val="es-ES"/>
        </w:rPr>
      </w:pPr>
    </w:p>
    <w:p w:rsidR="00024F4D" w:rsidRDefault="00024F4D" w:rsidP="00024F4D">
      <w:pPr>
        <w:rPr>
          <w:lang w:val="es-ES"/>
        </w:rPr>
      </w:pPr>
    </w:p>
    <w:p w:rsidR="00024F4D" w:rsidRDefault="00024F4D" w:rsidP="00024F4D">
      <w:pPr>
        <w:rPr>
          <w:lang w:val="es-ES"/>
        </w:rPr>
      </w:pPr>
    </w:p>
    <w:p w:rsidR="00024F4D" w:rsidRDefault="00024F4D" w:rsidP="00024F4D">
      <w:pPr>
        <w:rPr>
          <w:lang w:val="es-ES"/>
        </w:rPr>
      </w:pPr>
    </w:p>
    <w:p w:rsidR="00024F4D" w:rsidRDefault="00024F4D" w:rsidP="00024F4D">
      <w:pPr>
        <w:rPr>
          <w:lang w:val="es-ES"/>
        </w:rPr>
      </w:pPr>
    </w:p>
    <w:p w:rsidR="00024F4D" w:rsidRDefault="00024F4D" w:rsidP="00024F4D">
      <w:pPr>
        <w:rPr>
          <w:lang w:val="es-ES"/>
        </w:rPr>
      </w:pPr>
    </w:p>
    <w:p w:rsidR="00024F4D" w:rsidRDefault="00D44488" w:rsidP="00024F4D">
      <w:pPr>
        <w:jc w:val="right"/>
      </w:pPr>
      <w:r>
        <w:rPr>
          <w:highlight w:val="yellow"/>
        </w:rPr>
        <w:t>Dedicado a</w:t>
      </w:r>
      <w:r w:rsidR="00024F4D" w:rsidRPr="004479CB">
        <w:rPr>
          <w:highlight w:val="yellow"/>
        </w:rPr>
        <w:t>.</w:t>
      </w:r>
    </w:p>
    <w:p w:rsidR="00024F4D" w:rsidRDefault="00024F4D" w:rsidP="00024F4D">
      <w:pPr>
        <w:jc w:val="right"/>
      </w:pPr>
    </w:p>
    <w:p w:rsidR="00024F4D" w:rsidRDefault="00024F4D" w:rsidP="00024F4D">
      <w:pPr>
        <w:jc w:val="right"/>
      </w:pPr>
    </w:p>
    <w:p w:rsidR="00024F4D" w:rsidRDefault="00024F4D" w:rsidP="00024F4D">
      <w:pPr>
        <w:jc w:val="right"/>
      </w:pPr>
    </w:p>
    <w:p w:rsidR="00024F4D" w:rsidRDefault="00024F4D" w:rsidP="00024F4D">
      <w:pPr>
        <w:jc w:val="right"/>
      </w:pPr>
    </w:p>
    <w:p w:rsidR="00024F4D" w:rsidRDefault="00024F4D" w:rsidP="00024F4D">
      <w:pPr>
        <w:jc w:val="right"/>
      </w:pPr>
    </w:p>
    <w:p w:rsidR="00024F4D" w:rsidRDefault="00024F4D" w:rsidP="00024F4D">
      <w:pPr>
        <w:jc w:val="right"/>
      </w:pPr>
    </w:p>
    <w:p w:rsidR="00024F4D" w:rsidRDefault="00024F4D" w:rsidP="00024F4D">
      <w:pPr>
        <w:jc w:val="right"/>
      </w:pPr>
    </w:p>
    <w:p w:rsidR="00024F4D" w:rsidRDefault="00024F4D" w:rsidP="00024F4D">
      <w:pPr>
        <w:jc w:val="right"/>
      </w:pPr>
    </w:p>
    <w:p w:rsidR="00024F4D" w:rsidRDefault="00024F4D" w:rsidP="00024F4D">
      <w:pPr>
        <w:jc w:val="right"/>
      </w:pPr>
    </w:p>
    <w:p w:rsidR="00024F4D" w:rsidRDefault="00024F4D" w:rsidP="00024F4D">
      <w:pPr>
        <w:jc w:val="right"/>
      </w:pPr>
    </w:p>
    <w:p w:rsidR="00024F4D" w:rsidRDefault="00024F4D" w:rsidP="00024F4D">
      <w:pPr>
        <w:jc w:val="right"/>
      </w:pPr>
    </w:p>
    <w:p w:rsidR="004479CB" w:rsidRDefault="004479CB" w:rsidP="00C4729C"/>
    <w:p w:rsidR="00024F4D" w:rsidRPr="000F64B3" w:rsidRDefault="00024F4D" w:rsidP="005A433F">
      <w:pPr>
        <w:pStyle w:val="Heading1"/>
      </w:pPr>
      <w:bookmarkStart w:id="1" w:name="_Toc450118912"/>
      <w:r w:rsidRPr="000F64B3">
        <w:lastRenderedPageBreak/>
        <w:t>AGRADECIMIENTOS</w:t>
      </w:r>
      <w:bookmarkEnd w:id="1"/>
    </w:p>
    <w:p w:rsidR="00024F4D" w:rsidRDefault="00024F4D" w:rsidP="00024F4D">
      <w:pPr>
        <w:pStyle w:val="TitulosPasantia"/>
      </w:pPr>
    </w:p>
    <w:p w:rsidR="004479CB" w:rsidRDefault="004479CB" w:rsidP="00024F4D">
      <w:pPr>
        <w:pStyle w:val="TitulosPasantia"/>
      </w:pPr>
    </w:p>
    <w:p w:rsidR="004479CB" w:rsidRDefault="004479CB" w:rsidP="00024F4D">
      <w:pPr>
        <w:pStyle w:val="TitulosPasantia"/>
      </w:pPr>
    </w:p>
    <w:p w:rsidR="004479CB" w:rsidRDefault="004479CB" w:rsidP="00024F4D">
      <w:pPr>
        <w:pStyle w:val="TitulosPasantia"/>
      </w:pPr>
    </w:p>
    <w:p w:rsidR="004479CB" w:rsidRDefault="004479CB" w:rsidP="00024F4D">
      <w:pPr>
        <w:pStyle w:val="TitulosPasantia"/>
      </w:pPr>
    </w:p>
    <w:p w:rsidR="004479CB" w:rsidRDefault="004479CB" w:rsidP="00024F4D">
      <w:pPr>
        <w:pStyle w:val="TitulosPasantia"/>
      </w:pPr>
    </w:p>
    <w:p w:rsidR="004479CB" w:rsidRDefault="004479CB" w:rsidP="00024F4D">
      <w:pPr>
        <w:pStyle w:val="TitulosPasantia"/>
      </w:pPr>
    </w:p>
    <w:p w:rsidR="004479CB" w:rsidRDefault="004479CB" w:rsidP="00024F4D">
      <w:pPr>
        <w:pStyle w:val="TitulosPasantia"/>
      </w:pPr>
    </w:p>
    <w:p w:rsidR="004479CB" w:rsidRDefault="004479CB" w:rsidP="00024F4D">
      <w:pPr>
        <w:pStyle w:val="TitulosPasantia"/>
      </w:pPr>
    </w:p>
    <w:p w:rsidR="004479CB" w:rsidRDefault="004479CB" w:rsidP="00024F4D">
      <w:pPr>
        <w:pStyle w:val="TitulosPasantia"/>
      </w:pPr>
    </w:p>
    <w:p w:rsidR="004479CB" w:rsidRDefault="004479CB" w:rsidP="00024F4D">
      <w:pPr>
        <w:pStyle w:val="TitulosPasantia"/>
      </w:pPr>
    </w:p>
    <w:p w:rsidR="004479CB" w:rsidRDefault="004479CB" w:rsidP="00024F4D">
      <w:pPr>
        <w:pStyle w:val="TitulosPasantia"/>
      </w:pPr>
    </w:p>
    <w:p w:rsidR="004479CB" w:rsidRDefault="004479CB" w:rsidP="00024F4D">
      <w:pPr>
        <w:pStyle w:val="TitulosPasantia"/>
      </w:pPr>
    </w:p>
    <w:p w:rsidR="004479CB" w:rsidRDefault="004479CB" w:rsidP="00024F4D">
      <w:pPr>
        <w:pStyle w:val="TitulosPasantia"/>
      </w:pPr>
    </w:p>
    <w:p w:rsidR="004479CB" w:rsidRDefault="004479CB" w:rsidP="00024F4D">
      <w:pPr>
        <w:pStyle w:val="TitulosPasantia"/>
      </w:pPr>
    </w:p>
    <w:p w:rsidR="004479CB" w:rsidRDefault="004479CB" w:rsidP="00024F4D">
      <w:pPr>
        <w:pStyle w:val="TitulosPasantia"/>
      </w:pPr>
    </w:p>
    <w:p w:rsidR="004479CB" w:rsidRDefault="004479CB" w:rsidP="00024F4D">
      <w:pPr>
        <w:pStyle w:val="TitulosPasantia"/>
      </w:pPr>
    </w:p>
    <w:p w:rsidR="004479CB" w:rsidRDefault="004479CB" w:rsidP="00024F4D">
      <w:pPr>
        <w:pStyle w:val="TitulosPasantia"/>
      </w:pPr>
    </w:p>
    <w:p w:rsidR="004479CB" w:rsidRDefault="004479CB" w:rsidP="00024F4D">
      <w:pPr>
        <w:pStyle w:val="TitulosPasantia"/>
      </w:pPr>
    </w:p>
    <w:p w:rsidR="004479CB" w:rsidRDefault="004479CB" w:rsidP="00024F4D">
      <w:pPr>
        <w:pStyle w:val="TitulosPasantia"/>
      </w:pPr>
    </w:p>
    <w:p w:rsidR="004479CB" w:rsidRDefault="004479CB" w:rsidP="00024F4D">
      <w:pPr>
        <w:pStyle w:val="TitulosPasantia"/>
      </w:pPr>
    </w:p>
    <w:p w:rsidR="004479CB" w:rsidRDefault="004479CB" w:rsidP="00024F4D">
      <w:pPr>
        <w:pStyle w:val="TitulosPasantia"/>
      </w:pPr>
    </w:p>
    <w:p w:rsidR="004479CB" w:rsidRDefault="004479CB" w:rsidP="00024F4D">
      <w:pPr>
        <w:pStyle w:val="TitulosPasantia"/>
      </w:pPr>
    </w:p>
    <w:p w:rsidR="004479CB" w:rsidRDefault="004479CB" w:rsidP="00024F4D">
      <w:pPr>
        <w:pStyle w:val="TitulosPasantia"/>
      </w:pPr>
    </w:p>
    <w:p w:rsidR="004479CB" w:rsidRDefault="004479CB" w:rsidP="00024F4D">
      <w:pPr>
        <w:pStyle w:val="TitulosPasantia"/>
      </w:pPr>
    </w:p>
    <w:p w:rsidR="004479CB" w:rsidRDefault="004479CB" w:rsidP="00024F4D">
      <w:pPr>
        <w:pStyle w:val="TitulosPasantia"/>
      </w:pPr>
    </w:p>
    <w:p w:rsidR="004479CB" w:rsidRDefault="004479CB" w:rsidP="00024F4D">
      <w:pPr>
        <w:pStyle w:val="TitulosPasantia"/>
      </w:pPr>
    </w:p>
    <w:p w:rsidR="004479CB" w:rsidRDefault="004479CB" w:rsidP="00024F4D">
      <w:pPr>
        <w:pStyle w:val="TitulosPasantia"/>
      </w:pPr>
    </w:p>
    <w:p w:rsidR="00C518C1" w:rsidRDefault="004479CB" w:rsidP="005A433F">
      <w:pPr>
        <w:pStyle w:val="Heading1"/>
      </w:pPr>
      <w:bookmarkStart w:id="2" w:name="_Toc450118913"/>
      <w:r>
        <w:lastRenderedPageBreak/>
        <w:t>ÍNDICE GENERAL</w:t>
      </w:r>
      <w:bookmarkEnd w:id="2"/>
    </w:p>
    <w:sdt>
      <w:sdtPr>
        <w:rPr>
          <w:rFonts w:ascii="Times New Roman" w:eastAsia="Times New Roman" w:hAnsi="Times New Roman" w:cs="Times New Roman"/>
          <w:color w:val="auto"/>
          <w:sz w:val="24"/>
          <w:szCs w:val="20"/>
          <w:lang w:val="es-VE" w:eastAsia="ar-SA"/>
        </w:rPr>
        <w:id w:val="-71049493"/>
        <w:docPartObj>
          <w:docPartGallery w:val="Table of Contents"/>
          <w:docPartUnique/>
        </w:docPartObj>
      </w:sdtPr>
      <w:sdtEndPr>
        <w:rPr>
          <w:b/>
          <w:bCs/>
          <w:noProof/>
        </w:rPr>
      </w:sdtEndPr>
      <w:sdtContent>
        <w:p w:rsidR="000F64B3" w:rsidRDefault="000F64B3" w:rsidP="005A433F">
          <w:pPr>
            <w:pStyle w:val="TOCHeading"/>
          </w:pPr>
        </w:p>
        <w:p w:rsidR="00D263AF" w:rsidRDefault="000F64B3">
          <w:pPr>
            <w:pStyle w:val="TOC1"/>
            <w:tabs>
              <w:tab w:val="right" w:leader="dot" w:pos="9395"/>
            </w:tabs>
            <w:rPr>
              <w:rFonts w:asciiTheme="minorHAnsi" w:eastAsiaTheme="minorEastAsia" w:hAnsiTheme="minorHAnsi" w:cstheme="minorBidi"/>
              <w:noProof/>
              <w:sz w:val="22"/>
              <w:szCs w:val="22"/>
              <w:lang w:eastAsia="es-VE"/>
            </w:rPr>
          </w:pPr>
          <w:r>
            <w:fldChar w:fldCharType="begin"/>
          </w:r>
          <w:r>
            <w:instrText xml:space="preserve"> TOC \o "1-3" \h \z \u </w:instrText>
          </w:r>
          <w:r>
            <w:fldChar w:fldCharType="separate"/>
          </w:r>
          <w:hyperlink w:anchor="_Toc450118911" w:history="1">
            <w:r w:rsidR="00D263AF" w:rsidRPr="00C17B65">
              <w:rPr>
                <w:rStyle w:val="Hyperlink"/>
                <w:noProof/>
              </w:rPr>
              <w:t>RESUMEN</w:t>
            </w:r>
            <w:r w:rsidR="00D263AF">
              <w:rPr>
                <w:noProof/>
                <w:webHidden/>
              </w:rPr>
              <w:tab/>
            </w:r>
            <w:r w:rsidR="00D263AF">
              <w:rPr>
                <w:noProof/>
                <w:webHidden/>
              </w:rPr>
              <w:fldChar w:fldCharType="begin"/>
            </w:r>
            <w:r w:rsidR="00D263AF">
              <w:rPr>
                <w:noProof/>
                <w:webHidden/>
              </w:rPr>
              <w:instrText xml:space="preserve"> PAGEREF _Toc450118911 \h </w:instrText>
            </w:r>
            <w:r w:rsidR="00D263AF">
              <w:rPr>
                <w:noProof/>
                <w:webHidden/>
              </w:rPr>
            </w:r>
            <w:r w:rsidR="00D263AF">
              <w:rPr>
                <w:noProof/>
                <w:webHidden/>
              </w:rPr>
              <w:fldChar w:fldCharType="separate"/>
            </w:r>
            <w:r w:rsidR="00D263AF">
              <w:rPr>
                <w:noProof/>
                <w:webHidden/>
              </w:rPr>
              <w:t>2</w:t>
            </w:r>
            <w:r w:rsidR="00D263AF">
              <w:rPr>
                <w:noProof/>
                <w:webHidden/>
              </w:rPr>
              <w:fldChar w:fldCharType="end"/>
            </w:r>
          </w:hyperlink>
        </w:p>
        <w:p w:rsidR="00D263AF" w:rsidRDefault="00D263AF">
          <w:pPr>
            <w:pStyle w:val="TOC1"/>
            <w:tabs>
              <w:tab w:val="right" w:leader="dot" w:pos="9395"/>
            </w:tabs>
            <w:rPr>
              <w:rFonts w:asciiTheme="minorHAnsi" w:eastAsiaTheme="minorEastAsia" w:hAnsiTheme="minorHAnsi" w:cstheme="minorBidi"/>
              <w:noProof/>
              <w:sz w:val="22"/>
              <w:szCs w:val="22"/>
              <w:lang w:eastAsia="es-VE"/>
            </w:rPr>
          </w:pPr>
          <w:hyperlink w:anchor="_Toc450118912" w:history="1">
            <w:r w:rsidRPr="00C17B65">
              <w:rPr>
                <w:rStyle w:val="Hyperlink"/>
                <w:noProof/>
              </w:rPr>
              <w:t>AGRADECIMIENTOS</w:t>
            </w:r>
            <w:r>
              <w:rPr>
                <w:noProof/>
                <w:webHidden/>
              </w:rPr>
              <w:tab/>
            </w:r>
            <w:r>
              <w:rPr>
                <w:noProof/>
                <w:webHidden/>
              </w:rPr>
              <w:fldChar w:fldCharType="begin"/>
            </w:r>
            <w:r>
              <w:rPr>
                <w:noProof/>
                <w:webHidden/>
              </w:rPr>
              <w:instrText xml:space="preserve"> PAGEREF _Toc450118912 \h </w:instrText>
            </w:r>
            <w:r>
              <w:rPr>
                <w:noProof/>
                <w:webHidden/>
              </w:rPr>
            </w:r>
            <w:r>
              <w:rPr>
                <w:noProof/>
                <w:webHidden/>
              </w:rPr>
              <w:fldChar w:fldCharType="separate"/>
            </w:r>
            <w:r>
              <w:rPr>
                <w:noProof/>
                <w:webHidden/>
              </w:rPr>
              <w:t>4</w:t>
            </w:r>
            <w:r>
              <w:rPr>
                <w:noProof/>
                <w:webHidden/>
              </w:rPr>
              <w:fldChar w:fldCharType="end"/>
            </w:r>
          </w:hyperlink>
        </w:p>
        <w:p w:rsidR="00D263AF" w:rsidRDefault="00D263AF">
          <w:pPr>
            <w:pStyle w:val="TOC1"/>
            <w:tabs>
              <w:tab w:val="right" w:leader="dot" w:pos="9395"/>
            </w:tabs>
            <w:rPr>
              <w:rFonts w:asciiTheme="minorHAnsi" w:eastAsiaTheme="minorEastAsia" w:hAnsiTheme="minorHAnsi" w:cstheme="minorBidi"/>
              <w:noProof/>
              <w:sz w:val="22"/>
              <w:szCs w:val="22"/>
              <w:lang w:eastAsia="es-VE"/>
            </w:rPr>
          </w:pPr>
          <w:hyperlink w:anchor="_Toc450118913" w:history="1">
            <w:r w:rsidRPr="00C17B65">
              <w:rPr>
                <w:rStyle w:val="Hyperlink"/>
                <w:noProof/>
              </w:rPr>
              <w:t>ÍNDICE GENERAL</w:t>
            </w:r>
            <w:r>
              <w:rPr>
                <w:noProof/>
                <w:webHidden/>
              </w:rPr>
              <w:tab/>
            </w:r>
            <w:r>
              <w:rPr>
                <w:noProof/>
                <w:webHidden/>
              </w:rPr>
              <w:fldChar w:fldCharType="begin"/>
            </w:r>
            <w:r>
              <w:rPr>
                <w:noProof/>
                <w:webHidden/>
              </w:rPr>
              <w:instrText xml:space="preserve"> PAGEREF _Toc450118913 \h </w:instrText>
            </w:r>
            <w:r>
              <w:rPr>
                <w:noProof/>
                <w:webHidden/>
              </w:rPr>
            </w:r>
            <w:r>
              <w:rPr>
                <w:noProof/>
                <w:webHidden/>
              </w:rPr>
              <w:fldChar w:fldCharType="separate"/>
            </w:r>
            <w:r>
              <w:rPr>
                <w:noProof/>
                <w:webHidden/>
              </w:rPr>
              <w:t>5</w:t>
            </w:r>
            <w:r>
              <w:rPr>
                <w:noProof/>
                <w:webHidden/>
              </w:rPr>
              <w:fldChar w:fldCharType="end"/>
            </w:r>
          </w:hyperlink>
        </w:p>
        <w:p w:rsidR="00D263AF" w:rsidRDefault="00D263AF">
          <w:pPr>
            <w:pStyle w:val="TOC1"/>
            <w:tabs>
              <w:tab w:val="right" w:leader="dot" w:pos="9395"/>
            </w:tabs>
            <w:rPr>
              <w:rFonts w:asciiTheme="minorHAnsi" w:eastAsiaTheme="minorEastAsia" w:hAnsiTheme="minorHAnsi" w:cstheme="minorBidi"/>
              <w:noProof/>
              <w:sz w:val="22"/>
              <w:szCs w:val="22"/>
              <w:lang w:eastAsia="es-VE"/>
            </w:rPr>
          </w:pPr>
          <w:hyperlink w:anchor="_Toc450118914" w:history="1">
            <w:r w:rsidRPr="00C17B65">
              <w:rPr>
                <w:rStyle w:val="Hyperlink"/>
                <w:noProof/>
              </w:rPr>
              <w:t>INDICE DE TABLAS</w:t>
            </w:r>
            <w:r>
              <w:rPr>
                <w:noProof/>
                <w:webHidden/>
              </w:rPr>
              <w:tab/>
            </w:r>
            <w:r>
              <w:rPr>
                <w:noProof/>
                <w:webHidden/>
              </w:rPr>
              <w:fldChar w:fldCharType="begin"/>
            </w:r>
            <w:r>
              <w:rPr>
                <w:noProof/>
                <w:webHidden/>
              </w:rPr>
              <w:instrText xml:space="preserve"> PAGEREF _Toc450118914 \h </w:instrText>
            </w:r>
            <w:r>
              <w:rPr>
                <w:noProof/>
                <w:webHidden/>
              </w:rPr>
            </w:r>
            <w:r>
              <w:rPr>
                <w:noProof/>
                <w:webHidden/>
              </w:rPr>
              <w:fldChar w:fldCharType="separate"/>
            </w:r>
            <w:r>
              <w:rPr>
                <w:noProof/>
                <w:webHidden/>
              </w:rPr>
              <w:t>7</w:t>
            </w:r>
            <w:r>
              <w:rPr>
                <w:noProof/>
                <w:webHidden/>
              </w:rPr>
              <w:fldChar w:fldCharType="end"/>
            </w:r>
          </w:hyperlink>
        </w:p>
        <w:p w:rsidR="00D263AF" w:rsidRDefault="00D263AF">
          <w:pPr>
            <w:pStyle w:val="TOC1"/>
            <w:tabs>
              <w:tab w:val="right" w:leader="dot" w:pos="9395"/>
            </w:tabs>
            <w:rPr>
              <w:rFonts w:asciiTheme="minorHAnsi" w:eastAsiaTheme="minorEastAsia" w:hAnsiTheme="minorHAnsi" w:cstheme="minorBidi"/>
              <w:noProof/>
              <w:sz w:val="22"/>
              <w:szCs w:val="22"/>
              <w:lang w:eastAsia="es-VE"/>
            </w:rPr>
          </w:pPr>
          <w:hyperlink w:anchor="_Toc450118915" w:history="1">
            <w:r w:rsidRPr="00C17B65">
              <w:rPr>
                <w:rStyle w:val="Hyperlink"/>
                <w:noProof/>
              </w:rPr>
              <w:t>INDICE DE FIGURAS</w:t>
            </w:r>
            <w:r>
              <w:rPr>
                <w:noProof/>
                <w:webHidden/>
              </w:rPr>
              <w:tab/>
            </w:r>
            <w:r>
              <w:rPr>
                <w:noProof/>
                <w:webHidden/>
              </w:rPr>
              <w:fldChar w:fldCharType="begin"/>
            </w:r>
            <w:r>
              <w:rPr>
                <w:noProof/>
                <w:webHidden/>
              </w:rPr>
              <w:instrText xml:space="preserve"> PAGEREF _Toc450118915 \h </w:instrText>
            </w:r>
            <w:r>
              <w:rPr>
                <w:noProof/>
                <w:webHidden/>
              </w:rPr>
            </w:r>
            <w:r>
              <w:rPr>
                <w:noProof/>
                <w:webHidden/>
              </w:rPr>
              <w:fldChar w:fldCharType="separate"/>
            </w:r>
            <w:r>
              <w:rPr>
                <w:noProof/>
                <w:webHidden/>
              </w:rPr>
              <w:t>8</w:t>
            </w:r>
            <w:r>
              <w:rPr>
                <w:noProof/>
                <w:webHidden/>
              </w:rPr>
              <w:fldChar w:fldCharType="end"/>
            </w:r>
          </w:hyperlink>
        </w:p>
        <w:p w:rsidR="00D263AF" w:rsidRDefault="00D263AF">
          <w:pPr>
            <w:pStyle w:val="TOC1"/>
            <w:tabs>
              <w:tab w:val="right" w:leader="dot" w:pos="9395"/>
            </w:tabs>
            <w:rPr>
              <w:rFonts w:asciiTheme="minorHAnsi" w:eastAsiaTheme="minorEastAsia" w:hAnsiTheme="minorHAnsi" w:cstheme="minorBidi"/>
              <w:noProof/>
              <w:sz w:val="22"/>
              <w:szCs w:val="22"/>
              <w:lang w:eastAsia="es-VE"/>
            </w:rPr>
          </w:pPr>
          <w:hyperlink w:anchor="_Toc450118916" w:history="1">
            <w:r w:rsidRPr="00C17B65">
              <w:rPr>
                <w:rStyle w:val="Hyperlink"/>
                <w:noProof/>
              </w:rPr>
              <w:t>LISTA DE SIMBOLOS Y ABREVIATURAS</w:t>
            </w:r>
            <w:r>
              <w:rPr>
                <w:noProof/>
                <w:webHidden/>
              </w:rPr>
              <w:tab/>
            </w:r>
            <w:r>
              <w:rPr>
                <w:noProof/>
                <w:webHidden/>
              </w:rPr>
              <w:fldChar w:fldCharType="begin"/>
            </w:r>
            <w:r>
              <w:rPr>
                <w:noProof/>
                <w:webHidden/>
              </w:rPr>
              <w:instrText xml:space="preserve"> PAGEREF _Toc450118916 \h </w:instrText>
            </w:r>
            <w:r>
              <w:rPr>
                <w:noProof/>
                <w:webHidden/>
              </w:rPr>
            </w:r>
            <w:r>
              <w:rPr>
                <w:noProof/>
                <w:webHidden/>
              </w:rPr>
              <w:fldChar w:fldCharType="separate"/>
            </w:r>
            <w:r>
              <w:rPr>
                <w:noProof/>
                <w:webHidden/>
              </w:rPr>
              <w:t>9</w:t>
            </w:r>
            <w:r>
              <w:rPr>
                <w:noProof/>
                <w:webHidden/>
              </w:rPr>
              <w:fldChar w:fldCharType="end"/>
            </w:r>
          </w:hyperlink>
        </w:p>
        <w:p w:rsidR="00D263AF" w:rsidRDefault="00D263AF">
          <w:pPr>
            <w:pStyle w:val="TOC1"/>
            <w:tabs>
              <w:tab w:val="right" w:leader="dot" w:pos="9395"/>
            </w:tabs>
            <w:rPr>
              <w:rFonts w:asciiTheme="minorHAnsi" w:eastAsiaTheme="minorEastAsia" w:hAnsiTheme="minorHAnsi" w:cstheme="minorBidi"/>
              <w:noProof/>
              <w:sz w:val="22"/>
              <w:szCs w:val="22"/>
              <w:lang w:eastAsia="es-VE"/>
            </w:rPr>
          </w:pPr>
          <w:hyperlink w:anchor="_Toc450118917" w:history="1">
            <w:r w:rsidRPr="00C17B65">
              <w:rPr>
                <w:rStyle w:val="Hyperlink"/>
                <w:noProof/>
              </w:rPr>
              <w:t>INTRODUCCIÓN</w:t>
            </w:r>
            <w:r>
              <w:rPr>
                <w:noProof/>
                <w:webHidden/>
              </w:rPr>
              <w:tab/>
            </w:r>
            <w:r>
              <w:rPr>
                <w:noProof/>
                <w:webHidden/>
              </w:rPr>
              <w:fldChar w:fldCharType="begin"/>
            </w:r>
            <w:r>
              <w:rPr>
                <w:noProof/>
                <w:webHidden/>
              </w:rPr>
              <w:instrText xml:space="preserve"> PAGEREF _Toc450118917 \h </w:instrText>
            </w:r>
            <w:r>
              <w:rPr>
                <w:noProof/>
                <w:webHidden/>
              </w:rPr>
            </w:r>
            <w:r>
              <w:rPr>
                <w:noProof/>
                <w:webHidden/>
              </w:rPr>
              <w:fldChar w:fldCharType="separate"/>
            </w:r>
            <w:r>
              <w:rPr>
                <w:noProof/>
                <w:webHidden/>
              </w:rPr>
              <w:t>10</w:t>
            </w:r>
            <w:r>
              <w:rPr>
                <w:noProof/>
                <w:webHidden/>
              </w:rPr>
              <w:fldChar w:fldCharType="end"/>
            </w:r>
          </w:hyperlink>
        </w:p>
        <w:p w:rsidR="00D263AF" w:rsidRDefault="00D263AF">
          <w:pPr>
            <w:pStyle w:val="TOC2"/>
            <w:rPr>
              <w:rFonts w:asciiTheme="minorHAnsi" w:eastAsiaTheme="minorEastAsia" w:hAnsiTheme="minorHAnsi" w:cstheme="minorBidi"/>
              <w:noProof/>
              <w:sz w:val="22"/>
              <w:szCs w:val="22"/>
              <w:lang w:eastAsia="es-VE"/>
            </w:rPr>
          </w:pPr>
          <w:hyperlink w:anchor="_Toc450118918" w:history="1">
            <w:r w:rsidRPr="00C17B65">
              <w:rPr>
                <w:rStyle w:val="Hyperlink"/>
                <w:noProof/>
                <w:lang w:val="es-ES"/>
              </w:rPr>
              <w:t>Antecedentes</w:t>
            </w:r>
            <w:r>
              <w:rPr>
                <w:noProof/>
                <w:webHidden/>
              </w:rPr>
              <w:tab/>
            </w:r>
            <w:r>
              <w:rPr>
                <w:noProof/>
                <w:webHidden/>
              </w:rPr>
              <w:fldChar w:fldCharType="begin"/>
            </w:r>
            <w:r>
              <w:rPr>
                <w:noProof/>
                <w:webHidden/>
              </w:rPr>
              <w:instrText xml:space="preserve"> PAGEREF _Toc450118918 \h </w:instrText>
            </w:r>
            <w:r>
              <w:rPr>
                <w:noProof/>
                <w:webHidden/>
              </w:rPr>
            </w:r>
            <w:r>
              <w:rPr>
                <w:noProof/>
                <w:webHidden/>
              </w:rPr>
              <w:fldChar w:fldCharType="separate"/>
            </w:r>
            <w:r>
              <w:rPr>
                <w:noProof/>
                <w:webHidden/>
              </w:rPr>
              <w:t>10</w:t>
            </w:r>
            <w:r>
              <w:rPr>
                <w:noProof/>
                <w:webHidden/>
              </w:rPr>
              <w:fldChar w:fldCharType="end"/>
            </w:r>
          </w:hyperlink>
        </w:p>
        <w:p w:rsidR="00D263AF" w:rsidRDefault="00D263AF">
          <w:pPr>
            <w:pStyle w:val="TOC2"/>
            <w:rPr>
              <w:rFonts w:asciiTheme="minorHAnsi" w:eastAsiaTheme="minorEastAsia" w:hAnsiTheme="minorHAnsi" w:cstheme="minorBidi"/>
              <w:noProof/>
              <w:sz w:val="22"/>
              <w:szCs w:val="22"/>
              <w:lang w:eastAsia="es-VE"/>
            </w:rPr>
          </w:pPr>
          <w:hyperlink w:anchor="_Toc450118919" w:history="1">
            <w:r w:rsidRPr="00C17B65">
              <w:rPr>
                <w:rStyle w:val="Hyperlink"/>
                <w:noProof/>
                <w:lang w:val="es-ES"/>
              </w:rPr>
              <w:t>El planteamiento del problema.</w:t>
            </w:r>
            <w:r>
              <w:rPr>
                <w:noProof/>
                <w:webHidden/>
              </w:rPr>
              <w:tab/>
            </w:r>
            <w:r>
              <w:rPr>
                <w:noProof/>
                <w:webHidden/>
              </w:rPr>
              <w:fldChar w:fldCharType="begin"/>
            </w:r>
            <w:r>
              <w:rPr>
                <w:noProof/>
                <w:webHidden/>
              </w:rPr>
              <w:instrText xml:space="preserve"> PAGEREF _Toc450118919 \h </w:instrText>
            </w:r>
            <w:r>
              <w:rPr>
                <w:noProof/>
                <w:webHidden/>
              </w:rPr>
            </w:r>
            <w:r>
              <w:rPr>
                <w:noProof/>
                <w:webHidden/>
              </w:rPr>
              <w:fldChar w:fldCharType="separate"/>
            </w:r>
            <w:r>
              <w:rPr>
                <w:noProof/>
                <w:webHidden/>
              </w:rPr>
              <w:t>11</w:t>
            </w:r>
            <w:r>
              <w:rPr>
                <w:noProof/>
                <w:webHidden/>
              </w:rPr>
              <w:fldChar w:fldCharType="end"/>
            </w:r>
          </w:hyperlink>
        </w:p>
        <w:p w:rsidR="00D263AF" w:rsidRDefault="00D263AF">
          <w:pPr>
            <w:pStyle w:val="TOC2"/>
            <w:rPr>
              <w:rFonts w:asciiTheme="minorHAnsi" w:eastAsiaTheme="minorEastAsia" w:hAnsiTheme="minorHAnsi" w:cstheme="minorBidi"/>
              <w:noProof/>
              <w:sz w:val="22"/>
              <w:szCs w:val="22"/>
              <w:lang w:eastAsia="es-VE"/>
            </w:rPr>
          </w:pPr>
          <w:hyperlink w:anchor="_Toc450118920" w:history="1">
            <w:r w:rsidRPr="00C17B65">
              <w:rPr>
                <w:rStyle w:val="Hyperlink"/>
                <w:noProof/>
                <w:lang w:val="es-ES"/>
              </w:rPr>
              <w:t>Objetivo general</w:t>
            </w:r>
            <w:r>
              <w:rPr>
                <w:noProof/>
                <w:webHidden/>
              </w:rPr>
              <w:tab/>
            </w:r>
            <w:r>
              <w:rPr>
                <w:noProof/>
                <w:webHidden/>
              </w:rPr>
              <w:fldChar w:fldCharType="begin"/>
            </w:r>
            <w:r>
              <w:rPr>
                <w:noProof/>
                <w:webHidden/>
              </w:rPr>
              <w:instrText xml:space="preserve"> PAGEREF _Toc450118920 \h </w:instrText>
            </w:r>
            <w:r>
              <w:rPr>
                <w:noProof/>
                <w:webHidden/>
              </w:rPr>
            </w:r>
            <w:r>
              <w:rPr>
                <w:noProof/>
                <w:webHidden/>
              </w:rPr>
              <w:fldChar w:fldCharType="separate"/>
            </w:r>
            <w:r>
              <w:rPr>
                <w:noProof/>
                <w:webHidden/>
              </w:rPr>
              <w:t>11</w:t>
            </w:r>
            <w:r>
              <w:rPr>
                <w:noProof/>
                <w:webHidden/>
              </w:rPr>
              <w:fldChar w:fldCharType="end"/>
            </w:r>
          </w:hyperlink>
        </w:p>
        <w:p w:rsidR="00D263AF" w:rsidRDefault="00D263AF">
          <w:pPr>
            <w:pStyle w:val="TOC2"/>
            <w:rPr>
              <w:rFonts w:asciiTheme="minorHAnsi" w:eastAsiaTheme="minorEastAsia" w:hAnsiTheme="minorHAnsi" w:cstheme="minorBidi"/>
              <w:noProof/>
              <w:sz w:val="22"/>
              <w:szCs w:val="22"/>
              <w:lang w:eastAsia="es-VE"/>
            </w:rPr>
          </w:pPr>
          <w:hyperlink w:anchor="_Toc450118921" w:history="1">
            <w:r w:rsidRPr="00C17B65">
              <w:rPr>
                <w:rStyle w:val="Hyperlink"/>
                <w:noProof/>
                <w:lang w:val="es-ES"/>
              </w:rPr>
              <w:t>Objetivos específicos</w:t>
            </w:r>
            <w:r>
              <w:rPr>
                <w:noProof/>
                <w:webHidden/>
              </w:rPr>
              <w:tab/>
            </w:r>
            <w:r>
              <w:rPr>
                <w:noProof/>
                <w:webHidden/>
              </w:rPr>
              <w:fldChar w:fldCharType="begin"/>
            </w:r>
            <w:r>
              <w:rPr>
                <w:noProof/>
                <w:webHidden/>
              </w:rPr>
              <w:instrText xml:space="preserve"> PAGEREF _Toc450118921 \h </w:instrText>
            </w:r>
            <w:r>
              <w:rPr>
                <w:noProof/>
                <w:webHidden/>
              </w:rPr>
            </w:r>
            <w:r>
              <w:rPr>
                <w:noProof/>
                <w:webHidden/>
              </w:rPr>
              <w:fldChar w:fldCharType="separate"/>
            </w:r>
            <w:r>
              <w:rPr>
                <w:noProof/>
                <w:webHidden/>
              </w:rPr>
              <w:t>11</w:t>
            </w:r>
            <w:r>
              <w:rPr>
                <w:noProof/>
                <w:webHidden/>
              </w:rPr>
              <w:fldChar w:fldCharType="end"/>
            </w:r>
          </w:hyperlink>
        </w:p>
        <w:p w:rsidR="00D263AF" w:rsidRDefault="00D263AF">
          <w:pPr>
            <w:pStyle w:val="TOC1"/>
            <w:tabs>
              <w:tab w:val="right" w:leader="dot" w:pos="9395"/>
            </w:tabs>
            <w:rPr>
              <w:rFonts w:asciiTheme="minorHAnsi" w:eastAsiaTheme="minorEastAsia" w:hAnsiTheme="minorHAnsi" w:cstheme="minorBidi"/>
              <w:noProof/>
              <w:sz w:val="22"/>
              <w:szCs w:val="22"/>
              <w:lang w:eastAsia="es-VE"/>
            </w:rPr>
          </w:pPr>
          <w:hyperlink w:anchor="_Toc450118922" w:history="1">
            <w:r w:rsidRPr="00C17B65">
              <w:rPr>
                <w:rStyle w:val="Hyperlink"/>
                <w:noProof/>
                <w:highlight w:val="yellow"/>
              </w:rPr>
              <w:t>CAPITULO I</w:t>
            </w:r>
            <w:r>
              <w:rPr>
                <w:noProof/>
                <w:webHidden/>
              </w:rPr>
              <w:tab/>
            </w:r>
            <w:r>
              <w:rPr>
                <w:noProof/>
                <w:webHidden/>
              </w:rPr>
              <w:fldChar w:fldCharType="begin"/>
            </w:r>
            <w:r>
              <w:rPr>
                <w:noProof/>
                <w:webHidden/>
              </w:rPr>
              <w:instrText xml:space="preserve"> PAGEREF _Toc450118922 \h </w:instrText>
            </w:r>
            <w:r>
              <w:rPr>
                <w:noProof/>
                <w:webHidden/>
              </w:rPr>
            </w:r>
            <w:r>
              <w:rPr>
                <w:noProof/>
                <w:webHidden/>
              </w:rPr>
              <w:fldChar w:fldCharType="separate"/>
            </w:r>
            <w:r>
              <w:rPr>
                <w:noProof/>
                <w:webHidden/>
              </w:rPr>
              <w:t>12</w:t>
            </w:r>
            <w:r>
              <w:rPr>
                <w:noProof/>
                <w:webHidden/>
              </w:rPr>
              <w:fldChar w:fldCharType="end"/>
            </w:r>
          </w:hyperlink>
        </w:p>
        <w:p w:rsidR="00D263AF" w:rsidRDefault="00D263AF">
          <w:pPr>
            <w:pStyle w:val="TOC2"/>
            <w:rPr>
              <w:rFonts w:asciiTheme="minorHAnsi" w:eastAsiaTheme="minorEastAsia" w:hAnsiTheme="minorHAnsi" w:cstheme="minorBidi"/>
              <w:noProof/>
              <w:sz w:val="22"/>
              <w:szCs w:val="22"/>
              <w:lang w:eastAsia="es-VE"/>
            </w:rPr>
          </w:pPr>
          <w:hyperlink w:anchor="_Toc450118923" w:history="1">
            <w:r w:rsidRPr="00C17B65">
              <w:rPr>
                <w:rStyle w:val="Hyperlink"/>
                <w:noProof/>
                <w:highlight w:val="yellow"/>
                <w:lang w:val="es-ES"/>
              </w:rPr>
              <w:t>DESCRIPCION DE LA EMPRESA AMAGI SERVICES C.A.</w:t>
            </w:r>
            <w:r>
              <w:rPr>
                <w:noProof/>
                <w:webHidden/>
              </w:rPr>
              <w:tab/>
            </w:r>
            <w:r>
              <w:rPr>
                <w:noProof/>
                <w:webHidden/>
              </w:rPr>
              <w:fldChar w:fldCharType="begin"/>
            </w:r>
            <w:r>
              <w:rPr>
                <w:noProof/>
                <w:webHidden/>
              </w:rPr>
              <w:instrText xml:space="preserve"> PAGEREF _Toc450118923 \h </w:instrText>
            </w:r>
            <w:r>
              <w:rPr>
                <w:noProof/>
                <w:webHidden/>
              </w:rPr>
            </w:r>
            <w:r>
              <w:rPr>
                <w:noProof/>
                <w:webHidden/>
              </w:rPr>
              <w:fldChar w:fldCharType="separate"/>
            </w:r>
            <w:r>
              <w:rPr>
                <w:noProof/>
                <w:webHidden/>
              </w:rPr>
              <w:t>12</w:t>
            </w:r>
            <w:r>
              <w:rPr>
                <w:noProof/>
                <w:webHidden/>
              </w:rPr>
              <w:fldChar w:fldCharType="end"/>
            </w:r>
          </w:hyperlink>
        </w:p>
        <w:p w:rsidR="00D263AF" w:rsidRDefault="00D263AF">
          <w:pPr>
            <w:pStyle w:val="TOC2"/>
            <w:rPr>
              <w:rFonts w:asciiTheme="minorHAnsi" w:eastAsiaTheme="minorEastAsia" w:hAnsiTheme="minorHAnsi" w:cstheme="minorBidi"/>
              <w:noProof/>
              <w:sz w:val="22"/>
              <w:szCs w:val="22"/>
              <w:lang w:eastAsia="es-VE"/>
            </w:rPr>
          </w:pPr>
          <w:hyperlink w:anchor="_Toc450118924" w:history="1">
            <w:r w:rsidRPr="00C17B65">
              <w:rPr>
                <w:rStyle w:val="Hyperlink"/>
                <w:noProof/>
                <w:highlight w:val="yellow"/>
                <w:lang w:val="es-ES"/>
              </w:rPr>
              <w:t>1.1  Amagi Services C.A., detalles de la empresa</w:t>
            </w:r>
            <w:r>
              <w:rPr>
                <w:noProof/>
                <w:webHidden/>
              </w:rPr>
              <w:tab/>
            </w:r>
            <w:r>
              <w:rPr>
                <w:noProof/>
                <w:webHidden/>
              </w:rPr>
              <w:fldChar w:fldCharType="begin"/>
            </w:r>
            <w:r>
              <w:rPr>
                <w:noProof/>
                <w:webHidden/>
              </w:rPr>
              <w:instrText xml:space="preserve"> PAGEREF _Toc450118924 \h </w:instrText>
            </w:r>
            <w:r>
              <w:rPr>
                <w:noProof/>
                <w:webHidden/>
              </w:rPr>
            </w:r>
            <w:r>
              <w:rPr>
                <w:noProof/>
                <w:webHidden/>
              </w:rPr>
              <w:fldChar w:fldCharType="separate"/>
            </w:r>
            <w:r>
              <w:rPr>
                <w:noProof/>
                <w:webHidden/>
              </w:rPr>
              <w:t>12</w:t>
            </w:r>
            <w:r>
              <w:rPr>
                <w:noProof/>
                <w:webHidden/>
              </w:rPr>
              <w:fldChar w:fldCharType="end"/>
            </w:r>
          </w:hyperlink>
        </w:p>
        <w:p w:rsidR="00D263AF" w:rsidRDefault="00D263AF">
          <w:pPr>
            <w:pStyle w:val="TOC2"/>
            <w:rPr>
              <w:rFonts w:asciiTheme="minorHAnsi" w:eastAsiaTheme="minorEastAsia" w:hAnsiTheme="minorHAnsi" w:cstheme="minorBidi"/>
              <w:noProof/>
              <w:sz w:val="22"/>
              <w:szCs w:val="22"/>
              <w:lang w:eastAsia="es-VE"/>
            </w:rPr>
          </w:pPr>
          <w:hyperlink w:anchor="_Toc450118925" w:history="1">
            <w:r w:rsidRPr="00C17B65">
              <w:rPr>
                <w:rStyle w:val="Hyperlink"/>
                <w:noProof/>
                <w:highlight w:val="yellow"/>
                <w:lang w:val="es-ES"/>
              </w:rPr>
              <w:t>1.2 Organigrama de la empresa</w:t>
            </w:r>
            <w:r>
              <w:rPr>
                <w:noProof/>
                <w:webHidden/>
              </w:rPr>
              <w:tab/>
            </w:r>
            <w:r>
              <w:rPr>
                <w:noProof/>
                <w:webHidden/>
              </w:rPr>
              <w:fldChar w:fldCharType="begin"/>
            </w:r>
            <w:r>
              <w:rPr>
                <w:noProof/>
                <w:webHidden/>
              </w:rPr>
              <w:instrText xml:space="preserve"> PAGEREF _Toc450118925 \h </w:instrText>
            </w:r>
            <w:r>
              <w:rPr>
                <w:noProof/>
                <w:webHidden/>
              </w:rPr>
            </w:r>
            <w:r>
              <w:rPr>
                <w:noProof/>
                <w:webHidden/>
              </w:rPr>
              <w:fldChar w:fldCharType="separate"/>
            </w:r>
            <w:r>
              <w:rPr>
                <w:noProof/>
                <w:webHidden/>
              </w:rPr>
              <w:t>12</w:t>
            </w:r>
            <w:r>
              <w:rPr>
                <w:noProof/>
                <w:webHidden/>
              </w:rPr>
              <w:fldChar w:fldCharType="end"/>
            </w:r>
          </w:hyperlink>
        </w:p>
        <w:p w:rsidR="00D263AF" w:rsidRDefault="00D263AF">
          <w:pPr>
            <w:pStyle w:val="TOC1"/>
            <w:tabs>
              <w:tab w:val="right" w:leader="dot" w:pos="9395"/>
            </w:tabs>
            <w:rPr>
              <w:rFonts w:asciiTheme="minorHAnsi" w:eastAsiaTheme="minorEastAsia" w:hAnsiTheme="minorHAnsi" w:cstheme="minorBidi"/>
              <w:noProof/>
              <w:sz w:val="22"/>
              <w:szCs w:val="22"/>
              <w:lang w:eastAsia="es-VE"/>
            </w:rPr>
          </w:pPr>
          <w:hyperlink w:anchor="_Toc450118926" w:history="1">
            <w:r w:rsidRPr="00C17B65">
              <w:rPr>
                <w:rStyle w:val="Hyperlink"/>
                <w:noProof/>
              </w:rPr>
              <w:t>CAPITULO II</w:t>
            </w:r>
            <w:r>
              <w:rPr>
                <w:noProof/>
                <w:webHidden/>
              </w:rPr>
              <w:tab/>
            </w:r>
            <w:r>
              <w:rPr>
                <w:noProof/>
                <w:webHidden/>
              </w:rPr>
              <w:fldChar w:fldCharType="begin"/>
            </w:r>
            <w:r>
              <w:rPr>
                <w:noProof/>
                <w:webHidden/>
              </w:rPr>
              <w:instrText xml:space="preserve"> PAGEREF _Toc450118926 \h </w:instrText>
            </w:r>
            <w:r>
              <w:rPr>
                <w:noProof/>
                <w:webHidden/>
              </w:rPr>
            </w:r>
            <w:r>
              <w:rPr>
                <w:noProof/>
                <w:webHidden/>
              </w:rPr>
              <w:fldChar w:fldCharType="separate"/>
            </w:r>
            <w:r>
              <w:rPr>
                <w:noProof/>
                <w:webHidden/>
              </w:rPr>
              <w:t>13</w:t>
            </w:r>
            <w:r>
              <w:rPr>
                <w:noProof/>
                <w:webHidden/>
              </w:rPr>
              <w:fldChar w:fldCharType="end"/>
            </w:r>
          </w:hyperlink>
        </w:p>
        <w:p w:rsidR="00D263AF" w:rsidRDefault="00D263AF">
          <w:pPr>
            <w:pStyle w:val="TOC2"/>
            <w:rPr>
              <w:rFonts w:asciiTheme="minorHAnsi" w:eastAsiaTheme="minorEastAsia" w:hAnsiTheme="minorHAnsi" w:cstheme="minorBidi"/>
              <w:noProof/>
              <w:sz w:val="22"/>
              <w:szCs w:val="22"/>
              <w:lang w:eastAsia="es-VE"/>
            </w:rPr>
          </w:pPr>
          <w:hyperlink w:anchor="_Toc450118927" w:history="1">
            <w:r w:rsidRPr="00C17B65">
              <w:rPr>
                <w:rStyle w:val="Hyperlink"/>
                <w:noProof/>
                <w:lang w:val="pt-BR"/>
              </w:rPr>
              <w:t>MARCO TEÓRICO</w:t>
            </w:r>
            <w:r>
              <w:rPr>
                <w:noProof/>
                <w:webHidden/>
              </w:rPr>
              <w:tab/>
            </w:r>
            <w:r>
              <w:rPr>
                <w:noProof/>
                <w:webHidden/>
              </w:rPr>
              <w:fldChar w:fldCharType="begin"/>
            </w:r>
            <w:r>
              <w:rPr>
                <w:noProof/>
                <w:webHidden/>
              </w:rPr>
              <w:instrText xml:space="preserve"> PAGEREF _Toc450118927 \h </w:instrText>
            </w:r>
            <w:r>
              <w:rPr>
                <w:noProof/>
                <w:webHidden/>
              </w:rPr>
            </w:r>
            <w:r>
              <w:rPr>
                <w:noProof/>
                <w:webHidden/>
              </w:rPr>
              <w:fldChar w:fldCharType="separate"/>
            </w:r>
            <w:r>
              <w:rPr>
                <w:noProof/>
                <w:webHidden/>
              </w:rPr>
              <w:t>13</w:t>
            </w:r>
            <w:r>
              <w:rPr>
                <w:noProof/>
                <w:webHidden/>
              </w:rPr>
              <w:fldChar w:fldCharType="end"/>
            </w:r>
          </w:hyperlink>
        </w:p>
        <w:p w:rsidR="00D263AF" w:rsidRDefault="00D263AF">
          <w:pPr>
            <w:pStyle w:val="TOC2"/>
            <w:rPr>
              <w:rFonts w:asciiTheme="minorHAnsi" w:eastAsiaTheme="minorEastAsia" w:hAnsiTheme="minorHAnsi" w:cstheme="minorBidi"/>
              <w:noProof/>
              <w:sz w:val="22"/>
              <w:szCs w:val="22"/>
              <w:lang w:eastAsia="es-VE"/>
            </w:rPr>
          </w:pPr>
          <w:hyperlink w:anchor="_Toc450118928" w:history="1">
            <w:r w:rsidRPr="00C17B65">
              <w:rPr>
                <w:rStyle w:val="Hyperlink"/>
                <w:noProof/>
                <w:lang w:val="pt-BR"/>
              </w:rPr>
              <w:t>2.1 Biblioteca de Infraestructura de Tecnologías de la Información</w:t>
            </w:r>
            <w:r>
              <w:rPr>
                <w:noProof/>
                <w:webHidden/>
              </w:rPr>
              <w:tab/>
            </w:r>
            <w:r>
              <w:rPr>
                <w:noProof/>
                <w:webHidden/>
              </w:rPr>
              <w:fldChar w:fldCharType="begin"/>
            </w:r>
            <w:r>
              <w:rPr>
                <w:noProof/>
                <w:webHidden/>
              </w:rPr>
              <w:instrText xml:space="preserve"> PAGEREF _Toc450118928 \h </w:instrText>
            </w:r>
            <w:r>
              <w:rPr>
                <w:noProof/>
                <w:webHidden/>
              </w:rPr>
            </w:r>
            <w:r>
              <w:rPr>
                <w:noProof/>
                <w:webHidden/>
              </w:rPr>
              <w:fldChar w:fldCharType="separate"/>
            </w:r>
            <w:r>
              <w:rPr>
                <w:noProof/>
                <w:webHidden/>
              </w:rPr>
              <w:t>13</w:t>
            </w:r>
            <w:r>
              <w:rPr>
                <w:noProof/>
                <w:webHidden/>
              </w:rPr>
              <w:fldChar w:fldCharType="end"/>
            </w:r>
          </w:hyperlink>
        </w:p>
        <w:p w:rsidR="00D263AF" w:rsidRDefault="00D263AF">
          <w:pPr>
            <w:pStyle w:val="TOC2"/>
            <w:rPr>
              <w:rFonts w:asciiTheme="minorHAnsi" w:eastAsiaTheme="minorEastAsia" w:hAnsiTheme="minorHAnsi" w:cstheme="minorBidi"/>
              <w:noProof/>
              <w:sz w:val="22"/>
              <w:szCs w:val="22"/>
              <w:lang w:eastAsia="es-VE"/>
            </w:rPr>
          </w:pPr>
          <w:hyperlink w:anchor="_Toc450118929" w:history="1">
            <w:r w:rsidRPr="00C17B65">
              <w:rPr>
                <w:rStyle w:val="Hyperlink"/>
                <w:noProof/>
                <w:lang w:val="pt-BR"/>
              </w:rPr>
              <w:t xml:space="preserve">2.2 </w:t>
            </w:r>
            <w:r w:rsidRPr="00C17B65">
              <w:rPr>
                <w:rStyle w:val="Hyperlink"/>
                <w:noProof/>
              </w:rPr>
              <w:t>Mesa de Servicio</w:t>
            </w:r>
            <w:r>
              <w:rPr>
                <w:noProof/>
                <w:webHidden/>
              </w:rPr>
              <w:tab/>
            </w:r>
            <w:r>
              <w:rPr>
                <w:noProof/>
                <w:webHidden/>
              </w:rPr>
              <w:fldChar w:fldCharType="begin"/>
            </w:r>
            <w:r>
              <w:rPr>
                <w:noProof/>
                <w:webHidden/>
              </w:rPr>
              <w:instrText xml:space="preserve"> PAGEREF _Toc450118929 \h </w:instrText>
            </w:r>
            <w:r>
              <w:rPr>
                <w:noProof/>
                <w:webHidden/>
              </w:rPr>
            </w:r>
            <w:r>
              <w:rPr>
                <w:noProof/>
                <w:webHidden/>
              </w:rPr>
              <w:fldChar w:fldCharType="separate"/>
            </w:r>
            <w:r>
              <w:rPr>
                <w:noProof/>
                <w:webHidden/>
              </w:rPr>
              <w:t>14</w:t>
            </w:r>
            <w:r>
              <w:rPr>
                <w:noProof/>
                <w:webHidden/>
              </w:rPr>
              <w:fldChar w:fldCharType="end"/>
            </w:r>
          </w:hyperlink>
        </w:p>
        <w:p w:rsidR="00D263AF" w:rsidRDefault="00D263AF">
          <w:pPr>
            <w:pStyle w:val="TOC2"/>
            <w:rPr>
              <w:rFonts w:asciiTheme="minorHAnsi" w:eastAsiaTheme="minorEastAsia" w:hAnsiTheme="minorHAnsi" w:cstheme="minorBidi"/>
              <w:noProof/>
              <w:sz w:val="22"/>
              <w:szCs w:val="22"/>
              <w:lang w:eastAsia="es-VE"/>
            </w:rPr>
          </w:pPr>
          <w:hyperlink w:anchor="_Toc450118930" w:history="1">
            <w:r w:rsidRPr="00C17B65">
              <w:rPr>
                <w:rStyle w:val="Hyperlink"/>
                <w:noProof/>
              </w:rPr>
              <w:t>2.3 Contrato a Nivel de Servicio</w:t>
            </w:r>
            <w:r>
              <w:rPr>
                <w:noProof/>
                <w:webHidden/>
              </w:rPr>
              <w:tab/>
            </w:r>
            <w:r>
              <w:rPr>
                <w:noProof/>
                <w:webHidden/>
              </w:rPr>
              <w:fldChar w:fldCharType="begin"/>
            </w:r>
            <w:r>
              <w:rPr>
                <w:noProof/>
                <w:webHidden/>
              </w:rPr>
              <w:instrText xml:space="preserve"> PAGEREF _Toc450118930 \h </w:instrText>
            </w:r>
            <w:r>
              <w:rPr>
                <w:noProof/>
                <w:webHidden/>
              </w:rPr>
            </w:r>
            <w:r>
              <w:rPr>
                <w:noProof/>
                <w:webHidden/>
              </w:rPr>
              <w:fldChar w:fldCharType="separate"/>
            </w:r>
            <w:r>
              <w:rPr>
                <w:noProof/>
                <w:webHidden/>
              </w:rPr>
              <w:t>15</w:t>
            </w:r>
            <w:r>
              <w:rPr>
                <w:noProof/>
                <w:webHidden/>
              </w:rPr>
              <w:fldChar w:fldCharType="end"/>
            </w:r>
          </w:hyperlink>
        </w:p>
        <w:p w:rsidR="00D263AF" w:rsidRDefault="00D263AF">
          <w:pPr>
            <w:pStyle w:val="TOC2"/>
            <w:rPr>
              <w:rFonts w:asciiTheme="minorHAnsi" w:eastAsiaTheme="minorEastAsia" w:hAnsiTheme="minorHAnsi" w:cstheme="minorBidi"/>
              <w:noProof/>
              <w:sz w:val="22"/>
              <w:szCs w:val="22"/>
              <w:lang w:eastAsia="es-VE"/>
            </w:rPr>
          </w:pPr>
          <w:hyperlink w:anchor="_Toc450118931" w:history="1">
            <w:r w:rsidRPr="00C17B65">
              <w:rPr>
                <w:rStyle w:val="Hyperlink"/>
                <w:noProof/>
              </w:rPr>
              <w:t>2.3 Zabbix</w:t>
            </w:r>
            <w:r>
              <w:rPr>
                <w:noProof/>
                <w:webHidden/>
              </w:rPr>
              <w:tab/>
            </w:r>
            <w:r>
              <w:rPr>
                <w:noProof/>
                <w:webHidden/>
              </w:rPr>
              <w:fldChar w:fldCharType="begin"/>
            </w:r>
            <w:r>
              <w:rPr>
                <w:noProof/>
                <w:webHidden/>
              </w:rPr>
              <w:instrText xml:space="preserve"> PAGEREF _Toc450118931 \h </w:instrText>
            </w:r>
            <w:r>
              <w:rPr>
                <w:noProof/>
                <w:webHidden/>
              </w:rPr>
            </w:r>
            <w:r>
              <w:rPr>
                <w:noProof/>
                <w:webHidden/>
              </w:rPr>
              <w:fldChar w:fldCharType="separate"/>
            </w:r>
            <w:r>
              <w:rPr>
                <w:noProof/>
                <w:webHidden/>
              </w:rPr>
              <w:t>16</w:t>
            </w:r>
            <w:r>
              <w:rPr>
                <w:noProof/>
                <w:webHidden/>
              </w:rPr>
              <w:fldChar w:fldCharType="end"/>
            </w:r>
          </w:hyperlink>
        </w:p>
        <w:p w:rsidR="00D263AF" w:rsidRDefault="00D263AF">
          <w:pPr>
            <w:pStyle w:val="TOC1"/>
            <w:tabs>
              <w:tab w:val="right" w:leader="dot" w:pos="9395"/>
            </w:tabs>
            <w:rPr>
              <w:rFonts w:asciiTheme="minorHAnsi" w:eastAsiaTheme="minorEastAsia" w:hAnsiTheme="minorHAnsi" w:cstheme="minorBidi"/>
              <w:noProof/>
              <w:sz w:val="22"/>
              <w:szCs w:val="22"/>
              <w:lang w:eastAsia="es-VE"/>
            </w:rPr>
          </w:pPr>
          <w:hyperlink w:anchor="_Toc450118932" w:history="1">
            <w:r w:rsidRPr="00C17B65">
              <w:rPr>
                <w:rStyle w:val="Hyperlink"/>
                <w:noProof/>
              </w:rPr>
              <w:t>CAPITULO III</w:t>
            </w:r>
            <w:r>
              <w:rPr>
                <w:noProof/>
                <w:webHidden/>
              </w:rPr>
              <w:tab/>
            </w:r>
            <w:r>
              <w:rPr>
                <w:noProof/>
                <w:webHidden/>
              </w:rPr>
              <w:fldChar w:fldCharType="begin"/>
            </w:r>
            <w:r>
              <w:rPr>
                <w:noProof/>
                <w:webHidden/>
              </w:rPr>
              <w:instrText xml:space="preserve"> PAGEREF _Toc450118932 \h </w:instrText>
            </w:r>
            <w:r>
              <w:rPr>
                <w:noProof/>
                <w:webHidden/>
              </w:rPr>
            </w:r>
            <w:r>
              <w:rPr>
                <w:noProof/>
                <w:webHidden/>
              </w:rPr>
              <w:fldChar w:fldCharType="separate"/>
            </w:r>
            <w:r>
              <w:rPr>
                <w:noProof/>
                <w:webHidden/>
              </w:rPr>
              <w:t>18</w:t>
            </w:r>
            <w:r>
              <w:rPr>
                <w:noProof/>
                <w:webHidden/>
              </w:rPr>
              <w:fldChar w:fldCharType="end"/>
            </w:r>
          </w:hyperlink>
        </w:p>
        <w:p w:rsidR="00D263AF" w:rsidRDefault="00D263AF">
          <w:pPr>
            <w:pStyle w:val="TOC2"/>
            <w:rPr>
              <w:rFonts w:asciiTheme="minorHAnsi" w:eastAsiaTheme="minorEastAsia" w:hAnsiTheme="minorHAnsi" w:cstheme="minorBidi"/>
              <w:noProof/>
              <w:sz w:val="22"/>
              <w:szCs w:val="22"/>
              <w:lang w:eastAsia="es-VE"/>
            </w:rPr>
          </w:pPr>
          <w:hyperlink w:anchor="_Toc450118933" w:history="1">
            <w:r w:rsidRPr="00C17B65">
              <w:rPr>
                <w:rStyle w:val="Hyperlink"/>
                <w:noProof/>
                <w:lang w:val="es-ES"/>
              </w:rPr>
              <w:t>METODOLOGÍA, REQUISITOS Y DISEÑO</w:t>
            </w:r>
            <w:r>
              <w:rPr>
                <w:noProof/>
                <w:webHidden/>
              </w:rPr>
              <w:tab/>
            </w:r>
            <w:r>
              <w:rPr>
                <w:noProof/>
                <w:webHidden/>
              </w:rPr>
              <w:fldChar w:fldCharType="begin"/>
            </w:r>
            <w:r>
              <w:rPr>
                <w:noProof/>
                <w:webHidden/>
              </w:rPr>
              <w:instrText xml:space="preserve"> PAGEREF _Toc450118933 \h </w:instrText>
            </w:r>
            <w:r>
              <w:rPr>
                <w:noProof/>
                <w:webHidden/>
              </w:rPr>
            </w:r>
            <w:r>
              <w:rPr>
                <w:noProof/>
                <w:webHidden/>
              </w:rPr>
              <w:fldChar w:fldCharType="separate"/>
            </w:r>
            <w:r>
              <w:rPr>
                <w:noProof/>
                <w:webHidden/>
              </w:rPr>
              <w:t>18</w:t>
            </w:r>
            <w:r>
              <w:rPr>
                <w:noProof/>
                <w:webHidden/>
              </w:rPr>
              <w:fldChar w:fldCharType="end"/>
            </w:r>
          </w:hyperlink>
        </w:p>
        <w:p w:rsidR="00D263AF" w:rsidRDefault="00D263AF">
          <w:pPr>
            <w:pStyle w:val="TOC2"/>
            <w:rPr>
              <w:rFonts w:asciiTheme="minorHAnsi" w:eastAsiaTheme="minorEastAsia" w:hAnsiTheme="minorHAnsi" w:cstheme="minorBidi"/>
              <w:noProof/>
              <w:sz w:val="22"/>
              <w:szCs w:val="22"/>
              <w:lang w:eastAsia="es-VE"/>
            </w:rPr>
          </w:pPr>
          <w:hyperlink w:anchor="_Toc450118934" w:history="1">
            <w:r w:rsidRPr="00C17B65">
              <w:rPr>
                <w:rStyle w:val="Hyperlink"/>
                <w:noProof/>
              </w:rPr>
              <w:t>3.1 Metodología Scrum</w:t>
            </w:r>
            <w:r>
              <w:rPr>
                <w:noProof/>
                <w:webHidden/>
              </w:rPr>
              <w:tab/>
            </w:r>
            <w:r>
              <w:rPr>
                <w:noProof/>
                <w:webHidden/>
              </w:rPr>
              <w:fldChar w:fldCharType="begin"/>
            </w:r>
            <w:r>
              <w:rPr>
                <w:noProof/>
                <w:webHidden/>
              </w:rPr>
              <w:instrText xml:space="preserve"> PAGEREF _Toc450118934 \h </w:instrText>
            </w:r>
            <w:r>
              <w:rPr>
                <w:noProof/>
                <w:webHidden/>
              </w:rPr>
            </w:r>
            <w:r>
              <w:rPr>
                <w:noProof/>
                <w:webHidden/>
              </w:rPr>
              <w:fldChar w:fldCharType="separate"/>
            </w:r>
            <w:r>
              <w:rPr>
                <w:noProof/>
                <w:webHidden/>
              </w:rPr>
              <w:t>18</w:t>
            </w:r>
            <w:r>
              <w:rPr>
                <w:noProof/>
                <w:webHidden/>
              </w:rPr>
              <w:fldChar w:fldCharType="end"/>
            </w:r>
          </w:hyperlink>
        </w:p>
        <w:p w:rsidR="00D263AF" w:rsidRDefault="00D263AF">
          <w:pPr>
            <w:pStyle w:val="TOC2"/>
            <w:tabs>
              <w:tab w:val="left" w:pos="660"/>
            </w:tabs>
            <w:rPr>
              <w:rFonts w:asciiTheme="minorHAnsi" w:eastAsiaTheme="minorEastAsia" w:hAnsiTheme="minorHAnsi" w:cstheme="minorBidi"/>
              <w:noProof/>
              <w:sz w:val="22"/>
              <w:szCs w:val="22"/>
              <w:lang w:eastAsia="es-VE"/>
            </w:rPr>
          </w:pPr>
          <w:hyperlink w:anchor="_Toc450118935" w:history="1">
            <w:r w:rsidRPr="00C17B65">
              <w:rPr>
                <w:rStyle w:val="Hyperlink"/>
                <w:noProof/>
              </w:rPr>
              <w:t>3.2</w:t>
            </w:r>
            <w:r>
              <w:rPr>
                <w:rFonts w:asciiTheme="minorHAnsi" w:eastAsiaTheme="minorEastAsia" w:hAnsiTheme="minorHAnsi" w:cstheme="minorBidi"/>
                <w:noProof/>
                <w:sz w:val="22"/>
                <w:szCs w:val="22"/>
                <w:lang w:eastAsia="es-VE"/>
              </w:rPr>
              <w:tab/>
            </w:r>
            <w:r w:rsidRPr="00C17B65">
              <w:rPr>
                <w:rStyle w:val="Hyperlink"/>
                <w:noProof/>
              </w:rPr>
              <w:t>Modelo de Negocio</w:t>
            </w:r>
            <w:r>
              <w:rPr>
                <w:noProof/>
                <w:webHidden/>
              </w:rPr>
              <w:tab/>
            </w:r>
            <w:r>
              <w:rPr>
                <w:noProof/>
                <w:webHidden/>
              </w:rPr>
              <w:fldChar w:fldCharType="begin"/>
            </w:r>
            <w:r>
              <w:rPr>
                <w:noProof/>
                <w:webHidden/>
              </w:rPr>
              <w:instrText xml:space="preserve"> PAGEREF _Toc450118935 \h </w:instrText>
            </w:r>
            <w:r>
              <w:rPr>
                <w:noProof/>
                <w:webHidden/>
              </w:rPr>
            </w:r>
            <w:r>
              <w:rPr>
                <w:noProof/>
                <w:webHidden/>
              </w:rPr>
              <w:fldChar w:fldCharType="separate"/>
            </w:r>
            <w:r>
              <w:rPr>
                <w:noProof/>
                <w:webHidden/>
              </w:rPr>
              <w:t>19</w:t>
            </w:r>
            <w:r>
              <w:rPr>
                <w:noProof/>
                <w:webHidden/>
              </w:rPr>
              <w:fldChar w:fldCharType="end"/>
            </w:r>
          </w:hyperlink>
        </w:p>
        <w:p w:rsidR="00D263AF" w:rsidRDefault="00D263AF">
          <w:pPr>
            <w:pStyle w:val="TOC2"/>
            <w:tabs>
              <w:tab w:val="left" w:pos="880"/>
            </w:tabs>
            <w:rPr>
              <w:rFonts w:asciiTheme="minorHAnsi" w:eastAsiaTheme="minorEastAsia" w:hAnsiTheme="minorHAnsi" w:cstheme="minorBidi"/>
              <w:noProof/>
              <w:sz w:val="22"/>
              <w:szCs w:val="22"/>
              <w:lang w:eastAsia="es-VE"/>
            </w:rPr>
          </w:pPr>
          <w:hyperlink w:anchor="_Toc450118936" w:history="1">
            <w:r w:rsidRPr="00C17B65">
              <w:rPr>
                <w:rStyle w:val="Hyperlink"/>
                <w:noProof/>
              </w:rPr>
              <w:t>3.2.1</w:t>
            </w:r>
            <w:r>
              <w:rPr>
                <w:rFonts w:asciiTheme="minorHAnsi" w:eastAsiaTheme="minorEastAsia" w:hAnsiTheme="minorHAnsi" w:cstheme="minorBidi"/>
                <w:noProof/>
                <w:sz w:val="22"/>
                <w:szCs w:val="22"/>
                <w:lang w:eastAsia="es-VE"/>
              </w:rPr>
              <w:tab/>
            </w:r>
            <w:r w:rsidRPr="00C17B65">
              <w:rPr>
                <w:rStyle w:val="Hyperlink"/>
                <w:noProof/>
              </w:rPr>
              <w:t>Usuarios</w:t>
            </w:r>
            <w:r>
              <w:rPr>
                <w:noProof/>
                <w:webHidden/>
              </w:rPr>
              <w:tab/>
            </w:r>
            <w:r>
              <w:rPr>
                <w:noProof/>
                <w:webHidden/>
              </w:rPr>
              <w:fldChar w:fldCharType="begin"/>
            </w:r>
            <w:r>
              <w:rPr>
                <w:noProof/>
                <w:webHidden/>
              </w:rPr>
              <w:instrText xml:space="preserve"> PAGEREF _Toc450118936 \h </w:instrText>
            </w:r>
            <w:r>
              <w:rPr>
                <w:noProof/>
                <w:webHidden/>
              </w:rPr>
            </w:r>
            <w:r>
              <w:rPr>
                <w:noProof/>
                <w:webHidden/>
              </w:rPr>
              <w:fldChar w:fldCharType="separate"/>
            </w:r>
            <w:r>
              <w:rPr>
                <w:noProof/>
                <w:webHidden/>
              </w:rPr>
              <w:t>19</w:t>
            </w:r>
            <w:r>
              <w:rPr>
                <w:noProof/>
                <w:webHidden/>
              </w:rPr>
              <w:fldChar w:fldCharType="end"/>
            </w:r>
          </w:hyperlink>
        </w:p>
        <w:p w:rsidR="00D263AF" w:rsidRDefault="00D263AF">
          <w:pPr>
            <w:pStyle w:val="TOC2"/>
            <w:tabs>
              <w:tab w:val="left" w:pos="880"/>
            </w:tabs>
            <w:rPr>
              <w:rFonts w:asciiTheme="minorHAnsi" w:eastAsiaTheme="minorEastAsia" w:hAnsiTheme="minorHAnsi" w:cstheme="minorBidi"/>
              <w:noProof/>
              <w:sz w:val="22"/>
              <w:szCs w:val="22"/>
              <w:lang w:eastAsia="es-VE"/>
            </w:rPr>
          </w:pPr>
          <w:hyperlink w:anchor="_Toc450118937" w:history="1">
            <w:r w:rsidRPr="00C17B65">
              <w:rPr>
                <w:rStyle w:val="Hyperlink"/>
                <w:noProof/>
              </w:rPr>
              <w:t>3.2.2</w:t>
            </w:r>
            <w:r>
              <w:rPr>
                <w:rFonts w:asciiTheme="minorHAnsi" w:eastAsiaTheme="minorEastAsia" w:hAnsiTheme="minorHAnsi" w:cstheme="minorBidi"/>
                <w:noProof/>
                <w:sz w:val="22"/>
                <w:szCs w:val="22"/>
                <w:lang w:eastAsia="es-VE"/>
              </w:rPr>
              <w:tab/>
            </w:r>
            <w:r w:rsidRPr="00C17B65">
              <w:rPr>
                <w:rStyle w:val="Hyperlink"/>
                <w:noProof/>
              </w:rPr>
              <w:t>Stakeholders</w:t>
            </w:r>
            <w:r>
              <w:rPr>
                <w:noProof/>
                <w:webHidden/>
              </w:rPr>
              <w:tab/>
            </w:r>
            <w:r>
              <w:rPr>
                <w:noProof/>
                <w:webHidden/>
              </w:rPr>
              <w:fldChar w:fldCharType="begin"/>
            </w:r>
            <w:r>
              <w:rPr>
                <w:noProof/>
                <w:webHidden/>
              </w:rPr>
              <w:instrText xml:space="preserve"> PAGEREF _Toc450118937 \h </w:instrText>
            </w:r>
            <w:r>
              <w:rPr>
                <w:noProof/>
                <w:webHidden/>
              </w:rPr>
            </w:r>
            <w:r>
              <w:rPr>
                <w:noProof/>
                <w:webHidden/>
              </w:rPr>
              <w:fldChar w:fldCharType="separate"/>
            </w:r>
            <w:r>
              <w:rPr>
                <w:noProof/>
                <w:webHidden/>
              </w:rPr>
              <w:t>19</w:t>
            </w:r>
            <w:r>
              <w:rPr>
                <w:noProof/>
                <w:webHidden/>
              </w:rPr>
              <w:fldChar w:fldCharType="end"/>
            </w:r>
          </w:hyperlink>
        </w:p>
        <w:p w:rsidR="00D263AF" w:rsidRDefault="00D263AF">
          <w:pPr>
            <w:pStyle w:val="TOC2"/>
            <w:tabs>
              <w:tab w:val="left" w:pos="880"/>
            </w:tabs>
            <w:rPr>
              <w:rFonts w:asciiTheme="minorHAnsi" w:eastAsiaTheme="minorEastAsia" w:hAnsiTheme="minorHAnsi" w:cstheme="minorBidi"/>
              <w:noProof/>
              <w:sz w:val="22"/>
              <w:szCs w:val="22"/>
              <w:lang w:eastAsia="es-VE"/>
            </w:rPr>
          </w:pPr>
          <w:hyperlink w:anchor="_Toc450118938" w:history="1">
            <w:r w:rsidRPr="00C17B65">
              <w:rPr>
                <w:rStyle w:val="Hyperlink"/>
                <w:noProof/>
              </w:rPr>
              <w:t>3.2.3</w:t>
            </w:r>
            <w:r>
              <w:rPr>
                <w:rFonts w:asciiTheme="minorHAnsi" w:eastAsiaTheme="minorEastAsia" w:hAnsiTheme="minorHAnsi" w:cstheme="minorBidi"/>
                <w:noProof/>
                <w:sz w:val="22"/>
                <w:szCs w:val="22"/>
                <w:lang w:eastAsia="es-VE"/>
              </w:rPr>
              <w:tab/>
            </w:r>
            <w:r w:rsidRPr="00C17B65">
              <w:rPr>
                <w:rStyle w:val="Hyperlink"/>
                <w:noProof/>
              </w:rPr>
              <w:t>Casos de Uso</w:t>
            </w:r>
            <w:r>
              <w:rPr>
                <w:noProof/>
                <w:webHidden/>
              </w:rPr>
              <w:tab/>
            </w:r>
            <w:r>
              <w:rPr>
                <w:noProof/>
                <w:webHidden/>
              </w:rPr>
              <w:fldChar w:fldCharType="begin"/>
            </w:r>
            <w:r>
              <w:rPr>
                <w:noProof/>
                <w:webHidden/>
              </w:rPr>
              <w:instrText xml:space="preserve"> PAGEREF _Toc450118938 \h </w:instrText>
            </w:r>
            <w:r>
              <w:rPr>
                <w:noProof/>
                <w:webHidden/>
              </w:rPr>
            </w:r>
            <w:r>
              <w:rPr>
                <w:noProof/>
                <w:webHidden/>
              </w:rPr>
              <w:fldChar w:fldCharType="separate"/>
            </w:r>
            <w:r>
              <w:rPr>
                <w:noProof/>
                <w:webHidden/>
              </w:rPr>
              <w:t>20</w:t>
            </w:r>
            <w:r>
              <w:rPr>
                <w:noProof/>
                <w:webHidden/>
              </w:rPr>
              <w:fldChar w:fldCharType="end"/>
            </w:r>
          </w:hyperlink>
        </w:p>
        <w:p w:rsidR="00D263AF" w:rsidRDefault="00D263AF">
          <w:pPr>
            <w:pStyle w:val="TOC2"/>
            <w:tabs>
              <w:tab w:val="left" w:pos="660"/>
            </w:tabs>
            <w:rPr>
              <w:rFonts w:asciiTheme="minorHAnsi" w:eastAsiaTheme="minorEastAsia" w:hAnsiTheme="minorHAnsi" w:cstheme="minorBidi"/>
              <w:noProof/>
              <w:sz w:val="22"/>
              <w:szCs w:val="22"/>
              <w:lang w:eastAsia="es-VE"/>
            </w:rPr>
          </w:pPr>
          <w:hyperlink w:anchor="_Toc450118941" w:history="1">
            <w:r w:rsidRPr="00C17B65">
              <w:rPr>
                <w:rStyle w:val="Hyperlink"/>
                <w:noProof/>
              </w:rPr>
              <w:t>3.3</w:t>
            </w:r>
            <w:r>
              <w:rPr>
                <w:rFonts w:asciiTheme="minorHAnsi" w:eastAsiaTheme="minorEastAsia" w:hAnsiTheme="minorHAnsi" w:cstheme="minorBidi"/>
                <w:noProof/>
                <w:sz w:val="22"/>
                <w:szCs w:val="22"/>
                <w:lang w:eastAsia="es-VE"/>
              </w:rPr>
              <w:tab/>
            </w:r>
            <w:r w:rsidRPr="00C17B65">
              <w:rPr>
                <w:rStyle w:val="Hyperlink"/>
                <w:noProof/>
              </w:rPr>
              <w:t>Especificación de Requisitos de Software</w:t>
            </w:r>
            <w:r>
              <w:rPr>
                <w:noProof/>
                <w:webHidden/>
              </w:rPr>
              <w:tab/>
            </w:r>
            <w:r>
              <w:rPr>
                <w:noProof/>
                <w:webHidden/>
              </w:rPr>
              <w:fldChar w:fldCharType="begin"/>
            </w:r>
            <w:r>
              <w:rPr>
                <w:noProof/>
                <w:webHidden/>
              </w:rPr>
              <w:instrText xml:space="preserve"> PAGEREF _Toc450118941 \h </w:instrText>
            </w:r>
            <w:r>
              <w:rPr>
                <w:noProof/>
                <w:webHidden/>
              </w:rPr>
            </w:r>
            <w:r>
              <w:rPr>
                <w:noProof/>
                <w:webHidden/>
              </w:rPr>
              <w:fldChar w:fldCharType="separate"/>
            </w:r>
            <w:r>
              <w:rPr>
                <w:noProof/>
                <w:webHidden/>
              </w:rPr>
              <w:t>22</w:t>
            </w:r>
            <w:r>
              <w:rPr>
                <w:noProof/>
                <w:webHidden/>
              </w:rPr>
              <w:fldChar w:fldCharType="end"/>
            </w:r>
          </w:hyperlink>
        </w:p>
        <w:p w:rsidR="00D263AF" w:rsidRDefault="00D263AF">
          <w:pPr>
            <w:pStyle w:val="TOC2"/>
            <w:tabs>
              <w:tab w:val="left" w:pos="880"/>
            </w:tabs>
            <w:rPr>
              <w:rFonts w:asciiTheme="minorHAnsi" w:eastAsiaTheme="minorEastAsia" w:hAnsiTheme="minorHAnsi" w:cstheme="minorBidi"/>
              <w:noProof/>
              <w:sz w:val="22"/>
              <w:szCs w:val="22"/>
              <w:lang w:eastAsia="es-VE"/>
            </w:rPr>
          </w:pPr>
          <w:hyperlink w:anchor="_Toc450118942" w:history="1">
            <w:r w:rsidRPr="00C17B65">
              <w:rPr>
                <w:rStyle w:val="Hyperlink"/>
                <w:noProof/>
                <w:lang w:val="es-ES"/>
              </w:rPr>
              <w:t>3.3.1</w:t>
            </w:r>
            <w:r>
              <w:rPr>
                <w:rFonts w:asciiTheme="minorHAnsi" w:eastAsiaTheme="minorEastAsia" w:hAnsiTheme="minorHAnsi" w:cstheme="minorBidi"/>
                <w:noProof/>
                <w:sz w:val="22"/>
                <w:szCs w:val="22"/>
                <w:lang w:eastAsia="es-VE"/>
              </w:rPr>
              <w:tab/>
            </w:r>
            <w:r w:rsidRPr="00C17B65">
              <w:rPr>
                <w:rStyle w:val="Hyperlink"/>
                <w:noProof/>
                <w:lang w:val="es-ES"/>
              </w:rPr>
              <w:t>RF (Requisitos Funcionales)</w:t>
            </w:r>
            <w:r>
              <w:rPr>
                <w:noProof/>
                <w:webHidden/>
              </w:rPr>
              <w:tab/>
            </w:r>
            <w:r>
              <w:rPr>
                <w:noProof/>
                <w:webHidden/>
              </w:rPr>
              <w:fldChar w:fldCharType="begin"/>
            </w:r>
            <w:r>
              <w:rPr>
                <w:noProof/>
                <w:webHidden/>
              </w:rPr>
              <w:instrText xml:space="preserve"> PAGEREF _Toc450118942 \h </w:instrText>
            </w:r>
            <w:r>
              <w:rPr>
                <w:noProof/>
                <w:webHidden/>
              </w:rPr>
            </w:r>
            <w:r>
              <w:rPr>
                <w:noProof/>
                <w:webHidden/>
              </w:rPr>
              <w:fldChar w:fldCharType="separate"/>
            </w:r>
            <w:r>
              <w:rPr>
                <w:noProof/>
                <w:webHidden/>
              </w:rPr>
              <w:t>22</w:t>
            </w:r>
            <w:r>
              <w:rPr>
                <w:noProof/>
                <w:webHidden/>
              </w:rPr>
              <w:fldChar w:fldCharType="end"/>
            </w:r>
          </w:hyperlink>
        </w:p>
        <w:p w:rsidR="00D263AF" w:rsidRDefault="00D263AF">
          <w:pPr>
            <w:pStyle w:val="TOC2"/>
            <w:tabs>
              <w:tab w:val="left" w:pos="1100"/>
            </w:tabs>
            <w:rPr>
              <w:rFonts w:asciiTheme="minorHAnsi" w:eastAsiaTheme="minorEastAsia" w:hAnsiTheme="minorHAnsi" w:cstheme="minorBidi"/>
              <w:noProof/>
              <w:sz w:val="22"/>
              <w:szCs w:val="22"/>
              <w:lang w:eastAsia="es-VE"/>
            </w:rPr>
          </w:pPr>
          <w:hyperlink w:anchor="_Toc450118943" w:history="1">
            <w:r w:rsidRPr="00C17B65">
              <w:rPr>
                <w:rStyle w:val="Hyperlink"/>
                <w:noProof/>
                <w:lang w:val="es-ES"/>
              </w:rPr>
              <w:t>3.3.1.1</w:t>
            </w:r>
            <w:r>
              <w:rPr>
                <w:rFonts w:asciiTheme="minorHAnsi" w:eastAsiaTheme="minorEastAsia" w:hAnsiTheme="minorHAnsi" w:cstheme="minorBidi"/>
                <w:noProof/>
                <w:sz w:val="22"/>
                <w:szCs w:val="22"/>
                <w:lang w:eastAsia="es-VE"/>
              </w:rPr>
              <w:tab/>
            </w:r>
            <w:r w:rsidRPr="00C17B65">
              <w:rPr>
                <w:rStyle w:val="Hyperlink"/>
                <w:noProof/>
                <w:lang w:val="es-ES"/>
              </w:rPr>
              <w:t>Autenticación de Usuario</w:t>
            </w:r>
            <w:r>
              <w:rPr>
                <w:noProof/>
                <w:webHidden/>
              </w:rPr>
              <w:tab/>
            </w:r>
            <w:r>
              <w:rPr>
                <w:noProof/>
                <w:webHidden/>
              </w:rPr>
              <w:fldChar w:fldCharType="begin"/>
            </w:r>
            <w:r>
              <w:rPr>
                <w:noProof/>
                <w:webHidden/>
              </w:rPr>
              <w:instrText xml:space="preserve"> PAGEREF _Toc450118943 \h </w:instrText>
            </w:r>
            <w:r>
              <w:rPr>
                <w:noProof/>
                <w:webHidden/>
              </w:rPr>
            </w:r>
            <w:r>
              <w:rPr>
                <w:noProof/>
                <w:webHidden/>
              </w:rPr>
              <w:fldChar w:fldCharType="separate"/>
            </w:r>
            <w:r>
              <w:rPr>
                <w:noProof/>
                <w:webHidden/>
              </w:rPr>
              <w:t>22</w:t>
            </w:r>
            <w:r>
              <w:rPr>
                <w:noProof/>
                <w:webHidden/>
              </w:rPr>
              <w:fldChar w:fldCharType="end"/>
            </w:r>
          </w:hyperlink>
        </w:p>
        <w:p w:rsidR="00D263AF" w:rsidRDefault="00D263AF">
          <w:pPr>
            <w:pStyle w:val="TOC2"/>
            <w:tabs>
              <w:tab w:val="left" w:pos="1100"/>
            </w:tabs>
            <w:rPr>
              <w:rFonts w:asciiTheme="minorHAnsi" w:eastAsiaTheme="minorEastAsia" w:hAnsiTheme="minorHAnsi" w:cstheme="minorBidi"/>
              <w:noProof/>
              <w:sz w:val="22"/>
              <w:szCs w:val="22"/>
              <w:lang w:eastAsia="es-VE"/>
            </w:rPr>
          </w:pPr>
          <w:hyperlink w:anchor="_Toc450118944" w:history="1">
            <w:r w:rsidRPr="00C17B65">
              <w:rPr>
                <w:rStyle w:val="Hyperlink"/>
                <w:noProof/>
                <w:lang w:val="es-ES"/>
              </w:rPr>
              <w:t>3.3.1.2</w:t>
            </w:r>
            <w:r>
              <w:rPr>
                <w:rFonts w:asciiTheme="minorHAnsi" w:eastAsiaTheme="minorEastAsia" w:hAnsiTheme="minorHAnsi" w:cstheme="minorBidi"/>
                <w:noProof/>
                <w:sz w:val="22"/>
                <w:szCs w:val="22"/>
                <w:lang w:eastAsia="es-VE"/>
              </w:rPr>
              <w:tab/>
            </w:r>
            <w:r w:rsidRPr="00C17B65">
              <w:rPr>
                <w:rStyle w:val="Hyperlink"/>
                <w:noProof/>
                <w:lang w:val="es-ES"/>
              </w:rPr>
              <w:t>Creación de Ticket</w:t>
            </w:r>
            <w:r>
              <w:rPr>
                <w:noProof/>
                <w:webHidden/>
              </w:rPr>
              <w:tab/>
            </w:r>
            <w:r>
              <w:rPr>
                <w:noProof/>
                <w:webHidden/>
              </w:rPr>
              <w:fldChar w:fldCharType="begin"/>
            </w:r>
            <w:r>
              <w:rPr>
                <w:noProof/>
                <w:webHidden/>
              </w:rPr>
              <w:instrText xml:space="preserve"> PAGEREF _Toc450118944 \h </w:instrText>
            </w:r>
            <w:r>
              <w:rPr>
                <w:noProof/>
                <w:webHidden/>
              </w:rPr>
            </w:r>
            <w:r>
              <w:rPr>
                <w:noProof/>
                <w:webHidden/>
              </w:rPr>
              <w:fldChar w:fldCharType="separate"/>
            </w:r>
            <w:r>
              <w:rPr>
                <w:noProof/>
                <w:webHidden/>
              </w:rPr>
              <w:t>22</w:t>
            </w:r>
            <w:r>
              <w:rPr>
                <w:noProof/>
                <w:webHidden/>
              </w:rPr>
              <w:fldChar w:fldCharType="end"/>
            </w:r>
          </w:hyperlink>
        </w:p>
        <w:p w:rsidR="00D263AF" w:rsidRDefault="00D263AF">
          <w:pPr>
            <w:pStyle w:val="TOC2"/>
            <w:tabs>
              <w:tab w:val="left" w:pos="1100"/>
            </w:tabs>
            <w:rPr>
              <w:rFonts w:asciiTheme="minorHAnsi" w:eastAsiaTheme="minorEastAsia" w:hAnsiTheme="minorHAnsi" w:cstheme="minorBidi"/>
              <w:noProof/>
              <w:sz w:val="22"/>
              <w:szCs w:val="22"/>
              <w:lang w:eastAsia="es-VE"/>
            </w:rPr>
          </w:pPr>
          <w:hyperlink w:anchor="_Toc450118945" w:history="1">
            <w:r w:rsidRPr="00C17B65">
              <w:rPr>
                <w:rStyle w:val="Hyperlink"/>
                <w:noProof/>
                <w:lang w:val="es-ES"/>
              </w:rPr>
              <w:t>3.3.1.3</w:t>
            </w:r>
            <w:r>
              <w:rPr>
                <w:rFonts w:asciiTheme="minorHAnsi" w:eastAsiaTheme="minorEastAsia" w:hAnsiTheme="minorHAnsi" w:cstheme="minorBidi"/>
                <w:noProof/>
                <w:sz w:val="22"/>
                <w:szCs w:val="22"/>
                <w:lang w:eastAsia="es-VE"/>
              </w:rPr>
              <w:tab/>
            </w:r>
            <w:r w:rsidRPr="00C17B65">
              <w:rPr>
                <w:rStyle w:val="Hyperlink"/>
                <w:noProof/>
                <w:lang w:val="es-ES"/>
              </w:rPr>
              <w:t>Modificación de Ticket</w:t>
            </w:r>
            <w:r>
              <w:rPr>
                <w:noProof/>
                <w:webHidden/>
              </w:rPr>
              <w:tab/>
            </w:r>
            <w:r>
              <w:rPr>
                <w:noProof/>
                <w:webHidden/>
              </w:rPr>
              <w:fldChar w:fldCharType="begin"/>
            </w:r>
            <w:r>
              <w:rPr>
                <w:noProof/>
                <w:webHidden/>
              </w:rPr>
              <w:instrText xml:space="preserve"> PAGEREF _Toc450118945 \h </w:instrText>
            </w:r>
            <w:r>
              <w:rPr>
                <w:noProof/>
                <w:webHidden/>
              </w:rPr>
            </w:r>
            <w:r>
              <w:rPr>
                <w:noProof/>
                <w:webHidden/>
              </w:rPr>
              <w:fldChar w:fldCharType="separate"/>
            </w:r>
            <w:r>
              <w:rPr>
                <w:noProof/>
                <w:webHidden/>
              </w:rPr>
              <w:t>22</w:t>
            </w:r>
            <w:r>
              <w:rPr>
                <w:noProof/>
                <w:webHidden/>
              </w:rPr>
              <w:fldChar w:fldCharType="end"/>
            </w:r>
          </w:hyperlink>
        </w:p>
        <w:p w:rsidR="00D263AF" w:rsidRDefault="00D263AF">
          <w:pPr>
            <w:pStyle w:val="TOC2"/>
            <w:tabs>
              <w:tab w:val="left" w:pos="1100"/>
            </w:tabs>
            <w:rPr>
              <w:rFonts w:asciiTheme="minorHAnsi" w:eastAsiaTheme="minorEastAsia" w:hAnsiTheme="minorHAnsi" w:cstheme="minorBidi"/>
              <w:noProof/>
              <w:sz w:val="22"/>
              <w:szCs w:val="22"/>
              <w:lang w:eastAsia="es-VE"/>
            </w:rPr>
          </w:pPr>
          <w:hyperlink w:anchor="_Toc450118946" w:history="1">
            <w:r w:rsidRPr="00C17B65">
              <w:rPr>
                <w:rStyle w:val="Hyperlink"/>
                <w:noProof/>
                <w:lang w:val="es-ES"/>
              </w:rPr>
              <w:t>3.3.1.4</w:t>
            </w:r>
            <w:r>
              <w:rPr>
                <w:rFonts w:asciiTheme="minorHAnsi" w:eastAsiaTheme="minorEastAsia" w:hAnsiTheme="minorHAnsi" w:cstheme="minorBidi"/>
                <w:noProof/>
                <w:sz w:val="22"/>
                <w:szCs w:val="22"/>
                <w:lang w:eastAsia="es-VE"/>
              </w:rPr>
              <w:tab/>
            </w:r>
            <w:r w:rsidRPr="00C17B65">
              <w:rPr>
                <w:rStyle w:val="Hyperlink"/>
                <w:noProof/>
                <w:lang w:val="es-ES"/>
              </w:rPr>
              <w:t>Asignacion de Ticket</w:t>
            </w:r>
            <w:r>
              <w:rPr>
                <w:noProof/>
                <w:webHidden/>
              </w:rPr>
              <w:tab/>
            </w:r>
            <w:r>
              <w:rPr>
                <w:noProof/>
                <w:webHidden/>
              </w:rPr>
              <w:fldChar w:fldCharType="begin"/>
            </w:r>
            <w:r>
              <w:rPr>
                <w:noProof/>
                <w:webHidden/>
              </w:rPr>
              <w:instrText xml:space="preserve"> PAGEREF _Toc450118946 \h </w:instrText>
            </w:r>
            <w:r>
              <w:rPr>
                <w:noProof/>
                <w:webHidden/>
              </w:rPr>
            </w:r>
            <w:r>
              <w:rPr>
                <w:noProof/>
                <w:webHidden/>
              </w:rPr>
              <w:fldChar w:fldCharType="separate"/>
            </w:r>
            <w:r>
              <w:rPr>
                <w:noProof/>
                <w:webHidden/>
              </w:rPr>
              <w:t>22</w:t>
            </w:r>
            <w:r>
              <w:rPr>
                <w:noProof/>
                <w:webHidden/>
              </w:rPr>
              <w:fldChar w:fldCharType="end"/>
            </w:r>
          </w:hyperlink>
        </w:p>
        <w:p w:rsidR="00D263AF" w:rsidRDefault="00D263AF">
          <w:pPr>
            <w:pStyle w:val="TOC2"/>
            <w:tabs>
              <w:tab w:val="left" w:pos="1100"/>
            </w:tabs>
            <w:rPr>
              <w:rFonts w:asciiTheme="minorHAnsi" w:eastAsiaTheme="minorEastAsia" w:hAnsiTheme="minorHAnsi" w:cstheme="minorBidi"/>
              <w:noProof/>
              <w:sz w:val="22"/>
              <w:szCs w:val="22"/>
              <w:lang w:eastAsia="es-VE"/>
            </w:rPr>
          </w:pPr>
          <w:hyperlink w:anchor="_Toc450118947" w:history="1">
            <w:r w:rsidRPr="00C17B65">
              <w:rPr>
                <w:rStyle w:val="Hyperlink"/>
                <w:noProof/>
                <w:lang w:val="es-ES"/>
              </w:rPr>
              <w:t>3.3.1.5</w:t>
            </w:r>
            <w:r>
              <w:rPr>
                <w:rFonts w:asciiTheme="minorHAnsi" w:eastAsiaTheme="minorEastAsia" w:hAnsiTheme="minorHAnsi" w:cstheme="minorBidi"/>
                <w:noProof/>
                <w:sz w:val="22"/>
                <w:szCs w:val="22"/>
                <w:lang w:eastAsia="es-VE"/>
              </w:rPr>
              <w:tab/>
            </w:r>
            <w:r w:rsidRPr="00C17B65">
              <w:rPr>
                <w:rStyle w:val="Hyperlink"/>
                <w:noProof/>
                <w:lang w:val="es-ES"/>
              </w:rPr>
              <w:t>Escalamiento de Ticket</w:t>
            </w:r>
            <w:r>
              <w:rPr>
                <w:noProof/>
                <w:webHidden/>
              </w:rPr>
              <w:tab/>
            </w:r>
            <w:r>
              <w:rPr>
                <w:noProof/>
                <w:webHidden/>
              </w:rPr>
              <w:fldChar w:fldCharType="begin"/>
            </w:r>
            <w:r>
              <w:rPr>
                <w:noProof/>
                <w:webHidden/>
              </w:rPr>
              <w:instrText xml:space="preserve"> PAGEREF _Toc450118947 \h </w:instrText>
            </w:r>
            <w:r>
              <w:rPr>
                <w:noProof/>
                <w:webHidden/>
              </w:rPr>
            </w:r>
            <w:r>
              <w:rPr>
                <w:noProof/>
                <w:webHidden/>
              </w:rPr>
              <w:fldChar w:fldCharType="separate"/>
            </w:r>
            <w:r>
              <w:rPr>
                <w:noProof/>
                <w:webHidden/>
              </w:rPr>
              <w:t>23</w:t>
            </w:r>
            <w:r>
              <w:rPr>
                <w:noProof/>
                <w:webHidden/>
              </w:rPr>
              <w:fldChar w:fldCharType="end"/>
            </w:r>
          </w:hyperlink>
        </w:p>
        <w:p w:rsidR="00D263AF" w:rsidRDefault="00D263AF">
          <w:pPr>
            <w:pStyle w:val="TOC2"/>
            <w:tabs>
              <w:tab w:val="left" w:pos="1100"/>
            </w:tabs>
            <w:rPr>
              <w:rFonts w:asciiTheme="minorHAnsi" w:eastAsiaTheme="minorEastAsia" w:hAnsiTheme="minorHAnsi" w:cstheme="minorBidi"/>
              <w:noProof/>
              <w:sz w:val="22"/>
              <w:szCs w:val="22"/>
              <w:lang w:eastAsia="es-VE"/>
            </w:rPr>
          </w:pPr>
          <w:hyperlink w:anchor="_Toc450118948" w:history="1">
            <w:r w:rsidRPr="00C17B65">
              <w:rPr>
                <w:rStyle w:val="Hyperlink"/>
                <w:noProof/>
                <w:lang w:val="es-ES"/>
              </w:rPr>
              <w:t>3.3.1.6</w:t>
            </w:r>
            <w:r>
              <w:rPr>
                <w:rFonts w:asciiTheme="minorHAnsi" w:eastAsiaTheme="minorEastAsia" w:hAnsiTheme="minorHAnsi" w:cstheme="minorBidi"/>
                <w:noProof/>
                <w:sz w:val="22"/>
                <w:szCs w:val="22"/>
                <w:lang w:eastAsia="es-VE"/>
              </w:rPr>
              <w:tab/>
            </w:r>
            <w:r w:rsidRPr="00C17B65">
              <w:rPr>
                <w:rStyle w:val="Hyperlink"/>
                <w:noProof/>
                <w:lang w:val="es-ES"/>
              </w:rPr>
              <w:t>Reporte de Ticket</w:t>
            </w:r>
            <w:r>
              <w:rPr>
                <w:noProof/>
                <w:webHidden/>
              </w:rPr>
              <w:tab/>
            </w:r>
            <w:r>
              <w:rPr>
                <w:noProof/>
                <w:webHidden/>
              </w:rPr>
              <w:fldChar w:fldCharType="begin"/>
            </w:r>
            <w:r>
              <w:rPr>
                <w:noProof/>
                <w:webHidden/>
              </w:rPr>
              <w:instrText xml:space="preserve"> PAGEREF _Toc450118948 \h </w:instrText>
            </w:r>
            <w:r>
              <w:rPr>
                <w:noProof/>
                <w:webHidden/>
              </w:rPr>
            </w:r>
            <w:r>
              <w:rPr>
                <w:noProof/>
                <w:webHidden/>
              </w:rPr>
              <w:fldChar w:fldCharType="separate"/>
            </w:r>
            <w:r>
              <w:rPr>
                <w:noProof/>
                <w:webHidden/>
              </w:rPr>
              <w:t>23</w:t>
            </w:r>
            <w:r>
              <w:rPr>
                <w:noProof/>
                <w:webHidden/>
              </w:rPr>
              <w:fldChar w:fldCharType="end"/>
            </w:r>
          </w:hyperlink>
        </w:p>
        <w:p w:rsidR="00D263AF" w:rsidRDefault="00D263AF">
          <w:pPr>
            <w:pStyle w:val="TOC2"/>
            <w:tabs>
              <w:tab w:val="left" w:pos="1100"/>
            </w:tabs>
            <w:rPr>
              <w:rFonts w:asciiTheme="minorHAnsi" w:eastAsiaTheme="minorEastAsia" w:hAnsiTheme="minorHAnsi" w:cstheme="minorBidi"/>
              <w:noProof/>
              <w:sz w:val="22"/>
              <w:szCs w:val="22"/>
              <w:lang w:eastAsia="es-VE"/>
            </w:rPr>
          </w:pPr>
          <w:hyperlink w:anchor="_Toc450118949" w:history="1">
            <w:r w:rsidRPr="00C17B65">
              <w:rPr>
                <w:rStyle w:val="Hyperlink"/>
                <w:noProof/>
                <w:lang w:val="es-ES"/>
              </w:rPr>
              <w:t>3.3.1.7</w:t>
            </w:r>
            <w:r>
              <w:rPr>
                <w:rFonts w:asciiTheme="minorHAnsi" w:eastAsiaTheme="minorEastAsia" w:hAnsiTheme="minorHAnsi" w:cstheme="minorBidi"/>
                <w:noProof/>
                <w:sz w:val="22"/>
                <w:szCs w:val="22"/>
                <w:lang w:eastAsia="es-VE"/>
              </w:rPr>
              <w:tab/>
            </w:r>
            <w:r w:rsidRPr="00C17B65">
              <w:rPr>
                <w:rStyle w:val="Hyperlink"/>
                <w:noProof/>
                <w:lang w:val="es-ES"/>
              </w:rPr>
              <w:t>Adjuntar archivo a un Ticket</w:t>
            </w:r>
            <w:r>
              <w:rPr>
                <w:noProof/>
                <w:webHidden/>
              </w:rPr>
              <w:tab/>
            </w:r>
            <w:r>
              <w:rPr>
                <w:noProof/>
                <w:webHidden/>
              </w:rPr>
              <w:fldChar w:fldCharType="begin"/>
            </w:r>
            <w:r>
              <w:rPr>
                <w:noProof/>
                <w:webHidden/>
              </w:rPr>
              <w:instrText xml:space="preserve"> PAGEREF _Toc450118949 \h </w:instrText>
            </w:r>
            <w:r>
              <w:rPr>
                <w:noProof/>
                <w:webHidden/>
              </w:rPr>
            </w:r>
            <w:r>
              <w:rPr>
                <w:noProof/>
                <w:webHidden/>
              </w:rPr>
              <w:fldChar w:fldCharType="separate"/>
            </w:r>
            <w:r>
              <w:rPr>
                <w:noProof/>
                <w:webHidden/>
              </w:rPr>
              <w:t>23</w:t>
            </w:r>
            <w:r>
              <w:rPr>
                <w:noProof/>
                <w:webHidden/>
              </w:rPr>
              <w:fldChar w:fldCharType="end"/>
            </w:r>
          </w:hyperlink>
        </w:p>
        <w:p w:rsidR="00D263AF" w:rsidRDefault="00D263AF">
          <w:pPr>
            <w:pStyle w:val="TOC2"/>
            <w:tabs>
              <w:tab w:val="left" w:pos="1100"/>
            </w:tabs>
            <w:rPr>
              <w:rFonts w:asciiTheme="minorHAnsi" w:eastAsiaTheme="minorEastAsia" w:hAnsiTheme="minorHAnsi" w:cstheme="minorBidi"/>
              <w:noProof/>
              <w:sz w:val="22"/>
              <w:szCs w:val="22"/>
              <w:lang w:eastAsia="es-VE"/>
            </w:rPr>
          </w:pPr>
          <w:hyperlink w:anchor="_Toc450118950" w:history="1">
            <w:r w:rsidRPr="00C17B65">
              <w:rPr>
                <w:rStyle w:val="Hyperlink"/>
                <w:noProof/>
                <w:lang w:val="es-ES"/>
              </w:rPr>
              <w:t>3.3.1.8</w:t>
            </w:r>
            <w:r>
              <w:rPr>
                <w:rFonts w:asciiTheme="minorHAnsi" w:eastAsiaTheme="minorEastAsia" w:hAnsiTheme="minorHAnsi" w:cstheme="minorBidi"/>
                <w:noProof/>
                <w:sz w:val="22"/>
                <w:szCs w:val="22"/>
                <w:lang w:eastAsia="es-VE"/>
              </w:rPr>
              <w:tab/>
            </w:r>
            <w:r w:rsidRPr="00C17B65">
              <w:rPr>
                <w:rStyle w:val="Hyperlink"/>
                <w:noProof/>
                <w:lang w:val="es-ES"/>
              </w:rPr>
              <w:t>Visualización de Tickets</w:t>
            </w:r>
            <w:r>
              <w:rPr>
                <w:noProof/>
                <w:webHidden/>
              </w:rPr>
              <w:tab/>
            </w:r>
            <w:r>
              <w:rPr>
                <w:noProof/>
                <w:webHidden/>
              </w:rPr>
              <w:fldChar w:fldCharType="begin"/>
            </w:r>
            <w:r>
              <w:rPr>
                <w:noProof/>
                <w:webHidden/>
              </w:rPr>
              <w:instrText xml:space="preserve"> PAGEREF _Toc450118950 \h </w:instrText>
            </w:r>
            <w:r>
              <w:rPr>
                <w:noProof/>
                <w:webHidden/>
              </w:rPr>
            </w:r>
            <w:r>
              <w:rPr>
                <w:noProof/>
                <w:webHidden/>
              </w:rPr>
              <w:fldChar w:fldCharType="separate"/>
            </w:r>
            <w:r>
              <w:rPr>
                <w:noProof/>
                <w:webHidden/>
              </w:rPr>
              <w:t>23</w:t>
            </w:r>
            <w:r>
              <w:rPr>
                <w:noProof/>
                <w:webHidden/>
              </w:rPr>
              <w:fldChar w:fldCharType="end"/>
            </w:r>
          </w:hyperlink>
        </w:p>
        <w:p w:rsidR="00D263AF" w:rsidRDefault="00D263AF">
          <w:pPr>
            <w:pStyle w:val="TOC2"/>
            <w:tabs>
              <w:tab w:val="left" w:pos="1100"/>
            </w:tabs>
            <w:rPr>
              <w:rFonts w:asciiTheme="minorHAnsi" w:eastAsiaTheme="minorEastAsia" w:hAnsiTheme="minorHAnsi" w:cstheme="minorBidi"/>
              <w:noProof/>
              <w:sz w:val="22"/>
              <w:szCs w:val="22"/>
              <w:lang w:eastAsia="es-VE"/>
            </w:rPr>
          </w:pPr>
          <w:hyperlink w:anchor="_Toc450118951" w:history="1">
            <w:r w:rsidRPr="00C17B65">
              <w:rPr>
                <w:rStyle w:val="Hyperlink"/>
                <w:noProof/>
                <w:lang w:val="es-ES"/>
              </w:rPr>
              <w:t>3.3.1.9</w:t>
            </w:r>
            <w:r>
              <w:rPr>
                <w:rFonts w:asciiTheme="minorHAnsi" w:eastAsiaTheme="minorEastAsia" w:hAnsiTheme="minorHAnsi" w:cstheme="minorBidi"/>
                <w:noProof/>
                <w:sz w:val="22"/>
                <w:szCs w:val="22"/>
                <w:lang w:eastAsia="es-VE"/>
              </w:rPr>
              <w:tab/>
            </w:r>
            <w:r w:rsidRPr="00C17B65">
              <w:rPr>
                <w:rStyle w:val="Hyperlink"/>
                <w:noProof/>
                <w:lang w:val="es-ES"/>
              </w:rPr>
              <w:t>Estadísticas</w:t>
            </w:r>
            <w:r>
              <w:rPr>
                <w:noProof/>
                <w:webHidden/>
              </w:rPr>
              <w:tab/>
            </w:r>
            <w:r>
              <w:rPr>
                <w:noProof/>
                <w:webHidden/>
              </w:rPr>
              <w:fldChar w:fldCharType="begin"/>
            </w:r>
            <w:r>
              <w:rPr>
                <w:noProof/>
                <w:webHidden/>
              </w:rPr>
              <w:instrText xml:space="preserve"> PAGEREF _Toc450118951 \h </w:instrText>
            </w:r>
            <w:r>
              <w:rPr>
                <w:noProof/>
                <w:webHidden/>
              </w:rPr>
            </w:r>
            <w:r>
              <w:rPr>
                <w:noProof/>
                <w:webHidden/>
              </w:rPr>
              <w:fldChar w:fldCharType="separate"/>
            </w:r>
            <w:r>
              <w:rPr>
                <w:noProof/>
                <w:webHidden/>
              </w:rPr>
              <w:t>24</w:t>
            </w:r>
            <w:r>
              <w:rPr>
                <w:noProof/>
                <w:webHidden/>
              </w:rPr>
              <w:fldChar w:fldCharType="end"/>
            </w:r>
          </w:hyperlink>
        </w:p>
        <w:p w:rsidR="00D263AF" w:rsidRDefault="00D263AF">
          <w:pPr>
            <w:pStyle w:val="TOC2"/>
            <w:tabs>
              <w:tab w:val="left" w:pos="880"/>
            </w:tabs>
            <w:rPr>
              <w:rFonts w:asciiTheme="minorHAnsi" w:eastAsiaTheme="minorEastAsia" w:hAnsiTheme="minorHAnsi" w:cstheme="minorBidi"/>
              <w:noProof/>
              <w:sz w:val="22"/>
              <w:szCs w:val="22"/>
              <w:lang w:eastAsia="es-VE"/>
            </w:rPr>
          </w:pPr>
          <w:hyperlink w:anchor="_Toc450118952" w:history="1">
            <w:r w:rsidRPr="00C17B65">
              <w:rPr>
                <w:rStyle w:val="Hyperlink"/>
                <w:noProof/>
                <w:lang w:val="es-ES"/>
              </w:rPr>
              <w:t>3.3.2</w:t>
            </w:r>
            <w:r>
              <w:rPr>
                <w:rFonts w:asciiTheme="minorHAnsi" w:eastAsiaTheme="minorEastAsia" w:hAnsiTheme="minorHAnsi" w:cstheme="minorBidi"/>
                <w:noProof/>
                <w:sz w:val="22"/>
                <w:szCs w:val="22"/>
                <w:lang w:eastAsia="es-VE"/>
              </w:rPr>
              <w:tab/>
            </w:r>
            <w:r w:rsidRPr="00C17B65">
              <w:rPr>
                <w:rStyle w:val="Hyperlink"/>
                <w:noProof/>
                <w:lang w:val="es-ES"/>
              </w:rPr>
              <w:t>RNF (Requisitos No Funcionales)</w:t>
            </w:r>
            <w:r>
              <w:rPr>
                <w:noProof/>
                <w:webHidden/>
              </w:rPr>
              <w:tab/>
            </w:r>
            <w:r>
              <w:rPr>
                <w:noProof/>
                <w:webHidden/>
              </w:rPr>
              <w:fldChar w:fldCharType="begin"/>
            </w:r>
            <w:r>
              <w:rPr>
                <w:noProof/>
                <w:webHidden/>
              </w:rPr>
              <w:instrText xml:space="preserve"> PAGEREF _Toc450118952 \h </w:instrText>
            </w:r>
            <w:r>
              <w:rPr>
                <w:noProof/>
                <w:webHidden/>
              </w:rPr>
            </w:r>
            <w:r>
              <w:rPr>
                <w:noProof/>
                <w:webHidden/>
              </w:rPr>
              <w:fldChar w:fldCharType="separate"/>
            </w:r>
            <w:r>
              <w:rPr>
                <w:noProof/>
                <w:webHidden/>
              </w:rPr>
              <w:t>24</w:t>
            </w:r>
            <w:r>
              <w:rPr>
                <w:noProof/>
                <w:webHidden/>
              </w:rPr>
              <w:fldChar w:fldCharType="end"/>
            </w:r>
          </w:hyperlink>
        </w:p>
        <w:p w:rsidR="00D263AF" w:rsidRDefault="00D263AF">
          <w:pPr>
            <w:pStyle w:val="TOC2"/>
            <w:tabs>
              <w:tab w:val="left" w:pos="1100"/>
            </w:tabs>
            <w:rPr>
              <w:rFonts w:asciiTheme="minorHAnsi" w:eastAsiaTheme="minorEastAsia" w:hAnsiTheme="minorHAnsi" w:cstheme="minorBidi"/>
              <w:noProof/>
              <w:sz w:val="22"/>
              <w:szCs w:val="22"/>
              <w:lang w:eastAsia="es-VE"/>
            </w:rPr>
          </w:pPr>
          <w:hyperlink w:anchor="_Toc450118953" w:history="1">
            <w:r w:rsidRPr="00C17B65">
              <w:rPr>
                <w:rStyle w:val="Hyperlink"/>
                <w:noProof/>
                <w:lang w:val="es-ES"/>
              </w:rPr>
              <w:t>3.3.2.1</w:t>
            </w:r>
            <w:r>
              <w:rPr>
                <w:rFonts w:asciiTheme="minorHAnsi" w:eastAsiaTheme="minorEastAsia" w:hAnsiTheme="minorHAnsi" w:cstheme="minorBidi"/>
                <w:noProof/>
                <w:sz w:val="22"/>
                <w:szCs w:val="22"/>
                <w:lang w:eastAsia="es-VE"/>
              </w:rPr>
              <w:tab/>
            </w:r>
            <w:r w:rsidRPr="00C17B65">
              <w:rPr>
                <w:rStyle w:val="Hyperlink"/>
                <w:noProof/>
                <w:lang w:val="es-ES"/>
              </w:rPr>
              <w:t>Requisitos de Interfaz con el Usuario</w:t>
            </w:r>
            <w:r>
              <w:rPr>
                <w:noProof/>
                <w:webHidden/>
              </w:rPr>
              <w:tab/>
            </w:r>
            <w:r>
              <w:rPr>
                <w:noProof/>
                <w:webHidden/>
              </w:rPr>
              <w:fldChar w:fldCharType="begin"/>
            </w:r>
            <w:r>
              <w:rPr>
                <w:noProof/>
                <w:webHidden/>
              </w:rPr>
              <w:instrText xml:space="preserve"> PAGEREF _Toc450118953 \h </w:instrText>
            </w:r>
            <w:r>
              <w:rPr>
                <w:noProof/>
                <w:webHidden/>
              </w:rPr>
            </w:r>
            <w:r>
              <w:rPr>
                <w:noProof/>
                <w:webHidden/>
              </w:rPr>
              <w:fldChar w:fldCharType="separate"/>
            </w:r>
            <w:r>
              <w:rPr>
                <w:noProof/>
                <w:webHidden/>
              </w:rPr>
              <w:t>24</w:t>
            </w:r>
            <w:r>
              <w:rPr>
                <w:noProof/>
                <w:webHidden/>
              </w:rPr>
              <w:fldChar w:fldCharType="end"/>
            </w:r>
          </w:hyperlink>
        </w:p>
        <w:p w:rsidR="00D263AF" w:rsidRDefault="00D263AF">
          <w:pPr>
            <w:pStyle w:val="TOC2"/>
            <w:tabs>
              <w:tab w:val="left" w:pos="1100"/>
            </w:tabs>
            <w:rPr>
              <w:rFonts w:asciiTheme="minorHAnsi" w:eastAsiaTheme="minorEastAsia" w:hAnsiTheme="minorHAnsi" w:cstheme="minorBidi"/>
              <w:noProof/>
              <w:sz w:val="22"/>
              <w:szCs w:val="22"/>
              <w:lang w:eastAsia="es-VE"/>
            </w:rPr>
          </w:pPr>
          <w:hyperlink w:anchor="_Toc450118954" w:history="1">
            <w:r w:rsidRPr="00C17B65">
              <w:rPr>
                <w:rStyle w:val="Hyperlink"/>
                <w:noProof/>
                <w:lang w:val="es-ES"/>
              </w:rPr>
              <w:t>3.3.2.2</w:t>
            </w:r>
            <w:r>
              <w:rPr>
                <w:rFonts w:asciiTheme="minorHAnsi" w:eastAsiaTheme="minorEastAsia" w:hAnsiTheme="minorHAnsi" w:cstheme="minorBidi"/>
                <w:noProof/>
                <w:sz w:val="22"/>
                <w:szCs w:val="22"/>
                <w:lang w:eastAsia="es-VE"/>
              </w:rPr>
              <w:tab/>
            </w:r>
            <w:r w:rsidRPr="00C17B65">
              <w:rPr>
                <w:rStyle w:val="Hyperlink"/>
                <w:noProof/>
                <w:lang w:val="es-ES"/>
              </w:rPr>
              <w:t>Comunicación entre interfaces</w:t>
            </w:r>
            <w:r>
              <w:rPr>
                <w:noProof/>
                <w:webHidden/>
              </w:rPr>
              <w:tab/>
            </w:r>
            <w:r>
              <w:rPr>
                <w:noProof/>
                <w:webHidden/>
              </w:rPr>
              <w:fldChar w:fldCharType="begin"/>
            </w:r>
            <w:r>
              <w:rPr>
                <w:noProof/>
                <w:webHidden/>
              </w:rPr>
              <w:instrText xml:space="preserve"> PAGEREF _Toc450118954 \h </w:instrText>
            </w:r>
            <w:r>
              <w:rPr>
                <w:noProof/>
                <w:webHidden/>
              </w:rPr>
            </w:r>
            <w:r>
              <w:rPr>
                <w:noProof/>
                <w:webHidden/>
              </w:rPr>
              <w:fldChar w:fldCharType="separate"/>
            </w:r>
            <w:r>
              <w:rPr>
                <w:noProof/>
                <w:webHidden/>
              </w:rPr>
              <w:t>24</w:t>
            </w:r>
            <w:r>
              <w:rPr>
                <w:noProof/>
                <w:webHidden/>
              </w:rPr>
              <w:fldChar w:fldCharType="end"/>
            </w:r>
          </w:hyperlink>
        </w:p>
        <w:p w:rsidR="00D263AF" w:rsidRDefault="00D263AF">
          <w:pPr>
            <w:pStyle w:val="TOC2"/>
            <w:rPr>
              <w:rFonts w:asciiTheme="minorHAnsi" w:eastAsiaTheme="minorEastAsia" w:hAnsiTheme="minorHAnsi" w:cstheme="minorBidi"/>
              <w:noProof/>
              <w:sz w:val="22"/>
              <w:szCs w:val="22"/>
              <w:lang w:eastAsia="es-VE"/>
            </w:rPr>
          </w:pPr>
          <w:hyperlink w:anchor="_Toc450118955" w:history="1">
            <w:r w:rsidRPr="00C17B65">
              <w:rPr>
                <w:rStyle w:val="Hyperlink"/>
                <w:noProof/>
                <w:lang w:val="es-ES"/>
              </w:rPr>
              <w:t>3.3 Diseño del Software</w:t>
            </w:r>
            <w:r>
              <w:rPr>
                <w:noProof/>
                <w:webHidden/>
              </w:rPr>
              <w:tab/>
            </w:r>
            <w:r>
              <w:rPr>
                <w:noProof/>
                <w:webHidden/>
              </w:rPr>
              <w:fldChar w:fldCharType="begin"/>
            </w:r>
            <w:r>
              <w:rPr>
                <w:noProof/>
                <w:webHidden/>
              </w:rPr>
              <w:instrText xml:space="preserve"> PAGEREF _Toc450118955 \h </w:instrText>
            </w:r>
            <w:r>
              <w:rPr>
                <w:noProof/>
                <w:webHidden/>
              </w:rPr>
            </w:r>
            <w:r>
              <w:rPr>
                <w:noProof/>
                <w:webHidden/>
              </w:rPr>
              <w:fldChar w:fldCharType="separate"/>
            </w:r>
            <w:r>
              <w:rPr>
                <w:noProof/>
                <w:webHidden/>
              </w:rPr>
              <w:t>25</w:t>
            </w:r>
            <w:r>
              <w:rPr>
                <w:noProof/>
                <w:webHidden/>
              </w:rPr>
              <w:fldChar w:fldCharType="end"/>
            </w:r>
          </w:hyperlink>
        </w:p>
        <w:p w:rsidR="00D263AF" w:rsidRDefault="00D263AF">
          <w:pPr>
            <w:pStyle w:val="TOC2"/>
            <w:rPr>
              <w:rFonts w:asciiTheme="minorHAnsi" w:eastAsiaTheme="minorEastAsia" w:hAnsiTheme="minorHAnsi" w:cstheme="minorBidi"/>
              <w:noProof/>
              <w:sz w:val="22"/>
              <w:szCs w:val="22"/>
              <w:lang w:eastAsia="es-VE"/>
            </w:rPr>
          </w:pPr>
          <w:hyperlink w:anchor="_Toc450118956" w:history="1">
            <w:r w:rsidRPr="00C17B65">
              <w:rPr>
                <w:rStyle w:val="Hyperlink"/>
                <w:noProof/>
                <w:lang w:val="es-ES"/>
              </w:rPr>
              <w:t>3.3.1 Diagrama de Clases</w:t>
            </w:r>
            <w:r>
              <w:rPr>
                <w:noProof/>
                <w:webHidden/>
              </w:rPr>
              <w:tab/>
            </w:r>
            <w:r>
              <w:rPr>
                <w:noProof/>
                <w:webHidden/>
              </w:rPr>
              <w:fldChar w:fldCharType="begin"/>
            </w:r>
            <w:r>
              <w:rPr>
                <w:noProof/>
                <w:webHidden/>
              </w:rPr>
              <w:instrText xml:space="preserve"> PAGEREF _Toc450118956 \h </w:instrText>
            </w:r>
            <w:r>
              <w:rPr>
                <w:noProof/>
                <w:webHidden/>
              </w:rPr>
            </w:r>
            <w:r>
              <w:rPr>
                <w:noProof/>
                <w:webHidden/>
              </w:rPr>
              <w:fldChar w:fldCharType="separate"/>
            </w:r>
            <w:r>
              <w:rPr>
                <w:noProof/>
                <w:webHidden/>
              </w:rPr>
              <w:t>25</w:t>
            </w:r>
            <w:r>
              <w:rPr>
                <w:noProof/>
                <w:webHidden/>
              </w:rPr>
              <w:fldChar w:fldCharType="end"/>
            </w:r>
          </w:hyperlink>
        </w:p>
        <w:p w:rsidR="00D263AF" w:rsidRDefault="00D263AF">
          <w:pPr>
            <w:pStyle w:val="TOC1"/>
            <w:tabs>
              <w:tab w:val="right" w:leader="dot" w:pos="9395"/>
            </w:tabs>
            <w:rPr>
              <w:rFonts w:asciiTheme="minorHAnsi" w:eastAsiaTheme="minorEastAsia" w:hAnsiTheme="minorHAnsi" w:cstheme="minorBidi"/>
              <w:noProof/>
              <w:sz w:val="22"/>
              <w:szCs w:val="22"/>
              <w:lang w:eastAsia="es-VE"/>
            </w:rPr>
          </w:pPr>
          <w:hyperlink w:anchor="_Toc450118957" w:history="1">
            <w:r w:rsidRPr="00C17B65">
              <w:rPr>
                <w:rStyle w:val="Hyperlink"/>
                <w:noProof/>
              </w:rPr>
              <w:t>CAPITULO IV</w:t>
            </w:r>
            <w:r>
              <w:rPr>
                <w:noProof/>
                <w:webHidden/>
              </w:rPr>
              <w:tab/>
            </w:r>
            <w:r>
              <w:rPr>
                <w:noProof/>
                <w:webHidden/>
              </w:rPr>
              <w:fldChar w:fldCharType="begin"/>
            </w:r>
            <w:r>
              <w:rPr>
                <w:noProof/>
                <w:webHidden/>
              </w:rPr>
              <w:instrText xml:space="preserve"> PAGEREF _Toc450118957 \h </w:instrText>
            </w:r>
            <w:r>
              <w:rPr>
                <w:noProof/>
                <w:webHidden/>
              </w:rPr>
            </w:r>
            <w:r>
              <w:rPr>
                <w:noProof/>
                <w:webHidden/>
              </w:rPr>
              <w:fldChar w:fldCharType="separate"/>
            </w:r>
            <w:r>
              <w:rPr>
                <w:noProof/>
                <w:webHidden/>
              </w:rPr>
              <w:t>26</w:t>
            </w:r>
            <w:r>
              <w:rPr>
                <w:noProof/>
                <w:webHidden/>
              </w:rPr>
              <w:fldChar w:fldCharType="end"/>
            </w:r>
          </w:hyperlink>
        </w:p>
        <w:p w:rsidR="00D263AF" w:rsidRDefault="00D263AF">
          <w:pPr>
            <w:pStyle w:val="TOC2"/>
            <w:rPr>
              <w:rFonts w:asciiTheme="minorHAnsi" w:eastAsiaTheme="minorEastAsia" w:hAnsiTheme="minorHAnsi" w:cstheme="minorBidi"/>
              <w:noProof/>
              <w:sz w:val="22"/>
              <w:szCs w:val="22"/>
              <w:lang w:eastAsia="es-VE"/>
            </w:rPr>
          </w:pPr>
          <w:hyperlink w:anchor="_Toc450118958" w:history="1">
            <w:r w:rsidRPr="00C17B65">
              <w:rPr>
                <w:rStyle w:val="Hyperlink"/>
                <w:noProof/>
                <w:lang w:val="es-ES"/>
              </w:rPr>
              <w:t>IMPLEMENTACIÓN Y RESULTADOS</w:t>
            </w:r>
            <w:r>
              <w:rPr>
                <w:noProof/>
                <w:webHidden/>
              </w:rPr>
              <w:tab/>
            </w:r>
            <w:r>
              <w:rPr>
                <w:noProof/>
                <w:webHidden/>
              </w:rPr>
              <w:fldChar w:fldCharType="begin"/>
            </w:r>
            <w:r>
              <w:rPr>
                <w:noProof/>
                <w:webHidden/>
              </w:rPr>
              <w:instrText xml:space="preserve"> PAGEREF _Toc450118958 \h </w:instrText>
            </w:r>
            <w:r>
              <w:rPr>
                <w:noProof/>
                <w:webHidden/>
              </w:rPr>
            </w:r>
            <w:r>
              <w:rPr>
                <w:noProof/>
                <w:webHidden/>
              </w:rPr>
              <w:fldChar w:fldCharType="separate"/>
            </w:r>
            <w:r>
              <w:rPr>
                <w:noProof/>
                <w:webHidden/>
              </w:rPr>
              <w:t>26</w:t>
            </w:r>
            <w:r>
              <w:rPr>
                <w:noProof/>
                <w:webHidden/>
              </w:rPr>
              <w:fldChar w:fldCharType="end"/>
            </w:r>
          </w:hyperlink>
        </w:p>
        <w:p w:rsidR="00D263AF" w:rsidRDefault="00D263AF">
          <w:pPr>
            <w:pStyle w:val="TOC2"/>
            <w:rPr>
              <w:rFonts w:asciiTheme="minorHAnsi" w:eastAsiaTheme="minorEastAsia" w:hAnsiTheme="minorHAnsi" w:cstheme="minorBidi"/>
              <w:noProof/>
              <w:sz w:val="22"/>
              <w:szCs w:val="22"/>
              <w:lang w:eastAsia="es-VE"/>
            </w:rPr>
          </w:pPr>
          <w:hyperlink w:anchor="_Toc450118959" w:history="1">
            <w:r w:rsidRPr="00C17B65">
              <w:rPr>
                <w:rStyle w:val="Hyperlink"/>
                <w:noProof/>
                <w:lang w:val="es-ES"/>
              </w:rPr>
              <w:t>4.1 Implementación</w:t>
            </w:r>
            <w:r>
              <w:rPr>
                <w:noProof/>
                <w:webHidden/>
              </w:rPr>
              <w:tab/>
            </w:r>
            <w:r>
              <w:rPr>
                <w:noProof/>
                <w:webHidden/>
              </w:rPr>
              <w:fldChar w:fldCharType="begin"/>
            </w:r>
            <w:r>
              <w:rPr>
                <w:noProof/>
                <w:webHidden/>
              </w:rPr>
              <w:instrText xml:space="preserve"> PAGEREF _Toc450118959 \h </w:instrText>
            </w:r>
            <w:r>
              <w:rPr>
                <w:noProof/>
                <w:webHidden/>
              </w:rPr>
            </w:r>
            <w:r>
              <w:rPr>
                <w:noProof/>
                <w:webHidden/>
              </w:rPr>
              <w:fldChar w:fldCharType="separate"/>
            </w:r>
            <w:r>
              <w:rPr>
                <w:noProof/>
                <w:webHidden/>
              </w:rPr>
              <w:t>26</w:t>
            </w:r>
            <w:r>
              <w:rPr>
                <w:noProof/>
                <w:webHidden/>
              </w:rPr>
              <w:fldChar w:fldCharType="end"/>
            </w:r>
          </w:hyperlink>
        </w:p>
        <w:p w:rsidR="00D263AF" w:rsidRDefault="00D263AF">
          <w:pPr>
            <w:pStyle w:val="TOC2"/>
            <w:rPr>
              <w:rFonts w:asciiTheme="minorHAnsi" w:eastAsiaTheme="minorEastAsia" w:hAnsiTheme="minorHAnsi" w:cstheme="minorBidi"/>
              <w:noProof/>
              <w:sz w:val="22"/>
              <w:szCs w:val="22"/>
              <w:lang w:eastAsia="es-VE"/>
            </w:rPr>
          </w:pPr>
          <w:hyperlink w:anchor="_Toc450118960" w:history="1">
            <w:r w:rsidRPr="00C17B65">
              <w:rPr>
                <w:rStyle w:val="Hyperlink"/>
                <w:noProof/>
                <w:lang w:val="es-ES"/>
              </w:rPr>
              <w:t>4.2 Testing</w:t>
            </w:r>
            <w:r>
              <w:rPr>
                <w:noProof/>
                <w:webHidden/>
              </w:rPr>
              <w:tab/>
            </w:r>
            <w:r>
              <w:rPr>
                <w:noProof/>
                <w:webHidden/>
              </w:rPr>
              <w:fldChar w:fldCharType="begin"/>
            </w:r>
            <w:r>
              <w:rPr>
                <w:noProof/>
                <w:webHidden/>
              </w:rPr>
              <w:instrText xml:space="preserve"> PAGEREF _Toc450118960 \h </w:instrText>
            </w:r>
            <w:r>
              <w:rPr>
                <w:noProof/>
                <w:webHidden/>
              </w:rPr>
            </w:r>
            <w:r>
              <w:rPr>
                <w:noProof/>
                <w:webHidden/>
              </w:rPr>
              <w:fldChar w:fldCharType="separate"/>
            </w:r>
            <w:r>
              <w:rPr>
                <w:noProof/>
                <w:webHidden/>
              </w:rPr>
              <w:t>26</w:t>
            </w:r>
            <w:r>
              <w:rPr>
                <w:noProof/>
                <w:webHidden/>
              </w:rPr>
              <w:fldChar w:fldCharType="end"/>
            </w:r>
          </w:hyperlink>
        </w:p>
        <w:p w:rsidR="00D263AF" w:rsidRDefault="00D263AF">
          <w:pPr>
            <w:pStyle w:val="TOC2"/>
            <w:rPr>
              <w:rFonts w:asciiTheme="minorHAnsi" w:eastAsiaTheme="minorEastAsia" w:hAnsiTheme="minorHAnsi" w:cstheme="minorBidi"/>
              <w:noProof/>
              <w:sz w:val="22"/>
              <w:szCs w:val="22"/>
              <w:lang w:eastAsia="es-VE"/>
            </w:rPr>
          </w:pPr>
          <w:hyperlink w:anchor="_Toc450118961" w:history="1">
            <w:r w:rsidRPr="00C17B65">
              <w:rPr>
                <w:rStyle w:val="Hyperlink"/>
                <w:noProof/>
                <w:lang w:val="es-ES"/>
              </w:rPr>
              <w:t>4.3 Resultados</w:t>
            </w:r>
            <w:r>
              <w:rPr>
                <w:noProof/>
                <w:webHidden/>
              </w:rPr>
              <w:tab/>
            </w:r>
            <w:r>
              <w:rPr>
                <w:noProof/>
                <w:webHidden/>
              </w:rPr>
              <w:fldChar w:fldCharType="begin"/>
            </w:r>
            <w:r>
              <w:rPr>
                <w:noProof/>
                <w:webHidden/>
              </w:rPr>
              <w:instrText xml:space="preserve"> PAGEREF _Toc450118961 \h </w:instrText>
            </w:r>
            <w:r>
              <w:rPr>
                <w:noProof/>
                <w:webHidden/>
              </w:rPr>
            </w:r>
            <w:r>
              <w:rPr>
                <w:noProof/>
                <w:webHidden/>
              </w:rPr>
              <w:fldChar w:fldCharType="separate"/>
            </w:r>
            <w:r>
              <w:rPr>
                <w:noProof/>
                <w:webHidden/>
              </w:rPr>
              <w:t>26</w:t>
            </w:r>
            <w:r>
              <w:rPr>
                <w:noProof/>
                <w:webHidden/>
              </w:rPr>
              <w:fldChar w:fldCharType="end"/>
            </w:r>
          </w:hyperlink>
        </w:p>
        <w:p w:rsidR="00D263AF" w:rsidRDefault="00D263AF">
          <w:pPr>
            <w:pStyle w:val="TOC1"/>
            <w:tabs>
              <w:tab w:val="right" w:leader="dot" w:pos="9395"/>
            </w:tabs>
            <w:rPr>
              <w:rFonts w:asciiTheme="minorHAnsi" w:eastAsiaTheme="minorEastAsia" w:hAnsiTheme="minorHAnsi" w:cstheme="minorBidi"/>
              <w:noProof/>
              <w:sz w:val="22"/>
              <w:szCs w:val="22"/>
              <w:lang w:eastAsia="es-VE"/>
            </w:rPr>
          </w:pPr>
          <w:hyperlink w:anchor="_Toc450118962" w:history="1">
            <w:r w:rsidRPr="00C17B65">
              <w:rPr>
                <w:rStyle w:val="Hyperlink"/>
                <w:noProof/>
              </w:rPr>
              <w:t>CAPITULO V</w:t>
            </w:r>
            <w:r>
              <w:rPr>
                <w:noProof/>
                <w:webHidden/>
              </w:rPr>
              <w:tab/>
            </w:r>
            <w:r>
              <w:rPr>
                <w:noProof/>
                <w:webHidden/>
              </w:rPr>
              <w:fldChar w:fldCharType="begin"/>
            </w:r>
            <w:r>
              <w:rPr>
                <w:noProof/>
                <w:webHidden/>
              </w:rPr>
              <w:instrText xml:space="preserve"> PAGEREF _Toc450118962 \h </w:instrText>
            </w:r>
            <w:r>
              <w:rPr>
                <w:noProof/>
                <w:webHidden/>
              </w:rPr>
            </w:r>
            <w:r>
              <w:rPr>
                <w:noProof/>
                <w:webHidden/>
              </w:rPr>
              <w:fldChar w:fldCharType="separate"/>
            </w:r>
            <w:r>
              <w:rPr>
                <w:noProof/>
                <w:webHidden/>
              </w:rPr>
              <w:t>27</w:t>
            </w:r>
            <w:r>
              <w:rPr>
                <w:noProof/>
                <w:webHidden/>
              </w:rPr>
              <w:fldChar w:fldCharType="end"/>
            </w:r>
          </w:hyperlink>
        </w:p>
        <w:p w:rsidR="00D263AF" w:rsidRDefault="00D263AF">
          <w:pPr>
            <w:pStyle w:val="TOC2"/>
            <w:rPr>
              <w:rFonts w:asciiTheme="minorHAnsi" w:eastAsiaTheme="minorEastAsia" w:hAnsiTheme="minorHAnsi" w:cstheme="minorBidi"/>
              <w:noProof/>
              <w:sz w:val="22"/>
              <w:szCs w:val="22"/>
              <w:lang w:eastAsia="es-VE"/>
            </w:rPr>
          </w:pPr>
          <w:hyperlink w:anchor="_Toc450118963" w:history="1">
            <w:r w:rsidRPr="00C17B65">
              <w:rPr>
                <w:rStyle w:val="Hyperlink"/>
                <w:noProof/>
                <w:lang w:val="es-ES"/>
              </w:rPr>
              <w:t>CONCLUSIONES Y RECOMENDACIONES</w:t>
            </w:r>
            <w:r>
              <w:rPr>
                <w:noProof/>
                <w:webHidden/>
              </w:rPr>
              <w:tab/>
            </w:r>
            <w:r>
              <w:rPr>
                <w:noProof/>
                <w:webHidden/>
              </w:rPr>
              <w:fldChar w:fldCharType="begin"/>
            </w:r>
            <w:r>
              <w:rPr>
                <w:noProof/>
                <w:webHidden/>
              </w:rPr>
              <w:instrText xml:space="preserve"> PAGEREF _Toc450118963 \h </w:instrText>
            </w:r>
            <w:r>
              <w:rPr>
                <w:noProof/>
                <w:webHidden/>
              </w:rPr>
            </w:r>
            <w:r>
              <w:rPr>
                <w:noProof/>
                <w:webHidden/>
              </w:rPr>
              <w:fldChar w:fldCharType="separate"/>
            </w:r>
            <w:r>
              <w:rPr>
                <w:noProof/>
                <w:webHidden/>
              </w:rPr>
              <w:t>27</w:t>
            </w:r>
            <w:r>
              <w:rPr>
                <w:noProof/>
                <w:webHidden/>
              </w:rPr>
              <w:fldChar w:fldCharType="end"/>
            </w:r>
          </w:hyperlink>
        </w:p>
        <w:p w:rsidR="00D263AF" w:rsidRDefault="00D263AF">
          <w:pPr>
            <w:pStyle w:val="TOC1"/>
            <w:tabs>
              <w:tab w:val="right" w:leader="dot" w:pos="9395"/>
            </w:tabs>
            <w:rPr>
              <w:rFonts w:asciiTheme="minorHAnsi" w:eastAsiaTheme="minorEastAsia" w:hAnsiTheme="minorHAnsi" w:cstheme="minorBidi"/>
              <w:noProof/>
              <w:sz w:val="22"/>
              <w:szCs w:val="22"/>
              <w:lang w:eastAsia="es-VE"/>
            </w:rPr>
          </w:pPr>
          <w:hyperlink w:anchor="_Toc450118964" w:history="1">
            <w:r w:rsidRPr="00C17B65">
              <w:rPr>
                <w:rStyle w:val="Hyperlink"/>
                <w:noProof/>
              </w:rPr>
              <w:t>REFERENCIAS</w:t>
            </w:r>
            <w:r>
              <w:rPr>
                <w:noProof/>
                <w:webHidden/>
              </w:rPr>
              <w:tab/>
            </w:r>
            <w:r>
              <w:rPr>
                <w:noProof/>
                <w:webHidden/>
              </w:rPr>
              <w:fldChar w:fldCharType="begin"/>
            </w:r>
            <w:r>
              <w:rPr>
                <w:noProof/>
                <w:webHidden/>
              </w:rPr>
              <w:instrText xml:space="preserve"> PAGEREF _Toc450118964 \h </w:instrText>
            </w:r>
            <w:r>
              <w:rPr>
                <w:noProof/>
                <w:webHidden/>
              </w:rPr>
            </w:r>
            <w:r>
              <w:rPr>
                <w:noProof/>
                <w:webHidden/>
              </w:rPr>
              <w:fldChar w:fldCharType="separate"/>
            </w:r>
            <w:r>
              <w:rPr>
                <w:noProof/>
                <w:webHidden/>
              </w:rPr>
              <w:t>28</w:t>
            </w:r>
            <w:r>
              <w:rPr>
                <w:noProof/>
                <w:webHidden/>
              </w:rPr>
              <w:fldChar w:fldCharType="end"/>
            </w:r>
          </w:hyperlink>
        </w:p>
        <w:p w:rsidR="00D263AF" w:rsidRDefault="00D263AF">
          <w:pPr>
            <w:pStyle w:val="TOC1"/>
            <w:tabs>
              <w:tab w:val="right" w:leader="dot" w:pos="9395"/>
            </w:tabs>
            <w:rPr>
              <w:rFonts w:asciiTheme="minorHAnsi" w:eastAsiaTheme="minorEastAsia" w:hAnsiTheme="minorHAnsi" w:cstheme="minorBidi"/>
              <w:noProof/>
              <w:sz w:val="22"/>
              <w:szCs w:val="22"/>
              <w:lang w:eastAsia="es-VE"/>
            </w:rPr>
          </w:pPr>
          <w:hyperlink w:anchor="_Toc450118965" w:history="1">
            <w:r w:rsidRPr="00C17B65">
              <w:rPr>
                <w:rStyle w:val="Hyperlink"/>
                <w:noProof/>
              </w:rPr>
              <w:t>APENDICES</w:t>
            </w:r>
            <w:r>
              <w:rPr>
                <w:noProof/>
                <w:webHidden/>
              </w:rPr>
              <w:tab/>
            </w:r>
            <w:r>
              <w:rPr>
                <w:noProof/>
                <w:webHidden/>
              </w:rPr>
              <w:fldChar w:fldCharType="begin"/>
            </w:r>
            <w:r>
              <w:rPr>
                <w:noProof/>
                <w:webHidden/>
              </w:rPr>
              <w:instrText xml:space="preserve"> PAGEREF _Toc450118965 \h </w:instrText>
            </w:r>
            <w:r>
              <w:rPr>
                <w:noProof/>
                <w:webHidden/>
              </w:rPr>
            </w:r>
            <w:r>
              <w:rPr>
                <w:noProof/>
                <w:webHidden/>
              </w:rPr>
              <w:fldChar w:fldCharType="separate"/>
            </w:r>
            <w:r>
              <w:rPr>
                <w:noProof/>
                <w:webHidden/>
              </w:rPr>
              <w:t>30</w:t>
            </w:r>
            <w:r>
              <w:rPr>
                <w:noProof/>
                <w:webHidden/>
              </w:rPr>
              <w:fldChar w:fldCharType="end"/>
            </w:r>
          </w:hyperlink>
        </w:p>
        <w:p w:rsidR="00BF1B01" w:rsidRDefault="000F64B3" w:rsidP="00BF1B01">
          <w:pPr>
            <w:rPr>
              <w:b/>
              <w:bCs/>
              <w:noProof/>
            </w:rPr>
          </w:pPr>
          <w:r>
            <w:rPr>
              <w:b/>
              <w:bCs/>
              <w:noProof/>
            </w:rPr>
            <w:fldChar w:fldCharType="end"/>
          </w:r>
        </w:p>
      </w:sdtContent>
    </w:sdt>
    <w:p w:rsidR="00BF1B01" w:rsidRDefault="00BF1B01" w:rsidP="00BF1B01">
      <w:pPr>
        <w:rPr>
          <w:b/>
          <w:bCs/>
          <w:noProof/>
        </w:rPr>
      </w:pPr>
    </w:p>
    <w:p w:rsidR="00BF1B01" w:rsidRDefault="00BF1B01" w:rsidP="00BF1B01">
      <w:pPr>
        <w:rPr>
          <w:b/>
          <w:bCs/>
          <w:noProof/>
        </w:rPr>
      </w:pPr>
    </w:p>
    <w:p w:rsidR="00BF1B01" w:rsidRDefault="00BF1B01" w:rsidP="00BF1B01">
      <w:pPr>
        <w:rPr>
          <w:b/>
          <w:bCs/>
          <w:noProof/>
        </w:rPr>
      </w:pPr>
    </w:p>
    <w:p w:rsidR="00BF1B01" w:rsidRDefault="00BF1B01" w:rsidP="00BF1B01">
      <w:pPr>
        <w:rPr>
          <w:b/>
          <w:bCs/>
          <w:noProof/>
        </w:rPr>
      </w:pPr>
    </w:p>
    <w:p w:rsidR="00BF1B01" w:rsidRDefault="00BF1B01" w:rsidP="00BF1B01">
      <w:pPr>
        <w:rPr>
          <w:b/>
          <w:bCs/>
          <w:noProof/>
        </w:rPr>
      </w:pPr>
    </w:p>
    <w:p w:rsidR="00BF1B01" w:rsidRDefault="00BF1B01" w:rsidP="00BF1B01">
      <w:pPr>
        <w:rPr>
          <w:b/>
          <w:bCs/>
          <w:noProof/>
        </w:rPr>
      </w:pPr>
    </w:p>
    <w:p w:rsidR="00BF1B01" w:rsidRDefault="00BF1B01" w:rsidP="00BF1B01">
      <w:pPr>
        <w:rPr>
          <w:b/>
          <w:bCs/>
          <w:noProof/>
        </w:rPr>
      </w:pPr>
    </w:p>
    <w:p w:rsidR="00BF1B01" w:rsidRDefault="00BF1B01" w:rsidP="00BF1B01">
      <w:pPr>
        <w:rPr>
          <w:b/>
          <w:bCs/>
          <w:noProof/>
        </w:rPr>
      </w:pPr>
    </w:p>
    <w:p w:rsidR="00045C5D" w:rsidRDefault="00045C5D" w:rsidP="00BF1B01">
      <w:pPr>
        <w:rPr>
          <w:b/>
          <w:bCs/>
          <w:noProof/>
        </w:rPr>
      </w:pPr>
    </w:p>
    <w:p w:rsidR="00045C5D" w:rsidRDefault="00045C5D" w:rsidP="00BF1B01">
      <w:pPr>
        <w:rPr>
          <w:b/>
          <w:bCs/>
          <w:noProof/>
        </w:rPr>
      </w:pPr>
    </w:p>
    <w:p w:rsidR="000F64B3" w:rsidRDefault="000F64B3" w:rsidP="005A433F">
      <w:pPr>
        <w:pStyle w:val="Heading1"/>
      </w:pPr>
      <w:bookmarkStart w:id="3" w:name="_Toc450118914"/>
      <w:r>
        <w:t>INDICE DE TABLAS</w:t>
      </w:r>
      <w:bookmarkEnd w:id="3"/>
    </w:p>
    <w:p w:rsidR="00E35459" w:rsidRDefault="00E35459">
      <w:pPr>
        <w:pStyle w:val="TableofFigures"/>
        <w:tabs>
          <w:tab w:val="right" w:leader="dot" w:pos="9395"/>
        </w:tabs>
        <w:rPr>
          <w:rFonts w:asciiTheme="minorHAnsi" w:eastAsiaTheme="minorEastAsia" w:hAnsiTheme="minorHAnsi" w:cstheme="minorBidi"/>
          <w:noProof/>
          <w:sz w:val="22"/>
          <w:szCs w:val="22"/>
          <w:lang w:eastAsia="es-VE"/>
        </w:rPr>
      </w:pPr>
      <w:r>
        <w:rPr>
          <w:lang w:val="es-ES"/>
        </w:rPr>
        <w:fldChar w:fldCharType="begin"/>
      </w:r>
      <w:r>
        <w:rPr>
          <w:lang w:val="es-ES"/>
        </w:rPr>
        <w:instrText xml:space="preserve"> TOC \h \z \c "Tabla" </w:instrText>
      </w:r>
      <w:r>
        <w:rPr>
          <w:lang w:val="es-ES"/>
        </w:rPr>
        <w:fldChar w:fldCharType="separate"/>
      </w:r>
      <w:hyperlink w:anchor="_Toc450043946" w:history="1">
        <w:r w:rsidRPr="0003696E">
          <w:rPr>
            <w:rStyle w:val="Hyperlink"/>
            <w:noProof/>
          </w:rPr>
          <w:t>Tabla 1 - Usuarios del AHD.</w:t>
        </w:r>
        <w:r>
          <w:rPr>
            <w:noProof/>
            <w:webHidden/>
          </w:rPr>
          <w:tab/>
        </w:r>
        <w:r>
          <w:rPr>
            <w:noProof/>
            <w:webHidden/>
          </w:rPr>
          <w:fldChar w:fldCharType="begin"/>
        </w:r>
        <w:r>
          <w:rPr>
            <w:noProof/>
            <w:webHidden/>
          </w:rPr>
          <w:instrText xml:space="preserve"> PAGEREF _Toc450043946 \h </w:instrText>
        </w:r>
        <w:r>
          <w:rPr>
            <w:noProof/>
            <w:webHidden/>
          </w:rPr>
        </w:r>
        <w:r>
          <w:rPr>
            <w:noProof/>
            <w:webHidden/>
          </w:rPr>
          <w:fldChar w:fldCharType="separate"/>
        </w:r>
        <w:r>
          <w:rPr>
            <w:noProof/>
            <w:webHidden/>
          </w:rPr>
          <w:t>19</w:t>
        </w:r>
        <w:r>
          <w:rPr>
            <w:noProof/>
            <w:webHidden/>
          </w:rPr>
          <w:fldChar w:fldCharType="end"/>
        </w:r>
      </w:hyperlink>
    </w:p>
    <w:p w:rsidR="00AF5B64" w:rsidRDefault="00E35459" w:rsidP="00130964">
      <w:pPr>
        <w:rPr>
          <w:lang w:val="es-ES"/>
        </w:rPr>
      </w:pPr>
      <w:r>
        <w:rPr>
          <w:lang w:val="es-ES"/>
        </w:rPr>
        <w:fldChar w:fldCharType="end"/>
      </w:r>
    </w:p>
    <w:p w:rsidR="00AF5B64" w:rsidRDefault="00AF5B64" w:rsidP="00130964">
      <w:pPr>
        <w:rPr>
          <w:lang w:val="es-ES"/>
        </w:rPr>
      </w:pPr>
    </w:p>
    <w:p w:rsidR="00AF5B64" w:rsidRDefault="00AF5B64" w:rsidP="00130964">
      <w:pPr>
        <w:rPr>
          <w:lang w:val="es-ES"/>
        </w:rPr>
      </w:pPr>
    </w:p>
    <w:p w:rsidR="00AF5B64" w:rsidRDefault="00AF5B64" w:rsidP="00130964">
      <w:pPr>
        <w:rPr>
          <w:lang w:val="es-ES"/>
        </w:rPr>
      </w:pPr>
    </w:p>
    <w:p w:rsidR="00AF5B64" w:rsidRDefault="00AF5B64" w:rsidP="00130964">
      <w:pPr>
        <w:rPr>
          <w:lang w:val="es-ES"/>
        </w:rPr>
      </w:pPr>
    </w:p>
    <w:p w:rsidR="00AF5B64" w:rsidRDefault="00AF5B64" w:rsidP="00130964">
      <w:pPr>
        <w:rPr>
          <w:lang w:val="es-ES"/>
        </w:rPr>
      </w:pPr>
    </w:p>
    <w:p w:rsidR="00AF5B64" w:rsidRDefault="00AF5B64" w:rsidP="00130964">
      <w:pPr>
        <w:rPr>
          <w:lang w:val="es-ES"/>
        </w:rPr>
      </w:pPr>
    </w:p>
    <w:p w:rsidR="00AF5B64" w:rsidRDefault="00AF5B64" w:rsidP="00130964">
      <w:pPr>
        <w:rPr>
          <w:lang w:val="es-ES"/>
        </w:rPr>
      </w:pPr>
    </w:p>
    <w:p w:rsidR="00AF5B64" w:rsidRDefault="00AF5B64" w:rsidP="00130964">
      <w:pPr>
        <w:rPr>
          <w:lang w:val="es-ES"/>
        </w:rPr>
      </w:pPr>
    </w:p>
    <w:p w:rsidR="00AF5B64" w:rsidRDefault="00AF5B64" w:rsidP="00130964">
      <w:pPr>
        <w:rPr>
          <w:lang w:val="es-ES"/>
        </w:rPr>
      </w:pPr>
    </w:p>
    <w:p w:rsidR="00AF5B64" w:rsidRDefault="00AF5B64" w:rsidP="00130964">
      <w:pPr>
        <w:rPr>
          <w:lang w:val="es-ES"/>
        </w:rPr>
      </w:pPr>
    </w:p>
    <w:p w:rsidR="00AF5B64" w:rsidRDefault="00AF5B64" w:rsidP="00130964">
      <w:pPr>
        <w:rPr>
          <w:lang w:val="es-ES"/>
        </w:rPr>
      </w:pPr>
    </w:p>
    <w:p w:rsidR="00AF5B64" w:rsidRDefault="00AF5B64" w:rsidP="00130964">
      <w:pPr>
        <w:rPr>
          <w:lang w:val="es-ES"/>
        </w:rPr>
      </w:pPr>
    </w:p>
    <w:p w:rsidR="00AF5B64" w:rsidRDefault="00AF5B64" w:rsidP="00130964">
      <w:pPr>
        <w:rPr>
          <w:lang w:val="es-ES"/>
        </w:rPr>
      </w:pPr>
    </w:p>
    <w:p w:rsidR="00AF5B64" w:rsidRDefault="00AF5B64" w:rsidP="00130964">
      <w:pPr>
        <w:rPr>
          <w:lang w:val="es-ES"/>
        </w:rPr>
      </w:pPr>
    </w:p>
    <w:p w:rsidR="00AF5B64" w:rsidRDefault="00AF5B64" w:rsidP="00130964">
      <w:pPr>
        <w:rPr>
          <w:lang w:val="es-ES"/>
        </w:rPr>
      </w:pPr>
    </w:p>
    <w:p w:rsidR="00AF5B64" w:rsidRDefault="00AF5B64" w:rsidP="00130964">
      <w:pPr>
        <w:rPr>
          <w:lang w:val="es-ES"/>
        </w:rPr>
      </w:pPr>
    </w:p>
    <w:p w:rsidR="00AF5B64" w:rsidRDefault="00AF5B64" w:rsidP="00130964">
      <w:pPr>
        <w:rPr>
          <w:lang w:val="es-ES"/>
        </w:rPr>
      </w:pPr>
    </w:p>
    <w:p w:rsidR="00AF5B64" w:rsidRDefault="00AF5B64" w:rsidP="00130964">
      <w:pPr>
        <w:rPr>
          <w:lang w:val="es-ES"/>
        </w:rPr>
      </w:pPr>
    </w:p>
    <w:p w:rsidR="00AF5B64" w:rsidRDefault="00AF5B64" w:rsidP="00130964">
      <w:pPr>
        <w:rPr>
          <w:lang w:val="es-ES"/>
        </w:rPr>
      </w:pPr>
    </w:p>
    <w:p w:rsidR="00AF5B64" w:rsidRDefault="00AF5B64" w:rsidP="00130964">
      <w:pPr>
        <w:rPr>
          <w:lang w:val="es-ES"/>
        </w:rPr>
      </w:pPr>
    </w:p>
    <w:p w:rsidR="00AF5B64" w:rsidRDefault="00AF5B64" w:rsidP="00130964">
      <w:pPr>
        <w:rPr>
          <w:lang w:val="es-ES"/>
        </w:rPr>
      </w:pPr>
    </w:p>
    <w:p w:rsidR="00AF5B64" w:rsidRDefault="00AF5B64" w:rsidP="00130964">
      <w:pPr>
        <w:rPr>
          <w:lang w:val="es-ES"/>
        </w:rPr>
      </w:pPr>
    </w:p>
    <w:p w:rsidR="007E5ACD" w:rsidRDefault="007E5ACD" w:rsidP="00130964">
      <w:pPr>
        <w:rPr>
          <w:lang w:val="es-ES"/>
        </w:rPr>
      </w:pPr>
    </w:p>
    <w:p w:rsidR="00AF5B64" w:rsidRDefault="00AF5B64" w:rsidP="00130964">
      <w:pPr>
        <w:rPr>
          <w:lang w:val="es-ES"/>
        </w:rPr>
      </w:pPr>
    </w:p>
    <w:p w:rsidR="00AF5B64" w:rsidRDefault="00AF5B64" w:rsidP="00130964">
      <w:pPr>
        <w:rPr>
          <w:lang w:val="es-ES"/>
        </w:rPr>
      </w:pPr>
    </w:p>
    <w:p w:rsidR="00AF5B64" w:rsidRDefault="00AF5B64" w:rsidP="00130964">
      <w:pPr>
        <w:rPr>
          <w:lang w:val="es-ES"/>
        </w:rPr>
      </w:pPr>
    </w:p>
    <w:p w:rsidR="00AF5B64" w:rsidRDefault="00AF5B64" w:rsidP="00130964">
      <w:pPr>
        <w:rPr>
          <w:lang w:val="es-ES"/>
        </w:rPr>
      </w:pPr>
    </w:p>
    <w:p w:rsidR="00AF5B64" w:rsidRDefault="00AF5B64" w:rsidP="00130964">
      <w:pPr>
        <w:rPr>
          <w:lang w:val="es-ES"/>
        </w:rPr>
      </w:pPr>
    </w:p>
    <w:p w:rsidR="00AF5B64" w:rsidRDefault="00AF5B64" w:rsidP="005A433F">
      <w:pPr>
        <w:pStyle w:val="Heading1"/>
      </w:pPr>
      <w:bookmarkStart w:id="4" w:name="_Toc450118915"/>
      <w:r>
        <w:t>INDICE DE FIGURAS</w:t>
      </w:r>
      <w:bookmarkEnd w:id="4"/>
    </w:p>
    <w:p w:rsidR="001E4AAB" w:rsidRDefault="001E4AAB" w:rsidP="001E4AAB">
      <w:pPr>
        <w:rPr>
          <w:lang w:val="es-ES"/>
        </w:rPr>
      </w:pPr>
    </w:p>
    <w:p w:rsidR="0078328D" w:rsidRDefault="001E4AAB">
      <w:pPr>
        <w:pStyle w:val="TableofFigures"/>
        <w:tabs>
          <w:tab w:val="right" w:leader="dot" w:pos="9395"/>
        </w:tabs>
        <w:rPr>
          <w:rFonts w:asciiTheme="minorHAnsi" w:eastAsiaTheme="minorEastAsia" w:hAnsiTheme="minorHAnsi" w:cstheme="minorBidi"/>
          <w:noProof/>
          <w:sz w:val="22"/>
          <w:szCs w:val="22"/>
          <w:lang w:eastAsia="es-VE"/>
        </w:rPr>
      </w:pPr>
      <w:r>
        <w:rPr>
          <w:lang w:val="es-ES"/>
        </w:rPr>
        <w:fldChar w:fldCharType="begin"/>
      </w:r>
      <w:r w:rsidRPr="00510D41">
        <w:rPr>
          <w:lang w:val="en-US"/>
        </w:rPr>
        <w:instrText xml:space="preserve"> TOC \h \z \c "Figura" </w:instrText>
      </w:r>
      <w:r>
        <w:rPr>
          <w:lang w:val="es-ES"/>
        </w:rPr>
        <w:fldChar w:fldCharType="separate"/>
      </w:r>
      <w:hyperlink w:anchor="_Toc450038147" w:history="1">
        <w:r w:rsidR="0078328D" w:rsidRPr="00221514">
          <w:rPr>
            <w:rStyle w:val="Hyperlink"/>
            <w:noProof/>
          </w:rPr>
          <w:t>Figura 2.1 - Modelo de Trabajo de ITIL</w:t>
        </w:r>
        <w:r w:rsidR="0078328D">
          <w:rPr>
            <w:noProof/>
            <w:webHidden/>
          </w:rPr>
          <w:tab/>
        </w:r>
        <w:r w:rsidR="0078328D">
          <w:rPr>
            <w:noProof/>
            <w:webHidden/>
          </w:rPr>
          <w:fldChar w:fldCharType="begin"/>
        </w:r>
        <w:r w:rsidR="0078328D">
          <w:rPr>
            <w:noProof/>
            <w:webHidden/>
          </w:rPr>
          <w:instrText xml:space="preserve"> PAGEREF _Toc450038147 \h </w:instrText>
        </w:r>
        <w:r w:rsidR="0078328D">
          <w:rPr>
            <w:noProof/>
            <w:webHidden/>
          </w:rPr>
        </w:r>
        <w:r w:rsidR="0078328D">
          <w:rPr>
            <w:noProof/>
            <w:webHidden/>
          </w:rPr>
          <w:fldChar w:fldCharType="separate"/>
        </w:r>
        <w:r w:rsidR="0078328D">
          <w:rPr>
            <w:noProof/>
            <w:webHidden/>
          </w:rPr>
          <w:t>14</w:t>
        </w:r>
        <w:r w:rsidR="0078328D">
          <w:rPr>
            <w:noProof/>
            <w:webHidden/>
          </w:rPr>
          <w:fldChar w:fldCharType="end"/>
        </w:r>
      </w:hyperlink>
    </w:p>
    <w:p w:rsidR="0078328D" w:rsidRDefault="0078328D">
      <w:pPr>
        <w:pStyle w:val="TableofFigures"/>
        <w:tabs>
          <w:tab w:val="right" w:leader="dot" w:pos="9395"/>
        </w:tabs>
        <w:rPr>
          <w:rFonts w:asciiTheme="minorHAnsi" w:eastAsiaTheme="minorEastAsia" w:hAnsiTheme="minorHAnsi" w:cstheme="minorBidi"/>
          <w:noProof/>
          <w:sz w:val="22"/>
          <w:szCs w:val="22"/>
          <w:lang w:eastAsia="es-VE"/>
        </w:rPr>
      </w:pPr>
      <w:hyperlink w:anchor="_Toc450038148" w:history="1">
        <w:r w:rsidRPr="00221514">
          <w:rPr>
            <w:rStyle w:val="Hyperlink"/>
            <w:noProof/>
          </w:rPr>
          <w:t>Figura 2.2 - Diagrama de MDS en marco de ITIL</w:t>
        </w:r>
        <w:r>
          <w:rPr>
            <w:noProof/>
            <w:webHidden/>
          </w:rPr>
          <w:tab/>
        </w:r>
        <w:r>
          <w:rPr>
            <w:noProof/>
            <w:webHidden/>
          </w:rPr>
          <w:fldChar w:fldCharType="begin"/>
        </w:r>
        <w:r>
          <w:rPr>
            <w:noProof/>
            <w:webHidden/>
          </w:rPr>
          <w:instrText xml:space="preserve"> PAGEREF _Toc450038148 \h </w:instrText>
        </w:r>
        <w:r>
          <w:rPr>
            <w:noProof/>
            <w:webHidden/>
          </w:rPr>
        </w:r>
        <w:r>
          <w:rPr>
            <w:noProof/>
            <w:webHidden/>
          </w:rPr>
          <w:fldChar w:fldCharType="separate"/>
        </w:r>
        <w:r>
          <w:rPr>
            <w:noProof/>
            <w:webHidden/>
          </w:rPr>
          <w:t>15</w:t>
        </w:r>
        <w:r>
          <w:rPr>
            <w:noProof/>
            <w:webHidden/>
          </w:rPr>
          <w:fldChar w:fldCharType="end"/>
        </w:r>
      </w:hyperlink>
    </w:p>
    <w:p w:rsidR="0078328D" w:rsidRDefault="0078328D">
      <w:pPr>
        <w:pStyle w:val="TableofFigures"/>
        <w:tabs>
          <w:tab w:val="right" w:leader="dot" w:pos="9395"/>
        </w:tabs>
        <w:rPr>
          <w:rFonts w:asciiTheme="minorHAnsi" w:eastAsiaTheme="minorEastAsia" w:hAnsiTheme="minorHAnsi" w:cstheme="minorBidi"/>
          <w:noProof/>
          <w:sz w:val="22"/>
          <w:szCs w:val="22"/>
          <w:lang w:eastAsia="es-VE"/>
        </w:rPr>
      </w:pPr>
      <w:hyperlink r:id="rId14" w:anchor="_Toc450038149" w:history="1">
        <w:r w:rsidRPr="00221514">
          <w:rPr>
            <w:rStyle w:val="Hyperlink"/>
            <w:noProof/>
          </w:rPr>
          <w:t>Figura 3.1 - Diagrama de Casos de Uso</w:t>
        </w:r>
        <w:r>
          <w:rPr>
            <w:noProof/>
            <w:webHidden/>
          </w:rPr>
          <w:tab/>
        </w:r>
        <w:r>
          <w:rPr>
            <w:noProof/>
            <w:webHidden/>
          </w:rPr>
          <w:fldChar w:fldCharType="begin"/>
        </w:r>
        <w:r>
          <w:rPr>
            <w:noProof/>
            <w:webHidden/>
          </w:rPr>
          <w:instrText xml:space="preserve"> PAGEREF _Toc450038149 \h </w:instrText>
        </w:r>
        <w:r>
          <w:rPr>
            <w:noProof/>
            <w:webHidden/>
          </w:rPr>
        </w:r>
        <w:r>
          <w:rPr>
            <w:noProof/>
            <w:webHidden/>
          </w:rPr>
          <w:fldChar w:fldCharType="separate"/>
        </w:r>
        <w:r>
          <w:rPr>
            <w:noProof/>
            <w:webHidden/>
          </w:rPr>
          <w:t>20</w:t>
        </w:r>
        <w:r>
          <w:rPr>
            <w:noProof/>
            <w:webHidden/>
          </w:rPr>
          <w:fldChar w:fldCharType="end"/>
        </w:r>
      </w:hyperlink>
    </w:p>
    <w:p w:rsidR="001E4AAB" w:rsidRPr="001E4AAB" w:rsidRDefault="001E4AAB" w:rsidP="001E4AAB">
      <w:pPr>
        <w:rPr>
          <w:lang w:val="en-US"/>
        </w:rPr>
      </w:pPr>
      <w:r>
        <w:rPr>
          <w:lang w:val="es-ES"/>
        </w:rPr>
        <w:fldChar w:fldCharType="end"/>
      </w:r>
    </w:p>
    <w:p w:rsidR="00AF5B64" w:rsidRPr="001E4AAB" w:rsidRDefault="00AF5B64" w:rsidP="00AF5B64">
      <w:pPr>
        <w:rPr>
          <w:lang w:val="en-US"/>
        </w:rPr>
      </w:pPr>
    </w:p>
    <w:p w:rsidR="00AF5B64" w:rsidRPr="001E4AAB" w:rsidRDefault="00AF5B64" w:rsidP="00AF5B64">
      <w:pPr>
        <w:rPr>
          <w:lang w:val="en-US"/>
        </w:rPr>
      </w:pPr>
    </w:p>
    <w:p w:rsidR="00AF5B64" w:rsidRPr="001E4AAB" w:rsidRDefault="00AF5B64" w:rsidP="00AF5B64">
      <w:pPr>
        <w:rPr>
          <w:lang w:val="en-US"/>
        </w:rPr>
      </w:pPr>
    </w:p>
    <w:p w:rsidR="00AF5B64" w:rsidRPr="001E4AAB" w:rsidRDefault="00AF5B64" w:rsidP="00AF5B64">
      <w:pPr>
        <w:rPr>
          <w:lang w:val="en-US"/>
        </w:rPr>
      </w:pPr>
    </w:p>
    <w:p w:rsidR="00AF5B64" w:rsidRPr="001E4AAB" w:rsidRDefault="00AF5B64" w:rsidP="00AF5B64">
      <w:pPr>
        <w:rPr>
          <w:lang w:val="en-US"/>
        </w:rPr>
      </w:pPr>
    </w:p>
    <w:p w:rsidR="00AF5B64" w:rsidRPr="001E4AAB" w:rsidRDefault="00AF5B64" w:rsidP="00AF5B64">
      <w:pPr>
        <w:rPr>
          <w:lang w:val="en-US"/>
        </w:rPr>
      </w:pPr>
    </w:p>
    <w:p w:rsidR="00AF5B64" w:rsidRPr="001E4AAB" w:rsidRDefault="00AF5B64" w:rsidP="00AF5B64">
      <w:pPr>
        <w:rPr>
          <w:lang w:val="en-US"/>
        </w:rPr>
      </w:pPr>
    </w:p>
    <w:p w:rsidR="00AF5B64" w:rsidRPr="001E4AAB" w:rsidRDefault="00AF5B64" w:rsidP="00AF5B64">
      <w:pPr>
        <w:rPr>
          <w:lang w:val="en-US"/>
        </w:rPr>
      </w:pPr>
    </w:p>
    <w:p w:rsidR="00AF5B64" w:rsidRPr="001E4AAB" w:rsidRDefault="00AF5B64" w:rsidP="00AF5B64">
      <w:pPr>
        <w:rPr>
          <w:lang w:val="en-US"/>
        </w:rPr>
      </w:pPr>
    </w:p>
    <w:p w:rsidR="00AF5B64" w:rsidRPr="001E4AAB" w:rsidRDefault="00AF5B64" w:rsidP="00AF5B64">
      <w:pPr>
        <w:rPr>
          <w:lang w:val="en-US"/>
        </w:rPr>
      </w:pPr>
    </w:p>
    <w:p w:rsidR="00AF5B64" w:rsidRPr="001E4AAB" w:rsidRDefault="00AF5B64" w:rsidP="00AF5B64">
      <w:pPr>
        <w:rPr>
          <w:lang w:val="en-US"/>
        </w:rPr>
      </w:pPr>
    </w:p>
    <w:p w:rsidR="00AF5B64" w:rsidRPr="001E4AAB" w:rsidRDefault="00AF5B64" w:rsidP="00AF5B64">
      <w:pPr>
        <w:rPr>
          <w:lang w:val="en-US"/>
        </w:rPr>
      </w:pPr>
    </w:p>
    <w:p w:rsidR="00AF5B64" w:rsidRPr="001E4AAB" w:rsidRDefault="00AF5B64" w:rsidP="00AF5B64">
      <w:pPr>
        <w:rPr>
          <w:lang w:val="en-US"/>
        </w:rPr>
      </w:pPr>
    </w:p>
    <w:p w:rsidR="00AF5B64" w:rsidRPr="001E4AAB" w:rsidRDefault="00AF5B64" w:rsidP="00AF5B64">
      <w:pPr>
        <w:rPr>
          <w:lang w:val="en-US"/>
        </w:rPr>
      </w:pPr>
    </w:p>
    <w:p w:rsidR="00AF5B64" w:rsidRPr="001E4AAB" w:rsidRDefault="00AF5B64" w:rsidP="00AF5B64">
      <w:pPr>
        <w:rPr>
          <w:lang w:val="en-US"/>
        </w:rPr>
      </w:pPr>
    </w:p>
    <w:p w:rsidR="00AF5B64" w:rsidRPr="001E4AAB" w:rsidRDefault="00AF5B64" w:rsidP="00AF5B64">
      <w:pPr>
        <w:rPr>
          <w:lang w:val="en-US"/>
        </w:rPr>
      </w:pPr>
    </w:p>
    <w:p w:rsidR="00AF5B64" w:rsidRPr="001E4AAB" w:rsidRDefault="00AF5B64" w:rsidP="00AF5B64">
      <w:pPr>
        <w:rPr>
          <w:lang w:val="en-US"/>
        </w:rPr>
      </w:pPr>
    </w:p>
    <w:p w:rsidR="00AF5B64" w:rsidRPr="001E4AAB" w:rsidRDefault="00AF5B64" w:rsidP="00AF5B64">
      <w:pPr>
        <w:rPr>
          <w:lang w:val="en-US"/>
        </w:rPr>
      </w:pPr>
    </w:p>
    <w:p w:rsidR="00AF5B64" w:rsidRPr="001E4AAB" w:rsidRDefault="00AF5B64" w:rsidP="00AF5B64">
      <w:pPr>
        <w:rPr>
          <w:lang w:val="en-US"/>
        </w:rPr>
      </w:pPr>
    </w:p>
    <w:p w:rsidR="00AF5B64" w:rsidRPr="001E4AAB" w:rsidRDefault="00AF5B64" w:rsidP="00AF5B64">
      <w:pPr>
        <w:rPr>
          <w:lang w:val="en-US"/>
        </w:rPr>
      </w:pPr>
    </w:p>
    <w:p w:rsidR="00AF5B64" w:rsidRPr="001E4AAB" w:rsidRDefault="00AF5B64" w:rsidP="00AF5B64">
      <w:pPr>
        <w:rPr>
          <w:lang w:val="en-US"/>
        </w:rPr>
      </w:pPr>
    </w:p>
    <w:p w:rsidR="00AF5B64" w:rsidRPr="001E4AAB" w:rsidRDefault="00AF5B64" w:rsidP="00AF5B64">
      <w:pPr>
        <w:rPr>
          <w:lang w:val="en-US"/>
        </w:rPr>
      </w:pPr>
    </w:p>
    <w:p w:rsidR="00AF5B64" w:rsidRPr="001E4AAB" w:rsidRDefault="00AF5B64" w:rsidP="00AF5B64">
      <w:pPr>
        <w:rPr>
          <w:lang w:val="en-US"/>
        </w:rPr>
      </w:pPr>
    </w:p>
    <w:p w:rsidR="00AF5B64" w:rsidRPr="001E4AAB" w:rsidRDefault="00AF5B64" w:rsidP="00AF5B64">
      <w:pPr>
        <w:rPr>
          <w:lang w:val="en-US"/>
        </w:rPr>
      </w:pPr>
    </w:p>
    <w:p w:rsidR="00AF5B64" w:rsidRPr="001E4AAB" w:rsidRDefault="00AF5B64" w:rsidP="00AF5B64">
      <w:pPr>
        <w:rPr>
          <w:lang w:val="en-US"/>
        </w:rPr>
      </w:pPr>
    </w:p>
    <w:p w:rsidR="00AF5B64" w:rsidRPr="001E4AAB" w:rsidRDefault="00AF5B64" w:rsidP="00AF5B64">
      <w:pPr>
        <w:rPr>
          <w:lang w:val="en-US"/>
        </w:rPr>
      </w:pPr>
    </w:p>
    <w:p w:rsidR="00AF5B64" w:rsidRDefault="00AF5B64" w:rsidP="005A433F">
      <w:pPr>
        <w:pStyle w:val="Heading1"/>
      </w:pPr>
      <w:bookmarkStart w:id="5" w:name="_Toc450118916"/>
      <w:r>
        <w:t>LISTA DE SIMBOLOS Y ABREVIATURAS</w:t>
      </w:r>
      <w:bookmarkEnd w:id="5"/>
    </w:p>
    <w:p w:rsidR="00AF5B64" w:rsidRDefault="00AF5B64" w:rsidP="00AF5B64">
      <w:pPr>
        <w:rPr>
          <w:lang w:val="es-ES"/>
        </w:rPr>
      </w:pPr>
    </w:p>
    <w:p w:rsidR="00316DB5" w:rsidRDefault="00316DB5" w:rsidP="00316DB5">
      <w:pPr>
        <w:rPr>
          <w:lang w:val="es-ES"/>
        </w:rPr>
      </w:pPr>
      <w:r>
        <w:rPr>
          <w:lang w:val="es-ES"/>
        </w:rPr>
        <w:t xml:space="preserve">AHD </w:t>
      </w:r>
      <w:r>
        <w:rPr>
          <w:lang w:val="es-ES"/>
        </w:rPr>
        <w:tab/>
        <w:t xml:space="preserve">Amagi </w:t>
      </w:r>
      <w:proofErr w:type="spellStart"/>
      <w:r>
        <w:rPr>
          <w:lang w:val="es-ES"/>
        </w:rPr>
        <w:t>Help</w:t>
      </w:r>
      <w:proofErr w:type="spellEnd"/>
      <w:r>
        <w:rPr>
          <w:lang w:val="es-ES"/>
        </w:rPr>
        <w:t xml:space="preserve"> </w:t>
      </w:r>
      <w:proofErr w:type="spellStart"/>
      <w:r>
        <w:rPr>
          <w:lang w:val="es-ES"/>
        </w:rPr>
        <w:t>Desk</w:t>
      </w:r>
      <w:proofErr w:type="spellEnd"/>
    </w:p>
    <w:p w:rsidR="00316DB5" w:rsidRDefault="00316DB5" w:rsidP="00316DB5">
      <w:pPr>
        <w:rPr>
          <w:lang w:val="es-ES"/>
        </w:rPr>
      </w:pPr>
      <w:r>
        <w:rPr>
          <w:lang w:val="es-ES"/>
        </w:rPr>
        <w:t xml:space="preserve">GCO </w:t>
      </w:r>
      <w:r>
        <w:rPr>
          <w:lang w:val="es-ES"/>
        </w:rPr>
        <w:tab/>
        <w:t>Gestión de la Continuidad Operativa</w:t>
      </w:r>
    </w:p>
    <w:p w:rsidR="00316DB5" w:rsidRDefault="00316DB5" w:rsidP="00316DB5">
      <w:pPr>
        <w:rPr>
          <w:lang w:val="es-ES"/>
        </w:rPr>
      </w:pPr>
      <w:r>
        <w:rPr>
          <w:lang w:val="es-ES"/>
        </w:rPr>
        <w:t>GP</w:t>
      </w:r>
      <w:r>
        <w:rPr>
          <w:lang w:val="es-ES"/>
        </w:rPr>
        <w:tab/>
        <w:t>Gestión de Proyectos</w:t>
      </w:r>
    </w:p>
    <w:p w:rsidR="00316DB5" w:rsidRPr="00905E47" w:rsidRDefault="00316DB5" w:rsidP="00316DB5">
      <w:r w:rsidRPr="00905E47">
        <w:t xml:space="preserve">ITIL </w:t>
      </w:r>
      <w:r w:rsidRPr="00905E47">
        <w:tab/>
      </w:r>
      <w:proofErr w:type="spellStart"/>
      <w:r w:rsidRPr="00905E47">
        <w:t>Information</w:t>
      </w:r>
      <w:proofErr w:type="spellEnd"/>
      <w:r w:rsidRPr="00905E47">
        <w:t xml:space="preserve"> </w:t>
      </w:r>
      <w:proofErr w:type="spellStart"/>
      <w:r w:rsidRPr="00905E47">
        <w:t>Technology</w:t>
      </w:r>
      <w:proofErr w:type="spellEnd"/>
      <w:r w:rsidRPr="00905E47">
        <w:t xml:space="preserve"> </w:t>
      </w:r>
      <w:proofErr w:type="spellStart"/>
      <w:r w:rsidRPr="00905E47">
        <w:t>Infrastructure</w:t>
      </w:r>
      <w:proofErr w:type="spellEnd"/>
      <w:r w:rsidRPr="00905E47">
        <w:t xml:space="preserve"> Library </w:t>
      </w:r>
    </w:p>
    <w:p w:rsidR="00316DB5" w:rsidRDefault="00316DB5" w:rsidP="00316DB5">
      <w:pPr>
        <w:rPr>
          <w:lang w:val="es-ES"/>
        </w:rPr>
      </w:pPr>
      <w:r>
        <w:rPr>
          <w:lang w:val="es-ES"/>
        </w:rPr>
        <w:t xml:space="preserve">MDS </w:t>
      </w:r>
      <w:r>
        <w:rPr>
          <w:lang w:val="es-ES"/>
        </w:rPr>
        <w:tab/>
        <w:t>Mesa de Servicio</w:t>
      </w:r>
    </w:p>
    <w:p w:rsidR="00316DB5" w:rsidRDefault="00316DB5" w:rsidP="00316DB5">
      <w:pPr>
        <w:rPr>
          <w:lang w:val="es-ES"/>
        </w:rPr>
      </w:pPr>
      <w:r>
        <w:rPr>
          <w:lang w:val="es-ES"/>
        </w:rPr>
        <w:t>OLA</w:t>
      </w:r>
      <w:r>
        <w:rPr>
          <w:lang w:val="es-ES"/>
        </w:rPr>
        <w:tab/>
        <w:t xml:space="preserve">Acuerdos a Nivel de Operación </w:t>
      </w:r>
    </w:p>
    <w:p w:rsidR="002525E5" w:rsidRDefault="002525E5" w:rsidP="00316DB5">
      <w:pPr>
        <w:rPr>
          <w:lang w:val="es-ES"/>
        </w:rPr>
      </w:pPr>
      <w:proofErr w:type="spellStart"/>
      <w:r>
        <w:rPr>
          <w:lang w:val="es-ES"/>
        </w:rPr>
        <w:t>PBlog</w:t>
      </w:r>
      <w:proofErr w:type="spellEnd"/>
      <w:r>
        <w:rPr>
          <w:lang w:val="es-ES"/>
        </w:rPr>
        <w:tab/>
      </w:r>
      <w:proofErr w:type="spellStart"/>
      <w:r>
        <w:rPr>
          <w:lang w:val="es-ES"/>
        </w:rPr>
        <w:t>Product</w:t>
      </w:r>
      <w:proofErr w:type="spellEnd"/>
      <w:r>
        <w:rPr>
          <w:lang w:val="es-ES"/>
        </w:rPr>
        <w:t xml:space="preserve"> </w:t>
      </w:r>
      <w:proofErr w:type="spellStart"/>
      <w:r>
        <w:rPr>
          <w:lang w:val="es-ES"/>
        </w:rPr>
        <w:t>Backlog</w:t>
      </w:r>
      <w:proofErr w:type="spellEnd"/>
    </w:p>
    <w:p w:rsidR="00316DB5" w:rsidRDefault="00316DB5" w:rsidP="00316DB5">
      <w:pPr>
        <w:rPr>
          <w:lang w:val="es-ES"/>
        </w:rPr>
      </w:pPr>
      <w:r>
        <w:rPr>
          <w:lang w:val="es-ES"/>
        </w:rPr>
        <w:t xml:space="preserve">PT </w:t>
      </w:r>
      <w:r>
        <w:rPr>
          <w:lang w:val="es-ES"/>
        </w:rPr>
        <w:tab/>
        <w:t>Plataforma Tecnológica</w:t>
      </w:r>
    </w:p>
    <w:p w:rsidR="00316DB5" w:rsidRDefault="00316DB5" w:rsidP="00316DB5">
      <w:pPr>
        <w:rPr>
          <w:lang w:val="es-ES"/>
        </w:rPr>
      </w:pPr>
      <w:r>
        <w:rPr>
          <w:lang w:val="es-ES"/>
        </w:rPr>
        <w:t>SLA</w:t>
      </w:r>
      <w:r>
        <w:rPr>
          <w:lang w:val="es-ES"/>
        </w:rPr>
        <w:tab/>
        <w:t>Contratos a Nivel de Servicio</w:t>
      </w:r>
    </w:p>
    <w:p w:rsidR="00910820" w:rsidRPr="00905E47" w:rsidRDefault="00910820" w:rsidP="00316DB5">
      <w:pPr>
        <w:rPr>
          <w:lang w:val="en-US"/>
        </w:rPr>
      </w:pPr>
      <w:r w:rsidRPr="00905E47">
        <w:rPr>
          <w:lang w:val="en-US"/>
        </w:rPr>
        <w:t>SMTP</w:t>
      </w:r>
      <w:r w:rsidRPr="00905E47">
        <w:rPr>
          <w:lang w:val="en-US"/>
        </w:rPr>
        <w:tab/>
        <w:t>Simple Mail Transfer Protocol</w:t>
      </w:r>
    </w:p>
    <w:p w:rsidR="002525E5" w:rsidRPr="00905E47" w:rsidRDefault="002525E5" w:rsidP="00316DB5">
      <w:pPr>
        <w:rPr>
          <w:lang w:val="en-US"/>
        </w:rPr>
      </w:pPr>
      <w:r w:rsidRPr="00905E47">
        <w:rPr>
          <w:lang w:val="en-US"/>
        </w:rPr>
        <w:t xml:space="preserve">SPN </w:t>
      </w:r>
      <w:r w:rsidRPr="00905E47">
        <w:rPr>
          <w:lang w:val="en-US"/>
        </w:rPr>
        <w:tab/>
        <w:t>Sprint</w:t>
      </w:r>
    </w:p>
    <w:p w:rsidR="00D44488" w:rsidRDefault="00A10BD0" w:rsidP="00AF5B64">
      <w:pPr>
        <w:rPr>
          <w:lang w:val="es-ES"/>
        </w:rPr>
      </w:pPr>
      <w:r>
        <w:rPr>
          <w:lang w:val="es-ES"/>
        </w:rPr>
        <w:t>TIC</w:t>
      </w:r>
      <w:r>
        <w:rPr>
          <w:lang w:val="es-ES"/>
        </w:rPr>
        <w:tab/>
        <w:t>Tecnologías de Información y Comunicación</w:t>
      </w:r>
    </w:p>
    <w:p w:rsidR="00D44488" w:rsidRDefault="00D44488" w:rsidP="00AF5B64">
      <w:pPr>
        <w:rPr>
          <w:lang w:val="es-ES"/>
        </w:rPr>
      </w:pPr>
      <w:r>
        <w:rPr>
          <w:lang w:val="es-ES"/>
        </w:rPr>
        <w:t xml:space="preserve">UMO </w:t>
      </w:r>
      <w:r>
        <w:rPr>
          <w:lang w:val="es-ES"/>
        </w:rPr>
        <w:tab/>
        <w:t>Unidad de Monitoreo de Operaciones</w:t>
      </w:r>
    </w:p>
    <w:p w:rsidR="00BF1B01" w:rsidRDefault="00BF1B01" w:rsidP="00BF1B01">
      <w:r>
        <w:t>ASA</w:t>
      </w:r>
      <w:r>
        <w:tab/>
      </w:r>
      <w:proofErr w:type="spellStart"/>
      <w:r>
        <w:t>Average</w:t>
      </w:r>
      <w:proofErr w:type="spellEnd"/>
      <w:r>
        <w:t xml:space="preserve"> </w:t>
      </w:r>
      <w:proofErr w:type="spellStart"/>
      <w:r>
        <w:t>Speed</w:t>
      </w:r>
      <w:proofErr w:type="spellEnd"/>
      <w:r>
        <w:t xml:space="preserve"> </w:t>
      </w:r>
      <w:proofErr w:type="spellStart"/>
      <w:r>
        <w:t>to</w:t>
      </w:r>
      <w:proofErr w:type="spellEnd"/>
      <w:r>
        <w:t xml:space="preserve"> </w:t>
      </w:r>
      <w:proofErr w:type="spellStart"/>
      <w:r>
        <w:t>Answer</w:t>
      </w:r>
      <w:proofErr w:type="spellEnd"/>
      <w:r>
        <w:t xml:space="preserve"> o tiempo medio de atención</w:t>
      </w:r>
    </w:p>
    <w:p w:rsidR="00BF1B01" w:rsidRDefault="00BF1B01" w:rsidP="00BF1B01">
      <w:r>
        <w:t xml:space="preserve">TSF </w:t>
      </w:r>
      <w:r>
        <w:tab/>
        <w:t xml:space="preserve">Time </w:t>
      </w:r>
      <w:proofErr w:type="spellStart"/>
      <w:r>
        <w:t>Service</w:t>
      </w:r>
      <w:proofErr w:type="spellEnd"/>
      <w:r>
        <w:t xml:space="preserve"> Factor o Factor del tiempo de servicio </w:t>
      </w:r>
    </w:p>
    <w:p w:rsidR="00BF1B01" w:rsidRDefault="00BF1B01" w:rsidP="00BF1B01">
      <w:r>
        <w:t xml:space="preserve">FCR </w:t>
      </w:r>
      <w:r>
        <w:tab/>
      </w:r>
      <w:proofErr w:type="spellStart"/>
      <w:r>
        <w:t>First</w:t>
      </w:r>
      <w:proofErr w:type="spellEnd"/>
      <w:r>
        <w:t xml:space="preserve"> </w:t>
      </w:r>
      <w:proofErr w:type="spellStart"/>
      <w:r>
        <w:t>Call</w:t>
      </w:r>
      <w:proofErr w:type="spellEnd"/>
      <w:r>
        <w:t xml:space="preserve"> </w:t>
      </w:r>
      <w:proofErr w:type="spellStart"/>
      <w:r>
        <w:t>Resolution</w:t>
      </w:r>
      <w:proofErr w:type="spellEnd"/>
      <w:r>
        <w:t xml:space="preserve"> o Resolución en la primera llamada</w:t>
      </w:r>
    </w:p>
    <w:p w:rsidR="00BF1B01" w:rsidRDefault="00BF1B01" w:rsidP="00BF1B01">
      <w:r>
        <w:lastRenderedPageBreak/>
        <w:t>TAT</w:t>
      </w:r>
      <w:r>
        <w:tab/>
      </w:r>
      <w:proofErr w:type="spellStart"/>
      <w:r>
        <w:t>Turn</w:t>
      </w:r>
      <w:proofErr w:type="spellEnd"/>
      <w:r>
        <w:t xml:space="preserve"> </w:t>
      </w:r>
      <w:proofErr w:type="spellStart"/>
      <w:r>
        <w:t>Around</w:t>
      </w:r>
      <w:proofErr w:type="spellEnd"/>
      <w:r>
        <w:t xml:space="preserve"> Time o tiempo de respuesta</w:t>
      </w:r>
    </w:p>
    <w:p w:rsidR="004327D3" w:rsidRDefault="004327D3" w:rsidP="00BF1B01">
      <w:r>
        <w:t xml:space="preserve">RF </w:t>
      </w:r>
      <w:r>
        <w:tab/>
        <w:t>Requisito Funcional</w:t>
      </w:r>
    </w:p>
    <w:p w:rsidR="004327D3" w:rsidRDefault="004327D3" w:rsidP="00BF1B01">
      <w:r>
        <w:t xml:space="preserve">RNF </w:t>
      </w:r>
      <w:r>
        <w:tab/>
        <w:t>Requisito No Funcional</w:t>
      </w:r>
    </w:p>
    <w:p w:rsidR="002C5167" w:rsidRDefault="002C5167" w:rsidP="00BF1B01">
      <w:r>
        <w:t>PDF</w:t>
      </w:r>
      <w:r>
        <w:tab/>
        <w:t xml:space="preserve">Portable </w:t>
      </w:r>
      <w:proofErr w:type="spellStart"/>
      <w:r>
        <w:t>Document</w:t>
      </w:r>
      <w:proofErr w:type="spellEnd"/>
      <w:r>
        <w:t xml:space="preserve"> </w:t>
      </w:r>
      <w:proofErr w:type="spellStart"/>
      <w:r>
        <w:t>Format</w:t>
      </w:r>
      <w:proofErr w:type="spellEnd"/>
      <w:r>
        <w:t xml:space="preserve"> o Formato Portable de Documento</w:t>
      </w:r>
    </w:p>
    <w:p w:rsidR="004327D3" w:rsidRDefault="004327D3" w:rsidP="00BF1B01"/>
    <w:p w:rsidR="00BF1B01" w:rsidRPr="00BF1B01" w:rsidRDefault="00BF1B01" w:rsidP="00AF5B64"/>
    <w:p w:rsidR="00AF5B64" w:rsidRDefault="00AF5B64" w:rsidP="00AF5B64">
      <w:pPr>
        <w:rPr>
          <w:lang w:val="es-ES"/>
        </w:rPr>
      </w:pPr>
    </w:p>
    <w:p w:rsidR="00AF5B64" w:rsidRDefault="00AF5B64" w:rsidP="00AF5B64">
      <w:pPr>
        <w:rPr>
          <w:lang w:val="es-ES"/>
        </w:rPr>
      </w:pPr>
    </w:p>
    <w:p w:rsidR="00AF5B64" w:rsidRDefault="00AF5B64" w:rsidP="00AF5B64">
      <w:pPr>
        <w:rPr>
          <w:lang w:val="es-ES"/>
        </w:rPr>
      </w:pPr>
    </w:p>
    <w:p w:rsidR="00AF5B64" w:rsidRDefault="00AF5B64" w:rsidP="00AF5B64">
      <w:pPr>
        <w:rPr>
          <w:lang w:val="es-ES"/>
        </w:rPr>
      </w:pPr>
    </w:p>
    <w:p w:rsidR="00AF5B64" w:rsidRDefault="00AF5B64" w:rsidP="00AF5B64">
      <w:pPr>
        <w:rPr>
          <w:lang w:val="es-ES"/>
        </w:rPr>
      </w:pPr>
    </w:p>
    <w:p w:rsidR="00AF5B64" w:rsidRDefault="00AF5B64" w:rsidP="00AF5B64">
      <w:pPr>
        <w:rPr>
          <w:lang w:val="es-ES"/>
        </w:rPr>
      </w:pPr>
    </w:p>
    <w:p w:rsidR="00AF5B64" w:rsidRDefault="00AF5B64" w:rsidP="00AF5B64">
      <w:pPr>
        <w:rPr>
          <w:lang w:val="es-ES"/>
        </w:rPr>
      </w:pPr>
    </w:p>
    <w:p w:rsidR="00AF5B64" w:rsidRDefault="00AF5B64" w:rsidP="00AF5B64">
      <w:pPr>
        <w:rPr>
          <w:lang w:val="es-ES"/>
        </w:rPr>
      </w:pPr>
    </w:p>
    <w:p w:rsidR="00AF5B64" w:rsidRPr="00AF5B64" w:rsidRDefault="00AF5B64" w:rsidP="005A433F">
      <w:pPr>
        <w:pStyle w:val="Heading1"/>
      </w:pPr>
      <w:bookmarkStart w:id="6" w:name="_Toc450118917"/>
      <w:r>
        <w:t>INTRODUCCIÓN</w:t>
      </w:r>
      <w:bookmarkEnd w:id="6"/>
    </w:p>
    <w:p w:rsidR="000F64B3" w:rsidRDefault="000F64B3" w:rsidP="00AF5B64">
      <w:pPr>
        <w:rPr>
          <w:lang w:val="es-ES"/>
        </w:rPr>
      </w:pPr>
    </w:p>
    <w:p w:rsidR="00263D28" w:rsidRDefault="00D44488" w:rsidP="003E0E2E">
      <w:r>
        <w:t xml:space="preserve">Amagi Services C.A. mejor conocido como Amagi, es una </w:t>
      </w:r>
      <w:r w:rsidR="00263D28">
        <w:t>empresa de servicios tecnológicos ubicada en la Zona Industrial de la Trinidad, cuya misión es c</w:t>
      </w:r>
      <w:r w:rsidR="00263D28" w:rsidRPr="00263D28">
        <w:t xml:space="preserve">ontribuir proactivamente a que </w:t>
      </w:r>
      <w:r w:rsidR="00263D28">
        <w:t>sus</w:t>
      </w:r>
      <w:r w:rsidR="00263D28" w:rsidRPr="00263D28">
        <w:t xml:space="preserve"> clientes sean mejores, ayudándolos a lograr sus objetivos de negocio y a desarrollar todo su potencial. Proveyendo Soluciones y Servicios de </w:t>
      </w:r>
      <w:r w:rsidR="00263D28">
        <w:t xml:space="preserve">TIC </w:t>
      </w:r>
      <w:r w:rsidR="00724760">
        <w:t>innovadores, accesibles y de c</w:t>
      </w:r>
      <w:r w:rsidR="00263D28" w:rsidRPr="00263D28">
        <w:t xml:space="preserve">lase </w:t>
      </w:r>
      <w:r w:rsidR="00724760">
        <w:t>m</w:t>
      </w:r>
      <w:r w:rsidR="00263D28" w:rsidRPr="00263D28">
        <w:t xml:space="preserve">undial. </w:t>
      </w:r>
      <w:r w:rsidR="00263D28">
        <w:t xml:space="preserve">Permitiendo llevar la </w:t>
      </w:r>
      <w:r w:rsidR="00724760">
        <w:t>GCO</w:t>
      </w:r>
      <w:r w:rsidR="00243C56">
        <w:t xml:space="preserve"> (Gestión de la Continuidad Operativa)</w:t>
      </w:r>
      <w:r w:rsidR="00263D28">
        <w:t xml:space="preserve"> de una empresa tanto a nivel de Aplicaciones como de Infraestructura, facilitando la </w:t>
      </w:r>
      <w:r w:rsidR="00724760">
        <w:t>GP</w:t>
      </w:r>
      <w:r w:rsidR="00243C56">
        <w:t xml:space="preserve"> (Gestión de Proyectos)</w:t>
      </w:r>
      <w:r w:rsidR="00263D28">
        <w:t xml:space="preserve"> de cualquier empresa.</w:t>
      </w:r>
    </w:p>
    <w:p w:rsidR="00263D28" w:rsidRDefault="00263D28" w:rsidP="003E0E2E"/>
    <w:p w:rsidR="00263D28" w:rsidRDefault="00AF5B64" w:rsidP="003E0E2E">
      <w:pPr>
        <w:pStyle w:val="Heading2"/>
        <w:spacing w:line="360" w:lineRule="auto"/>
        <w:rPr>
          <w:lang w:val="es-ES"/>
        </w:rPr>
      </w:pPr>
      <w:bookmarkStart w:id="7" w:name="_Toc450118918"/>
      <w:r>
        <w:rPr>
          <w:lang w:val="es-ES"/>
        </w:rPr>
        <w:t>Antecedentes</w:t>
      </w:r>
      <w:bookmarkEnd w:id="7"/>
      <w:r>
        <w:rPr>
          <w:lang w:val="es-ES"/>
        </w:rPr>
        <w:t xml:space="preserve"> </w:t>
      </w:r>
    </w:p>
    <w:p w:rsidR="00263D28" w:rsidRDefault="00263D28" w:rsidP="00724760">
      <w:pPr>
        <w:ind w:firstLine="708"/>
      </w:pPr>
      <w:r>
        <w:t xml:space="preserve">Amagi lleva el monitoreo de los requerimientos y alertas generados por sus clientes de manera manual y por medio de correo electrónico, no consta de un sistema que permita llevar el seguimiento continuo de las solicitudes y alertas </w:t>
      </w:r>
      <w:r w:rsidR="009466D3">
        <w:t>que sus clientes generan de manera continua; además se desconoce el estado actual de los sistemas que se han venido implementando a lo largo de la gestión de la empresa con sus clientes</w:t>
      </w:r>
      <w:r w:rsidR="001531C7">
        <w:t>.</w:t>
      </w:r>
    </w:p>
    <w:p w:rsidR="00263D28" w:rsidRPr="00263D28" w:rsidRDefault="00263D28" w:rsidP="003E0E2E">
      <w:pPr>
        <w:pStyle w:val="Heading2"/>
        <w:spacing w:line="360" w:lineRule="auto"/>
      </w:pPr>
    </w:p>
    <w:p w:rsidR="009466D3" w:rsidRPr="009466D3" w:rsidRDefault="00AF5B64" w:rsidP="003E0E2E">
      <w:pPr>
        <w:pStyle w:val="Heading2"/>
        <w:spacing w:line="360" w:lineRule="auto"/>
        <w:rPr>
          <w:lang w:val="es-ES"/>
        </w:rPr>
      </w:pPr>
      <w:bookmarkStart w:id="8" w:name="_Toc450118919"/>
      <w:r>
        <w:rPr>
          <w:lang w:val="es-ES"/>
        </w:rPr>
        <w:t>El planteamiento del problema.</w:t>
      </w:r>
      <w:bookmarkEnd w:id="8"/>
    </w:p>
    <w:p w:rsidR="00263D28" w:rsidRDefault="00263D28" w:rsidP="00724760">
      <w:pPr>
        <w:ind w:firstLine="708"/>
        <w:rPr>
          <w:lang w:val="es-ES"/>
        </w:rPr>
      </w:pPr>
      <w:r>
        <w:rPr>
          <w:lang w:val="es-ES"/>
        </w:rPr>
        <w:t>Desde Amagi nace el requerimiento de tener un sistema que permita monitorear el estado de los activos propios de la empresa y la gestión de diversos requerimientos por parte de sus clientes, para ello</w:t>
      </w:r>
      <w:r w:rsidR="009466D3">
        <w:rPr>
          <w:lang w:val="es-ES"/>
        </w:rPr>
        <w:t xml:space="preserve"> estandariza un sistema que provea a medida de tickets el manejo de solicitudes e incidentes de los servidores y servicios que comprende</w:t>
      </w:r>
      <w:r w:rsidR="001531C7">
        <w:rPr>
          <w:lang w:val="es-ES"/>
        </w:rPr>
        <w:t>n la PT.</w:t>
      </w:r>
    </w:p>
    <w:p w:rsidR="00263D28" w:rsidRPr="00263D28" w:rsidRDefault="00263D28" w:rsidP="003E0E2E">
      <w:pPr>
        <w:rPr>
          <w:lang w:val="es-ES"/>
        </w:rPr>
      </w:pPr>
    </w:p>
    <w:p w:rsidR="00AF5B64" w:rsidRDefault="00AF5B64" w:rsidP="003E0E2E">
      <w:pPr>
        <w:pStyle w:val="Heading2"/>
        <w:spacing w:line="360" w:lineRule="auto"/>
        <w:rPr>
          <w:lang w:val="es-ES"/>
        </w:rPr>
      </w:pPr>
      <w:bookmarkStart w:id="9" w:name="_Toc450118920"/>
      <w:r>
        <w:rPr>
          <w:lang w:val="es-ES"/>
        </w:rPr>
        <w:t>Objetivo general</w:t>
      </w:r>
      <w:bookmarkEnd w:id="9"/>
    </w:p>
    <w:p w:rsidR="009466D3" w:rsidRPr="009466D3" w:rsidRDefault="009466D3" w:rsidP="00724760">
      <w:pPr>
        <w:ind w:firstLine="708"/>
        <w:rPr>
          <w:lang w:val="es-ES"/>
        </w:rPr>
      </w:pPr>
      <w:r w:rsidRPr="009466D3">
        <w:rPr>
          <w:lang w:val="es-ES"/>
        </w:rPr>
        <w:t>El objetivo principal de la pasantía es proveer un sistema que permita en</w:t>
      </w:r>
      <w:r>
        <w:rPr>
          <w:lang w:val="es-ES"/>
        </w:rPr>
        <w:t xml:space="preserve"> </w:t>
      </w:r>
      <w:r w:rsidRPr="009466D3">
        <w:rPr>
          <w:lang w:val="es-ES"/>
        </w:rPr>
        <w:t>tiempo real el monitoreo de los servidores, servicios y procesos que posee la</w:t>
      </w:r>
      <w:r>
        <w:rPr>
          <w:lang w:val="es-ES"/>
        </w:rPr>
        <w:t xml:space="preserve"> </w:t>
      </w:r>
      <w:r w:rsidRPr="009466D3">
        <w:rPr>
          <w:lang w:val="es-ES"/>
        </w:rPr>
        <w:t>empresa permitiendo de manera automatizada llevar un mantenimiento</w:t>
      </w:r>
      <w:r>
        <w:rPr>
          <w:lang w:val="es-ES"/>
        </w:rPr>
        <w:t xml:space="preserve"> </w:t>
      </w:r>
      <w:r w:rsidRPr="009466D3">
        <w:rPr>
          <w:lang w:val="es-ES"/>
        </w:rPr>
        <w:t xml:space="preserve">preventivo además de correctivo de las </w:t>
      </w:r>
      <w:r>
        <w:rPr>
          <w:lang w:val="es-ES"/>
        </w:rPr>
        <w:t>TIC</w:t>
      </w:r>
      <w:r w:rsidRPr="009466D3">
        <w:rPr>
          <w:lang w:val="es-ES"/>
        </w:rPr>
        <w:t xml:space="preserve"> implementadas, permitiendo así reducir el margen de</w:t>
      </w:r>
      <w:r>
        <w:rPr>
          <w:lang w:val="es-ES"/>
        </w:rPr>
        <w:t xml:space="preserve"> </w:t>
      </w:r>
      <w:r w:rsidRPr="009466D3">
        <w:rPr>
          <w:lang w:val="es-ES"/>
        </w:rPr>
        <w:t>errores por parte de los servicios que ofrece la empresa a sus clientes. Dotando de un sistema de alertas automatizadas como una interfaz de</w:t>
      </w:r>
      <w:r>
        <w:rPr>
          <w:lang w:val="es-ES"/>
        </w:rPr>
        <w:t xml:space="preserve"> </w:t>
      </w:r>
      <w:r w:rsidRPr="009466D3">
        <w:rPr>
          <w:lang w:val="es-ES"/>
        </w:rPr>
        <w:t>solicitudes e incidentes promoviendo un monitoreo continuo de la plataforma</w:t>
      </w:r>
      <w:r>
        <w:rPr>
          <w:lang w:val="es-ES"/>
        </w:rPr>
        <w:t xml:space="preserve"> </w:t>
      </w:r>
      <w:r w:rsidRPr="009466D3">
        <w:rPr>
          <w:lang w:val="es-ES"/>
        </w:rPr>
        <w:t>de trabajo.</w:t>
      </w:r>
    </w:p>
    <w:p w:rsidR="009466D3" w:rsidRPr="009466D3" w:rsidRDefault="009466D3" w:rsidP="003E0E2E">
      <w:pPr>
        <w:rPr>
          <w:lang w:val="es-ES"/>
        </w:rPr>
      </w:pPr>
    </w:p>
    <w:p w:rsidR="00AF5B64" w:rsidRDefault="00AF5B64" w:rsidP="003E0E2E">
      <w:pPr>
        <w:pStyle w:val="Heading2"/>
        <w:spacing w:line="360" w:lineRule="auto"/>
        <w:rPr>
          <w:lang w:val="es-ES"/>
        </w:rPr>
      </w:pPr>
      <w:bookmarkStart w:id="10" w:name="_Toc450118921"/>
      <w:r>
        <w:rPr>
          <w:lang w:val="es-ES"/>
        </w:rPr>
        <w:t>Objetivos específicos</w:t>
      </w:r>
      <w:bookmarkEnd w:id="10"/>
      <w:r>
        <w:rPr>
          <w:lang w:val="es-ES"/>
        </w:rPr>
        <w:t xml:space="preserve"> </w:t>
      </w:r>
    </w:p>
    <w:p w:rsidR="009466D3" w:rsidRPr="0050413A" w:rsidRDefault="003E0E2E" w:rsidP="003E0E2E">
      <w:pPr>
        <w:pStyle w:val="ListParagraph"/>
        <w:numPr>
          <w:ilvl w:val="0"/>
          <w:numId w:val="18"/>
        </w:numPr>
        <w:ind w:left="720"/>
        <w:rPr>
          <w:lang w:val="es-ES"/>
        </w:rPr>
      </w:pPr>
      <w:r>
        <w:rPr>
          <w:lang w:val="es-ES"/>
        </w:rPr>
        <w:t>Extracción de</w:t>
      </w:r>
      <w:r w:rsidR="009466D3" w:rsidRPr="0050413A">
        <w:rPr>
          <w:lang w:val="es-ES"/>
        </w:rPr>
        <w:t xml:space="preserve"> los requisitos funcionales y no funcionales del producto a desarrollar basándose en el área de desempeño</w:t>
      </w:r>
      <w:r>
        <w:rPr>
          <w:lang w:val="es-ES"/>
        </w:rPr>
        <w:t xml:space="preserve"> de los Stakeholders</w:t>
      </w:r>
      <w:r w:rsidR="009466D3" w:rsidRPr="0050413A">
        <w:rPr>
          <w:lang w:val="es-ES"/>
        </w:rPr>
        <w:t>, diagrama</w:t>
      </w:r>
      <w:r>
        <w:rPr>
          <w:lang w:val="es-ES"/>
        </w:rPr>
        <w:t>ndo</w:t>
      </w:r>
      <w:r w:rsidR="009466D3" w:rsidRPr="0050413A">
        <w:rPr>
          <w:lang w:val="es-ES"/>
        </w:rPr>
        <w:t xml:space="preserve"> y formaliza</w:t>
      </w:r>
      <w:r>
        <w:rPr>
          <w:lang w:val="es-ES"/>
        </w:rPr>
        <w:t>ndo</w:t>
      </w:r>
      <w:r w:rsidR="009466D3" w:rsidRPr="0050413A">
        <w:rPr>
          <w:lang w:val="es-ES"/>
        </w:rPr>
        <w:t xml:space="preserve"> las convenciones usadas por los usuarios finales del producto y la interacción con </w:t>
      </w:r>
      <w:r>
        <w:rPr>
          <w:lang w:val="es-ES"/>
        </w:rPr>
        <w:t>los sistemas d</w:t>
      </w:r>
      <w:r w:rsidR="009466D3" w:rsidRPr="0050413A">
        <w:rPr>
          <w:lang w:val="es-ES"/>
        </w:rPr>
        <w:t>el entorno.</w:t>
      </w:r>
    </w:p>
    <w:p w:rsidR="009466D3" w:rsidRDefault="0050413A" w:rsidP="003E0E2E">
      <w:pPr>
        <w:pStyle w:val="ListParagraph"/>
        <w:numPr>
          <w:ilvl w:val="0"/>
          <w:numId w:val="18"/>
        </w:numPr>
        <w:ind w:left="720"/>
        <w:rPr>
          <w:lang w:val="es-ES"/>
        </w:rPr>
      </w:pPr>
      <w:r w:rsidRPr="0050413A">
        <w:rPr>
          <w:lang w:val="es-ES"/>
        </w:rPr>
        <w:t>Descri</w:t>
      </w:r>
      <w:r w:rsidR="001531C7">
        <w:rPr>
          <w:lang w:val="es-ES"/>
        </w:rPr>
        <w:t>pción</w:t>
      </w:r>
      <w:r w:rsidRPr="0050413A">
        <w:rPr>
          <w:lang w:val="es-ES"/>
        </w:rPr>
        <w:t xml:space="preserve"> detallada </w:t>
      </w:r>
      <w:r w:rsidR="001531C7">
        <w:rPr>
          <w:lang w:val="es-ES"/>
        </w:rPr>
        <w:t>d</w:t>
      </w:r>
      <w:r w:rsidRPr="0050413A">
        <w:rPr>
          <w:lang w:val="es-ES"/>
        </w:rPr>
        <w:t>el producto a ser implementado, de forma rigurosa</w:t>
      </w:r>
      <w:r w:rsidR="003E0E2E">
        <w:rPr>
          <w:lang w:val="es-ES"/>
        </w:rPr>
        <w:t xml:space="preserve"> en un documento de ERS</w:t>
      </w:r>
      <w:r w:rsidR="00243C56">
        <w:rPr>
          <w:lang w:val="es-ES"/>
        </w:rPr>
        <w:t xml:space="preserve"> (Especificación de Requisitos de Software)</w:t>
      </w:r>
      <w:r w:rsidR="003E0E2E">
        <w:rPr>
          <w:lang w:val="es-ES"/>
        </w:rPr>
        <w:t xml:space="preserve"> donde se</w:t>
      </w:r>
      <w:r w:rsidRPr="0050413A">
        <w:rPr>
          <w:lang w:val="es-ES"/>
        </w:rPr>
        <w:t xml:space="preserve"> describe el comportamiento esperado del mismo y su</w:t>
      </w:r>
      <w:r w:rsidR="00724760">
        <w:rPr>
          <w:lang w:val="es-ES"/>
        </w:rPr>
        <w:t xml:space="preserve"> interacción con los usuarios y</w:t>
      </w:r>
      <w:r w:rsidRPr="0050413A">
        <w:rPr>
          <w:lang w:val="es-ES"/>
        </w:rPr>
        <w:t xml:space="preserve"> otros sistemas.</w:t>
      </w:r>
    </w:p>
    <w:p w:rsidR="0050413A" w:rsidRPr="00724760" w:rsidRDefault="0050413A" w:rsidP="00724760">
      <w:pPr>
        <w:pStyle w:val="ListParagraph"/>
        <w:numPr>
          <w:ilvl w:val="0"/>
          <w:numId w:val="18"/>
        </w:numPr>
        <w:ind w:left="720"/>
        <w:rPr>
          <w:lang w:val="es-ES"/>
        </w:rPr>
      </w:pPr>
      <w:r w:rsidRPr="0050413A">
        <w:rPr>
          <w:lang w:val="es-ES"/>
        </w:rPr>
        <w:t>Acoplamiento de la herramientas Zabbix par</w:t>
      </w:r>
      <w:r w:rsidR="00724760">
        <w:rPr>
          <w:lang w:val="es-ES"/>
        </w:rPr>
        <w:t xml:space="preserve">a realización del monitoreo de </w:t>
      </w:r>
      <w:r w:rsidRPr="0050413A">
        <w:rPr>
          <w:lang w:val="es-ES"/>
        </w:rPr>
        <w:t>los servicios de red, servidores y</w:t>
      </w:r>
      <w:r>
        <w:rPr>
          <w:lang w:val="es-ES"/>
        </w:rPr>
        <w:t xml:space="preserve"> </w:t>
      </w:r>
      <w:r w:rsidRPr="0050413A">
        <w:rPr>
          <w:lang w:val="es-ES"/>
        </w:rPr>
        <w:t>hardware de red</w:t>
      </w:r>
      <w:r>
        <w:rPr>
          <w:lang w:val="es-ES"/>
        </w:rPr>
        <w:t xml:space="preserve"> de la PT dentro del sistema desarrollado</w:t>
      </w:r>
      <w:r w:rsidRPr="0050413A">
        <w:rPr>
          <w:lang w:val="es-ES"/>
        </w:rPr>
        <w:t xml:space="preserve">. </w:t>
      </w:r>
    </w:p>
    <w:p w:rsidR="0050413A" w:rsidRPr="00724760" w:rsidRDefault="00724760" w:rsidP="00724760">
      <w:pPr>
        <w:pStyle w:val="ListParagraph"/>
        <w:numPr>
          <w:ilvl w:val="0"/>
          <w:numId w:val="18"/>
        </w:numPr>
        <w:ind w:left="720"/>
        <w:rPr>
          <w:lang w:val="es-ES"/>
        </w:rPr>
      </w:pPr>
      <w:r w:rsidRPr="00724760">
        <w:rPr>
          <w:lang w:val="es-ES"/>
        </w:rPr>
        <w:t>Desarrollo de</w:t>
      </w:r>
      <w:r w:rsidR="0050413A" w:rsidRPr="00724760">
        <w:rPr>
          <w:lang w:val="es-ES"/>
        </w:rPr>
        <w:t xml:space="preserve"> la herramienta </w:t>
      </w:r>
      <w:r>
        <w:rPr>
          <w:lang w:val="es-ES"/>
        </w:rPr>
        <w:t>AHD</w:t>
      </w:r>
      <w:r w:rsidR="0050413A" w:rsidRPr="00724760">
        <w:rPr>
          <w:lang w:val="es-ES"/>
        </w:rPr>
        <w:t xml:space="preserve"> para implementar el sistema de solicitudes e incidencias de los servidores mediante un</w:t>
      </w:r>
      <w:r>
        <w:rPr>
          <w:lang w:val="es-ES"/>
        </w:rPr>
        <w:t xml:space="preserve"> </w:t>
      </w:r>
      <w:r w:rsidR="0050413A" w:rsidRPr="00724760">
        <w:rPr>
          <w:lang w:val="es-ES"/>
        </w:rPr>
        <w:t>mecanismo de tickets en base a los requisitos obtenidos en la fase de Análisis de Requerimientos.</w:t>
      </w:r>
    </w:p>
    <w:p w:rsidR="0050413A" w:rsidRPr="00724760" w:rsidRDefault="0050413A" w:rsidP="00724760">
      <w:pPr>
        <w:pStyle w:val="ListParagraph"/>
        <w:numPr>
          <w:ilvl w:val="0"/>
          <w:numId w:val="18"/>
        </w:numPr>
        <w:ind w:left="720"/>
        <w:rPr>
          <w:lang w:val="es-ES"/>
        </w:rPr>
      </w:pPr>
      <w:r w:rsidRPr="00724760">
        <w:rPr>
          <w:lang w:val="es-ES"/>
        </w:rPr>
        <w:t>Implementa</w:t>
      </w:r>
      <w:r w:rsidR="002B31CF">
        <w:rPr>
          <w:lang w:val="es-ES"/>
        </w:rPr>
        <w:t>ción de</w:t>
      </w:r>
      <w:r w:rsidRPr="00724760">
        <w:rPr>
          <w:lang w:val="es-ES"/>
        </w:rPr>
        <w:t xml:space="preserve"> un Catálogo de servicios que pueda ser manejado por los Analistas de Sistemas, teniendo en cuenta el tipo</w:t>
      </w:r>
      <w:r w:rsidR="00724760">
        <w:rPr>
          <w:lang w:val="es-ES"/>
        </w:rPr>
        <w:t xml:space="preserve"> </w:t>
      </w:r>
      <w:r w:rsidRPr="00724760">
        <w:rPr>
          <w:lang w:val="es-ES"/>
        </w:rPr>
        <w:t>de servicio,</w:t>
      </w:r>
      <w:r w:rsidR="00243C56">
        <w:rPr>
          <w:lang w:val="es-ES"/>
        </w:rPr>
        <w:t xml:space="preserve"> </w:t>
      </w:r>
      <w:r w:rsidRPr="00724760">
        <w:rPr>
          <w:lang w:val="es-ES"/>
        </w:rPr>
        <w:t xml:space="preserve">OLA </w:t>
      </w:r>
      <w:r w:rsidR="00243C56">
        <w:rPr>
          <w:lang w:val="es-ES"/>
        </w:rPr>
        <w:t xml:space="preserve">(Acuerdos a nivel de Operación) </w:t>
      </w:r>
      <w:r w:rsidRPr="00724760">
        <w:rPr>
          <w:lang w:val="es-ES"/>
        </w:rPr>
        <w:t>y SLA</w:t>
      </w:r>
      <w:r w:rsidR="00243C56">
        <w:rPr>
          <w:lang w:val="es-ES"/>
        </w:rPr>
        <w:t xml:space="preserve"> (</w:t>
      </w:r>
      <w:r w:rsidR="00243C56" w:rsidRPr="00724760">
        <w:rPr>
          <w:lang w:val="es-ES"/>
        </w:rPr>
        <w:t>Contratos a nivel de Servicio</w:t>
      </w:r>
      <w:r w:rsidR="00243C56">
        <w:rPr>
          <w:lang w:val="es-ES"/>
        </w:rPr>
        <w:t>)</w:t>
      </w:r>
      <w:r w:rsidRPr="00724760">
        <w:rPr>
          <w:lang w:val="es-ES"/>
        </w:rPr>
        <w:t xml:space="preserve">. </w:t>
      </w:r>
    </w:p>
    <w:p w:rsidR="0050413A" w:rsidRDefault="0050413A" w:rsidP="003E0E2E">
      <w:pPr>
        <w:pStyle w:val="ListParagraph"/>
        <w:numPr>
          <w:ilvl w:val="0"/>
          <w:numId w:val="18"/>
        </w:numPr>
        <w:ind w:left="720"/>
        <w:rPr>
          <w:lang w:val="es-ES"/>
        </w:rPr>
      </w:pPr>
      <w:r w:rsidRPr="0050413A">
        <w:rPr>
          <w:lang w:val="es-ES"/>
        </w:rPr>
        <w:lastRenderedPageBreak/>
        <w:t xml:space="preserve">Formalizar las mejores </w:t>
      </w:r>
      <w:r w:rsidR="00724760" w:rsidRPr="0050413A">
        <w:rPr>
          <w:lang w:val="es-ES"/>
        </w:rPr>
        <w:t>prácticas</w:t>
      </w:r>
      <w:r w:rsidR="00724760">
        <w:rPr>
          <w:lang w:val="es-ES"/>
        </w:rPr>
        <w:t xml:space="preserve"> de TIC para la herramienta AHD mediante una documentación a método de manual de usuario</w:t>
      </w:r>
      <w:r w:rsidRPr="0050413A">
        <w:rPr>
          <w:lang w:val="es-ES"/>
        </w:rPr>
        <w:t>.</w:t>
      </w:r>
    </w:p>
    <w:p w:rsidR="002B31CF" w:rsidRPr="002B31CF" w:rsidRDefault="002B31CF" w:rsidP="002B31CF">
      <w:pPr>
        <w:pStyle w:val="ListParagraph"/>
        <w:numPr>
          <w:ilvl w:val="0"/>
          <w:numId w:val="18"/>
        </w:numPr>
        <w:ind w:left="720"/>
        <w:rPr>
          <w:lang w:val="es-ES"/>
        </w:rPr>
      </w:pPr>
      <w:r w:rsidRPr="002B31CF">
        <w:t>Generar las pruebas unitarias necesarias para la verificación del correcto funcionamiento del sistema</w:t>
      </w:r>
      <w:r>
        <w:t xml:space="preserve"> AHD.</w:t>
      </w:r>
    </w:p>
    <w:p w:rsidR="005A433F" w:rsidRDefault="002B31CF" w:rsidP="005A433F">
      <w:pPr>
        <w:pStyle w:val="ListParagraph"/>
        <w:numPr>
          <w:ilvl w:val="0"/>
          <w:numId w:val="18"/>
        </w:numPr>
        <w:ind w:left="720"/>
        <w:rPr>
          <w:lang w:val="es-ES"/>
        </w:rPr>
      </w:pPr>
      <w:r w:rsidRPr="002B31CF">
        <w:rPr>
          <w:lang w:val="es-ES"/>
        </w:rPr>
        <w:t xml:space="preserve">Dejar </w:t>
      </w:r>
      <w:r>
        <w:rPr>
          <w:lang w:val="es-ES"/>
        </w:rPr>
        <w:t>una documentación apropiada de</w:t>
      </w:r>
      <w:r w:rsidRPr="002B31CF">
        <w:rPr>
          <w:lang w:val="es-ES"/>
        </w:rPr>
        <w:t xml:space="preserve"> toda la información relevante a lo largo del proceso</w:t>
      </w:r>
      <w:r>
        <w:rPr>
          <w:lang w:val="es-ES"/>
        </w:rPr>
        <w:t xml:space="preserve"> de desarrollo del software</w:t>
      </w:r>
      <w:r w:rsidRPr="002B31CF">
        <w:rPr>
          <w:lang w:val="es-ES"/>
        </w:rPr>
        <w:t>, a medida que dicho modelo pueda ser utilizado por los funcionales de la empresa, y pueda ser previsto de</w:t>
      </w:r>
      <w:r>
        <w:rPr>
          <w:lang w:val="es-ES"/>
        </w:rPr>
        <w:t xml:space="preserve"> correcciones o</w:t>
      </w:r>
      <w:r w:rsidRPr="002B31CF">
        <w:rPr>
          <w:lang w:val="es-ES"/>
        </w:rPr>
        <w:t xml:space="preserve"> modificaciones futuras</w:t>
      </w:r>
      <w:r>
        <w:rPr>
          <w:lang w:val="es-ES"/>
        </w:rPr>
        <w:t>, manteniendo la reusabilidad del código.</w:t>
      </w:r>
    </w:p>
    <w:p w:rsidR="005A433F" w:rsidRDefault="005A433F" w:rsidP="005A433F">
      <w:pPr>
        <w:rPr>
          <w:lang w:val="es-ES"/>
        </w:rPr>
      </w:pPr>
    </w:p>
    <w:p w:rsidR="005A433F" w:rsidRDefault="005A433F" w:rsidP="005A433F">
      <w:pPr>
        <w:rPr>
          <w:lang w:val="es-ES"/>
        </w:rPr>
      </w:pPr>
    </w:p>
    <w:p w:rsidR="005A433F" w:rsidRDefault="005A433F" w:rsidP="005A433F">
      <w:pPr>
        <w:rPr>
          <w:lang w:val="es-ES"/>
        </w:rPr>
      </w:pPr>
    </w:p>
    <w:p w:rsidR="005A433F" w:rsidRDefault="005A433F" w:rsidP="005A433F">
      <w:pPr>
        <w:rPr>
          <w:lang w:val="es-ES"/>
        </w:rPr>
      </w:pPr>
    </w:p>
    <w:p w:rsidR="005A433F" w:rsidRDefault="005A433F" w:rsidP="005A433F">
      <w:pPr>
        <w:rPr>
          <w:lang w:val="es-ES"/>
        </w:rPr>
      </w:pPr>
    </w:p>
    <w:p w:rsidR="005A433F" w:rsidRPr="005A433F" w:rsidRDefault="005A433F" w:rsidP="005A433F">
      <w:pPr>
        <w:rPr>
          <w:lang w:val="es-ES"/>
        </w:rPr>
      </w:pPr>
    </w:p>
    <w:p w:rsidR="00AF5B64" w:rsidRPr="00045C5D" w:rsidRDefault="00AF5B64" w:rsidP="005A433F">
      <w:pPr>
        <w:pStyle w:val="Heading1"/>
        <w:rPr>
          <w:highlight w:val="yellow"/>
        </w:rPr>
      </w:pPr>
      <w:bookmarkStart w:id="11" w:name="_Toc450117887"/>
      <w:bookmarkStart w:id="12" w:name="_Toc450118922"/>
      <w:r w:rsidRPr="00045C5D">
        <w:rPr>
          <w:highlight w:val="yellow"/>
        </w:rPr>
        <w:t>CAPITULO I</w:t>
      </w:r>
      <w:bookmarkEnd w:id="11"/>
      <w:bookmarkEnd w:id="12"/>
    </w:p>
    <w:p w:rsidR="00AF5B64" w:rsidRPr="00045C5D" w:rsidRDefault="00AF5B64" w:rsidP="00FE3A48">
      <w:pPr>
        <w:pStyle w:val="Heading2"/>
        <w:jc w:val="center"/>
        <w:rPr>
          <w:highlight w:val="yellow"/>
          <w:lang w:val="es-ES"/>
        </w:rPr>
      </w:pPr>
      <w:bookmarkStart w:id="13" w:name="_Toc450118923"/>
      <w:r w:rsidRPr="00045C5D">
        <w:rPr>
          <w:highlight w:val="yellow"/>
          <w:lang w:val="es-ES"/>
        </w:rPr>
        <w:t>DESCRIPCION DE LA EMPRESA</w:t>
      </w:r>
      <w:r w:rsidR="003A71C3" w:rsidRPr="00045C5D">
        <w:rPr>
          <w:highlight w:val="yellow"/>
          <w:lang w:val="es-ES"/>
        </w:rPr>
        <w:t xml:space="preserve"> AMAGI SERVICES C.A.</w:t>
      </w:r>
      <w:bookmarkEnd w:id="13"/>
    </w:p>
    <w:p w:rsidR="00AF5B64" w:rsidRPr="00045C5D" w:rsidRDefault="00AF5B64" w:rsidP="0050413A">
      <w:pPr>
        <w:rPr>
          <w:highlight w:val="yellow"/>
          <w:lang w:val="es-ES"/>
        </w:rPr>
      </w:pPr>
      <w:bookmarkStart w:id="14" w:name="_GoBack"/>
      <w:bookmarkEnd w:id="14"/>
    </w:p>
    <w:p w:rsidR="00AF5B64" w:rsidRPr="00045C5D" w:rsidRDefault="003A71C3" w:rsidP="00FE3A48">
      <w:pPr>
        <w:pStyle w:val="Heading2"/>
        <w:rPr>
          <w:highlight w:val="yellow"/>
          <w:lang w:val="es-ES"/>
        </w:rPr>
      </w:pPr>
      <w:bookmarkStart w:id="15" w:name="_Toc450118924"/>
      <w:r w:rsidRPr="00045C5D">
        <w:rPr>
          <w:highlight w:val="yellow"/>
          <w:lang w:val="es-ES"/>
        </w:rPr>
        <w:t>1.1  Amagi Services C.A., detalles de la empresa</w:t>
      </w:r>
      <w:bookmarkEnd w:id="15"/>
    </w:p>
    <w:p w:rsidR="00AE36B2" w:rsidRPr="00045C5D" w:rsidRDefault="00920A5D" w:rsidP="0050413A">
      <w:pPr>
        <w:rPr>
          <w:highlight w:val="yellow"/>
          <w:lang w:val="es-ES"/>
        </w:rPr>
      </w:pPr>
      <w:r w:rsidRPr="00045C5D">
        <w:rPr>
          <w:highlight w:val="yellow"/>
          <w:lang w:val="es-ES"/>
        </w:rPr>
        <w:tab/>
        <w:t>Amagi Services es una empresa venezolana fundada…</w:t>
      </w:r>
    </w:p>
    <w:p w:rsidR="00AE36B2" w:rsidRPr="00045C5D" w:rsidRDefault="00AE36B2" w:rsidP="0050413A">
      <w:pPr>
        <w:rPr>
          <w:highlight w:val="yellow"/>
          <w:lang w:val="es-ES"/>
        </w:rPr>
      </w:pPr>
    </w:p>
    <w:p w:rsidR="00AE36B2" w:rsidRPr="00045C5D" w:rsidRDefault="00920A5D" w:rsidP="00FE3A48">
      <w:pPr>
        <w:pStyle w:val="Heading2"/>
        <w:rPr>
          <w:highlight w:val="yellow"/>
          <w:lang w:val="es-ES"/>
        </w:rPr>
      </w:pPr>
      <w:bookmarkStart w:id="16" w:name="_Toc450118925"/>
      <w:r w:rsidRPr="00045C5D">
        <w:rPr>
          <w:highlight w:val="yellow"/>
          <w:lang w:val="es-ES"/>
        </w:rPr>
        <w:t>1.2 Organigrama de la empresa</w:t>
      </w:r>
      <w:bookmarkEnd w:id="16"/>
    </w:p>
    <w:p w:rsidR="00920A5D" w:rsidRPr="00045C5D" w:rsidRDefault="00920A5D" w:rsidP="00920A5D">
      <w:pPr>
        <w:ind w:firstLine="708"/>
        <w:rPr>
          <w:highlight w:val="yellow"/>
          <w:lang w:val="es-ES"/>
        </w:rPr>
      </w:pPr>
      <w:r w:rsidRPr="00045C5D">
        <w:rPr>
          <w:highlight w:val="yellow"/>
        </w:rPr>
        <w:t>A continuación se presenta el Organigrama de Amagi Services C.A. (Figura 1.1) enfocándose sólo en la rama del mismo que involucra al proyecto realizado.</w:t>
      </w:r>
    </w:p>
    <w:p w:rsidR="00AE36B2" w:rsidRPr="00045C5D" w:rsidRDefault="00AE36B2" w:rsidP="00920A5D">
      <w:pPr>
        <w:jc w:val="center"/>
        <w:rPr>
          <w:highlight w:val="yellow"/>
          <w:lang w:val="es-ES"/>
        </w:rPr>
      </w:pPr>
    </w:p>
    <w:p w:rsidR="00920A5D" w:rsidRPr="00045C5D" w:rsidRDefault="00920A5D" w:rsidP="00920A5D">
      <w:pPr>
        <w:jc w:val="center"/>
        <w:rPr>
          <w:highlight w:val="yellow"/>
          <w:lang w:val="es-ES"/>
        </w:rPr>
      </w:pPr>
    </w:p>
    <w:p w:rsidR="00920A5D" w:rsidRPr="00045C5D" w:rsidRDefault="00920A5D" w:rsidP="00920A5D">
      <w:pPr>
        <w:jc w:val="center"/>
        <w:rPr>
          <w:highlight w:val="yellow"/>
          <w:lang w:val="es-ES"/>
        </w:rPr>
      </w:pPr>
    </w:p>
    <w:p w:rsidR="00920A5D" w:rsidRPr="00045C5D" w:rsidRDefault="00920A5D" w:rsidP="00920A5D">
      <w:pPr>
        <w:jc w:val="center"/>
        <w:rPr>
          <w:highlight w:val="yellow"/>
          <w:lang w:val="es-ES"/>
        </w:rPr>
      </w:pPr>
    </w:p>
    <w:p w:rsidR="00920A5D" w:rsidRDefault="00920A5D" w:rsidP="00920A5D">
      <w:pPr>
        <w:jc w:val="center"/>
        <w:rPr>
          <w:lang w:val="es-ES"/>
        </w:rPr>
      </w:pPr>
      <w:r w:rsidRPr="00045C5D">
        <w:rPr>
          <w:highlight w:val="yellow"/>
        </w:rPr>
        <w:t>Figura 1.1 Organigrama de la empresa destacando el área del proyecto</w:t>
      </w: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F5B64" w:rsidRPr="00AF5B64" w:rsidRDefault="00AF5B64" w:rsidP="005A433F">
      <w:pPr>
        <w:pStyle w:val="Heading1"/>
      </w:pPr>
      <w:bookmarkStart w:id="17" w:name="_Toc450118926"/>
      <w:r>
        <w:t>CAPITULO II</w:t>
      </w:r>
      <w:bookmarkEnd w:id="17"/>
    </w:p>
    <w:p w:rsidR="00AF5B64" w:rsidRDefault="00243C56" w:rsidP="00AF5B64">
      <w:pPr>
        <w:pStyle w:val="Heading2"/>
        <w:jc w:val="center"/>
        <w:rPr>
          <w:lang w:val="pt-BR"/>
        </w:rPr>
      </w:pPr>
      <w:bookmarkStart w:id="18" w:name="_Toc450118927"/>
      <w:r>
        <w:rPr>
          <w:lang w:val="pt-BR"/>
        </w:rPr>
        <w:t>MARCO TEÓRICO</w:t>
      </w:r>
      <w:bookmarkEnd w:id="18"/>
    </w:p>
    <w:p w:rsidR="00243C56" w:rsidRDefault="00243C56" w:rsidP="00243C56">
      <w:pPr>
        <w:rPr>
          <w:lang w:val="pt-BR"/>
        </w:rPr>
      </w:pPr>
    </w:p>
    <w:p w:rsidR="00AF5B64" w:rsidRDefault="00243C56" w:rsidP="00FE3A48">
      <w:pPr>
        <w:ind w:firstLine="708"/>
      </w:pPr>
      <w:r>
        <w:t>Para una exitosa comprensión de los sistemas, equipos, y procesos utilizados a lo largo del proyecto, es necesario plantear la terminología y los conceptos que serán utilizados en el desarrollo del mismo. A continuación se explicarán los conceptos fundamentales, equipos y sistemas que son esenciales para el desarrollo del sistema AHD.</w:t>
      </w:r>
    </w:p>
    <w:p w:rsidR="00585EB8" w:rsidRDefault="00585EB8" w:rsidP="00FE3A48">
      <w:pPr>
        <w:ind w:firstLine="708"/>
      </w:pPr>
    </w:p>
    <w:p w:rsidR="00585EB8" w:rsidRPr="00FE3A48" w:rsidRDefault="00585EB8" w:rsidP="00585EB8">
      <w:pPr>
        <w:pStyle w:val="Heading2"/>
        <w:rPr>
          <w:lang w:val="pt-BR"/>
        </w:rPr>
      </w:pPr>
      <w:bookmarkStart w:id="19" w:name="_Toc450118928"/>
      <w:r>
        <w:rPr>
          <w:lang w:val="pt-BR"/>
        </w:rPr>
        <w:t>2.1</w:t>
      </w:r>
      <w:r w:rsidRPr="00FE3A48">
        <w:rPr>
          <w:lang w:val="pt-BR"/>
        </w:rPr>
        <w:t xml:space="preserve"> </w:t>
      </w:r>
      <w:r w:rsidRPr="00585EB8">
        <w:rPr>
          <w:lang w:val="pt-BR"/>
        </w:rPr>
        <w:t>Biblioteca de Infraestructura de Tecnologías de la Informa</w:t>
      </w:r>
      <w:r>
        <w:rPr>
          <w:lang w:val="pt-BR"/>
        </w:rPr>
        <w:t>ción</w:t>
      </w:r>
      <w:bookmarkEnd w:id="19"/>
    </w:p>
    <w:p w:rsidR="005417AF" w:rsidRDefault="005417AF" w:rsidP="00585EB8">
      <w:pPr>
        <w:ind w:firstLine="708"/>
        <w:rPr>
          <w:lang w:val="pt-BR"/>
        </w:rPr>
      </w:pPr>
    </w:p>
    <w:p w:rsidR="005417AF" w:rsidRDefault="00585EB8" w:rsidP="005417AF">
      <w:pPr>
        <w:ind w:firstLine="708"/>
        <w:rPr>
          <w:lang w:val="pt-BR"/>
        </w:rPr>
      </w:pPr>
      <w:r w:rsidRPr="00585EB8">
        <w:rPr>
          <w:lang w:val="pt-BR"/>
        </w:rPr>
        <w:t>De</w:t>
      </w:r>
      <w:r>
        <w:rPr>
          <w:lang w:val="pt-BR"/>
        </w:rPr>
        <w:t>sarrollada a finales de 1980, ITIL</w:t>
      </w:r>
      <w:r w:rsidRPr="00585EB8">
        <w:rPr>
          <w:lang w:val="pt-BR"/>
        </w:rPr>
        <w:t xml:space="preserve"> </w:t>
      </w:r>
      <w:r>
        <w:rPr>
          <w:lang w:val="pt-BR"/>
        </w:rPr>
        <w:t>(</w:t>
      </w:r>
      <w:r w:rsidRPr="00585EB8">
        <w:rPr>
          <w:lang w:val="pt-BR"/>
        </w:rPr>
        <w:t>Biblioteca de Infraestructura de Tecnologías de la Informa</w:t>
      </w:r>
      <w:r>
        <w:rPr>
          <w:lang w:val="pt-BR"/>
        </w:rPr>
        <w:t xml:space="preserve">ción) </w:t>
      </w:r>
      <w:r w:rsidRPr="00585EB8">
        <w:rPr>
          <w:lang w:val="pt-BR"/>
        </w:rPr>
        <w:t>se ha conv</w:t>
      </w:r>
      <w:r>
        <w:rPr>
          <w:lang w:val="pt-BR"/>
        </w:rPr>
        <w:t>ertido en el estándar mundial</w:t>
      </w:r>
      <w:r w:rsidRPr="00585EB8">
        <w:rPr>
          <w:lang w:val="pt-BR"/>
        </w:rPr>
        <w:t xml:space="preserve"> de facto en la Gestión de Servicios Informáticos.</w:t>
      </w:r>
      <w:r w:rsidRPr="00585EB8">
        <w:t xml:space="preserve"> </w:t>
      </w:r>
      <w:r w:rsidRPr="00585EB8">
        <w:rPr>
          <w:lang w:val="pt-BR"/>
        </w:rPr>
        <w:t xml:space="preserve">ITIL fue desarrollada al reconocer que las organizaciones dependen cada vez más de la Informática para alcanzar sus objetivos corporativos. Esta dependencia en aumento ha dado como resultado una necesidad creciente de servicios informáticos de calidad que se correspondan con los objetivos del negocio, y que satisfagan los requisitos y las expectativas del cliente. A través de los años, el énfasis pasó de estar sobre el desarrollo de las aplicaciones </w:t>
      </w:r>
      <w:r>
        <w:rPr>
          <w:lang w:val="pt-BR"/>
        </w:rPr>
        <w:t xml:space="preserve">de </w:t>
      </w:r>
      <w:r w:rsidRPr="00585EB8">
        <w:rPr>
          <w:lang w:val="pt-BR"/>
        </w:rPr>
        <w:t>TI</w:t>
      </w:r>
      <w:r>
        <w:rPr>
          <w:lang w:val="pt-BR"/>
        </w:rPr>
        <w:t xml:space="preserve"> (Tecnologías de Información)</w:t>
      </w:r>
      <w:r w:rsidRPr="00585EB8">
        <w:rPr>
          <w:lang w:val="pt-BR"/>
        </w:rPr>
        <w:t xml:space="preserve"> a la gestión de servicios TI.</w:t>
      </w:r>
      <w:r w:rsidR="005417AF">
        <w:rPr>
          <w:lang w:val="pt-BR"/>
        </w:rPr>
        <w:t xml:space="preserve"> </w:t>
      </w:r>
    </w:p>
    <w:p w:rsidR="00510D41" w:rsidRDefault="001E4AAB" w:rsidP="00510D41">
      <w:pPr>
        <w:keepNext/>
        <w:jc w:val="center"/>
      </w:pPr>
      <w:r>
        <w:rPr>
          <w:noProof/>
          <w:lang w:eastAsia="es-VE"/>
        </w:rPr>
        <w:lastRenderedPageBreak/>
        <w:drawing>
          <wp:inline distT="0" distB="0" distL="0" distR="0" wp14:anchorId="66DDED2F" wp14:editId="6AE123AD">
            <wp:extent cx="3591441" cy="3562597"/>
            <wp:effectExtent l="0" t="0" r="9525" b="0"/>
            <wp:docPr id="1" name="Picture 1" descr="http://itil.osiatis.es/Curso_ITIL/Gestion_Servicios_TI/fundamentos_de_la_gestion_TI/que_es_ITIL/img/IT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til.osiatis.es/Curso_ITIL/Gestion_Servicios_TI/fundamentos_de_la_gestion_TI/que_es_ITIL/img/ITIL.gif"/>
                    <pic:cNvPicPr>
                      <a:picLocks noChangeAspect="1" noChangeArrowheads="1"/>
                    </pic:cNvPicPr>
                  </pic:nvPicPr>
                  <pic:blipFill rotWithShape="1">
                    <a:blip r:embed="rId15">
                      <a:extLst>
                        <a:ext uri="{28A0092B-C50C-407E-A947-70E740481C1C}">
                          <a14:useLocalDpi xmlns:a14="http://schemas.microsoft.com/office/drawing/2010/main" val="0"/>
                        </a:ext>
                      </a:extLst>
                    </a:blip>
                    <a:srcRect l="5373" t="4106" r="5410" b="3695"/>
                    <a:stretch/>
                  </pic:blipFill>
                  <pic:spPr bwMode="auto">
                    <a:xfrm>
                      <a:off x="0" y="0"/>
                      <a:ext cx="3664669" cy="3635236"/>
                    </a:xfrm>
                    <a:prstGeom prst="rect">
                      <a:avLst/>
                    </a:prstGeom>
                    <a:noFill/>
                    <a:ln>
                      <a:noFill/>
                    </a:ln>
                    <a:extLst>
                      <a:ext uri="{53640926-AAD7-44D8-BBD7-CCE9431645EC}">
                        <a14:shadowObscured xmlns:a14="http://schemas.microsoft.com/office/drawing/2010/main"/>
                      </a:ext>
                    </a:extLst>
                  </pic:spPr>
                </pic:pic>
              </a:graphicData>
            </a:graphic>
          </wp:inline>
        </w:drawing>
      </w:r>
    </w:p>
    <w:p w:rsidR="00510D41" w:rsidRDefault="00510D41" w:rsidP="00510D41">
      <w:pPr>
        <w:pStyle w:val="Caption"/>
        <w:jc w:val="center"/>
      </w:pPr>
      <w:bookmarkStart w:id="20" w:name="_Toc450038147"/>
      <w:r>
        <w:t>Figura</w:t>
      </w:r>
      <w:r w:rsidR="0078328D">
        <w:t xml:space="preserve"> </w:t>
      </w:r>
      <w:r w:rsidR="0078328D">
        <w:fldChar w:fldCharType="begin"/>
      </w:r>
      <w:r w:rsidR="0078328D">
        <w:instrText xml:space="preserve"> STYLEREF  "TOC Heading" </w:instrText>
      </w:r>
      <w:r w:rsidR="0078328D">
        <w:fldChar w:fldCharType="end"/>
      </w:r>
      <w:r w:rsidR="0078328D">
        <w:fldChar w:fldCharType="begin"/>
      </w:r>
      <w:r w:rsidR="0078328D">
        <w:instrText xml:space="preserve"> SECTION  \* Arabic </w:instrText>
      </w:r>
      <w:r w:rsidR="0078328D">
        <w:fldChar w:fldCharType="separate"/>
      </w:r>
      <w:r w:rsidR="0078328D">
        <w:t>2</w:t>
      </w:r>
      <w:r w:rsidR="0078328D">
        <w:fldChar w:fldCharType="end"/>
      </w:r>
      <w:r w:rsidR="0078328D">
        <w:t>.</w:t>
      </w:r>
      <w:r w:rsidR="00B06E74">
        <w:fldChar w:fldCharType="begin"/>
      </w:r>
      <w:r w:rsidR="00B06E74">
        <w:instrText xml:space="preserve"> SEQ Figura \* ARABIC \s 1 </w:instrText>
      </w:r>
      <w:r w:rsidR="00B06E74">
        <w:fldChar w:fldCharType="separate"/>
      </w:r>
      <w:r w:rsidR="00B06E74">
        <w:rPr>
          <w:noProof/>
        </w:rPr>
        <w:t>1</w:t>
      </w:r>
      <w:r w:rsidR="00B06E74">
        <w:fldChar w:fldCharType="end"/>
      </w:r>
      <w:r>
        <w:t xml:space="preserve"> - Modelo de Trabajo de ITIL</w:t>
      </w:r>
      <w:bookmarkEnd w:id="20"/>
    </w:p>
    <w:p w:rsidR="00510D41" w:rsidRDefault="00510D41" w:rsidP="00FE3A48">
      <w:pPr>
        <w:pStyle w:val="Heading2"/>
        <w:rPr>
          <w:lang w:val="pt-BR"/>
        </w:rPr>
      </w:pPr>
    </w:p>
    <w:p w:rsidR="00243C56" w:rsidRPr="00FE3A48" w:rsidRDefault="00585EB8" w:rsidP="00FE3A48">
      <w:pPr>
        <w:pStyle w:val="Heading2"/>
        <w:rPr>
          <w:lang w:val="pt-BR"/>
        </w:rPr>
      </w:pPr>
      <w:bookmarkStart w:id="21" w:name="_Toc450118929"/>
      <w:r>
        <w:rPr>
          <w:lang w:val="pt-BR"/>
        </w:rPr>
        <w:t>2.2</w:t>
      </w:r>
      <w:r w:rsidR="00FE3A48" w:rsidRPr="00FE3A48">
        <w:rPr>
          <w:lang w:val="pt-BR"/>
        </w:rPr>
        <w:t xml:space="preserve"> </w:t>
      </w:r>
      <w:r>
        <w:t>Mesa de Servicio</w:t>
      </w:r>
      <w:bookmarkEnd w:id="21"/>
    </w:p>
    <w:p w:rsidR="00AF5B64" w:rsidRDefault="00AF5B64" w:rsidP="00AF5B64">
      <w:pPr>
        <w:rPr>
          <w:lang w:val="pt-BR"/>
        </w:rPr>
      </w:pPr>
    </w:p>
    <w:p w:rsidR="005C1923" w:rsidRDefault="00FE3A48" w:rsidP="005C1923">
      <w:r>
        <w:rPr>
          <w:lang w:val="pt-BR"/>
        </w:rPr>
        <w:tab/>
        <w:t>Un</w:t>
      </w:r>
      <w:r w:rsidR="00585EB8">
        <w:rPr>
          <w:lang w:val="pt-BR"/>
        </w:rPr>
        <w:t>a</w:t>
      </w:r>
      <w:r>
        <w:rPr>
          <w:lang w:val="pt-BR"/>
        </w:rPr>
        <w:t xml:space="preserve"> </w:t>
      </w:r>
      <w:r w:rsidR="00585EB8">
        <w:rPr>
          <w:lang w:val="pt-BR"/>
        </w:rPr>
        <w:t>MDS</w:t>
      </w:r>
      <w:r>
        <w:rPr>
          <w:lang w:val="pt-BR"/>
        </w:rPr>
        <w:t xml:space="preserve"> (</w:t>
      </w:r>
      <w:r w:rsidR="00585EB8">
        <w:rPr>
          <w:lang w:val="pt-BR"/>
        </w:rPr>
        <w:t>Mesa de Servicio</w:t>
      </w:r>
      <w:r>
        <w:rPr>
          <w:lang w:val="pt-BR"/>
        </w:rPr>
        <w:t xml:space="preserve">) conocido tambien como Service Desk </w:t>
      </w:r>
      <w:r w:rsidRPr="00FE3A48">
        <w:t>es un conjunto de recursos tecnológicos y humanos</w:t>
      </w:r>
      <w:r w:rsidR="00AC13FD">
        <w:t xml:space="preserve"> aplicados en el área de Soporte de Servicios en ITIL</w:t>
      </w:r>
      <w:r w:rsidRPr="00FE3A48">
        <w:t xml:space="preserve">, para prestar </w:t>
      </w:r>
      <w:r w:rsidR="00AC13FD">
        <w:t xml:space="preserve">de manera oportuna respuesta </w:t>
      </w:r>
      <w:r w:rsidRPr="00FE3A48">
        <w:t>con la posibilidad de gestionar y solucionar todas las posibles incidencias de manera integral, junto con la atención de requerimientos relacionados a las</w:t>
      </w:r>
      <w:r>
        <w:t xml:space="preserve"> TIC de una empresa. </w:t>
      </w:r>
      <w:r w:rsidRPr="00FE3A48">
        <w:t xml:space="preserve">Las organizaciones suelen proporcionar soporte de </w:t>
      </w:r>
      <w:r w:rsidR="00AC13FD">
        <w:t>MDS</w:t>
      </w:r>
      <w:r w:rsidRPr="00FE3A48">
        <w:t xml:space="preserve"> a sus usuarios a través de varios canales, como números de teléfono gratuitos, sitios web, mensajería instantánea o correo electrónico. También, pueden brindar asistencia con miras a los usuarios o empleados, dentro de la organización. Por lo tanto, los usuarios finales pueden ser internos o ajenos a la organización donde se encuentre </w:t>
      </w:r>
      <w:r w:rsidR="00AC13FD">
        <w:t>MDS</w:t>
      </w:r>
      <w:r>
        <w:t>.</w:t>
      </w:r>
    </w:p>
    <w:p w:rsidR="0078328D" w:rsidRDefault="005417AF" w:rsidP="0078328D">
      <w:pPr>
        <w:keepNext/>
        <w:jc w:val="center"/>
      </w:pPr>
      <w:r>
        <w:rPr>
          <w:noProof/>
          <w:lang w:eastAsia="es-VE"/>
        </w:rPr>
        <w:lastRenderedPageBreak/>
        <w:drawing>
          <wp:inline distT="0" distB="0" distL="0" distR="0" wp14:anchorId="263E49C7" wp14:editId="3EA11B07">
            <wp:extent cx="5082639" cy="4677939"/>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7786" cy="4682676"/>
                    </a:xfrm>
                    <a:prstGeom prst="rect">
                      <a:avLst/>
                    </a:prstGeom>
                    <a:noFill/>
                    <a:ln>
                      <a:noFill/>
                    </a:ln>
                  </pic:spPr>
                </pic:pic>
              </a:graphicData>
            </a:graphic>
          </wp:inline>
        </w:drawing>
      </w:r>
    </w:p>
    <w:p w:rsidR="0078328D" w:rsidRDefault="0078328D" w:rsidP="0078328D">
      <w:pPr>
        <w:pStyle w:val="Caption"/>
        <w:jc w:val="center"/>
      </w:pPr>
      <w:bookmarkStart w:id="22" w:name="_Toc450038148"/>
      <w:r>
        <w:t>Figura 2.</w:t>
      </w:r>
      <w:r w:rsidR="00B06E74">
        <w:fldChar w:fldCharType="begin"/>
      </w:r>
      <w:r w:rsidR="00B06E74">
        <w:instrText xml:space="preserve"> SEQ Figura \* ARABIC \s 1 </w:instrText>
      </w:r>
      <w:r w:rsidR="00B06E74">
        <w:fldChar w:fldCharType="separate"/>
      </w:r>
      <w:r w:rsidR="00B06E74">
        <w:rPr>
          <w:noProof/>
        </w:rPr>
        <w:t>2</w:t>
      </w:r>
      <w:r w:rsidR="00B06E74">
        <w:fldChar w:fldCharType="end"/>
      </w:r>
      <w:r>
        <w:t xml:space="preserve"> - Diagrama de MDS en marco de ITIL</w:t>
      </w:r>
      <w:bookmarkEnd w:id="22"/>
    </w:p>
    <w:p w:rsidR="00510D41" w:rsidRDefault="00510D41" w:rsidP="0078328D">
      <w:pPr>
        <w:pStyle w:val="Caption"/>
        <w:jc w:val="center"/>
      </w:pPr>
    </w:p>
    <w:p w:rsidR="005417AF" w:rsidRDefault="005417AF" w:rsidP="005417AF"/>
    <w:p w:rsidR="00AE36B2" w:rsidRDefault="00FE3A48" w:rsidP="005417AF">
      <w:pPr>
        <w:ind w:firstLine="708"/>
      </w:pPr>
      <w:r>
        <w:t xml:space="preserve">El servicio de </w:t>
      </w:r>
      <w:r w:rsidR="00AC13FD">
        <w:t>MDS</w:t>
      </w:r>
      <w:r>
        <w:t xml:space="preserve"> ofrece respuestas y soluciones acerca de soporte técnico, entre otras cuestiones relacionadas a la utilización de sistemas informáticos.</w:t>
      </w:r>
      <w:r w:rsidR="00585EB8">
        <w:t xml:space="preserve"> </w:t>
      </w:r>
      <w:r>
        <w:t xml:space="preserve">El personal o recurso humano encargado de prestar servicio de </w:t>
      </w:r>
      <w:r w:rsidR="00AC13FD">
        <w:t>MDS</w:t>
      </w:r>
      <w:r>
        <w:t xml:space="preserve"> debe poseer conocimientos de software, hardware y telecomunicaciones, todo relacionado con el área, además de las políticas de la organización, así como también tener capacidades comunicacionales idóneas, tales como escuchar y comprender la información, y las ideas expuestas en forma oral, a problemas específicos, para así lograr respuestas coherentes.</w:t>
      </w:r>
      <w:r w:rsidR="00585EB8">
        <w:t xml:space="preserve"> </w:t>
      </w:r>
      <w:r>
        <w:t xml:space="preserve">Los términos de </w:t>
      </w:r>
      <w:r w:rsidR="00AC13FD">
        <w:t>MDS</w:t>
      </w:r>
      <w:r>
        <w:t xml:space="preserve"> y su uso se </w:t>
      </w:r>
      <w:r w:rsidR="00585EB8">
        <w:t>extienden</w:t>
      </w:r>
      <w:r>
        <w:t xml:space="preserve"> con la popularización del estándar ITIL</w:t>
      </w:r>
      <w:r w:rsidR="00585EB8">
        <w:t xml:space="preserve"> </w:t>
      </w:r>
      <w:r>
        <w:t>para el gerenciamiento de TI.</w:t>
      </w:r>
    </w:p>
    <w:p w:rsidR="00E779E4" w:rsidRDefault="00E779E4" w:rsidP="00910820"/>
    <w:p w:rsidR="00E779E4" w:rsidRDefault="00E779E4" w:rsidP="00E779E4">
      <w:pPr>
        <w:pStyle w:val="Heading2"/>
      </w:pPr>
      <w:bookmarkStart w:id="23" w:name="_Toc450118930"/>
      <w:r>
        <w:t>2.3 Contrato a Nivel de Servicio</w:t>
      </w:r>
      <w:bookmarkEnd w:id="23"/>
    </w:p>
    <w:p w:rsidR="00E779E4" w:rsidRPr="00E779E4" w:rsidRDefault="00E779E4" w:rsidP="00E779E4"/>
    <w:p w:rsidR="00E779E4" w:rsidRDefault="00E779E4" w:rsidP="00E779E4">
      <w:pPr>
        <w:ind w:firstLine="708"/>
      </w:pPr>
      <w:r>
        <w:lastRenderedPageBreak/>
        <w:t>Un SLA (Contrato a Nivel de Servicio del inglés Services Level Agreement), es un contrato escrito entre un proveedor de servicio y su cliente con objeto de fijar el nivel acordado para la calidad de dicho servicio. El SLA es una herramienta que ayuda a ambas partes a llegar a un consenso en términos del nivel de calidad del servicio, en aspectos tales como tiempo de respuesta, disponibilidad horaria, documentación disponible, personal asignado al servicio, etc.</w:t>
      </w:r>
    </w:p>
    <w:p w:rsidR="00E779E4" w:rsidRDefault="00E779E4" w:rsidP="00E779E4">
      <w:pPr>
        <w:ind w:firstLine="708"/>
      </w:pPr>
    </w:p>
    <w:p w:rsidR="00E779E4" w:rsidRDefault="00E779E4" w:rsidP="00E779E4">
      <w:pPr>
        <w:ind w:firstLine="708"/>
      </w:pPr>
      <w:r>
        <w:t>El SLA establece la relación entre ambas partes: proveedor y cliente. Un SLA identifica y define las necesidades del cliente a la vez que controla sus expectativas de servicio en relación a la capacidad del proveedor, proporciona un marco de entendimiento, simplifica asuntos complicados, reduce las áreas de conflicto y favorece el diálogo ante una incidencia de un servicio. Los acuerdos de nivel de servicio pueden contener un alto número de parámetros con sus correspondientes objetivos de nivel de servicio. Un caso habitual en la Gestión de Servicio TI es un MDA. Los parámetros designados habitualmente para estos casos incluyen:</w:t>
      </w:r>
    </w:p>
    <w:p w:rsidR="00E779E4" w:rsidRDefault="00E779E4" w:rsidP="00E779E4">
      <w:pPr>
        <w:pStyle w:val="ListParagraph"/>
        <w:numPr>
          <w:ilvl w:val="0"/>
          <w:numId w:val="20"/>
        </w:numPr>
      </w:pPr>
      <w:r>
        <w:t>ASA (</w:t>
      </w:r>
      <w:proofErr w:type="spellStart"/>
      <w:r>
        <w:t>Average</w:t>
      </w:r>
      <w:proofErr w:type="spellEnd"/>
      <w:r>
        <w:t xml:space="preserve"> </w:t>
      </w:r>
      <w:proofErr w:type="spellStart"/>
      <w:r>
        <w:t>Speed</w:t>
      </w:r>
      <w:proofErr w:type="spellEnd"/>
      <w:r>
        <w:t xml:space="preserve"> </w:t>
      </w:r>
      <w:proofErr w:type="spellStart"/>
      <w:r>
        <w:t>to</w:t>
      </w:r>
      <w:proofErr w:type="spellEnd"/>
      <w:r>
        <w:t xml:space="preserve"> </w:t>
      </w:r>
      <w:proofErr w:type="spellStart"/>
      <w:r>
        <w:t>Answer</w:t>
      </w:r>
      <w:proofErr w:type="spellEnd"/>
      <w:r>
        <w:t xml:space="preserve"> o tiempo medio de atención): Tiempo medio normalmente medido en segundos, utilizado para que el MDA responda la solicitud.</w:t>
      </w:r>
    </w:p>
    <w:p w:rsidR="00E779E4" w:rsidRDefault="00E779E4" w:rsidP="00E779E4">
      <w:pPr>
        <w:pStyle w:val="ListParagraph"/>
        <w:numPr>
          <w:ilvl w:val="0"/>
          <w:numId w:val="20"/>
        </w:numPr>
      </w:pPr>
      <w:r>
        <w:t xml:space="preserve">TSF (Time </w:t>
      </w:r>
      <w:proofErr w:type="spellStart"/>
      <w:r>
        <w:t>Service</w:t>
      </w:r>
      <w:proofErr w:type="spellEnd"/>
      <w:r>
        <w:t xml:space="preserve"> Factor o factor del tiempo de servicio o Nivel de Servicio): Porcentaje de solicitudes respondidas en un plazo de tiempo determinado.</w:t>
      </w:r>
    </w:p>
    <w:p w:rsidR="00E779E4" w:rsidRDefault="00E779E4" w:rsidP="00E779E4">
      <w:pPr>
        <w:pStyle w:val="ListParagraph"/>
        <w:numPr>
          <w:ilvl w:val="0"/>
          <w:numId w:val="20"/>
        </w:numPr>
      </w:pPr>
      <w:r>
        <w:t>FCR (</w:t>
      </w:r>
      <w:proofErr w:type="spellStart"/>
      <w:r>
        <w:t>First</w:t>
      </w:r>
      <w:proofErr w:type="spellEnd"/>
      <w:r>
        <w:t xml:space="preserve"> </w:t>
      </w:r>
      <w:proofErr w:type="spellStart"/>
      <w:r>
        <w:t>Call</w:t>
      </w:r>
      <w:proofErr w:type="spellEnd"/>
      <w:r>
        <w:t xml:space="preserve"> </w:t>
      </w:r>
      <w:proofErr w:type="spellStart"/>
      <w:r>
        <w:t>Resolution</w:t>
      </w:r>
      <w:proofErr w:type="spellEnd"/>
      <w:r>
        <w:t xml:space="preserve"> o resolución en la primera llamada): Porcentaje de solicitudes recibidas que pudieron ser resueltas sin necesidad de una segunda solicitud.</w:t>
      </w:r>
    </w:p>
    <w:p w:rsidR="00E779E4" w:rsidRDefault="00E779E4" w:rsidP="00E779E4">
      <w:pPr>
        <w:pStyle w:val="ListParagraph"/>
        <w:numPr>
          <w:ilvl w:val="0"/>
          <w:numId w:val="20"/>
        </w:numPr>
      </w:pPr>
      <w:r>
        <w:t>TAT (</w:t>
      </w:r>
      <w:proofErr w:type="spellStart"/>
      <w:r>
        <w:t>Turn</w:t>
      </w:r>
      <w:proofErr w:type="spellEnd"/>
      <w:r>
        <w:t xml:space="preserve"> </w:t>
      </w:r>
      <w:proofErr w:type="spellStart"/>
      <w:r>
        <w:t>Around</w:t>
      </w:r>
      <w:proofErr w:type="spellEnd"/>
      <w:r>
        <w:t xml:space="preserve"> Time o tiempo de respuesta): Tiempo utilizado para completar una tarea determinada.</w:t>
      </w:r>
    </w:p>
    <w:p w:rsidR="00910820" w:rsidRDefault="00910820" w:rsidP="00910820">
      <w:pPr>
        <w:pStyle w:val="Heading2"/>
      </w:pPr>
      <w:bookmarkStart w:id="24" w:name="_Toc450118931"/>
      <w:r>
        <w:t>2.3 Zabbix</w:t>
      </w:r>
      <w:bookmarkEnd w:id="24"/>
    </w:p>
    <w:p w:rsidR="00910820" w:rsidRDefault="00910820" w:rsidP="00910820"/>
    <w:p w:rsidR="00910820" w:rsidRDefault="00910820" w:rsidP="00910820">
      <w:pPr>
        <w:ind w:firstLine="708"/>
      </w:pPr>
      <w:r>
        <w:t xml:space="preserve">Zabbix es un Sistema de Monitoreo de Redes creado por Alexei Vladishev. Está diseñado para monitorear y registrar el estado de varios servicios de red, Servidores, y hardware de red. Es compatible con MySQL, PostgreSQL, SQLite, Oracle o IBM DB2 como base de datos. Su back-end está escrito en C y su front-end web está escrito en PHP. Zabbix ofrece </w:t>
      </w:r>
      <w:r w:rsidR="00246A9B">
        <w:t>dos</w:t>
      </w:r>
      <w:r>
        <w:t xml:space="preserve"> opciones de monitoreo: </w:t>
      </w:r>
    </w:p>
    <w:p w:rsidR="00910820" w:rsidRDefault="00910820" w:rsidP="00910820">
      <w:pPr>
        <w:pStyle w:val="ListParagraph"/>
        <w:numPr>
          <w:ilvl w:val="0"/>
          <w:numId w:val="19"/>
        </w:numPr>
      </w:pPr>
      <w:r>
        <w:t>Chequeos simples que pueden verificar la disponibilidad y el nivel de respuesta de servicios estándar como SMTP (Simple Mail Transfer Protocol) o HTTP (HiperText Transfer Protocol) sin necesidad de instalar ningún software sobre el host monitoreado.</w:t>
      </w:r>
    </w:p>
    <w:p w:rsidR="00910820" w:rsidRPr="00910820" w:rsidRDefault="00910820" w:rsidP="00910820">
      <w:pPr>
        <w:pStyle w:val="ListParagraph"/>
        <w:numPr>
          <w:ilvl w:val="0"/>
          <w:numId w:val="19"/>
        </w:numPr>
      </w:pPr>
      <w:r>
        <w:lastRenderedPageBreak/>
        <w:t xml:space="preserve">Un agente Zabbix puede también ser instalado sobre máquinas UNIX y Windows para monitorear estadísticas como carga de CPU, utilización de red, espacio en disco, </w:t>
      </w:r>
      <w:r w:rsidR="00246A9B">
        <w:t>etc.</w:t>
      </w:r>
    </w:p>
    <w:p w:rsidR="00910820" w:rsidRDefault="00910820" w:rsidP="00246A9B"/>
    <w:p w:rsidR="00246A9B" w:rsidRDefault="00246A9B" w:rsidP="00246A9B">
      <w:pPr>
        <w:ind w:firstLine="360"/>
      </w:pPr>
      <w:r>
        <w:t>Zabbix dentro del esquema ITIL prevé el área de Gestión de Incidentes cuyo objetivo es informar cualquier incidente que cause una interrupción en el servicio de la manera más rápida y eficaz posible además del área de Gestión de Problemas la cual hace referencia a investigar las causas subyacentes a toda alteración, real o potencial, del servicio TI.</w:t>
      </w:r>
    </w:p>
    <w:p w:rsidR="00E779E4" w:rsidRDefault="00E779E4" w:rsidP="005417AF">
      <w:pPr>
        <w:ind w:firstLine="708"/>
      </w:pPr>
    </w:p>
    <w:p w:rsidR="00B224B9" w:rsidRDefault="00B224B9" w:rsidP="00B224B9">
      <w:pPr>
        <w:ind w:firstLine="708"/>
      </w:pPr>
    </w:p>
    <w:p w:rsidR="00AE36B2" w:rsidRDefault="00AE36B2" w:rsidP="00AF5B64">
      <w:pPr>
        <w:rPr>
          <w:lang w:val="pt-BR"/>
        </w:rPr>
      </w:pPr>
    </w:p>
    <w:p w:rsidR="00AE36B2" w:rsidRDefault="00AE36B2" w:rsidP="00AF5B64">
      <w:pPr>
        <w:rPr>
          <w:lang w:val="pt-BR"/>
        </w:rPr>
      </w:pPr>
    </w:p>
    <w:p w:rsidR="00AE36B2" w:rsidRDefault="00AE36B2" w:rsidP="00AF5B64">
      <w:pPr>
        <w:rPr>
          <w:lang w:val="pt-BR"/>
        </w:rPr>
      </w:pPr>
    </w:p>
    <w:p w:rsidR="00AE36B2" w:rsidRDefault="00AE36B2" w:rsidP="00AF5B64">
      <w:pPr>
        <w:rPr>
          <w:lang w:val="pt-BR"/>
        </w:rPr>
      </w:pPr>
    </w:p>
    <w:p w:rsidR="00AE36B2" w:rsidRDefault="00AE36B2" w:rsidP="00AF5B64">
      <w:pPr>
        <w:rPr>
          <w:lang w:val="pt-BR"/>
        </w:rPr>
      </w:pPr>
    </w:p>
    <w:p w:rsidR="00AE36B2" w:rsidRDefault="00AE36B2" w:rsidP="00AF5B64">
      <w:pPr>
        <w:rPr>
          <w:lang w:val="pt-BR"/>
        </w:rPr>
      </w:pPr>
    </w:p>
    <w:p w:rsidR="00AE36B2" w:rsidRDefault="00AE36B2" w:rsidP="00AF5B64">
      <w:pPr>
        <w:rPr>
          <w:lang w:val="pt-BR"/>
        </w:rPr>
      </w:pPr>
    </w:p>
    <w:p w:rsidR="00AE36B2" w:rsidRDefault="00AE36B2" w:rsidP="00AF5B64">
      <w:pPr>
        <w:rPr>
          <w:lang w:val="pt-BR"/>
        </w:rPr>
      </w:pPr>
    </w:p>
    <w:p w:rsidR="00AE36B2" w:rsidRDefault="00AE36B2" w:rsidP="00AF5B64">
      <w:pPr>
        <w:rPr>
          <w:lang w:val="pt-BR"/>
        </w:rPr>
      </w:pPr>
    </w:p>
    <w:p w:rsidR="00AE36B2" w:rsidRDefault="00AE36B2" w:rsidP="00AF5B64">
      <w:pPr>
        <w:rPr>
          <w:lang w:val="pt-BR"/>
        </w:rPr>
      </w:pPr>
    </w:p>
    <w:p w:rsidR="00AE36B2" w:rsidRDefault="00AE36B2" w:rsidP="00AF5B64">
      <w:pPr>
        <w:rPr>
          <w:lang w:val="pt-BR"/>
        </w:rPr>
      </w:pPr>
    </w:p>
    <w:p w:rsidR="00AE36B2" w:rsidRDefault="00AE36B2" w:rsidP="00AF5B64">
      <w:pPr>
        <w:rPr>
          <w:lang w:val="pt-BR"/>
        </w:rPr>
      </w:pPr>
    </w:p>
    <w:p w:rsidR="00AE36B2" w:rsidRDefault="00AE36B2" w:rsidP="00AF5B64">
      <w:pPr>
        <w:rPr>
          <w:lang w:val="pt-BR"/>
        </w:rPr>
      </w:pPr>
    </w:p>
    <w:p w:rsidR="00AE36B2" w:rsidRDefault="00AE36B2" w:rsidP="00AF5B64">
      <w:pPr>
        <w:rPr>
          <w:lang w:val="pt-BR"/>
        </w:rPr>
      </w:pPr>
    </w:p>
    <w:p w:rsidR="00D263AF" w:rsidRDefault="00D263AF" w:rsidP="00AF5B64">
      <w:pPr>
        <w:rPr>
          <w:lang w:val="pt-BR"/>
        </w:rPr>
      </w:pPr>
    </w:p>
    <w:p w:rsidR="00D263AF" w:rsidRDefault="00D263AF" w:rsidP="00AF5B64">
      <w:pPr>
        <w:rPr>
          <w:lang w:val="pt-BR"/>
        </w:rPr>
      </w:pPr>
    </w:p>
    <w:p w:rsidR="00D263AF" w:rsidRDefault="00D263AF" w:rsidP="00AF5B64">
      <w:pPr>
        <w:rPr>
          <w:lang w:val="pt-BR"/>
        </w:rPr>
      </w:pPr>
    </w:p>
    <w:p w:rsidR="00D263AF" w:rsidRDefault="00D263AF" w:rsidP="00AF5B64">
      <w:pPr>
        <w:rPr>
          <w:lang w:val="pt-BR"/>
        </w:rPr>
      </w:pPr>
    </w:p>
    <w:p w:rsidR="00D263AF" w:rsidRDefault="00D263AF" w:rsidP="00AF5B64">
      <w:pPr>
        <w:rPr>
          <w:lang w:val="pt-BR"/>
        </w:rPr>
      </w:pPr>
    </w:p>
    <w:p w:rsidR="00D263AF" w:rsidRDefault="00D263AF" w:rsidP="00AF5B64">
      <w:pPr>
        <w:rPr>
          <w:lang w:val="pt-BR"/>
        </w:rPr>
      </w:pPr>
    </w:p>
    <w:p w:rsidR="00AE36B2" w:rsidRDefault="00AE36B2" w:rsidP="00AF5B64">
      <w:pPr>
        <w:rPr>
          <w:lang w:val="pt-BR"/>
        </w:rPr>
      </w:pPr>
    </w:p>
    <w:p w:rsidR="00AF5B64" w:rsidRPr="00AF5B64" w:rsidRDefault="00AF5B64" w:rsidP="005A433F">
      <w:pPr>
        <w:pStyle w:val="Heading1"/>
      </w:pPr>
      <w:bookmarkStart w:id="25" w:name="_Toc450118932"/>
      <w:r>
        <w:lastRenderedPageBreak/>
        <w:t>CAPITULO III</w:t>
      </w:r>
      <w:bookmarkEnd w:id="25"/>
    </w:p>
    <w:p w:rsidR="00AF5B64" w:rsidRDefault="00905E47" w:rsidP="00AF5B64">
      <w:pPr>
        <w:pStyle w:val="Heading2"/>
        <w:jc w:val="center"/>
        <w:rPr>
          <w:lang w:val="es-ES"/>
        </w:rPr>
      </w:pPr>
      <w:bookmarkStart w:id="26" w:name="_Toc450118933"/>
      <w:r>
        <w:rPr>
          <w:lang w:val="es-ES"/>
        </w:rPr>
        <w:t>METODOLOGÍA, REQUISITOS Y DISEÑO</w:t>
      </w:r>
      <w:bookmarkEnd w:id="26"/>
    </w:p>
    <w:p w:rsidR="009A61F1" w:rsidRDefault="009A61F1" w:rsidP="009A61F1">
      <w:pPr>
        <w:rPr>
          <w:lang w:val="es-ES"/>
        </w:rPr>
      </w:pPr>
    </w:p>
    <w:p w:rsidR="00D87C2A" w:rsidRDefault="00D87C2A" w:rsidP="00D87C2A">
      <w:pPr>
        <w:pStyle w:val="Heading2"/>
      </w:pPr>
      <w:bookmarkStart w:id="27" w:name="_Toc450118934"/>
      <w:r>
        <w:t>3.1 Metodología Scrum</w:t>
      </w:r>
      <w:bookmarkEnd w:id="27"/>
    </w:p>
    <w:p w:rsidR="00D87C2A" w:rsidRDefault="00D87C2A" w:rsidP="00D87C2A">
      <w:pPr>
        <w:ind w:firstLine="708"/>
      </w:pPr>
    </w:p>
    <w:p w:rsidR="00D87C2A" w:rsidRDefault="00D87C2A" w:rsidP="00D87C2A">
      <w:pPr>
        <w:ind w:firstLine="708"/>
      </w:pPr>
      <w:r>
        <w:t xml:space="preserve">Scrum es un modelo de referencia que define un conjunto de prácticas y roles, y que puede tomarse como punto de partida para definir el proceso de desarrollo que se ejecutará durante un proyecto. Los roles principales en Scrum son el Scrum Master, que procura facilitar la aplicación de Scrum y gestionar cambios (en el marco de la empresa vendría representado por el KEY Manager), el </w:t>
      </w:r>
      <w:proofErr w:type="spellStart"/>
      <w:r>
        <w:t>Product</w:t>
      </w:r>
      <w:proofErr w:type="spellEnd"/>
      <w:r>
        <w:t xml:space="preserve"> </w:t>
      </w:r>
      <w:proofErr w:type="spellStart"/>
      <w:r>
        <w:t>Owner</w:t>
      </w:r>
      <w:proofErr w:type="spellEnd"/>
      <w:r>
        <w:t xml:space="preserve"> (en nuestro caso Amagi </w:t>
      </w:r>
      <w:proofErr w:type="spellStart"/>
      <w:r>
        <w:t>Service</w:t>
      </w:r>
      <w:proofErr w:type="spellEnd"/>
      <w:r>
        <w:t xml:space="preserve"> C.A. e inclusive los clientes de Amagi), que representa a los Stakeholders (usuarios externos e internos), y el </w:t>
      </w:r>
      <w:proofErr w:type="spellStart"/>
      <w:r>
        <w:t>Team</w:t>
      </w:r>
      <w:proofErr w:type="spellEnd"/>
      <w:r>
        <w:t xml:space="preserve"> (Equipo de Desarrollo) que ejecuta el desarrollo y demás elementos relacionados con el software. </w:t>
      </w:r>
    </w:p>
    <w:p w:rsidR="00D87C2A" w:rsidRDefault="00D87C2A" w:rsidP="00D87C2A">
      <w:pPr>
        <w:ind w:firstLine="708"/>
      </w:pPr>
      <w:r>
        <w:t xml:space="preserve">Un sprint, es un periodo entre una y cuatro semanas (la magnitud es definida por el equipo de desarrollo de AHD es semanal) donde el equipo crea un incremento de software potencialmente entregable donde se completa un micro-ciclo de desarrollo de software en gran parte de sus fases (Diseño, Desarrollo, </w:t>
      </w:r>
      <w:r w:rsidR="002525E5">
        <w:t>Implementación</w:t>
      </w:r>
      <w:r>
        <w:t xml:space="preserve">, Pruebas, </w:t>
      </w:r>
      <w:r w:rsidR="002525E5">
        <w:t>Implantación</w:t>
      </w:r>
      <w:r>
        <w:t xml:space="preserve">). El conjunto de características que forma parte de cada sprint viene del </w:t>
      </w:r>
      <w:proofErr w:type="spellStart"/>
      <w:r w:rsidR="002525E5">
        <w:t>PBlog</w:t>
      </w:r>
      <w:proofErr w:type="spellEnd"/>
      <w:r w:rsidR="002525E5">
        <w:t xml:space="preserve"> (</w:t>
      </w:r>
      <w:proofErr w:type="spellStart"/>
      <w:r>
        <w:t>Product</w:t>
      </w:r>
      <w:proofErr w:type="spellEnd"/>
      <w:r>
        <w:t xml:space="preserve"> </w:t>
      </w:r>
      <w:proofErr w:type="spellStart"/>
      <w:r>
        <w:t>Backlog</w:t>
      </w:r>
      <w:proofErr w:type="spellEnd"/>
      <w:r w:rsidR="002525E5">
        <w:t>)</w:t>
      </w:r>
      <w:r>
        <w:t>, que es un conjunto de requisitos de alto nivel priorizados que definen el trabajo a realizar (</w:t>
      </w:r>
      <w:r w:rsidR="002525E5">
        <w:t xml:space="preserve">lo cual se define de manera detallada en el ERS creado en el desarrollo de la </w:t>
      </w:r>
      <w:proofErr w:type="spellStart"/>
      <w:r w:rsidR="002525E5">
        <w:t>pasantia</w:t>
      </w:r>
      <w:proofErr w:type="spellEnd"/>
      <w:r>
        <w:t xml:space="preserve">). Los elementos del </w:t>
      </w:r>
      <w:proofErr w:type="spellStart"/>
      <w:r w:rsidR="002525E5">
        <w:t>PBlog</w:t>
      </w:r>
      <w:proofErr w:type="spellEnd"/>
      <w:r>
        <w:t xml:space="preserve"> que forman parte del Sprint se determinan durante la reunión de Sprint </w:t>
      </w:r>
      <w:proofErr w:type="spellStart"/>
      <w:r>
        <w:t>Planning</w:t>
      </w:r>
      <w:proofErr w:type="spellEnd"/>
      <w:r>
        <w:t xml:space="preserve">. Durante esta reunión, el </w:t>
      </w:r>
      <w:proofErr w:type="spellStart"/>
      <w:r>
        <w:t>Product</w:t>
      </w:r>
      <w:proofErr w:type="spellEnd"/>
      <w:r>
        <w:t xml:space="preserve"> </w:t>
      </w:r>
      <w:proofErr w:type="spellStart"/>
      <w:r>
        <w:t>Owner</w:t>
      </w:r>
      <w:proofErr w:type="spellEnd"/>
      <w:r>
        <w:t xml:space="preserve"> identifica los elementos del </w:t>
      </w:r>
      <w:proofErr w:type="spellStart"/>
      <w:r w:rsidR="002525E5">
        <w:t>PBlog</w:t>
      </w:r>
      <w:proofErr w:type="spellEnd"/>
      <w:r>
        <w:t xml:space="preserve"> que quiere ver completados y los hace del conocimiento del equipo. </w:t>
      </w:r>
      <w:r w:rsidR="002525E5">
        <w:t>Continuamente</w:t>
      </w:r>
      <w:r>
        <w:t xml:space="preserve">, el equipo conversa con el </w:t>
      </w:r>
      <w:proofErr w:type="spellStart"/>
      <w:r>
        <w:t>Product</w:t>
      </w:r>
      <w:proofErr w:type="spellEnd"/>
      <w:r>
        <w:t xml:space="preserve"> </w:t>
      </w:r>
      <w:proofErr w:type="spellStart"/>
      <w:r>
        <w:t>Owner</w:t>
      </w:r>
      <w:proofErr w:type="spellEnd"/>
      <w:r>
        <w:t xml:space="preserve"> buscando la claridad y magnitud adecuadas para luego determinar la cantidad de ese trabajo que puede comprometerse a </w:t>
      </w:r>
      <w:r w:rsidR="002525E5">
        <w:t>completar durante el siguiente Sprint.</w:t>
      </w:r>
      <w:r>
        <w:t xml:space="preserve"> Durante el </w:t>
      </w:r>
      <w:r w:rsidR="002525E5">
        <w:t>S</w:t>
      </w:r>
      <w:r>
        <w:t xml:space="preserve">print, nadie puede cambiar el </w:t>
      </w:r>
      <w:proofErr w:type="spellStart"/>
      <w:r w:rsidR="002525E5">
        <w:t>PB</w:t>
      </w:r>
      <w:r>
        <w:t>log</w:t>
      </w:r>
      <w:proofErr w:type="spellEnd"/>
      <w:r>
        <w:t>, lo que significa que los requisitos están congelados durante el sprint.</w:t>
      </w:r>
    </w:p>
    <w:p w:rsidR="002525E5" w:rsidRDefault="002525E5" w:rsidP="002525E5">
      <w:pPr>
        <w:ind w:firstLine="708"/>
      </w:pPr>
    </w:p>
    <w:p w:rsidR="00D87C2A" w:rsidRDefault="002525E5" w:rsidP="002525E5">
      <w:pPr>
        <w:ind w:firstLine="708"/>
      </w:pPr>
      <w:r>
        <w:t xml:space="preserve">Para el caso de AHD se utiliza la metodología Scrum puesto que provee </w:t>
      </w:r>
      <w:r w:rsidR="00D87C2A">
        <w:t xml:space="preserve">gestión regular de las expectativas del cliente, resultados anticipados, flexibilidad y adaptación, retorno de inversión, mitigación de riesgos, productividad y calidad, alineamiento entre cliente y equipo, por último </w:t>
      </w:r>
      <w:r>
        <w:t xml:space="preserve">mantiene al </w:t>
      </w:r>
      <w:r w:rsidR="00D87C2A">
        <w:t xml:space="preserve">equipo motivado. Cada uno de estos puntos mencionados hace que el Scrum sea utilizado de manera regular en un conjunto de buenas prácticas para el trabajo en equipo y de esa manera obtener resultados </w:t>
      </w:r>
      <w:r w:rsidR="008B5AC2">
        <w:t>funcionales en cortos periodos de tiempo</w:t>
      </w:r>
      <w:r w:rsidR="00D87C2A">
        <w:t>.</w:t>
      </w:r>
    </w:p>
    <w:p w:rsidR="008B7B52" w:rsidRDefault="008B7B52" w:rsidP="002525E5">
      <w:pPr>
        <w:ind w:firstLine="708"/>
      </w:pPr>
    </w:p>
    <w:p w:rsidR="00EA5337" w:rsidRDefault="00EA5337" w:rsidP="008B7B52">
      <w:pPr>
        <w:pStyle w:val="Heading2"/>
        <w:numPr>
          <w:ilvl w:val="1"/>
          <w:numId w:val="23"/>
        </w:numPr>
      </w:pPr>
      <w:bookmarkStart w:id="28" w:name="_Toc450118935"/>
      <w:r>
        <w:lastRenderedPageBreak/>
        <w:t>Modelo de Negocio</w:t>
      </w:r>
      <w:bookmarkEnd w:id="28"/>
    </w:p>
    <w:p w:rsidR="00EA5337" w:rsidRDefault="00EA5337" w:rsidP="009E7C94">
      <w:pPr>
        <w:pStyle w:val="ListParagraph"/>
        <w:ind w:left="0" w:firstLine="360"/>
      </w:pPr>
      <w:r>
        <w:t>El modelo de negocio permite modelar los procesos del negocio en estudio. Provee una vía para expresar los procesos que se deben llevar a cabo para cumplir con los objetivos del negocio en términos de actividades.</w:t>
      </w:r>
      <w:r w:rsidR="00415960">
        <w:tab/>
      </w:r>
    </w:p>
    <w:p w:rsidR="008B350F" w:rsidRDefault="008B350F" w:rsidP="009E7C94">
      <w:pPr>
        <w:pStyle w:val="ListParagraph"/>
        <w:ind w:left="0" w:firstLine="360"/>
      </w:pPr>
    </w:p>
    <w:p w:rsidR="00415960" w:rsidRDefault="00E7086C" w:rsidP="00415960">
      <w:pPr>
        <w:pStyle w:val="Heading2"/>
        <w:numPr>
          <w:ilvl w:val="2"/>
          <w:numId w:val="23"/>
        </w:numPr>
      </w:pPr>
      <w:bookmarkStart w:id="29" w:name="_Toc450118936"/>
      <w:r>
        <w:t>Usuarios</w:t>
      </w:r>
      <w:bookmarkEnd w:id="29"/>
    </w:p>
    <w:tbl>
      <w:tblPr>
        <w:tblStyle w:val="TableGrid"/>
        <w:tblW w:w="0" w:type="auto"/>
        <w:tblLook w:val="04A0" w:firstRow="1" w:lastRow="0" w:firstColumn="1" w:lastColumn="0" w:noHBand="0" w:noVBand="1"/>
      </w:tblPr>
      <w:tblGrid>
        <w:gridCol w:w="1555"/>
        <w:gridCol w:w="7840"/>
      </w:tblGrid>
      <w:tr w:rsidR="0088429D" w:rsidTr="008B350F">
        <w:tc>
          <w:tcPr>
            <w:tcW w:w="1555" w:type="dxa"/>
            <w:vAlign w:val="center"/>
          </w:tcPr>
          <w:p w:rsidR="0088429D" w:rsidRPr="0088429D" w:rsidRDefault="0088429D" w:rsidP="0088429D">
            <w:pPr>
              <w:jc w:val="left"/>
              <w:rPr>
                <w:b/>
              </w:rPr>
            </w:pPr>
            <w:r w:rsidRPr="0088429D">
              <w:rPr>
                <w:b/>
              </w:rPr>
              <w:t>Nombre</w:t>
            </w:r>
          </w:p>
        </w:tc>
        <w:tc>
          <w:tcPr>
            <w:tcW w:w="7840" w:type="dxa"/>
            <w:vAlign w:val="center"/>
          </w:tcPr>
          <w:p w:rsidR="0088429D" w:rsidRPr="0088429D" w:rsidRDefault="0088429D" w:rsidP="0088429D">
            <w:pPr>
              <w:jc w:val="left"/>
              <w:rPr>
                <w:b/>
              </w:rPr>
            </w:pPr>
            <w:r w:rsidRPr="0088429D">
              <w:rPr>
                <w:b/>
              </w:rPr>
              <w:t>Descripción</w:t>
            </w:r>
          </w:p>
        </w:tc>
      </w:tr>
      <w:tr w:rsidR="0088429D" w:rsidTr="008B350F">
        <w:tc>
          <w:tcPr>
            <w:tcW w:w="1555" w:type="dxa"/>
            <w:vAlign w:val="center"/>
          </w:tcPr>
          <w:p w:rsidR="0088429D" w:rsidRPr="008D66AD" w:rsidRDefault="008B350F" w:rsidP="008B350F">
            <w:pPr>
              <w:jc w:val="left"/>
            </w:pPr>
            <w:r>
              <w:t>Usuario informante</w:t>
            </w:r>
          </w:p>
        </w:tc>
        <w:tc>
          <w:tcPr>
            <w:tcW w:w="7840" w:type="dxa"/>
            <w:vAlign w:val="center"/>
          </w:tcPr>
          <w:p w:rsidR="0088429D" w:rsidRPr="008D66AD" w:rsidRDefault="008B350F" w:rsidP="00E7086C">
            <w:r>
              <w:t>Se encarga de la producción de tickets a demanda, cualquier stakeholder puede poseer este perfil permitiéndolo reportar una solicitud o incidente.</w:t>
            </w:r>
          </w:p>
        </w:tc>
      </w:tr>
      <w:tr w:rsidR="008B350F" w:rsidTr="008B350F">
        <w:tc>
          <w:tcPr>
            <w:tcW w:w="1555" w:type="dxa"/>
            <w:vAlign w:val="center"/>
          </w:tcPr>
          <w:p w:rsidR="008B350F" w:rsidRPr="008D66AD" w:rsidRDefault="008B350F" w:rsidP="0088429D">
            <w:pPr>
              <w:jc w:val="left"/>
            </w:pPr>
            <w:r>
              <w:t>Usuario de soporte</w:t>
            </w:r>
          </w:p>
        </w:tc>
        <w:tc>
          <w:tcPr>
            <w:tcW w:w="7840" w:type="dxa"/>
            <w:vAlign w:val="center"/>
          </w:tcPr>
          <w:p w:rsidR="008B350F" w:rsidRPr="008D66AD" w:rsidRDefault="008B350F" w:rsidP="00E7086C">
            <w:r>
              <w:t>Su función es distribuir las solicitudes e incidentes generados por los usuarios informantes en los distintos departamentos solucionadores.</w:t>
            </w:r>
          </w:p>
        </w:tc>
      </w:tr>
      <w:tr w:rsidR="008B350F" w:rsidTr="008B350F">
        <w:tc>
          <w:tcPr>
            <w:tcW w:w="1555" w:type="dxa"/>
            <w:vAlign w:val="center"/>
          </w:tcPr>
          <w:p w:rsidR="008B350F" w:rsidRPr="008D66AD" w:rsidRDefault="008B350F" w:rsidP="008D66AD">
            <w:pPr>
              <w:jc w:val="left"/>
            </w:pPr>
            <w:r>
              <w:t>Usuario solucionador</w:t>
            </w:r>
          </w:p>
        </w:tc>
        <w:tc>
          <w:tcPr>
            <w:tcW w:w="7840" w:type="dxa"/>
          </w:tcPr>
          <w:p w:rsidR="008B350F" w:rsidRPr="008D66AD" w:rsidRDefault="008B350F" w:rsidP="0088429D">
            <w:r>
              <w:t>Se enfoca en la solución de los incidentes y el manejo de las solicitudes adscritas a su departamento dando respuesta a los tickets de los usuarios informantes.</w:t>
            </w:r>
          </w:p>
        </w:tc>
      </w:tr>
      <w:tr w:rsidR="008B350F" w:rsidTr="008B350F">
        <w:tc>
          <w:tcPr>
            <w:tcW w:w="1555" w:type="dxa"/>
            <w:vAlign w:val="center"/>
          </w:tcPr>
          <w:p w:rsidR="008B350F" w:rsidRDefault="008B350F" w:rsidP="008D66AD">
            <w:pPr>
              <w:jc w:val="left"/>
            </w:pPr>
            <w:r>
              <w:t>Usuario administrador</w:t>
            </w:r>
          </w:p>
        </w:tc>
        <w:tc>
          <w:tcPr>
            <w:tcW w:w="7840" w:type="dxa"/>
          </w:tcPr>
          <w:p w:rsidR="008B350F" w:rsidRPr="008D66AD" w:rsidRDefault="008B350F" w:rsidP="0088429D">
            <w:r>
              <w:t>Se encarga de la creación y administración de los recursos de la herramienta, la creación de usuarios y organización estructural del AHD</w:t>
            </w:r>
          </w:p>
        </w:tc>
      </w:tr>
    </w:tbl>
    <w:p w:rsidR="008B350F" w:rsidRDefault="00E35459" w:rsidP="008B350F">
      <w:pPr>
        <w:pStyle w:val="Caption"/>
        <w:jc w:val="center"/>
      </w:pPr>
      <w:bookmarkStart w:id="30" w:name="_Toc450043946"/>
      <w:r>
        <w:t xml:space="preserve">Tabla </w:t>
      </w:r>
      <w:r>
        <w:fldChar w:fldCharType="begin"/>
      </w:r>
      <w:r>
        <w:instrText xml:space="preserve"> SEQ Tabla \* ARABIC </w:instrText>
      </w:r>
      <w:r>
        <w:fldChar w:fldCharType="separate"/>
      </w:r>
      <w:r>
        <w:rPr>
          <w:noProof/>
        </w:rPr>
        <w:t>1</w:t>
      </w:r>
      <w:r>
        <w:fldChar w:fldCharType="end"/>
      </w:r>
      <w:r>
        <w:t xml:space="preserve"> - Usuarios del AHD</w:t>
      </w:r>
      <w:bookmarkEnd w:id="30"/>
    </w:p>
    <w:p w:rsidR="008B350F" w:rsidRDefault="008B350F" w:rsidP="008B350F">
      <w:pPr>
        <w:pStyle w:val="Heading2"/>
        <w:numPr>
          <w:ilvl w:val="2"/>
          <w:numId w:val="23"/>
        </w:numPr>
      </w:pPr>
      <w:bookmarkStart w:id="31" w:name="_Toc450118937"/>
      <w:r>
        <w:t>Stakeholders</w:t>
      </w:r>
      <w:bookmarkEnd w:id="31"/>
    </w:p>
    <w:tbl>
      <w:tblPr>
        <w:tblStyle w:val="TableGrid"/>
        <w:tblW w:w="0" w:type="auto"/>
        <w:tblLook w:val="04A0" w:firstRow="1" w:lastRow="0" w:firstColumn="1" w:lastColumn="0" w:noHBand="0" w:noVBand="1"/>
      </w:tblPr>
      <w:tblGrid>
        <w:gridCol w:w="1576"/>
        <w:gridCol w:w="7819"/>
      </w:tblGrid>
      <w:tr w:rsidR="008B350F" w:rsidTr="008B350F">
        <w:tc>
          <w:tcPr>
            <w:tcW w:w="1576" w:type="dxa"/>
            <w:vAlign w:val="center"/>
          </w:tcPr>
          <w:p w:rsidR="008B350F" w:rsidRPr="0088429D" w:rsidRDefault="008B350F" w:rsidP="00B321D5">
            <w:pPr>
              <w:jc w:val="left"/>
              <w:rPr>
                <w:b/>
              </w:rPr>
            </w:pPr>
            <w:r w:rsidRPr="0088429D">
              <w:rPr>
                <w:b/>
              </w:rPr>
              <w:t>Nombre</w:t>
            </w:r>
          </w:p>
        </w:tc>
        <w:tc>
          <w:tcPr>
            <w:tcW w:w="7819" w:type="dxa"/>
            <w:vAlign w:val="center"/>
          </w:tcPr>
          <w:p w:rsidR="008B350F" w:rsidRPr="0088429D" w:rsidRDefault="008B350F" w:rsidP="00B321D5">
            <w:pPr>
              <w:jc w:val="left"/>
              <w:rPr>
                <w:b/>
              </w:rPr>
            </w:pPr>
            <w:r w:rsidRPr="0088429D">
              <w:rPr>
                <w:b/>
              </w:rPr>
              <w:t>Descripción</w:t>
            </w:r>
          </w:p>
        </w:tc>
      </w:tr>
      <w:tr w:rsidR="008B350F" w:rsidTr="008B350F">
        <w:tc>
          <w:tcPr>
            <w:tcW w:w="1576" w:type="dxa"/>
            <w:vAlign w:val="center"/>
          </w:tcPr>
          <w:p w:rsidR="008B350F" w:rsidRPr="008D66AD" w:rsidRDefault="008B350F" w:rsidP="00B321D5">
            <w:pPr>
              <w:jc w:val="left"/>
            </w:pPr>
            <w:r w:rsidRPr="008D66AD">
              <w:t>Usuario no autenticado</w:t>
            </w:r>
          </w:p>
        </w:tc>
        <w:tc>
          <w:tcPr>
            <w:tcW w:w="7819" w:type="dxa"/>
            <w:vAlign w:val="center"/>
          </w:tcPr>
          <w:p w:rsidR="008B350F" w:rsidRPr="008D66AD" w:rsidRDefault="008B350F" w:rsidP="00B321D5">
            <w:r w:rsidRPr="008D66AD">
              <w:t>Usuario que no ha ingresado al sistema, dependiendo del rol que el mismo posea se remite a las herramientas que posee según su cargo una vez este autenticado.</w:t>
            </w:r>
          </w:p>
        </w:tc>
      </w:tr>
      <w:tr w:rsidR="008B350F" w:rsidTr="008B350F">
        <w:tc>
          <w:tcPr>
            <w:tcW w:w="1576" w:type="dxa"/>
            <w:vAlign w:val="center"/>
          </w:tcPr>
          <w:p w:rsidR="008B350F" w:rsidRPr="008D66AD" w:rsidRDefault="008B350F" w:rsidP="00B321D5">
            <w:pPr>
              <w:jc w:val="left"/>
            </w:pPr>
            <w:r w:rsidRPr="008D66AD">
              <w:t>Dueño del Producto</w:t>
            </w:r>
          </w:p>
        </w:tc>
        <w:tc>
          <w:tcPr>
            <w:tcW w:w="7819" w:type="dxa"/>
          </w:tcPr>
          <w:p w:rsidR="008B350F" w:rsidRPr="008D66AD" w:rsidRDefault="008B350F" w:rsidP="00B321D5">
            <w:r w:rsidRPr="008D66AD">
              <w:t>Amagi Services, es el encargado de formalizar la estructura de gerencias y departamentos en bases a las necesidades del cliente en el que se aplique el AHD.</w:t>
            </w:r>
          </w:p>
        </w:tc>
      </w:tr>
      <w:tr w:rsidR="008B350F" w:rsidTr="008B350F">
        <w:tc>
          <w:tcPr>
            <w:tcW w:w="1576" w:type="dxa"/>
            <w:vAlign w:val="center"/>
          </w:tcPr>
          <w:p w:rsidR="008B350F" w:rsidRPr="008D66AD" w:rsidRDefault="008B350F" w:rsidP="00B321D5">
            <w:pPr>
              <w:jc w:val="left"/>
            </w:pPr>
            <w:r w:rsidRPr="008D66AD">
              <w:t>Soporte de Usuario</w:t>
            </w:r>
          </w:p>
        </w:tc>
        <w:tc>
          <w:tcPr>
            <w:tcW w:w="7819" w:type="dxa"/>
          </w:tcPr>
          <w:p w:rsidR="008B350F" w:rsidRPr="008D66AD" w:rsidRDefault="008B350F" w:rsidP="00B321D5">
            <w:r w:rsidRPr="008D66AD">
              <w:t>Equipo de usuarios encargado de la clasificación, asignación y validación de tickets a los distintos departamentos.</w:t>
            </w:r>
          </w:p>
        </w:tc>
      </w:tr>
      <w:tr w:rsidR="008B350F" w:rsidTr="008B350F">
        <w:tc>
          <w:tcPr>
            <w:tcW w:w="1576" w:type="dxa"/>
            <w:vAlign w:val="center"/>
          </w:tcPr>
          <w:p w:rsidR="008B350F" w:rsidRPr="008D66AD" w:rsidRDefault="008B350F" w:rsidP="00B321D5">
            <w:pPr>
              <w:jc w:val="left"/>
            </w:pPr>
            <w:r w:rsidRPr="008D66AD">
              <w:t>Analista</w:t>
            </w:r>
          </w:p>
        </w:tc>
        <w:tc>
          <w:tcPr>
            <w:tcW w:w="7819" w:type="dxa"/>
          </w:tcPr>
          <w:p w:rsidR="008B350F" w:rsidRPr="008D66AD" w:rsidRDefault="008B350F" w:rsidP="00B321D5">
            <w:r w:rsidRPr="008D66AD">
              <w:t>Usuario solucionador de un departamento, encargado de dar solución a un ticket o informar del avance del mismo.</w:t>
            </w:r>
          </w:p>
        </w:tc>
      </w:tr>
      <w:tr w:rsidR="008B350F" w:rsidTr="008B350F">
        <w:tc>
          <w:tcPr>
            <w:tcW w:w="1576" w:type="dxa"/>
            <w:vAlign w:val="center"/>
          </w:tcPr>
          <w:p w:rsidR="008B350F" w:rsidRPr="008D66AD" w:rsidRDefault="008B350F" w:rsidP="00B321D5">
            <w:pPr>
              <w:jc w:val="left"/>
            </w:pPr>
            <w:r w:rsidRPr="008D66AD">
              <w:t>Líder de Departamento</w:t>
            </w:r>
          </w:p>
        </w:tc>
        <w:tc>
          <w:tcPr>
            <w:tcW w:w="7819" w:type="dxa"/>
          </w:tcPr>
          <w:p w:rsidR="008B350F" w:rsidRPr="008D66AD" w:rsidRDefault="008B350F" w:rsidP="00B321D5">
            <w:r w:rsidRPr="008D66AD">
              <w:t>Usuario supervisor de Analistas, se encarga de asignar los tickets a los analistas y verificar el correcto funcionamiento de su departamento.</w:t>
            </w:r>
          </w:p>
        </w:tc>
      </w:tr>
      <w:tr w:rsidR="008B350F" w:rsidTr="008B350F">
        <w:tc>
          <w:tcPr>
            <w:tcW w:w="1576" w:type="dxa"/>
            <w:vAlign w:val="center"/>
          </w:tcPr>
          <w:p w:rsidR="008B350F" w:rsidRPr="008D66AD" w:rsidRDefault="008B350F" w:rsidP="00B321D5">
            <w:pPr>
              <w:jc w:val="left"/>
            </w:pPr>
            <w:r w:rsidRPr="008D66AD">
              <w:t>Líder de Gerencia</w:t>
            </w:r>
          </w:p>
        </w:tc>
        <w:tc>
          <w:tcPr>
            <w:tcW w:w="7819" w:type="dxa"/>
          </w:tcPr>
          <w:p w:rsidR="008B350F" w:rsidRPr="008D66AD" w:rsidRDefault="008B350F" w:rsidP="00B321D5">
            <w:pPr>
              <w:keepNext/>
            </w:pPr>
            <w:r w:rsidRPr="008D66AD">
              <w:t>Usuario supervisor de departamentos se encarga de la creación y administración de usuarios adscritos a su gerencia además de la supervisión de la misma.</w:t>
            </w:r>
          </w:p>
        </w:tc>
      </w:tr>
    </w:tbl>
    <w:p w:rsidR="008B350F" w:rsidRDefault="008B350F" w:rsidP="008B350F">
      <w:pPr>
        <w:pStyle w:val="Caption"/>
        <w:jc w:val="center"/>
      </w:pPr>
      <w:r>
        <w:t xml:space="preserve">Tabla </w:t>
      </w:r>
      <w:r>
        <w:fldChar w:fldCharType="begin"/>
      </w:r>
      <w:r>
        <w:instrText xml:space="preserve"> SEQ Tabla \* ARABIC </w:instrText>
      </w:r>
      <w:r>
        <w:fldChar w:fldCharType="separate"/>
      </w:r>
      <w:r w:rsidR="00B321D5">
        <w:rPr>
          <w:noProof/>
        </w:rPr>
        <w:t>2</w:t>
      </w:r>
      <w:r>
        <w:fldChar w:fldCharType="end"/>
      </w:r>
      <w:r>
        <w:t xml:space="preserve"> - </w:t>
      </w:r>
      <w:r w:rsidR="00B321D5">
        <w:t>Stakeholders</w:t>
      </w:r>
      <w:r>
        <w:t xml:space="preserve"> del AHD</w:t>
      </w:r>
    </w:p>
    <w:p w:rsidR="00EA5337" w:rsidRDefault="00EA5337" w:rsidP="00EA5337">
      <w:pPr>
        <w:pStyle w:val="Heading2"/>
        <w:numPr>
          <w:ilvl w:val="2"/>
          <w:numId w:val="23"/>
        </w:numPr>
      </w:pPr>
      <w:bookmarkStart w:id="32" w:name="_Toc450118938"/>
      <w:r>
        <w:lastRenderedPageBreak/>
        <w:t xml:space="preserve">Casos de </w:t>
      </w:r>
      <w:r w:rsidR="00510D41">
        <w:t>U</w:t>
      </w:r>
      <w:r>
        <w:t>so</w:t>
      </w:r>
      <w:bookmarkEnd w:id="32"/>
    </w:p>
    <w:p w:rsidR="00EA5337" w:rsidRDefault="00EA5337" w:rsidP="009E7C94">
      <w:pPr>
        <w:pStyle w:val="ListParagraph"/>
        <w:ind w:left="0" w:firstLine="708"/>
      </w:pPr>
      <w:r>
        <w:t>El modelo de casos de uso de negocio describe desde una perspectiva externa los procesos que se llevan a cabo en el sistema. El manejo eficiente de las solicitudes e incidentes alojadas en el mismo, tiene como principal objetivo reestablecer el servicio normal de las operaciones que se vean afectadas por dichos percances. Esto se logra mediante un proceso identificado durante la fase de Análisis de Requisitos, el cual se describe a continuación.</w:t>
      </w:r>
    </w:p>
    <w:p w:rsidR="005A1A98" w:rsidRDefault="005A1A98" w:rsidP="005A1A98">
      <w:pPr>
        <w:pStyle w:val="ListParagraph"/>
        <w:ind w:left="0" w:firstLine="708"/>
      </w:pPr>
      <w:r>
        <w:t xml:space="preserve">El dueño del producto en nuestro caso Amagi es el encargado de configurar la estructura inicial de las áreas para sus clientes, la cantidad de gerencias y departamentos que se requerirán para el funcionamiento </w:t>
      </w:r>
      <w:r w:rsidR="008B350F">
        <w:t>correcto</w:t>
      </w:r>
      <w:r>
        <w:t xml:space="preserve"> del AHD. Además puede obtener un resumen del estado actual de las solicitudes e incidentes en el sistema completo, para poder catalogar la eficiencia del servicio que se presta al cliente.</w:t>
      </w:r>
    </w:p>
    <w:p w:rsidR="005A1A98" w:rsidRDefault="005A1A98" w:rsidP="005A1A98">
      <w:pPr>
        <w:pStyle w:val="ListParagraph"/>
        <w:ind w:left="0" w:firstLine="708"/>
      </w:pPr>
      <w:r>
        <w:t>Los líderes de Gerencia se encargan de verificar el correcto funcionamiento de los departamentos adscritos a su área, además de crear y modificar los perfiles de los usuarios de su gerencia, permitiendo llevar el seguimiento de la continuidad del trabajo en los tickets que se generan en el sistema.</w:t>
      </w:r>
    </w:p>
    <w:p w:rsidR="005A1A98" w:rsidRDefault="005A1A98" w:rsidP="005A1A98">
      <w:pPr>
        <w:pStyle w:val="ListParagraph"/>
        <w:ind w:left="0" w:firstLine="708"/>
      </w:pPr>
      <w:r>
        <w:t xml:space="preserve">Los líderes de Departamento monitorean las solicitudes adscritas a su departamento y tienen la capacidad de poder asignar un ticket a un usuario de su departamento, permitiendo agilizar el despacho de los tickets en la plataforma, además de poder verificar mediante un resumen el estado actual del departamento del cual es </w:t>
      </w:r>
      <w:r w:rsidR="00CD0E27">
        <w:t>Líder</w:t>
      </w:r>
    </w:p>
    <w:p w:rsidR="00B321D5" w:rsidRDefault="00C3616C" w:rsidP="003B7092">
      <w:pPr>
        <w:pStyle w:val="ListParagraph"/>
        <w:ind w:left="0" w:firstLine="708"/>
      </w:pPr>
      <w:r>
        <w:t>Dentro de la vida de las solicitudes e incidentes que se pueda generar en un cliente i</w:t>
      </w:r>
      <w:r w:rsidR="00EA5337">
        <w:t xml:space="preserve">nicialmente </w:t>
      </w:r>
      <w:r>
        <w:t xml:space="preserve">se requiere que </w:t>
      </w:r>
      <w:r w:rsidR="00EA5337">
        <w:t xml:space="preserve">cualquier miembro perteneciente al conjunto de clientes de Amagi, puede generar una solicitud o incidente reportado por una vía general, describiendo de manera concisa </w:t>
      </w:r>
      <w:r w:rsidR="009E7C94">
        <w:t xml:space="preserve">los detalles del evento que genera dicho ticket (indistintamente si hace referencia a una solicitud o a un incidente). </w:t>
      </w:r>
    </w:p>
    <w:p w:rsidR="00B321D5" w:rsidRDefault="009E7C94" w:rsidP="003B7092">
      <w:pPr>
        <w:pStyle w:val="ListParagraph"/>
        <w:ind w:left="0" w:firstLine="708"/>
      </w:pPr>
      <w:r>
        <w:t xml:space="preserve">Una vez el ticket queda registrado en el sistema este se transfiere al </w:t>
      </w:r>
      <w:r w:rsidR="003B7092">
        <w:t>equipo</w:t>
      </w:r>
      <w:r>
        <w:t xml:space="preserve"> de Servicio de Soporte de Usuarios el cual </w:t>
      </w:r>
      <w:r w:rsidR="00F03042">
        <w:t>está</w:t>
      </w:r>
      <w:r>
        <w:t xml:space="preserve"> encargado de </w:t>
      </w:r>
      <w:r w:rsidR="00F03042">
        <w:t xml:space="preserve">catalogar el tipo de ticket evaluando la prioridad, SLA, clasificándolo en incidente o solicitud , asignando el área solucionadora, y validando la solución del mismo. </w:t>
      </w:r>
    </w:p>
    <w:p w:rsidR="00B321D5" w:rsidRDefault="00B321D5" w:rsidP="003B7092">
      <w:pPr>
        <w:pStyle w:val="ListParagraph"/>
        <w:ind w:left="0" w:firstLine="708"/>
      </w:pPr>
      <w:r>
        <w:t>Tras</w:t>
      </w:r>
      <w:r w:rsidR="00F03042">
        <w:t xml:space="preserve"> el ticket es transferido a una </w:t>
      </w:r>
      <w:r w:rsidR="00C3616C">
        <w:t>departamento</w:t>
      </w:r>
      <w:r w:rsidR="00F778B6">
        <w:t>, tanto un líder de departamento puede asignar a un usuario de su departamento el ticket como un usuario d</w:t>
      </w:r>
      <w:r>
        <w:t>el mismo puede auto asignárselo.</w:t>
      </w:r>
    </w:p>
    <w:p w:rsidR="00B321D5" w:rsidRDefault="00B321D5" w:rsidP="003B7092">
      <w:pPr>
        <w:pStyle w:val="ListParagraph"/>
        <w:ind w:left="0" w:firstLine="708"/>
      </w:pPr>
    </w:p>
    <w:p w:rsidR="00EA5337" w:rsidRDefault="00B321D5" w:rsidP="003B7092">
      <w:pPr>
        <w:pStyle w:val="ListParagraph"/>
        <w:ind w:left="0" w:firstLine="708"/>
      </w:pPr>
      <w:r>
        <w:lastRenderedPageBreak/>
        <w:t>U</w:t>
      </w:r>
      <w:r w:rsidR="00F778B6">
        <w:t xml:space="preserve">na vez asignado a un usuario solucionador </w:t>
      </w:r>
      <w:r w:rsidR="003B7092">
        <w:t>est</w:t>
      </w:r>
      <w:r w:rsidR="00F778B6">
        <w:t>e</w:t>
      </w:r>
      <w:r w:rsidR="003B7092">
        <w:t xml:space="preserve"> debe proveer la solución de la misma </w:t>
      </w:r>
      <w:r w:rsidR="00F778B6">
        <w:t xml:space="preserve">en el tiempo establecido por el SLA </w:t>
      </w:r>
      <w:r w:rsidR="003B7092">
        <w:t>indicando que el ticket se encuentra resuelto</w:t>
      </w:r>
      <w:r w:rsidR="00F778B6">
        <w:t xml:space="preserve">, o indicando el estado actual al que se encuentra, si el usuario solucionador requiere de alguna información extra este puede solicitarla transfiriendo el ticket o escalándolo al equipo de Soporte de Usuarios para que se provea la información completa para poder dar solución al ticket, además de poder incluir archivos adjuntos en el ticket para el manejo de diferentes tipos de archivos entre </w:t>
      </w:r>
      <w:r w:rsidR="00C3616C">
        <w:t>departamentos</w:t>
      </w:r>
      <w:r w:rsidR="003B7092">
        <w:t>. Una vez realizada este cambio de estado</w:t>
      </w:r>
      <w:r w:rsidR="00F778B6">
        <w:t xml:space="preserve"> </w:t>
      </w:r>
      <w:proofErr w:type="spellStart"/>
      <w:r w:rsidR="00F778B6">
        <w:t>a</w:t>
      </w:r>
      <w:proofErr w:type="spellEnd"/>
      <w:r w:rsidR="00F778B6">
        <w:t xml:space="preserve"> resuelto</w:t>
      </w:r>
      <w:r w:rsidR="003B7092">
        <w:t xml:space="preserve"> el ticket vuelve al equipo de Servicio de Soporte de Usuarios donde se valida si el ticket fue solucionado, cerrando el ciclo de vida del mismo</w:t>
      </w:r>
      <w:r w:rsidR="00F778B6">
        <w:t xml:space="preserve"> o reabriendo el mismo y transfiriéndolo nuevamente al </w:t>
      </w:r>
      <w:r w:rsidR="0078328D">
        <w:t xml:space="preserve">algún </w:t>
      </w:r>
      <w:r w:rsidR="00C3616C">
        <w:t>departamento</w:t>
      </w:r>
      <w:r w:rsidR="00F778B6">
        <w:t xml:space="preserve"> solucionador</w:t>
      </w:r>
      <w:r w:rsidR="003B7092">
        <w:t>.</w:t>
      </w:r>
    </w:p>
    <w:p w:rsidR="005A1A98" w:rsidRDefault="00B321D5" w:rsidP="003B7092">
      <w:pPr>
        <w:pStyle w:val="ListParagraph"/>
        <w:ind w:left="0" w:firstLine="708"/>
      </w:pPr>
      <w:r>
        <w:rPr>
          <w:noProof/>
          <w:lang w:eastAsia="es-VE"/>
        </w:rPr>
        <w:drawing>
          <wp:anchor distT="0" distB="0" distL="114300" distR="114300" simplePos="0" relativeHeight="251658240" behindDoc="0" locked="0" layoutInCell="1" allowOverlap="1" wp14:anchorId="08DC9245" wp14:editId="10E40808">
            <wp:simplePos x="0" y="0"/>
            <wp:positionH relativeFrom="margin">
              <wp:align>left</wp:align>
            </wp:positionH>
            <wp:positionV relativeFrom="paragraph">
              <wp:posOffset>188804</wp:posOffset>
            </wp:positionV>
            <wp:extent cx="5513070" cy="55886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s de Uso.jpeg"/>
                    <pic:cNvPicPr/>
                  </pic:nvPicPr>
                  <pic:blipFill>
                    <a:blip r:embed="rId17">
                      <a:extLst>
                        <a:ext uri="{28A0092B-C50C-407E-A947-70E740481C1C}">
                          <a14:useLocalDpi xmlns:a14="http://schemas.microsoft.com/office/drawing/2010/main" val="0"/>
                        </a:ext>
                      </a:extLst>
                    </a:blip>
                    <a:stretch>
                      <a:fillRect/>
                    </a:stretch>
                  </pic:blipFill>
                  <pic:spPr>
                    <a:xfrm>
                      <a:off x="0" y="0"/>
                      <a:ext cx="5513070" cy="5588635"/>
                    </a:xfrm>
                    <a:prstGeom prst="rect">
                      <a:avLst/>
                    </a:prstGeom>
                  </pic:spPr>
                </pic:pic>
              </a:graphicData>
            </a:graphic>
            <wp14:sizeRelH relativeFrom="page">
              <wp14:pctWidth>0</wp14:pctWidth>
            </wp14:sizeRelH>
            <wp14:sizeRelV relativeFrom="page">
              <wp14:pctHeight>0</wp14:pctHeight>
            </wp14:sizeRelV>
          </wp:anchor>
        </w:drawing>
      </w:r>
      <w:r w:rsidR="00E35459">
        <w:rPr>
          <w:noProof/>
        </w:rPr>
        <mc:AlternateContent>
          <mc:Choice Requires="wps">
            <w:drawing>
              <wp:anchor distT="0" distB="0" distL="114300" distR="114300" simplePos="0" relativeHeight="251660288" behindDoc="0" locked="0" layoutInCell="1" allowOverlap="1" wp14:anchorId="79FAE06E" wp14:editId="2880E801">
                <wp:simplePos x="0" y="0"/>
                <wp:positionH relativeFrom="page">
                  <wp:align>center</wp:align>
                </wp:positionH>
                <wp:positionV relativeFrom="paragraph">
                  <wp:posOffset>7458028</wp:posOffset>
                </wp:positionV>
                <wp:extent cx="5972175" cy="635"/>
                <wp:effectExtent l="0" t="0" r="9525" b="2540"/>
                <wp:wrapSquare wrapText="bothSides"/>
                <wp:docPr id="9" name="Text Box 9"/>
                <wp:cNvGraphicFramePr/>
                <a:graphic xmlns:a="http://schemas.openxmlformats.org/drawingml/2006/main">
                  <a:graphicData uri="http://schemas.microsoft.com/office/word/2010/wordprocessingShape">
                    <wps:wsp>
                      <wps:cNvSpPr txBox="1"/>
                      <wps:spPr>
                        <a:xfrm>
                          <a:off x="0" y="0"/>
                          <a:ext cx="5972175" cy="635"/>
                        </a:xfrm>
                        <a:prstGeom prst="rect">
                          <a:avLst/>
                        </a:prstGeom>
                        <a:solidFill>
                          <a:prstClr val="white"/>
                        </a:solidFill>
                        <a:ln>
                          <a:noFill/>
                        </a:ln>
                        <a:effectLst/>
                      </wps:spPr>
                      <wps:txbx>
                        <w:txbxContent>
                          <w:p w:rsidR="00D263AF" w:rsidRPr="00983BEE" w:rsidRDefault="00D263AF" w:rsidP="00510D41">
                            <w:pPr>
                              <w:pStyle w:val="Caption"/>
                              <w:jc w:val="center"/>
                              <w:rPr>
                                <w:noProof/>
                                <w:szCs w:val="20"/>
                              </w:rPr>
                            </w:pPr>
                            <w:bookmarkStart w:id="33" w:name="_Toc450038149"/>
                            <w:r>
                              <w:t>Figura 3.</w:t>
                            </w:r>
                            <w:r>
                              <w:fldChar w:fldCharType="begin"/>
                            </w:r>
                            <w:r>
                              <w:instrText xml:space="preserve"> SEQ Figura \* ARABIC \s 1 </w:instrText>
                            </w:r>
                            <w:r>
                              <w:fldChar w:fldCharType="separate"/>
                            </w:r>
                            <w:r>
                              <w:rPr>
                                <w:noProof/>
                              </w:rPr>
                              <w:t>1</w:t>
                            </w:r>
                            <w:r>
                              <w:fldChar w:fldCharType="end"/>
                            </w:r>
                            <w:r>
                              <w:t xml:space="preserve"> - Diagrama de Casos de Uso</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FAE06E" id="_x0000_t202" coordsize="21600,21600" o:spt="202" path="m,l,21600r21600,l21600,xe">
                <v:stroke joinstyle="miter"/>
                <v:path gradientshapeok="t" o:connecttype="rect"/>
              </v:shapetype>
              <v:shape id="Text Box 9" o:spid="_x0000_s1026" type="#_x0000_t202" style="position:absolute;left:0;text-align:left;margin-left:0;margin-top:587.25pt;width:470.25pt;height:.0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" stroked="f">
                <v:textbox style="mso-fit-shape-to-text:t" inset="0,0,0,0">
                  <w:txbxContent>
                    <w:p w:rsidR="00D263AF" w:rsidRPr="00983BEE" w:rsidRDefault="00D263AF" w:rsidP="00510D41">
                      <w:pPr>
                        <w:pStyle w:val="Caption"/>
                        <w:jc w:val="center"/>
                        <w:rPr>
                          <w:noProof/>
                          <w:szCs w:val="20"/>
                        </w:rPr>
                      </w:pPr>
                      <w:bookmarkStart w:id="34" w:name="_Toc450038149"/>
                      <w:r>
                        <w:t>Figura 3.</w:t>
                      </w:r>
                      <w:r>
                        <w:fldChar w:fldCharType="begin"/>
                      </w:r>
                      <w:r>
                        <w:instrText xml:space="preserve"> SEQ Figura \* ARABIC \s 1 </w:instrText>
                      </w:r>
                      <w:r>
                        <w:fldChar w:fldCharType="separate"/>
                      </w:r>
                      <w:r>
                        <w:rPr>
                          <w:noProof/>
                        </w:rPr>
                        <w:t>1</w:t>
                      </w:r>
                      <w:r>
                        <w:fldChar w:fldCharType="end"/>
                      </w:r>
                      <w:r>
                        <w:t xml:space="preserve"> - Diagrama de Casos de Uso</w:t>
                      </w:r>
                      <w:bookmarkEnd w:id="34"/>
                    </w:p>
                  </w:txbxContent>
                </v:textbox>
                <w10:wrap type="square" anchorx="page"/>
              </v:shape>
            </w:pict>
          </mc:Fallback>
        </mc:AlternateContent>
      </w:r>
    </w:p>
    <w:p w:rsidR="008F0C4D" w:rsidRPr="008F0C4D" w:rsidRDefault="008F0C4D" w:rsidP="008F0C4D">
      <w:pPr>
        <w:pStyle w:val="ListParagraph"/>
        <w:keepNext/>
        <w:keepLines/>
        <w:numPr>
          <w:ilvl w:val="0"/>
          <w:numId w:val="1"/>
        </w:numPr>
        <w:spacing w:line="240" w:lineRule="auto"/>
        <w:contextualSpacing w:val="0"/>
        <w:jc w:val="left"/>
        <w:outlineLvl w:val="1"/>
        <w:rPr>
          <w:rFonts w:eastAsiaTheme="majorEastAsia" w:cstheme="majorBidi"/>
          <w:b/>
          <w:vanish/>
          <w:szCs w:val="26"/>
        </w:rPr>
      </w:pPr>
      <w:bookmarkStart w:id="35" w:name="_Toc450056448"/>
      <w:bookmarkStart w:id="36" w:name="_Toc450056836"/>
      <w:bookmarkStart w:id="37" w:name="_Toc450117849"/>
      <w:bookmarkStart w:id="38" w:name="_Toc450117904"/>
      <w:bookmarkStart w:id="39" w:name="_Toc450118939"/>
      <w:bookmarkEnd w:id="35"/>
      <w:bookmarkEnd w:id="36"/>
      <w:bookmarkEnd w:id="37"/>
      <w:bookmarkEnd w:id="38"/>
      <w:bookmarkEnd w:id="39"/>
    </w:p>
    <w:p w:rsidR="008F0C4D" w:rsidRPr="008F0C4D" w:rsidRDefault="008F0C4D" w:rsidP="008F0C4D">
      <w:pPr>
        <w:pStyle w:val="ListParagraph"/>
        <w:keepNext/>
        <w:keepLines/>
        <w:numPr>
          <w:ilvl w:val="1"/>
          <w:numId w:val="1"/>
        </w:numPr>
        <w:spacing w:line="240" w:lineRule="auto"/>
        <w:contextualSpacing w:val="0"/>
        <w:jc w:val="left"/>
        <w:outlineLvl w:val="1"/>
        <w:rPr>
          <w:rFonts w:eastAsiaTheme="majorEastAsia" w:cstheme="majorBidi"/>
          <w:b/>
          <w:vanish/>
          <w:szCs w:val="26"/>
        </w:rPr>
      </w:pPr>
      <w:bookmarkStart w:id="40" w:name="_Toc450056449"/>
      <w:bookmarkStart w:id="41" w:name="_Toc450056837"/>
      <w:bookmarkStart w:id="42" w:name="_Toc450117850"/>
      <w:bookmarkStart w:id="43" w:name="_Toc450117905"/>
      <w:bookmarkStart w:id="44" w:name="_Toc450118940"/>
      <w:bookmarkEnd w:id="40"/>
      <w:bookmarkEnd w:id="41"/>
      <w:bookmarkEnd w:id="42"/>
      <w:bookmarkEnd w:id="43"/>
      <w:bookmarkEnd w:id="44"/>
    </w:p>
    <w:p w:rsidR="008B7B52" w:rsidRDefault="00905E47" w:rsidP="008F0C4D">
      <w:pPr>
        <w:pStyle w:val="Heading2"/>
        <w:numPr>
          <w:ilvl w:val="1"/>
          <w:numId w:val="1"/>
        </w:numPr>
      </w:pPr>
      <w:bookmarkStart w:id="45" w:name="_Toc450118941"/>
      <w:r>
        <w:t>Especificación de Requisitos de Software</w:t>
      </w:r>
      <w:bookmarkEnd w:id="45"/>
    </w:p>
    <w:p w:rsidR="00415960" w:rsidRPr="004B2F26" w:rsidRDefault="00415960" w:rsidP="004B2F26">
      <w:pPr>
        <w:ind w:firstLine="360"/>
        <w:rPr>
          <w:lang w:val="es-ES"/>
        </w:rPr>
      </w:pPr>
      <w:r>
        <w:t xml:space="preserve">En esta sección se describe de manera breve los requisitos funcionales y no funcionales detallados </w:t>
      </w:r>
      <w:r w:rsidRPr="004B2F26">
        <w:rPr>
          <w:lang w:val="es-ES"/>
        </w:rPr>
        <w:t xml:space="preserve">en el documento de requisitos de software generado para el </w:t>
      </w:r>
      <w:r w:rsidR="003A79F4" w:rsidRPr="004B2F26">
        <w:rPr>
          <w:lang w:val="es-ES"/>
        </w:rPr>
        <w:t>proyecto</w:t>
      </w:r>
      <w:r w:rsidRPr="004B2F26">
        <w:rPr>
          <w:lang w:val="es-ES"/>
        </w:rPr>
        <w:t xml:space="preserve"> AHD.</w:t>
      </w:r>
    </w:p>
    <w:p w:rsidR="004B2F26" w:rsidRPr="004327D3" w:rsidRDefault="004327D3" w:rsidP="004B2F26">
      <w:pPr>
        <w:pStyle w:val="Heading2"/>
        <w:numPr>
          <w:ilvl w:val="2"/>
          <w:numId w:val="1"/>
        </w:numPr>
        <w:jc w:val="both"/>
        <w:rPr>
          <w:noProof/>
          <w:lang w:val="es-ES"/>
        </w:rPr>
      </w:pPr>
      <w:bookmarkStart w:id="46" w:name="_Toc450118942"/>
      <w:r>
        <w:rPr>
          <w:noProof/>
          <w:lang w:val="es-ES"/>
        </w:rPr>
        <w:t>RF (</w:t>
      </w:r>
      <w:r w:rsidR="005D11A7" w:rsidRPr="005D11A7">
        <w:rPr>
          <w:noProof/>
          <w:lang w:val="es-ES"/>
        </w:rPr>
        <w:t>Requisitos Funcionales</w:t>
      </w:r>
      <w:r>
        <w:rPr>
          <w:noProof/>
          <w:lang w:val="es-ES"/>
        </w:rPr>
        <w:t>)</w:t>
      </w:r>
      <w:bookmarkEnd w:id="46"/>
    </w:p>
    <w:p w:rsidR="003A79F4" w:rsidRPr="00E53E65" w:rsidRDefault="003A79F4" w:rsidP="008F0C4D">
      <w:pPr>
        <w:pStyle w:val="Heading2"/>
        <w:numPr>
          <w:ilvl w:val="3"/>
          <w:numId w:val="1"/>
        </w:numPr>
        <w:jc w:val="both"/>
        <w:rPr>
          <w:noProof/>
          <w:lang w:val="es-ES"/>
        </w:rPr>
      </w:pPr>
      <w:bookmarkStart w:id="47" w:name="_Toc450118943"/>
      <w:r w:rsidRPr="00E53E65">
        <w:rPr>
          <w:lang w:val="es-ES"/>
        </w:rPr>
        <w:t>Autenticación de Usuario</w:t>
      </w:r>
      <w:bookmarkEnd w:id="47"/>
      <w:r w:rsidRPr="003A79F4">
        <w:rPr>
          <w:noProof/>
          <w:lang w:val="es-ES"/>
        </w:rPr>
        <w:t xml:space="preserve"> </w:t>
      </w:r>
    </w:p>
    <w:p w:rsidR="003A79F4" w:rsidRPr="001A45B8" w:rsidRDefault="001A45B8" w:rsidP="001A45B8">
      <w:pPr>
        <w:ind w:left="708"/>
        <w:rPr>
          <w:lang w:val="es-ES"/>
        </w:rPr>
      </w:pPr>
      <w:r>
        <w:rPr>
          <w:lang w:val="es-ES"/>
        </w:rPr>
        <w:t>RF-1</w:t>
      </w:r>
      <w:r w:rsidR="008F0C4D" w:rsidRPr="001A45B8">
        <w:rPr>
          <w:lang w:val="es-ES"/>
        </w:rPr>
        <w:t xml:space="preserve"> </w:t>
      </w:r>
      <w:r w:rsidR="003A79F4" w:rsidRPr="001A45B8">
        <w:rPr>
          <w:lang w:val="es-ES"/>
        </w:rPr>
        <w:t>En tanto un usuario no autenticado puede ingresar al AHD con su usuario y contraseña</w:t>
      </w:r>
      <w:r w:rsidR="00B04800" w:rsidRPr="001A45B8">
        <w:rPr>
          <w:lang w:val="es-ES"/>
        </w:rPr>
        <w:t>.</w:t>
      </w:r>
    </w:p>
    <w:p w:rsidR="003A79F4" w:rsidRPr="001A45B8" w:rsidRDefault="001A45B8" w:rsidP="001A45B8">
      <w:pPr>
        <w:ind w:left="708"/>
        <w:rPr>
          <w:lang w:val="es-ES"/>
        </w:rPr>
      </w:pPr>
      <w:r>
        <w:rPr>
          <w:lang w:val="es-ES"/>
        </w:rPr>
        <w:t>RF-2</w:t>
      </w:r>
      <w:r w:rsidR="008F0C4D" w:rsidRPr="001A45B8">
        <w:rPr>
          <w:lang w:val="es-ES"/>
        </w:rPr>
        <w:t xml:space="preserve"> </w:t>
      </w:r>
      <w:r w:rsidR="003A79F4" w:rsidRPr="001A45B8">
        <w:rPr>
          <w:lang w:val="es-ES"/>
        </w:rPr>
        <w:t>En tanto un usuario no autenticado puede solicitar recuperación de su contraseña mediante correo electrónico</w:t>
      </w:r>
      <w:r w:rsidR="00B04800" w:rsidRPr="001A45B8">
        <w:rPr>
          <w:lang w:val="es-ES"/>
        </w:rPr>
        <w:t>.</w:t>
      </w:r>
    </w:p>
    <w:p w:rsidR="00E53E65" w:rsidRDefault="005D11A7" w:rsidP="008F0C4D">
      <w:pPr>
        <w:pStyle w:val="Heading2"/>
        <w:numPr>
          <w:ilvl w:val="3"/>
          <w:numId w:val="1"/>
        </w:numPr>
        <w:jc w:val="both"/>
        <w:rPr>
          <w:noProof/>
          <w:lang w:val="es-ES"/>
        </w:rPr>
      </w:pPr>
      <w:bookmarkStart w:id="48" w:name="_Toc450118944"/>
      <w:r w:rsidRPr="005D11A7">
        <w:rPr>
          <w:noProof/>
          <w:lang w:val="es-ES"/>
        </w:rPr>
        <w:t>Creación de Ticket</w:t>
      </w:r>
      <w:bookmarkEnd w:id="48"/>
    </w:p>
    <w:p w:rsidR="003A79F4" w:rsidRPr="008F0C4D" w:rsidRDefault="001A45B8" w:rsidP="001A45B8">
      <w:pPr>
        <w:pStyle w:val="ListParagraph"/>
        <w:rPr>
          <w:lang w:val="es-ES"/>
        </w:rPr>
      </w:pPr>
      <w:r>
        <w:rPr>
          <w:lang w:val="es-ES"/>
        </w:rPr>
        <w:t xml:space="preserve">RF-3 </w:t>
      </w:r>
      <w:r w:rsidR="00E53E65" w:rsidRPr="008F0C4D">
        <w:rPr>
          <w:lang w:val="es-ES"/>
        </w:rPr>
        <w:t xml:space="preserve">En tanto </w:t>
      </w:r>
      <w:r w:rsidR="003A79F4" w:rsidRPr="008F0C4D">
        <w:rPr>
          <w:lang w:val="es-ES"/>
        </w:rPr>
        <w:t xml:space="preserve">cualquier usuario autenticado </w:t>
      </w:r>
      <w:r w:rsidR="00E53E65" w:rsidRPr="008F0C4D">
        <w:rPr>
          <w:lang w:val="es-ES"/>
        </w:rPr>
        <w:t>puede crear un ticket indicando</w:t>
      </w:r>
      <w:r w:rsidR="003A79F4" w:rsidRPr="008F0C4D">
        <w:rPr>
          <w:lang w:val="es-ES"/>
        </w:rPr>
        <w:t xml:space="preserve"> un título, una descripción, que servidor y/o servicio se encuentra afectado.</w:t>
      </w:r>
    </w:p>
    <w:p w:rsidR="00E53E65" w:rsidRDefault="00E53E65" w:rsidP="008F0C4D">
      <w:pPr>
        <w:pStyle w:val="Heading2"/>
        <w:numPr>
          <w:ilvl w:val="3"/>
          <w:numId w:val="1"/>
        </w:numPr>
        <w:jc w:val="both"/>
        <w:rPr>
          <w:noProof/>
          <w:lang w:val="es-ES"/>
        </w:rPr>
      </w:pPr>
      <w:bookmarkStart w:id="49" w:name="_Toc450118945"/>
      <w:r w:rsidRPr="005D11A7">
        <w:rPr>
          <w:lang w:val="es-ES"/>
        </w:rPr>
        <w:t>Modificación</w:t>
      </w:r>
      <w:r w:rsidRPr="005D11A7">
        <w:rPr>
          <w:noProof/>
          <w:lang w:val="es-ES"/>
        </w:rPr>
        <w:t xml:space="preserve"> de Ticket</w:t>
      </w:r>
      <w:bookmarkEnd w:id="49"/>
    </w:p>
    <w:p w:rsidR="003A79F4" w:rsidRDefault="001A45B8" w:rsidP="001A45B8">
      <w:pPr>
        <w:pStyle w:val="ListParagraph"/>
        <w:rPr>
          <w:lang w:val="es-ES"/>
        </w:rPr>
      </w:pPr>
      <w:r>
        <w:rPr>
          <w:lang w:val="es-ES"/>
        </w:rPr>
        <w:t>RF-4</w:t>
      </w:r>
      <w:r w:rsidR="008F0C4D">
        <w:rPr>
          <w:lang w:val="es-ES"/>
        </w:rPr>
        <w:t xml:space="preserve"> </w:t>
      </w:r>
      <w:r w:rsidR="003A79F4">
        <w:rPr>
          <w:lang w:val="es-ES"/>
        </w:rPr>
        <w:t xml:space="preserve">En </w:t>
      </w:r>
      <w:r w:rsidR="00B04800" w:rsidRPr="002A1A58">
        <w:rPr>
          <w:noProof/>
          <w:lang w:val="es-ES"/>
        </w:rPr>
        <w:t>tanto un miembro del Equipo de Soporte</w:t>
      </w:r>
      <w:r w:rsidR="002A1A58">
        <w:rPr>
          <w:noProof/>
          <w:lang w:val="es-ES"/>
        </w:rPr>
        <w:t xml:space="preserve"> de U</w:t>
      </w:r>
      <w:r w:rsidR="00B04800" w:rsidRPr="002A1A58">
        <w:rPr>
          <w:noProof/>
          <w:lang w:val="es-ES"/>
        </w:rPr>
        <w:t>suarios</w:t>
      </w:r>
      <w:r w:rsidR="003A79F4" w:rsidRPr="002A1A58">
        <w:rPr>
          <w:lang w:val="es-ES"/>
        </w:rPr>
        <w:t xml:space="preserve"> </w:t>
      </w:r>
      <w:r w:rsidR="008F0C4D">
        <w:rPr>
          <w:lang w:val="es-ES"/>
        </w:rPr>
        <w:t xml:space="preserve">puede modificar un ticket </w:t>
      </w:r>
      <w:r w:rsidR="003A79F4">
        <w:rPr>
          <w:lang w:val="es-ES"/>
        </w:rPr>
        <w:t xml:space="preserve">indicando si este se deriva de algún otro ticket (posee un padre), el impacto, la prioridad, indicar el tiempo de respuesta estimado, el departamento encargado en solucionarlo, editar su descripción y </w:t>
      </w:r>
      <w:r w:rsidR="00B04800">
        <w:rPr>
          <w:lang w:val="es-ES"/>
        </w:rPr>
        <w:t>título</w:t>
      </w:r>
      <w:r w:rsidR="003A79F4">
        <w:rPr>
          <w:lang w:val="es-ES"/>
        </w:rPr>
        <w:t xml:space="preserve">, modificar su estado </w:t>
      </w:r>
      <w:r w:rsidR="00B04800">
        <w:rPr>
          <w:lang w:val="es-ES"/>
        </w:rPr>
        <w:t xml:space="preserve">a “Re-abierto” o “Cerrado” </w:t>
      </w:r>
      <w:r w:rsidR="003A79F4">
        <w:rPr>
          <w:lang w:val="es-ES"/>
        </w:rPr>
        <w:t>e indicar si este se encuentra solucionado</w:t>
      </w:r>
      <w:r w:rsidR="00B04800">
        <w:rPr>
          <w:lang w:val="es-ES"/>
        </w:rPr>
        <w:t>.</w:t>
      </w:r>
    </w:p>
    <w:p w:rsidR="003A79F4" w:rsidRPr="001A45B8" w:rsidRDefault="001A45B8" w:rsidP="001A45B8">
      <w:pPr>
        <w:ind w:left="708"/>
        <w:rPr>
          <w:lang w:val="es-ES"/>
        </w:rPr>
      </w:pPr>
      <w:r>
        <w:rPr>
          <w:lang w:val="es-ES"/>
        </w:rPr>
        <w:t>RF-5</w:t>
      </w:r>
      <w:r w:rsidR="008F0C4D" w:rsidRPr="001A45B8">
        <w:rPr>
          <w:lang w:val="es-ES"/>
        </w:rPr>
        <w:t xml:space="preserve"> </w:t>
      </w:r>
      <w:r w:rsidR="003A79F4" w:rsidRPr="001A45B8">
        <w:rPr>
          <w:lang w:val="es-ES"/>
        </w:rPr>
        <w:t xml:space="preserve">En tanto un Analista puede editar </w:t>
      </w:r>
      <w:r w:rsidR="00B04800" w:rsidRPr="001A45B8">
        <w:rPr>
          <w:lang w:val="es-ES"/>
        </w:rPr>
        <w:t>el estado de los tickets a los que se encuentra asignado a los estados de “En Proceso”, “En Espera”, “Resuelto”.</w:t>
      </w:r>
    </w:p>
    <w:p w:rsidR="00B04800" w:rsidRDefault="001A45B8" w:rsidP="001A45B8">
      <w:pPr>
        <w:pStyle w:val="ListParagraph"/>
        <w:ind w:left="708"/>
        <w:rPr>
          <w:lang w:val="es-ES"/>
        </w:rPr>
      </w:pPr>
      <w:r>
        <w:rPr>
          <w:lang w:val="es-ES"/>
        </w:rPr>
        <w:t>RF-6</w:t>
      </w:r>
      <w:r w:rsidR="008F0C4D">
        <w:rPr>
          <w:lang w:val="es-ES"/>
        </w:rPr>
        <w:t xml:space="preserve"> </w:t>
      </w:r>
      <w:r w:rsidR="00B04800">
        <w:rPr>
          <w:lang w:val="es-ES"/>
        </w:rPr>
        <w:t>En tanto un Líder de Departamento puede editar el estado de los tickets que se encuentran asignados a su departamento a los estados “En Proceso”, “En Espera”, “Resuelto”.</w:t>
      </w:r>
    </w:p>
    <w:p w:rsidR="00B04800" w:rsidRPr="001A45B8" w:rsidRDefault="001A45B8" w:rsidP="001A45B8">
      <w:pPr>
        <w:ind w:left="708"/>
        <w:rPr>
          <w:lang w:val="es-ES"/>
        </w:rPr>
      </w:pPr>
      <w:r>
        <w:rPr>
          <w:lang w:val="es-ES"/>
        </w:rPr>
        <w:t>RF-7</w:t>
      </w:r>
      <w:r w:rsidR="008F0C4D" w:rsidRPr="001A45B8">
        <w:rPr>
          <w:lang w:val="es-ES"/>
        </w:rPr>
        <w:t xml:space="preserve"> </w:t>
      </w:r>
      <w:r w:rsidR="00B04800" w:rsidRPr="001A45B8">
        <w:rPr>
          <w:lang w:val="es-ES"/>
        </w:rPr>
        <w:t>En tanto un Líder de Gerencia puede editar el estado de los tickets que se encuentran asignados a su gerencia a los estados “En Proceso”, “En Espera”, “Resuelto”.</w:t>
      </w:r>
    </w:p>
    <w:p w:rsidR="002A1A58" w:rsidRPr="00B46A9C" w:rsidRDefault="00E53E65" w:rsidP="008F0C4D">
      <w:pPr>
        <w:pStyle w:val="Heading2"/>
        <w:numPr>
          <w:ilvl w:val="3"/>
          <w:numId w:val="1"/>
        </w:numPr>
        <w:jc w:val="both"/>
        <w:rPr>
          <w:noProof/>
          <w:lang w:val="es-ES"/>
        </w:rPr>
      </w:pPr>
      <w:bookmarkStart w:id="50" w:name="_Toc450118946"/>
      <w:r w:rsidRPr="005D11A7">
        <w:rPr>
          <w:noProof/>
          <w:lang w:val="es-ES"/>
        </w:rPr>
        <w:t>Asignacion de Ticket</w:t>
      </w:r>
      <w:bookmarkEnd w:id="50"/>
    </w:p>
    <w:p w:rsidR="00B46A9C" w:rsidRPr="001A45B8" w:rsidRDefault="001A45B8" w:rsidP="001A45B8">
      <w:pPr>
        <w:ind w:left="708"/>
        <w:rPr>
          <w:lang w:val="es-ES"/>
        </w:rPr>
      </w:pPr>
      <w:r>
        <w:rPr>
          <w:noProof/>
          <w:lang w:val="es-ES"/>
        </w:rPr>
        <w:t xml:space="preserve">RF-8 </w:t>
      </w:r>
      <w:r w:rsidR="00B46A9C" w:rsidRPr="001A45B8">
        <w:rPr>
          <w:noProof/>
          <w:lang w:val="es-ES"/>
        </w:rPr>
        <w:t>En tanto un miembro del Equipo de Soporte de Usuarios puede asignar un ticket a un departamento solucionador.</w:t>
      </w:r>
    </w:p>
    <w:p w:rsidR="002A1A58" w:rsidRPr="008F0C4D" w:rsidRDefault="008F0C4D" w:rsidP="008F0C4D">
      <w:pPr>
        <w:ind w:left="708"/>
        <w:rPr>
          <w:lang w:val="es-ES"/>
        </w:rPr>
      </w:pPr>
      <w:r>
        <w:rPr>
          <w:lang w:val="es-ES"/>
        </w:rPr>
        <w:t>R</w:t>
      </w:r>
      <w:r w:rsidR="001A45B8">
        <w:rPr>
          <w:lang w:val="es-ES"/>
        </w:rPr>
        <w:t>F</w:t>
      </w:r>
      <w:r>
        <w:rPr>
          <w:lang w:val="es-ES"/>
        </w:rPr>
        <w:t xml:space="preserve">-9 </w:t>
      </w:r>
      <w:r w:rsidR="002A1A58" w:rsidRPr="008F0C4D">
        <w:rPr>
          <w:lang w:val="es-ES"/>
        </w:rPr>
        <w:t>En tanto un Analista puede asignarse un ticket que este dentro de los asignados a un departamento para solucionarlo.</w:t>
      </w:r>
    </w:p>
    <w:p w:rsidR="002A1A58" w:rsidRPr="004B2F26" w:rsidRDefault="002A1A58" w:rsidP="008F0C4D">
      <w:pPr>
        <w:pStyle w:val="ListParagraph"/>
        <w:rPr>
          <w:lang w:val="es-ES"/>
        </w:rPr>
      </w:pPr>
      <w:r w:rsidRPr="004B2F26">
        <w:rPr>
          <w:lang w:val="es-ES"/>
        </w:rPr>
        <w:t>R</w:t>
      </w:r>
      <w:r w:rsidR="001A45B8">
        <w:rPr>
          <w:lang w:val="es-ES"/>
        </w:rPr>
        <w:t>F</w:t>
      </w:r>
      <w:r w:rsidRPr="004B2F26">
        <w:rPr>
          <w:lang w:val="es-ES"/>
        </w:rPr>
        <w:t>-10 En tanto un Líder de Departamento puede asignarse un ticket que esté asignado al departamento además de poder asignar tickets a los miembros de su departamento.</w:t>
      </w:r>
    </w:p>
    <w:p w:rsidR="002A1A58" w:rsidRPr="004B2F26" w:rsidRDefault="002A1A58" w:rsidP="008F0C4D">
      <w:pPr>
        <w:pStyle w:val="ListParagraph"/>
        <w:rPr>
          <w:lang w:val="es-ES"/>
        </w:rPr>
      </w:pPr>
      <w:r w:rsidRPr="004B2F26">
        <w:rPr>
          <w:lang w:val="es-ES"/>
        </w:rPr>
        <w:t>R</w:t>
      </w:r>
      <w:r w:rsidR="001A45B8">
        <w:rPr>
          <w:lang w:val="es-ES"/>
        </w:rPr>
        <w:t>F</w:t>
      </w:r>
      <w:r w:rsidRPr="004B2F26">
        <w:rPr>
          <w:lang w:val="es-ES"/>
        </w:rPr>
        <w:t>-11 En tanto un miembro del Equipo de Soporte de Usuarios puede asignarse un ticket que haya sido transferido por algún departamento a Soporte de Usuarios.</w:t>
      </w:r>
    </w:p>
    <w:p w:rsidR="00E53E65" w:rsidRDefault="00E53E65" w:rsidP="008F0C4D">
      <w:pPr>
        <w:pStyle w:val="Heading2"/>
        <w:numPr>
          <w:ilvl w:val="3"/>
          <w:numId w:val="1"/>
        </w:numPr>
        <w:jc w:val="both"/>
        <w:rPr>
          <w:noProof/>
          <w:lang w:val="es-ES"/>
        </w:rPr>
      </w:pPr>
      <w:bookmarkStart w:id="51" w:name="_Toc450118947"/>
      <w:r w:rsidRPr="00E53E65">
        <w:rPr>
          <w:lang w:val="es-ES"/>
        </w:rPr>
        <w:lastRenderedPageBreak/>
        <w:t>Escalamiento de Ticket</w:t>
      </w:r>
      <w:bookmarkEnd w:id="51"/>
      <w:r w:rsidRPr="00E53E65">
        <w:rPr>
          <w:noProof/>
          <w:lang w:val="es-ES"/>
        </w:rPr>
        <w:t xml:space="preserve"> </w:t>
      </w:r>
    </w:p>
    <w:p w:rsidR="002A1A58" w:rsidRDefault="008F0C4D" w:rsidP="008F0C4D">
      <w:pPr>
        <w:pStyle w:val="ListParagraph"/>
        <w:rPr>
          <w:lang w:val="es-ES"/>
        </w:rPr>
      </w:pPr>
      <w:r>
        <w:rPr>
          <w:lang w:val="es-ES"/>
        </w:rPr>
        <w:t>R</w:t>
      </w:r>
      <w:r w:rsidR="001A45B8">
        <w:rPr>
          <w:lang w:val="es-ES"/>
        </w:rPr>
        <w:t>F</w:t>
      </w:r>
      <w:r>
        <w:rPr>
          <w:lang w:val="es-ES"/>
        </w:rPr>
        <w:t>-12</w:t>
      </w:r>
      <w:r w:rsidR="00B46A9C">
        <w:rPr>
          <w:lang w:val="es-ES"/>
        </w:rPr>
        <w:t xml:space="preserve"> En tanto un miembro solucionador puede Escalar el ticket a un supervisor inmediato en la cadena de mando (de Analista a Líder de Departamento o de Líder de Departamento a L</w:t>
      </w:r>
      <w:r w:rsidR="002C5167">
        <w:rPr>
          <w:lang w:val="es-ES"/>
        </w:rPr>
        <w:t>íder de Gerencia).</w:t>
      </w:r>
    </w:p>
    <w:p w:rsidR="002C5167" w:rsidRDefault="008F0C4D" w:rsidP="008F0C4D">
      <w:pPr>
        <w:pStyle w:val="ListParagraph"/>
        <w:rPr>
          <w:lang w:val="es-ES"/>
        </w:rPr>
      </w:pPr>
      <w:r>
        <w:rPr>
          <w:lang w:val="es-ES"/>
        </w:rPr>
        <w:t>R</w:t>
      </w:r>
      <w:r w:rsidR="001A45B8">
        <w:rPr>
          <w:lang w:val="es-ES"/>
        </w:rPr>
        <w:t>F</w:t>
      </w:r>
      <w:r>
        <w:rPr>
          <w:lang w:val="es-ES"/>
        </w:rPr>
        <w:t xml:space="preserve">-13 </w:t>
      </w:r>
      <w:r w:rsidR="00B46A9C">
        <w:rPr>
          <w:lang w:val="es-ES"/>
        </w:rPr>
        <w:t xml:space="preserve">En tanto un miembro solucionador puede Escalar un ticket a sus iguales dejando de ser el asignatario </w:t>
      </w:r>
      <w:r w:rsidR="002C5167">
        <w:rPr>
          <w:lang w:val="es-ES"/>
        </w:rPr>
        <w:t>permitiendo a otros miembros del departamento asignarse el ticket.</w:t>
      </w:r>
    </w:p>
    <w:p w:rsidR="002C5167" w:rsidRPr="002C5167" w:rsidRDefault="008F0C4D" w:rsidP="008F0C4D">
      <w:pPr>
        <w:pStyle w:val="ListParagraph"/>
        <w:rPr>
          <w:lang w:val="es-ES"/>
        </w:rPr>
      </w:pPr>
      <w:r>
        <w:rPr>
          <w:lang w:val="es-ES"/>
        </w:rPr>
        <w:t>R</w:t>
      </w:r>
      <w:r w:rsidR="001A45B8">
        <w:rPr>
          <w:lang w:val="es-ES"/>
        </w:rPr>
        <w:t>F</w:t>
      </w:r>
      <w:r>
        <w:rPr>
          <w:lang w:val="es-ES"/>
        </w:rPr>
        <w:t xml:space="preserve">-14 </w:t>
      </w:r>
      <w:r w:rsidR="002C5167">
        <w:rPr>
          <w:lang w:val="es-ES"/>
        </w:rPr>
        <w:t>En tanto un miembro del equipo de Soporte de Usuarios puede escalar un ticket a un departamento modificando su prioridad, SLA e impacto, remitiéndolo a algún departamento solucionador.</w:t>
      </w:r>
    </w:p>
    <w:p w:rsidR="00E53E65" w:rsidRDefault="002C5167" w:rsidP="008F0C4D">
      <w:pPr>
        <w:pStyle w:val="Heading2"/>
        <w:numPr>
          <w:ilvl w:val="3"/>
          <w:numId w:val="1"/>
        </w:numPr>
        <w:jc w:val="both"/>
        <w:rPr>
          <w:noProof/>
          <w:lang w:val="es-ES"/>
        </w:rPr>
      </w:pPr>
      <w:bookmarkStart w:id="52" w:name="_Toc450118948"/>
      <w:r>
        <w:rPr>
          <w:noProof/>
          <w:lang w:val="es-ES"/>
        </w:rPr>
        <w:t>Reporte</w:t>
      </w:r>
      <w:r w:rsidR="00E53E65">
        <w:rPr>
          <w:noProof/>
          <w:lang w:val="es-ES"/>
        </w:rPr>
        <w:t xml:space="preserve"> de Ticket</w:t>
      </w:r>
      <w:bookmarkEnd w:id="52"/>
    </w:p>
    <w:p w:rsidR="002C5167" w:rsidRPr="002C5167" w:rsidRDefault="008F0C4D" w:rsidP="008F0C4D">
      <w:pPr>
        <w:pStyle w:val="ListParagraph"/>
        <w:rPr>
          <w:lang w:val="es-ES"/>
        </w:rPr>
      </w:pPr>
      <w:r>
        <w:rPr>
          <w:lang w:val="es-ES"/>
        </w:rPr>
        <w:t>R</w:t>
      </w:r>
      <w:r w:rsidR="001A45B8">
        <w:rPr>
          <w:lang w:val="es-ES"/>
        </w:rPr>
        <w:t>F</w:t>
      </w:r>
      <w:r>
        <w:rPr>
          <w:lang w:val="es-ES"/>
        </w:rPr>
        <w:t xml:space="preserve">-15 </w:t>
      </w:r>
      <w:r w:rsidR="002C5167">
        <w:rPr>
          <w:lang w:val="es-ES"/>
        </w:rPr>
        <w:t xml:space="preserve">En tanto un usuario autenticado que tenga asignado un ticket, puede generar un reporte en formato PDF (Portable </w:t>
      </w:r>
      <w:proofErr w:type="spellStart"/>
      <w:r w:rsidR="002C5167">
        <w:rPr>
          <w:lang w:val="es-ES"/>
        </w:rPr>
        <w:t>Document</w:t>
      </w:r>
      <w:proofErr w:type="spellEnd"/>
      <w:r w:rsidR="002C5167">
        <w:rPr>
          <w:lang w:val="es-ES"/>
        </w:rPr>
        <w:t xml:space="preserve"> </w:t>
      </w:r>
      <w:proofErr w:type="spellStart"/>
      <w:r w:rsidR="002C5167">
        <w:rPr>
          <w:lang w:val="es-ES"/>
        </w:rPr>
        <w:t>Format</w:t>
      </w:r>
      <w:proofErr w:type="spellEnd"/>
      <w:r w:rsidR="002C5167">
        <w:rPr>
          <w:lang w:val="es-ES"/>
        </w:rPr>
        <w:t xml:space="preserve"> o Formato de Documento Portable) detallado del ticket que indique la descripción del usuario afectado, detalle del ticket, actividades asociadas al mismo, si el ticket posee algún padre o hijo y si posee algún archivo adjunto.</w:t>
      </w:r>
    </w:p>
    <w:p w:rsidR="003A79F4" w:rsidRDefault="00B04800" w:rsidP="008F0C4D">
      <w:pPr>
        <w:pStyle w:val="Heading2"/>
        <w:numPr>
          <w:ilvl w:val="3"/>
          <w:numId w:val="1"/>
        </w:numPr>
        <w:jc w:val="both"/>
        <w:rPr>
          <w:noProof/>
          <w:lang w:val="es-ES"/>
        </w:rPr>
      </w:pPr>
      <w:bookmarkStart w:id="53" w:name="_Toc450118949"/>
      <w:r>
        <w:rPr>
          <w:noProof/>
          <w:lang w:val="es-ES"/>
        </w:rPr>
        <w:t>Adjuntar archivo a un Ticket</w:t>
      </w:r>
      <w:bookmarkEnd w:id="53"/>
      <w:r w:rsidR="003A79F4" w:rsidRPr="003A79F4">
        <w:rPr>
          <w:noProof/>
          <w:lang w:val="es-ES"/>
        </w:rPr>
        <w:t xml:space="preserve"> </w:t>
      </w:r>
    </w:p>
    <w:p w:rsidR="002C5167" w:rsidRPr="002C5167" w:rsidRDefault="008F0C4D" w:rsidP="008F0C4D">
      <w:pPr>
        <w:pStyle w:val="ListParagraph"/>
        <w:rPr>
          <w:lang w:val="es-ES"/>
        </w:rPr>
      </w:pPr>
      <w:r>
        <w:rPr>
          <w:lang w:val="es-ES"/>
        </w:rPr>
        <w:t>R</w:t>
      </w:r>
      <w:r w:rsidR="001A45B8">
        <w:rPr>
          <w:lang w:val="es-ES"/>
        </w:rPr>
        <w:t>F</w:t>
      </w:r>
      <w:r>
        <w:rPr>
          <w:lang w:val="es-ES"/>
        </w:rPr>
        <w:t xml:space="preserve">-16 </w:t>
      </w:r>
      <w:r w:rsidR="002C5167">
        <w:rPr>
          <w:lang w:val="es-ES"/>
        </w:rPr>
        <w:t xml:space="preserve">En tanto un usuario autenticado puede adjuntar un archivo de cualquier formato </w:t>
      </w:r>
      <w:r w:rsidR="00427565">
        <w:rPr>
          <w:lang w:val="es-ES"/>
        </w:rPr>
        <w:t>a un ticket asignado a él.</w:t>
      </w:r>
    </w:p>
    <w:p w:rsidR="005D11A7" w:rsidRDefault="006C7DDC" w:rsidP="008F0C4D">
      <w:pPr>
        <w:pStyle w:val="Heading2"/>
        <w:numPr>
          <w:ilvl w:val="3"/>
          <w:numId w:val="1"/>
        </w:numPr>
        <w:jc w:val="both"/>
        <w:rPr>
          <w:lang w:val="es-ES"/>
        </w:rPr>
      </w:pPr>
      <w:bookmarkStart w:id="54" w:name="_Toc450118950"/>
      <w:r>
        <w:rPr>
          <w:lang w:val="es-ES"/>
        </w:rPr>
        <w:t>Visualización</w:t>
      </w:r>
      <w:r w:rsidR="00B04800">
        <w:rPr>
          <w:lang w:val="es-ES"/>
        </w:rPr>
        <w:t xml:space="preserve"> de Tickets</w:t>
      </w:r>
      <w:bookmarkEnd w:id="54"/>
    </w:p>
    <w:p w:rsidR="00427565" w:rsidRDefault="008F0C4D" w:rsidP="008F0C4D">
      <w:pPr>
        <w:pStyle w:val="ListParagraph"/>
        <w:rPr>
          <w:lang w:val="es-ES"/>
        </w:rPr>
      </w:pPr>
      <w:r>
        <w:rPr>
          <w:lang w:val="es-ES"/>
        </w:rPr>
        <w:t>R</w:t>
      </w:r>
      <w:r w:rsidR="001A45B8">
        <w:rPr>
          <w:lang w:val="es-ES"/>
        </w:rPr>
        <w:t>F</w:t>
      </w:r>
      <w:r>
        <w:rPr>
          <w:lang w:val="es-ES"/>
        </w:rPr>
        <w:t xml:space="preserve">-17 </w:t>
      </w:r>
      <w:r w:rsidR="00427565">
        <w:rPr>
          <w:lang w:val="es-ES"/>
        </w:rPr>
        <w:t xml:space="preserve">En tanto un usuario puede ver de manera gráfica las solicitudes e incidentes </w:t>
      </w:r>
      <w:r w:rsidR="008678B0">
        <w:rPr>
          <w:lang w:val="es-ES"/>
        </w:rPr>
        <w:t>asignados</w:t>
      </w:r>
      <w:r w:rsidR="00427565">
        <w:rPr>
          <w:lang w:val="es-ES"/>
        </w:rPr>
        <w:t xml:space="preserve"> al</w:t>
      </w:r>
      <w:r w:rsidR="008678B0">
        <w:rPr>
          <w:lang w:val="es-ES"/>
        </w:rPr>
        <w:t xml:space="preserve"> departamento al cual </w:t>
      </w:r>
      <w:proofErr w:type="gramStart"/>
      <w:r w:rsidR="008678B0">
        <w:rPr>
          <w:lang w:val="es-ES"/>
        </w:rPr>
        <w:t>pe</w:t>
      </w:r>
      <w:r w:rsidR="007E5ACD">
        <w:rPr>
          <w:lang w:val="es-ES"/>
        </w:rPr>
        <w:t>rtenece</w:t>
      </w:r>
      <w:proofErr w:type="gramEnd"/>
      <w:r w:rsidR="007E5ACD">
        <w:rPr>
          <w:lang w:val="es-ES"/>
        </w:rPr>
        <w:t xml:space="preserve"> y las que tiene asignada</w:t>
      </w:r>
      <w:r w:rsidR="008678B0">
        <w:rPr>
          <w:lang w:val="es-ES"/>
        </w:rPr>
        <w:t>s</w:t>
      </w:r>
      <w:r w:rsidR="007E5ACD">
        <w:rPr>
          <w:lang w:val="es-ES"/>
        </w:rPr>
        <w:t xml:space="preserve"> personalmente</w:t>
      </w:r>
      <w:r w:rsidR="008678B0">
        <w:rPr>
          <w:lang w:val="es-ES"/>
        </w:rPr>
        <w:t>.</w:t>
      </w:r>
    </w:p>
    <w:p w:rsidR="008678B0" w:rsidRDefault="008F0C4D" w:rsidP="008F0C4D">
      <w:pPr>
        <w:pStyle w:val="ListParagraph"/>
        <w:rPr>
          <w:lang w:val="es-ES"/>
        </w:rPr>
      </w:pPr>
      <w:r>
        <w:rPr>
          <w:lang w:val="es-ES"/>
        </w:rPr>
        <w:t>R</w:t>
      </w:r>
      <w:r w:rsidR="001A45B8">
        <w:rPr>
          <w:lang w:val="es-ES"/>
        </w:rPr>
        <w:t>F</w:t>
      </w:r>
      <w:r>
        <w:rPr>
          <w:lang w:val="es-ES"/>
        </w:rPr>
        <w:t xml:space="preserve">-18 </w:t>
      </w:r>
      <w:r w:rsidR="008678B0">
        <w:rPr>
          <w:lang w:val="es-ES"/>
        </w:rPr>
        <w:t>En tanto un usuario puede ver de manera gráfica el estado de todas los tickets que posee asignados.</w:t>
      </w:r>
    </w:p>
    <w:p w:rsidR="008678B0" w:rsidRDefault="008F0C4D" w:rsidP="008F0C4D">
      <w:pPr>
        <w:pStyle w:val="ListParagraph"/>
        <w:rPr>
          <w:lang w:val="es-ES"/>
        </w:rPr>
      </w:pPr>
      <w:r>
        <w:rPr>
          <w:lang w:val="es-ES"/>
        </w:rPr>
        <w:t>R</w:t>
      </w:r>
      <w:r w:rsidR="001A45B8">
        <w:rPr>
          <w:lang w:val="es-ES"/>
        </w:rPr>
        <w:t>F</w:t>
      </w:r>
      <w:r>
        <w:rPr>
          <w:lang w:val="es-ES"/>
        </w:rPr>
        <w:t xml:space="preserve">-19 </w:t>
      </w:r>
      <w:r w:rsidR="008678B0">
        <w:rPr>
          <w:lang w:val="es-ES"/>
        </w:rPr>
        <w:t>En tanto un usuario puede ver de manera gráfica aquellos tickets que hayan cumplido un tiempo de salida mayor al 50% del tiempo estimado en el SLA a manera de una advertencia en primer plano.</w:t>
      </w:r>
    </w:p>
    <w:p w:rsidR="008678B0" w:rsidRDefault="008F0C4D" w:rsidP="008F0C4D">
      <w:pPr>
        <w:pStyle w:val="ListParagraph"/>
        <w:rPr>
          <w:lang w:val="es-ES"/>
        </w:rPr>
      </w:pPr>
      <w:r>
        <w:rPr>
          <w:lang w:val="es-ES"/>
        </w:rPr>
        <w:t>R</w:t>
      </w:r>
      <w:r w:rsidR="001A45B8">
        <w:rPr>
          <w:lang w:val="es-ES"/>
        </w:rPr>
        <w:t>F</w:t>
      </w:r>
      <w:r>
        <w:rPr>
          <w:lang w:val="es-ES"/>
        </w:rPr>
        <w:t xml:space="preserve">-20 </w:t>
      </w:r>
      <w:r w:rsidR="008678B0">
        <w:rPr>
          <w:lang w:val="es-ES"/>
        </w:rPr>
        <w:t>En tanto un usuario puede ver de manera gráfica aquellos tickets que hayan cumplido un tiempo de salida mayor al 80% del tiempo estimado en el SLA a manera de una alerta en primer plano.</w:t>
      </w:r>
    </w:p>
    <w:p w:rsidR="006C7DDC" w:rsidRDefault="008F0C4D" w:rsidP="008F0C4D">
      <w:pPr>
        <w:pStyle w:val="ListParagraph"/>
        <w:rPr>
          <w:lang w:val="es-ES"/>
        </w:rPr>
      </w:pPr>
      <w:r>
        <w:rPr>
          <w:lang w:val="es-ES"/>
        </w:rPr>
        <w:t>R</w:t>
      </w:r>
      <w:r w:rsidR="001A45B8">
        <w:rPr>
          <w:lang w:val="es-ES"/>
        </w:rPr>
        <w:t>F</w:t>
      </w:r>
      <w:r>
        <w:rPr>
          <w:lang w:val="es-ES"/>
        </w:rPr>
        <w:t xml:space="preserve">-21 </w:t>
      </w:r>
      <w:r w:rsidR="008678B0">
        <w:rPr>
          <w:lang w:val="es-ES"/>
        </w:rPr>
        <w:t>En tanto un usuario puede verificar si alguna persona realizo alguna modificación a un ticket el cual está asignado.</w:t>
      </w:r>
    </w:p>
    <w:p w:rsidR="006C7DDC" w:rsidRDefault="008F0C4D" w:rsidP="008F0C4D">
      <w:pPr>
        <w:pStyle w:val="ListParagraph"/>
        <w:rPr>
          <w:lang w:val="es-ES"/>
        </w:rPr>
      </w:pPr>
      <w:r>
        <w:rPr>
          <w:lang w:val="es-ES"/>
        </w:rPr>
        <w:t>R</w:t>
      </w:r>
      <w:r w:rsidR="001A45B8">
        <w:rPr>
          <w:lang w:val="es-ES"/>
        </w:rPr>
        <w:t>F</w:t>
      </w:r>
      <w:r>
        <w:rPr>
          <w:lang w:val="es-ES"/>
        </w:rPr>
        <w:t xml:space="preserve">-22 </w:t>
      </w:r>
      <w:r w:rsidR="00EB2DA5">
        <w:rPr>
          <w:lang w:val="es-ES"/>
        </w:rPr>
        <w:t>En tanto un</w:t>
      </w:r>
      <w:r w:rsidR="006C7DDC">
        <w:rPr>
          <w:lang w:val="es-ES"/>
        </w:rPr>
        <w:t xml:space="preserve"> usuario debe poder visualizar una lista de todos los tickets que tiene asignados.</w:t>
      </w:r>
    </w:p>
    <w:p w:rsidR="006C7DDC" w:rsidRDefault="008F0C4D" w:rsidP="008F0C4D">
      <w:pPr>
        <w:pStyle w:val="ListParagraph"/>
        <w:rPr>
          <w:lang w:val="es-ES"/>
        </w:rPr>
      </w:pPr>
      <w:r>
        <w:rPr>
          <w:lang w:val="es-ES"/>
        </w:rPr>
        <w:lastRenderedPageBreak/>
        <w:t>R</w:t>
      </w:r>
      <w:r w:rsidR="001A45B8">
        <w:rPr>
          <w:lang w:val="es-ES"/>
        </w:rPr>
        <w:t>F</w:t>
      </w:r>
      <w:r>
        <w:rPr>
          <w:lang w:val="es-ES"/>
        </w:rPr>
        <w:t>-23</w:t>
      </w:r>
      <w:r w:rsidR="00EB2DA5">
        <w:rPr>
          <w:lang w:val="es-ES"/>
        </w:rPr>
        <w:t>En tanto un</w:t>
      </w:r>
      <w:r w:rsidR="006C7DDC">
        <w:rPr>
          <w:lang w:val="es-ES"/>
        </w:rPr>
        <w:t xml:space="preserve"> usuario debe poder visualizar una lista de todos los tickets asignados al  departamento al cual pertenece.</w:t>
      </w:r>
    </w:p>
    <w:p w:rsidR="004B2F26" w:rsidRDefault="008F0C4D" w:rsidP="008F0C4D">
      <w:pPr>
        <w:pStyle w:val="ListParagraph"/>
        <w:rPr>
          <w:lang w:val="es-ES"/>
        </w:rPr>
      </w:pPr>
      <w:r>
        <w:rPr>
          <w:lang w:val="es-ES"/>
        </w:rPr>
        <w:t>R</w:t>
      </w:r>
      <w:r w:rsidR="001A45B8">
        <w:rPr>
          <w:lang w:val="es-ES"/>
        </w:rPr>
        <w:t>F</w:t>
      </w:r>
      <w:r>
        <w:rPr>
          <w:lang w:val="es-ES"/>
        </w:rPr>
        <w:t xml:space="preserve">-24 </w:t>
      </w:r>
      <w:r w:rsidR="004B2F26">
        <w:rPr>
          <w:lang w:val="es-ES"/>
        </w:rPr>
        <w:t>En tanto un usuario puede visualizar una lista de las tareas pendientes en orden de prioridad y con su SLA en base a los tickets asociados a su cargo.</w:t>
      </w:r>
    </w:p>
    <w:p w:rsidR="006C7DDC" w:rsidRDefault="00EB2DA5" w:rsidP="008F0C4D">
      <w:pPr>
        <w:pStyle w:val="Heading2"/>
        <w:numPr>
          <w:ilvl w:val="3"/>
          <w:numId w:val="1"/>
        </w:numPr>
        <w:jc w:val="both"/>
        <w:rPr>
          <w:lang w:val="es-ES"/>
        </w:rPr>
      </w:pPr>
      <w:bookmarkStart w:id="55" w:name="_Toc450118951"/>
      <w:r>
        <w:rPr>
          <w:lang w:val="es-ES"/>
        </w:rPr>
        <w:t>Estadísticas</w:t>
      </w:r>
      <w:bookmarkEnd w:id="55"/>
    </w:p>
    <w:p w:rsidR="00EB2DA5" w:rsidRDefault="008F0C4D" w:rsidP="008F0C4D">
      <w:pPr>
        <w:pStyle w:val="ListParagraph"/>
        <w:rPr>
          <w:lang w:val="es-ES"/>
        </w:rPr>
      </w:pPr>
      <w:r>
        <w:rPr>
          <w:lang w:val="es-ES"/>
        </w:rPr>
        <w:t>R</w:t>
      </w:r>
      <w:r w:rsidR="001A45B8">
        <w:rPr>
          <w:lang w:val="es-ES"/>
        </w:rPr>
        <w:t>F</w:t>
      </w:r>
      <w:r>
        <w:rPr>
          <w:lang w:val="es-ES"/>
        </w:rPr>
        <w:t xml:space="preserve">-25 </w:t>
      </w:r>
      <w:r w:rsidR="004B2F26">
        <w:rPr>
          <w:lang w:val="es-ES"/>
        </w:rPr>
        <w:t>En tanto que u</w:t>
      </w:r>
      <w:r w:rsidR="00EB2DA5">
        <w:rPr>
          <w:lang w:val="es-ES"/>
        </w:rPr>
        <w:t>n Analista puede ver una estadística detallada de los tickets que tiene asignado y del trabajo que ha realizado en periodos de tiempo (semanal, mensual, anual)</w:t>
      </w:r>
      <w:r w:rsidR="004B2F26">
        <w:rPr>
          <w:lang w:val="es-ES"/>
        </w:rPr>
        <w:t>.</w:t>
      </w:r>
    </w:p>
    <w:p w:rsidR="00EB2DA5" w:rsidRDefault="008F0C4D" w:rsidP="008F0C4D">
      <w:pPr>
        <w:pStyle w:val="ListParagraph"/>
        <w:rPr>
          <w:lang w:val="es-ES"/>
        </w:rPr>
      </w:pPr>
      <w:r>
        <w:rPr>
          <w:lang w:val="es-ES"/>
        </w:rPr>
        <w:t>R</w:t>
      </w:r>
      <w:r w:rsidR="001A45B8">
        <w:rPr>
          <w:lang w:val="es-ES"/>
        </w:rPr>
        <w:t>F</w:t>
      </w:r>
      <w:r>
        <w:rPr>
          <w:lang w:val="es-ES"/>
        </w:rPr>
        <w:t xml:space="preserve">-26 </w:t>
      </w:r>
      <w:r w:rsidR="004B2F26">
        <w:rPr>
          <w:lang w:val="es-ES"/>
        </w:rPr>
        <w:t xml:space="preserve">En tanto que un </w:t>
      </w:r>
      <w:r w:rsidR="00EB2DA5">
        <w:rPr>
          <w:lang w:val="es-ES"/>
        </w:rPr>
        <w:t xml:space="preserve"> Líder de Departamento puede ver una estadística detallada (tiempos de respuesta, estados de los tickets, </w:t>
      </w:r>
      <w:r w:rsidR="004B2F26">
        <w:rPr>
          <w:lang w:val="es-ES"/>
        </w:rPr>
        <w:t>ASA, TSF, FCR)</w:t>
      </w:r>
      <w:r w:rsidR="00EB2DA5">
        <w:rPr>
          <w:lang w:val="es-ES"/>
        </w:rPr>
        <w:t xml:space="preserve"> de los usuarios en su departamento.</w:t>
      </w:r>
    </w:p>
    <w:p w:rsidR="00EB2DA5" w:rsidRPr="00EB2DA5" w:rsidRDefault="008F0C4D" w:rsidP="008F0C4D">
      <w:pPr>
        <w:pStyle w:val="ListParagraph"/>
        <w:rPr>
          <w:lang w:val="es-ES"/>
        </w:rPr>
      </w:pPr>
      <w:r>
        <w:rPr>
          <w:lang w:val="es-ES"/>
        </w:rPr>
        <w:t>R</w:t>
      </w:r>
      <w:r w:rsidR="001A45B8">
        <w:rPr>
          <w:lang w:val="es-ES"/>
        </w:rPr>
        <w:t>F</w:t>
      </w:r>
      <w:r>
        <w:rPr>
          <w:lang w:val="es-ES"/>
        </w:rPr>
        <w:t xml:space="preserve">-27 </w:t>
      </w:r>
      <w:r w:rsidR="004B2F26">
        <w:rPr>
          <w:lang w:val="es-ES"/>
        </w:rPr>
        <w:t>En tanto que u</w:t>
      </w:r>
      <w:r w:rsidR="00EB2DA5">
        <w:rPr>
          <w:lang w:val="es-ES"/>
        </w:rPr>
        <w:t xml:space="preserve">n </w:t>
      </w:r>
      <w:r w:rsidR="004B2F26">
        <w:rPr>
          <w:lang w:val="es-ES"/>
        </w:rPr>
        <w:t>Líder</w:t>
      </w:r>
      <w:r w:rsidR="00EB2DA5">
        <w:rPr>
          <w:lang w:val="es-ES"/>
        </w:rPr>
        <w:t xml:space="preserve"> de Gerencia puede ver una estadística detallada de los usuarios</w:t>
      </w:r>
      <w:r w:rsidR="004B2F26">
        <w:rPr>
          <w:lang w:val="es-ES"/>
        </w:rPr>
        <w:t xml:space="preserve"> similar a un Líder de Departamento pero de los Departamentos en su Gerencia.</w:t>
      </w:r>
    </w:p>
    <w:p w:rsidR="006C7DDC" w:rsidRPr="006C7DDC" w:rsidRDefault="006C7DDC" w:rsidP="008F0C4D">
      <w:pPr>
        <w:rPr>
          <w:lang w:val="es-ES"/>
        </w:rPr>
      </w:pPr>
    </w:p>
    <w:p w:rsidR="004B2F26" w:rsidRDefault="004327D3" w:rsidP="008F0C4D">
      <w:pPr>
        <w:pStyle w:val="Heading2"/>
        <w:numPr>
          <w:ilvl w:val="2"/>
          <w:numId w:val="1"/>
        </w:numPr>
        <w:jc w:val="both"/>
        <w:rPr>
          <w:noProof/>
          <w:lang w:val="es-ES"/>
        </w:rPr>
      </w:pPr>
      <w:bookmarkStart w:id="56" w:name="_Toc450118952"/>
      <w:r>
        <w:rPr>
          <w:noProof/>
          <w:lang w:val="es-ES"/>
        </w:rPr>
        <w:t>RNF (</w:t>
      </w:r>
      <w:r w:rsidR="004B2F26">
        <w:rPr>
          <w:noProof/>
          <w:lang w:val="es-ES"/>
        </w:rPr>
        <w:t>Requisitos No Funcionales</w:t>
      </w:r>
      <w:r>
        <w:rPr>
          <w:noProof/>
          <w:lang w:val="es-ES"/>
        </w:rPr>
        <w:t>)</w:t>
      </w:r>
      <w:bookmarkEnd w:id="56"/>
    </w:p>
    <w:p w:rsidR="00045C5D" w:rsidRPr="005D11A7" w:rsidRDefault="005A1A98" w:rsidP="001A45B8">
      <w:pPr>
        <w:pStyle w:val="Heading2"/>
        <w:numPr>
          <w:ilvl w:val="3"/>
          <w:numId w:val="1"/>
        </w:numPr>
        <w:jc w:val="both"/>
        <w:rPr>
          <w:noProof/>
          <w:lang w:val="es-ES"/>
        </w:rPr>
      </w:pPr>
      <w:bookmarkStart w:id="57" w:name="_Toc450118953"/>
      <w:r w:rsidRPr="005D11A7">
        <w:rPr>
          <w:noProof/>
          <w:lang w:val="es-ES"/>
        </w:rPr>
        <w:t>Requisitos de Interfaz con el Usuario</w:t>
      </w:r>
      <w:bookmarkEnd w:id="57"/>
    </w:p>
    <w:p w:rsidR="005D11A7" w:rsidRPr="004327D3" w:rsidRDefault="004327D3" w:rsidP="004327D3">
      <w:pPr>
        <w:ind w:firstLine="708"/>
        <w:rPr>
          <w:lang w:val="es-ES"/>
        </w:rPr>
      </w:pPr>
      <w:r>
        <w:rPr>
          <w:lang w:val="es-ES"/>
        </w:rPr>
        <w:t xml:space="preserve">RNF-1 </w:t>
      </w:r>
      <w:r w:rsidR="005D11A7" w:rsidRPr="004327D3">
        <w:rPr>
          <w:lang w:val="es-ES"/>
        </w:rPr>
        <w:t xml:space="preserve">Facilidad de uso. </w:t>
      </w:r>
    </w:p>
    <w:p w:rsidR="005D11A7" w:rsidRPr="004327D3" w:rsidRDefault="004327D3" w:rsidP="004327D3">
      <w:pPr>
        <w:ind w:firstLine="708"/>
        <w:rPr>
          <w:lang w:val="es-ES"/>
        </w:rPr>
      </w:pPr>
      <w:r>
        <w:rPr>
          <w:lang w:val="es-ES"/>
        </w:rPr>
        <w:t xml:space="preserve">RNF-2 </w:t>
      </w:r>
      <w:r w:rsidR="005D11A7" w:rsidRPr="004327D3">
        <w:rPr>
          <w:lang w:val="es-ES"/>
        </w:rPr>
        <w:t xml:space="preserve">Amigable. </w:t>
      </w:r>
    </w:p>
    <w:p w:rsidR="00415960" w:rsidRPr="004327D3" w:rsidRDefault="004327D3" w:rsidP="004327D3">
      <w:pPr>
        <w:ind w:firstLine="708"/>
        <w:rPr>
          <w:lang w:val="es-ES"/>
        </w:rPr>
      </w:pPr>
      <w:r>
        <w:rPr>
          <w:lang w:val="es-ES"/>
        </w:rPr>
        <w:t xml:space="preserve">RNF-3 </w:t>
      </w:r>
      <w:r w:rsidR="005D11A7" w:rsidRPr="004327D3">
        <w:rPr>
          <w:lang w:val="es-ES"/>
        </w:rPr>
        <w:t>Proporcionar ayuda</w:t>
      </w:r>
    </w:p>
    <w:p w:rsidR="00045C5D" w:rsidRDefault="004327D3" w:rsidP="001A45B8">
      <w:pPr>
        <w:pStyle w:val="Heading2"/>
        <w:numPr>
          <w:ilvl w:val="3"/>
          <w:numId w:val="1"/>
        </w:numPr>
        <w:jc w:val="both"/>
        <w:rPr>
          <w:noProof/>
          <w:lang w:val="es-ES"/>
        </w:rPr>
      </w:pPr>
      <w:bookmarkStart w:id="58" w:name="_Toc450118954"/>
      <w:r>
        <w:rPr>
          <w:noProof/>
          <w:lang w:val="es-ES"/>
        </w:rPr>
        <w:t>Comunicación entre interfaces</w:t>
      </w:r>
      <w:bookmarkEnd w:id="58"/>
    </w:p>
    <w:p w:rsidR="004327D3" w:rsidRPr="004327D3" w:rsidRDefault="004327D3" w:rsidP="004327D3">
      <w:pPr>
        <w:ind w:left="708"/>
        <w:rPr>
          <w:b/>
          <w:lang w:val="es-ES"/>
        </w:rPr>
      </w:pPr>
      <w:r>
        <w:rPr>
          <w:lang w:val="es-ES"/>
        </w:rPr>
        <w:t>RNF-4 Interoperabilidad entre Zabbix y AHD</w:t>
      </w:r>
    </w:p>
    <w:p w:rsidR="004327D3" w:rsidRPr="004327D3" w:rsidRDefault="004327D3" w:rsidP="004327D3">
      <w:pPr>
        <w:pStyle w:val="ListParagraph"/>
        <w:numPr>
          <w:ilvl w:val="3"/>
          <w:numId w:val="1"/>
        </w:numPr>
        <w:rPr>
          <w:b/>
          <w:lang w:val="es-ES"/>
        </w:rPr>
      </w:pPr>
      <w:r w:rsidRPr="004327D3">
        <w:rPr>
          <w:rFonts w:eastAsiaTheme="majorEastAsia" w:cstheme="majorBidi"/>
          <w:b/>
          <w:noProof/>
          <w:szCs w:val="26"/>
          <w:lang w:val="es-ES"/>
        </w:rPr>
        <w:t>Requerimientos de respaldo y recuperación.</w:t>
      </w:r>
    </w:p>
    <w:p w:rsidR="004327D3" w:rsidRPr="004327D3" w:rsidRDefault="004327D3" w:rsidP="004327D3">
      <w:pPr>
        <w:ind w:firstLine="708"/>
        <w:rPr>
          <w:rFonts w:eastAsiaTheme="majorEastAsia" w:cstheme="majorBidi"/>
          <w:noProof/>
          <w:szCs w:val="26"/>
          <w:lang w:val="es-ES"/>
        </w:rPr>
      </w:pPr>
      <w:r>
        <w:rPr>
          <w:rFonts w:eastAsiaTheme="majorEastAsia" w:cstheme="majorBidi"/>
          <w:noProof/>
          <w:szCs w:val="26"/>
          <w:lang w:val="es-ES"/>
        </w:rPr>
        <w:t xml:space="preserve">RNF-5 </w:t>
      </w:r>
      <w:r w:rsidRPr="004327D3">
        <w:rPr>
          <w:rFonts w:eastAsiaTheme="majorEastAsia" w:cstheme="majorBidi"/>
          <w:noProof/>
          <w:szCs w:val="26"/>
          <w:lang w:val="es-ES"/>
        </w:rPr>
        <w:t>Tolerancia a fallas.</w:t>
      </w:r>
    </w:p>
    <w:p w:rsidR="004327D3" w:rsidRPr="004327D3" w:rsidRDefault="004327D3" w:rsidP="004327D3">
      <w:pPr>
        <w:ind w:firstLine="708"/>
        <w:rPr>
          <w:rFonts w:eastAsiaTheme="majorEastAsia" w:cstheme="majorBidi"/>
          <w:b/>
          <w:noProof/>
          <w:szCs w:val="26"/>
          <w:lang w:val="es-ES"/>
        </w:rPr>
      </w:pPr>
      <w:r>
        <w:rPr>
          <w:rFonts w:eastAsiaTheme="majorEastAsia" w:cstheme="majorBidi"/>
          <w:noProof/>
          <w:szCs w:val="26"/>
          <w:lang w:val="es-ES"/>
        </w:rPr>
        <w:t xml:space="preserve">RNF-6 </w:t>
      </w:r>
      <w:r w:rsidRPr="004327D3">
        <w:rPr>
          <w:rFonts w:eastAsiaTheme="majorEastAsia" w:cstheme="majorBidi"/>
          <w:noProof/>
          <w:szCs w:val="26"/>
          <w:lang w:val="es-ES"/>
        </w:rPr>
        <w:t>Disponibilidad</w:t>
      </w:r>
      <w:r>
        <w:rPr>
          <w:rFonts w:eastAsiaTheme="majorEastAsia" w:cstheme="majorBidi"/>
          <w:noProof/>
          <w:szCs w:val="26"/>
          <w:lang w:val="es-ES"/>
        </w:rPr>
        <w:t xml:space="preserve"> 8/5</w:t>
      </w:r>
      <w:r w:rsidRPr="004327D3">
        <w:rPr>
          <w:rFonts w:eastAsiaTheme="majorEastAsia" w:cstheme="majorBidi"/>
          <w:b/>
          <w:noProof/>
          <w:szCs w:val="26"/>
          <w:lang w:val="es-ES"/>
        </w:rPr>
        <w:t>.</w:t>
      </w:r>
    </w:p>
    <w:p w:rsidR="004327D3" w:rsidRPr="004327D3" w:rsidRDefault="004327D3" w:rsidP="004327D3">
      <w:pPr>
        <w:pStyle w:val="ListParagraph"/>
        <w:numPr>
          <w:ilvl w:val="1"/>
          <w:numId w:val="1"/>
        </w:numPr>
        <w:rPr>
          <w:rFonts w:eastAsiaTheme="majorEastAsia" w:cstheme="majorBidi"/>
          <w:b/>
          <w:noProof/>
          <w:szCs w:val="26"/>
          <w:lang w:val="es-ES"/>
        </w:rPr>
      </w:pPr>
      <w:r w:rsidRPr="004327D3">
        <w:rPr>
          <w:rFonts w:eastAsiaTheme="majorEastAsia" w:cstheme="majorBidi"/>
          <w:b/>
          <w:noProof/>
          <w:szCs w:val="26"/>
          <w:lang w:val="es-ES"/>
        </w:rPr>
        <w:t>Requerimientos de mantenibilidad.</w:t>
      </w:r>
    </w:p>
    <w:p w:rsidR="004327D3" w:rsidRPr="004327D3" w:rsidRDefault="004327D3" w:rsidP="004327D3">
      <w:pPr>
        <w:ind w:firstLine="708"/>
        <w:rPr>
          <w:rFonts w:eastAsiaTheme="majorEastAsia" w:cstheme="majorBidi"/>
          <w:noProof/>
          <w:szCs w:val="26"/>
          <w:lang w:val="es-ES"/>
        </w:rPr>
      </w:pPr>
      <w:r w:rsidRPr="004327D3">
        <w:rPr>
          <w:rFonts w:eastAsiaTheme="majorEastAsia" w:cstheme="majorBidi"/>
          <w:noProof/>
          <w:szCs w:val="26"/>
          <w:lang w:val="es-ES"/>
        </w:rPr>
        <w:t>RNF-7 Alta cohesión.</w:t>
      </w:r>
    </w:p>
    <w:p w:rsidR="004327D3" w:rsidRPr="004327D3" w:rsidRDefault="004327D3" w:rsidP="004327D3">
      <w:pPr>
        <w:pStyle w:val="ListParagraph"/>
        <w:ind w:left="360" w:firstLine="348"/>
        <w:rPr>
          <w:rFonts w:eastAsiaTheme="majorEastAsia" w:cstheme="majorBidi"/>
          <w:noProof/>
          <w:szCs w:val="26"/>
          <w:lang w:val="es-ES"/>
        </w:rPr>
      </w:pPr>
      <w:r w:rsidRPr="004327D3">
        <w:rPr>
          <w:rFonts w:eastAsiaTheme="majorEastAsia" w:cstheme="majorBidi"/>
          <w:noProof/>
          <w:szCs w:val="26"/>
          <w:lang w:val="es-ES"/>
        </w:rPr>
        <w:t>RNF-8 Bajo acoplamiento.</w:t>
      </w:r>
    </w:p>
    <w:p w:rsidR="004327D3" w:rsidRPr="004327D3" w:rsidRDefault="004327D3" w:rsidP="004327D3">
      <w:pPr>
        <w:pStyle w:val="ListParagraph"/>
        <w:numPr>
          <w:ilvl w:val="1"/>
          <w:numId w:val="1"/>
        </w:numPr>
        <w:rPr>
          <w:rFonts w:eastAsiaTheme="majorEastAsia" w:cstheme="majorBidi"/>
          <w:b/>
          <w:noProof/>
          <w:szCs w:val="26"/>
          <w:lang w:val="es-ES"/>
        </w:rPr>
      </w:pPr>
      <w:r w:rsidRPr="004327D3">
        <w:rPr>
          <w:rFonts w:eastAsiaTheme="majorEastAsia" w:cstheme="majorBidi"/>
          <w:b/>
          <w:noProof/>
          <w:szCs w:val="26"/>
          <w:lang w:val="es-ES"/>
        </w:rPr>
        <w:t>7. Requerimientos de desarrollo</w:t>
      </w:r>
    </w:p>
    <w:p w:rsidR="004327D3" w:rsidRPr="004327D3" w:rsidRDefault="004327D3" w:rsidP="004327D3">
      <w:pPr>
        <w:pStyle w:val="ListParagraph"/>
        <w:ind w:left="360" w:firstLine="348"/>
        <w:rPr>
          <w:rFonts w:eastAsiaTheme="majorEastAsia" w:cstheme="majorBidi"/>
          <w:noProof/>
          <w:szCs w:val="26"/>
          <w:lang w:val="es-ES"/>
        </w:rPr>
      </w:pPr>
      <w:r w:rsidRPr="004327D3">
        <w:rPr>
          <w:rFonts w:eastAsiaTheme="majorEastAsia" w:cstheme="majorBidi"/>
          <w:noProof/>
          <w:szCs w:val="26"/>
          <w:lang w:val="es-ES"/>
        </w:rPr>
        <w:t>RNF-9 Plataforma Web.</w:t>
      </w:r>
    </w:p>
    <w:p w:rsidR="004327D3" w:rsidRPr="004327D3" w:rsidRDefault="004327D3" w:rsidP="004327D3">
      <w:pPr>
        <w:ind w:firstLine="708"/>
        <w:rPr>
          <w:rFonts w:eastAsiaTheme="majorEastAsia" w:cstheme="majorBidi"/>
          <w:noProof/>
          <w:szCs w:val="26"/>
          <w:lang w:val="es-ES"/>
        </w:rPr>
      </w:pPr>
      <w:r w:rsidRPr="004327D3">
        <w:rPr>
          <w:rFonts w:eastAsiaTheme="majorEastAsia" w:cstheme="majorBidi"/>
          <w:noProof/>
          <w:szCs w:val="26"/>
          <w:lang w:val="es-ES"/>
        </w:rPr>
        <w:t>RNF-10 Intranet.</w:t>
      </w:r>
    </w:p>
    <w:p w:rsidR="004327D3" w:rsidRPr="004327D3" w:rsidRDefault="004327D3" w:rsidP="004327D3">
      <w:pPr>
        <w:pStyle w:val="ListParagraph"/>
        <w:numPr>
          <w:ilvl w:val="1"/>
          <w:numId w:val="1"/>
        </w:numPr>
        <w:rPr>
          <w:rFonts w:eastAsiaTheme="majorEastAsia" w:cstheme="majorBidi"/>
          <w:b/>
          <w:noProof/>
          <w:szCs w:val="26"/>
          <w:lang w:val="es-ES"/>
        </w:rPr>
      </w:pPr>
      <w:r w:rsidRPr="004327D3">
        <w:rPr>
          <w:rFonts w:eastAsiaTheme="majorEastAsia" w:cstheme="majorBidi"/>
          <w:b/>
          <w:noProof/>
          <w:szCs w:val="26"/>
          <w:lang w:val="es-ES"/>
        </w:rPr>
        <w:t>8. Requerimientos de documentación</w:t>
      </w:r>
    </w:p>
    <w:p w:rsidR="004327D3" w:rsidRPr="004327D3" w:rsidRDefault="004327D3" w:rsidP="004327D3">
      <w:pPr>
        <w:pStyle w:val="ListParagraph"/>
        <w:ind w:left="708"/>
        <w:rPr>
          <w:rFonts w:eastAsiaTheme="majorEastAsia" w:cstheme="majorBidi"/>
          <w:noProof/>
          <w:szCs w:val="26"/>
          <w:lang w:val="es-ES"/>
        </w:rPr>
      </w:pPr>
      <w:r w:rsidRPr="004327D3">
        <w:rPr>
          <w:rFonts w:eastAsiaTheme="majorEastAsia" w:cstheme="majorBidi"/>
          <w:noProof/>
          <w:szCs w:val="26"/>
          <w:lang w:val="es-ES"/>
        </w:rPr>
        <w:t>RNF-11 Manual de Usuario.</w:t>
      </w:r>
    </w:p>
    <w:p w:rsidR="00045C5D" w:rsidRPr="004327D3" w:rsidRDefault="004327D3" w:rsidP="004327D3">
      <w:pPr>
        <w:pStyle w:val="ListParagraph"/>
        <w:ind w:left="360" w:firstLine="348"/>
        <w:rPr>
          <w:lang w:val="es-ES"/>
        </w:rPr>
      </w:pPr>
      <w:r w:rsidRPr="004327D3">
        <w:rPr>
          <w:rFonts w:eastAsiaTheme="majorEastAsia" w:cstheme="majorBidi"/>
          <w:noProof/>
          <w:szCs w:val="26"/>
          <w:lang w:val="es-ES"/>
        </w:rPr>
        <w:t>RNF-12 Manual del Sistema.</w:t>
      </w:r>
    </w:p>
    <w:p w:rsidR="00905E47" w:rsidRPr="005D11A7" w:rsidRDefault="00905E47" w:rsidP="00E53E65">
      <w:pPr>
        <w:pStyle w:val="Heading2"/>
        <w:jc w:val="both"/>
        <w:rPr>
          <w:lang w:val="es-ES"/>
        </w:rPr>
      </w:pPr>
      <w:bookmarkStart w:id="59" w:name="_Toc450118955"/>
      <w:r w:rsidRPr="005D11A7">
        <w:rPr>
          <w:lang w:val="es-ES"/>
        </w:rPr>
        <w:lastRenderedPageBreak/>
        <w:t>3.3 Diseño del Software</w:t>
      </w:r>
      <w:bookmarkEnd w:id="59"/>
    </w:p>
    <w:p w:rsidR="008D66AD" w:rsidRDefault="008D66AD" w:rsidP="008D66AD">
      <w:pPr>
        <w:pStyle w:val="Heading2"/>
        <w:jc w:val="both"/>
        <w:rPr>
          <w:lang w:val="es-ES"/>
        </w:rPr>
      </w:pPr>
      <w:bookmarkStart w:id="60" w:name="_Toc450118956"/>
      <w:r w:rsidRPr="005D11A7">
        <w:rPr>
          <w:lang w:val="es-ES"/>
        </w:rPr>
        <w:t>3.3</w:t>
      </w:r>
      <w:r>
        <w:rPr>
          <w:lang w:val="es-ES"/>
        </w:rPr>
        <w:t>.1</w:t>
      </w:r>
      <w:r w:rsidRPr="005D11A7">
        <w:rPr>
          <w:lang w:val="es-ES"/>
        </w:rPr>
        <w:t xml:space="preserve"> </w:t>
      </w:r>
      <w:r>
        <w:rPr>
          <w:lang w:val="es-ES"/>
        </w:rPr>
        <w:t>Diagrama de Clases</w:t>
      </w:r>
      <w:bookmarkEnd w:id="60"/>
    </w:p>
    <w:p w:rsidR="00D263AF" w:rsidRPr="00D263AF" w:rsidRDefault="00D263AF" w:rsidP="00D263AF">
      <w:pPr>
        <w:rPr>
          <w:lang w:val="es-ES"/>
        </w:rPr>
      </w:pPr>
      <w:r>
        <w:rPr>
          <w:noProof/>
          <w:lang w:eastAsia="es-VE"/>
        </w:rPr>
        <w:drawing>
          <wp:anchor distT="0" distB="0" distL="114300" distR="114300" simplePos="0" relativeHeight="251661312" behindDoc="0" locked="0" layoutInCell="1" allowOverlap="1" wp14:anchorId="3C8DA070" wp14:editId="2050C2D4">
            <wp:simplePos x="0" y="0"/>
            <wp:positionH relativeFrom="margin">
              <wp:align>left</wp:align>
            </wp:positionH>
            <wp:positionV relativeFrom="paragraph">
              <wp:posOffset>262255</wp:posOffset>
            </wp:positionV>
            <wp:extent cx="6242050" cy="7398385"/>
            <wp:effectExtent l="0" t="0" r="635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 de Clases.jpeg"/>
                    <pic:cNvPicPr/>
                  </pic:nvPicPr>
                  <pic:blipFill>
                    <a:blip r:embed="rId18">
                      <a:extLst>
                        <a:ext uri="{28A0092B-C50C-407E-A947-70E740481C1C}">
                          <a14:useLocalDpi xmlns:a14="http://schemas.microsoft.com/office/drawing/2010/main" val="0"/>
                        </a:ext>
                      </a:extLst>
                    </a:blip>
                    <a:stretch>
                      <a:fillRect/>
                    </a:stretch>
                  </pic:blipFill>
                  <pic:spPr>
                    <a:xfrm>
                      <a:off x="0" y="0"/>
                      <a:ext cx="6242050" cy="7398385"/>
                    </a:xfrm>
                    <a:prstGeom prst="rect">
                      <a:avLst/>
                    </a:prstGeom>
                  </pic:spPr>
                </pic:pic>
              </a:graphicData>
            </a:graphic>
            <wp14:sizeRelH relativeFrom="page">
              <wp14:pctWidth>0</wp14:pctWidth>
            </wp14:sizeRelH>
            <wp14:sizeRelV relativeFrom="page">
              <wp14:pctHeight>0</wp14:pctHeight>
            </wp14:sizeRelV>
          </wp:anchor>
        </w:drawing>
      </w:r>
    </w:p>
    <w:p w:rsidR="008D66AD" w:rsidRPr="008D66AD" w:rsidRDefault="00B06E74" w:rsidP="00B06E74">
      <w:pPr>
        <w:pStyle w:val="Caption"/>
        <w:jc w:val="center"/>
        <w:rPr>
          <w:lang w:val="es-ES"/>
        </w:rPr>
      </w:pPr>
      <w:r>
        <w:t>Figura 3.</w:t>
      </w:r>
      <w:r w:rsidR="00153639">
        <w:t>2 – Diagrama de Clases</w:t>
      </w:r>
    </w:p>
    <w:p w:rsidR="00AF5B64" w:rsidRDefault="00AF5B64" w:rsidP="00AF5B64">
      <w:pPr>
        <w:rPr>
          <w:lang w:val="es-ES"/>
        </w:rPr>
      </w:pPr>
    </w:p>
    <w:p w:rsidR="00AF5B64" w:rsidRDefault="00AF5B64"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E36B2" w:rsidRDefault="00AE36B2" w:rsidP="00AF5B64">
      <w:pPr>
        <w:rPr>
          <w:lang w:val="es-ES"/>
        </w:rPr>
      </w:pPr>
    </w:p>
    <w:p w:rsidR="00AF5B64" w:rsidRPr="00AF5B64" w:rsidRDefault="00AF5B64" w:rsidP="005A433F">
      <w:pPr>
        <w:pStyle w:val="Heading1"/>
      </w:pPr>
      <w:bookmarkStart w:id="61" w:name="_Toc450118957"/>
      <w:r>
        <w:t xml:space="preserve">CAPITULO </w:t>
      </w:r>
      <w:r w:rsidR="009A61F1">
        <w:t>IV</w:t>
      </w:r>
      <w:bookmarkEnd w:id="61"/>
    </w:p>
    <w:p w:rsidR="00AF5B64" w:rsidRDefault="00905E47" w:rsidP="00AF5B64">
      <w:pPr>
        <w:pStyle w:val="Heading2"/>
        <w:jc w:val="center"/>
        <w:rPr>
          <w:lang w:val="es-ES"/>
        </w:rPr>
      </w:pPr>
      <w:bookmarkStart w:id="62" w:name="_Toc450118958"/>
      <w:r>
        <w:rPr>
          <w:lang w:val="es-ES"/>
        </w:rPr>
        <w:t>IMPLEMENTACIÓN Y RESULTADOS</w:t>
      </w:r>
      <w:bookmarkEnd w:id="62"/>
    </w:p>
    <w:p w:rsidR="00905E47" w:rsidRDefault="00905E47" w:rsidP="00905E47">
      <w:pPr>
        <w:rPr>
          <w:lang w:val="es-ES"/>
        </w:rPr>
      </w:pPr>
    </w:p>
    <w:p w:rsidR="00905E47" w:rsidRDefault="00905E47" w:rsidP="00905E47">
      <w:pPr>
        <w:pStyle w:val="Heading2"/>
        <w:rPr>
          <w:lang w:val="es-ES"/>
        </w:rPr>
      </w:pPr>
      <w:bookmarkStart w:id="63" w:name="_Toc450118959"/>
      <w:r>
        <w:rPr>
          <w:lang w:val="es-ES"/>
        </w:rPr>
        <w:t>4.1 Implementación</w:t>
      </w:r>
      <w:bookmarkEnd w:id="63"/>
      <w:r>
        <w:rPr>
          <w:lang w:val="es-ES"/>
        </w:rPr>
        <w:t xml:space="preserve"> </w:t>
      </w:r>
    </w:p>
    <w:p w:rsidR="00905E47" w:rsidRDefault="00905E47" w:rsidP="00905E47">
      <w:pPr>
        <w:rPr>
          <w:lang w:val="es-ES"/>
        </w:rPr>
      </w:pPr>
    </w:p>
    <w:p w:rsidR="00905E47" w:rsidRDefault="00905E47" w:rsidP="00905E47">
      <w:pPr>
        <w:pStyle w:val="Heading2"/>
        <w:rPr>
          <w:lang w:val="es-ES"/>
        </w:rPr>
      </w:pPr>
      <w:bookmarkStart w:id="64" w:name="_Toc450118960"/>
      <w:r>
        <w:rPr>
          <w:lang w:val="es-ES"/>
        </w:rPr>
        <w:t xml:space="preserve">4.2 </w:t>
      </w:r>
      <w:proofErr w:type="spellStart"/>
      <w:r>
        <w:rPr>
          <w:lang w:val="es-ES"/>
        </w:rPr>
        <w:t>Testing</w:t>
      </w:r>
      <w:bookmarkEnd w:id="64"/>
      <w:proofErr w:type="spellEnd"/>
      <w:r>
        <w:rPr>
          <w:lang w:val="es-ES"/>
        </w:rPr>
        <w:t xml:space="preserve"> </w:t>
      </w:r>
    </w:p>
    <w:p w:rsidR="00905E47" w:rsidRDefault="00905E47" w:rsidP="00905E47">
      <w:pPr>
        <w:rPr>
          <w:lang w:val="es-ES"/>
        </w:rPr>
      </w:pPr>
    </w:p>
    <w:p w:rsidR="00905E47" w:rsidRPr="00905E47" w:rsidRDefault="00905E47" w:rsidP="00905E47">
      <w:pPr>
        <w:pStyle w:val="Heading2"/>
        <w:rPr>
          <w:lang w:val="es-ES"/>
        </w:rPr>
      </w:pPr>
      <w:bookmarkStart w:id="65" w:name="_Toc450118961"/>
      <w:r>
        <w:rPr>
          <w:lang w:val="es-ES"/>
        </w:rPr>
        <w:t>4.3 Resultados</w:t>
      </w:r>
      <w:bookmarkEnd w:id="65"/>
    </w:p>
    <w:p w:rsidR="000F64B3" w:rsidRDefault="000F64B3" w:rsidP="009A61F1">
      <w:pPr>
        <w:rPr>
          <w:lang w:val="es-ES"/>
        </w:rPr>
      </w:pPr>
    </w:p>
    <w:p w:rsidR="009A61F1" w:rsidRPr="009A61F1" w:rsidRDefault="009A61F1" w:rsidP="009A61F1">
      <w:pPr>
        <w:pStyle w:val="ListParagraph"/>
        <w:numPr>
          <w:ilvl w:val="0"/>
          <w:numId w:val="9"/>
        </w:numPr>
        <w:tabs>
          <w:tab w:val="left" w:pos="450"/>
        </w:tabs>
        <w:spacing w:before="120"/>
        <w:rPr>
          <w:szCs w:val="18"/>
          <w:lang w:val="es-ES"/>
        </w:rPr>
      </w:pPr>
      <w:r w:rsidRPr="009A61F1">
        <w:rPr>
          <w:szCs w:val="18"/>
          <w:highlight w:val="yellow"/>
          <w:lang w:val="es-ES"/>
        </w:rPr>
        <w:t xml:space="preserve">Los resultados deben ser interpretados, contrastados y discutidos a medida que se van presentando los mismos en la sección. La discusión de resultados debe ser </w:t>
      </w:r>
      <w:r w:rsidRPr="009A61F1">
        <w:rPr>
          <w:szCs w:val="18"/>
          <w:highlight w:val="yellow"/>
          <w:lang w:val="es-ES"/>
        </w:rPr>
        <w:lastRenderedPageBreak/>
        <w:t>presentada de la forma más objetiva y rigurosa posible, indicando además las limitaciones del trabajo.</w:t>
      </w:r>
    </w:p>
    <w:p w:rsidR="000F64B3" w:rsidRDefault="000F64B3"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9A61F1" w:rsidRDefault="009A61F1" w:rsidP="005A433F">
      <w:pPr>
        <w:pStyle w:val="Heading1"/>
      </w:pPr>
      <w:bookmarkStart w:id="66" w:name="_Toc450118962"/>
      <w:r>
        <w:t>CAPITULO V</w:t>
      </w:r>
      <w:bookmarkEnd w:id="66"/>
    </w:p>
    <w:p w:rsidR="009A61F1" w:rsidRPr="009A61F1" w:rsidRDefault="00D9092B" w:rsidP="009A61F1">
      <w:pPr>
        <w:pStyle w:val="Heading2"/>
        <w:jc w:val="center"/>
        <w:rPr>
          <w:lang w:val="es-ES"/>
        </w:rPr>
      </w:pPr>
      <w:bookmarkStart w:id="67" w:name="_Toc450118963"/>
      <w:r>
        <w:rPr>
          <w:lang w:val="es-ES"/>
        </w:rPr>
        <w:t>CONCLUSIONES Y RECOMENDACIONES</w:t>
      </w:r>
      <w:bookmarkEnd w:id="67"/>
    </w:p>
    <w:p w:rsidR="000F64B3" w:rsidRDefault="000F64B3" w:rsidP="00130964">
      <w:pPr>
        <w:rPr>
          <w:lang w:val="es-ES"/>
        </w:rPr>
      </w:pPr>
    </w:p>
    <w:p w:rsidR="009A61F1" w:rsidRPr="009A61F1" w:rsidRDefault="009A61F1" w:rsidP="009A61F1">
      <w:pPr>
        <w:pStyle w:val="ListParagraph"/>
        <w:numPr>
          <w:ilvl w:val="0"/>
          <w:numId w:val="8"/>
        </w:numPr>
        <w:tabs>
          <w:tab w:val="left" w:pos="450"/>
        </w:tabs>
        <w:spacing w:before="120"/>
        <w:jc w:val="left"/>
        <w:rPr>
          <w:szCs w:val="18"/>
          <w:highlight w:val="yellow"/>
          <w:lang w:val="es-ES"/>
        </w:rPr>
      </w:pPr>
      <w:r w:rsidRPr="009A61F1">
        <w:rPr>
          <w:szCs w:val="18"/>
          <w:highlight w:val="yellow"/>
          <w:lang w:val="es-ES"/>
        </w:rPr>
        <w:t>Las conclusiones y recomendaciones deben estar bien razonadas y  fundamentadas.</w:t>
      </w:r>
    </w:p>
    <w:p w:rsidR="009A61F1" w:rsidRPr="009A61F1" w:rsidRDefault="009A61F1" w:rsidP="009A61F1">
      <w:pPr>
        <w:numPr>
          <w:ilvl w:val="0"/>
          <w:numId w:val="8"/>
        </w:numPr>
        <w:tabs>
          <w:tab w:val="left" w:pos="450"/>
        </w:tabs>
        <w:spacing w:before="120"/>
        <w:jc w:val="left"/>
        <w:rPr>
          <w:szCs w:val="18"/>
          <w:highlight w:val="yellow"/>
          <w:lang w:val="es-ES"/>
        </w:rPr>
      </w:pPr>
      <w:r w:rsidRPr="009A61F1">
        <w:rPr>
          <w:szCs w:val="18"/>
          <w:highlight w:val="yellow"/>
          <w:lang w:val="es-ES"/>
        </w:rPr>
        <w:t xml:space="preserve">Se debe enfatizar la inclusión de conclusiones que se derivan de forma lógica del trabajo realizado, y son sustanciadas por los resultados obtenidos. En caso de incluirse </w:t>
      </w:r>
      <w:r w:rsidRPr="009A61F1">
        <w:rPr>
          <w:szCs w:val="18"/>
          <w:highlight w:val="yellow"/>
          <w:lang w:val="es-ES"/>
        </w:rPr>
        <w:lastRenderedPageBreak/>
        <w:t xml:space="preserve">reflexiones de carácter menos objetivo, indirectas o colaterales al trabajo, deberá </w:t>
      </w:r>
      <w:proofErr w:type="spellStart"/>
      <w:r w:rsidRPr="009A61F1">
        <w:rPr>
          <w:szCs w:val="18"/>
          <w:highlight w:val="yellow"/>
          <w:lang w:val="es-ES"/>
        </w:rPr>
        <w:t>jutificarse</w:t>
      </w:r>
      <w:proofErr w:type="spellEnd"/>
      <w:r w:rsidRPr="009A61F1">
        <w:rPr>
          <w:szCs w:val="18"/>
          <w:highlight w:val="yellow"/>
          <w:lang w:val="es-ES"/>
        </w:rPr>
        <w:t xml:space="preserve"> su presencia en relación con el trabajo.</w:t>
      </w:r>
    </w:p>
    <w:p w:rsidR="009A61F1" w:rsidRPr="009A61F1" w:rsidRDefault="009A61F1" w:rsidP="009A61F1">
      <w:pPr>
        <w:numPr>
          <w:ilvl w:val="0"/>
          <w:numId w:val="8"/>
        </w:numPr>
        <w:tabs>
          <w:tab w:val="left" w:pos="450"/>
        </w:tabs>
        <w:spacing w:before="120"/>
        <w:jc w:val="left"/>
        <w:rPr>
          <w:szCs w:val="18"/>
          <w:highlight w:val="yellow"/>
          <w:lang w:val="es-ES"/>
        </w:rPr>
      </w:pPr>
      <w:r w:rsidRPr="009A61F1">
        <w:rPr>
          <w:szCs w:val="18"/>
          <w:highlight w:val="yellow"/>
          <w:lang w:val="es-ES"/>
        </w:rPr>
        <w:t>Pueden incluirse sugerencias sobre la posible aplicación de los resultados e indicarse las perspectivas para trabajos futuros.</w:t>
      </w:r>
    </w:p>
    <w:p w:rsidR="009A61F1" w:rsidRPr="009A61F1" w:rsidRDefault="009A61F1" w:rsidP="009A61F1">
      <w:pPr>
        <w:numPr>
          <w:ilvl w:val="0"/>
          <w:numId w:val="8"/>
        </w:numPr>
        <w:tabs>
          <w:tab w:val="left" w:pos="450"/>
        </w:tabs>
        <w:spacing w:before="120"/>
        <w:jc w:val="left"/>
        <w:rPr>
          <w:szCs w:val="18"/>
          <w:highlight w:val="yellow"/>
          <w:lang w:val="es-ES"/>
        </w:rPr>
      </w:pPr>
      <w:r w:rsidRPr="009A61F1">
        <w:rPr>
          <w:szCs w:val="18"/>
          <w:highlight w:val="yellow"/>
          <w:lang w:val="es-ES"/>
        </w:rPr>
        <w:t>Las conclusiones y las recomendaciones no deben numerarse.</w:t>
      </w:r>
    </w:p>
    <w:p w:rsidR="000F64B3" w:rsidRDefault="000F64B3" w:rsidP="00130964">
      <w:pPr>
        <w:rPr>
          <w:lang w:val="es-ES"/>
        </w:rPr>
      </w:pPr>
    </w:p>
    <w:p w:rsidR="000F64B3" w:rsidRDefault="000F64B3"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AE36B2" w:rsidRDefault="00AE36B2" w:rsidP="00130964">
      <w:pPr>
        <w:rPr>
          <w:lang w:val="es-ES"/>
        </w:rPr>
      </w:pPr>
    </w:p>
    <w:p w:rsidR="00C4729C" w:rsidRDefault="00C4729C" w:rsidP="00130964">
      <w:pPr>
        <w:rPr>
          <w:lang w:val="es-ES"/>
        </w:rPr>
      </w:pPr>
    </w:p>
    <w:p w:rsidR="00AE36B2" w:rsidRDefault="00AE36B2" w:rsidP="00130964">
      <w:pPr>
        <w:rPr>
          <w:lang w:val="es-ES"/>
        </w:rPr>
      </w:pPr>
    </w:p>
    <w:p w:rsidR="000F64B3" w:rsidRDefault="009A61F1" w:rsidP="005A433F">
      <w:pPr>
        <w:pStyle w:val="Heading1"/>
      </w:pPr>
      <w:bookmarkStart w:id="68" w:name="_Toc450118964"/>
      <w:r>
        <w:t>REFERENCIAS</w:t>
      </w:r>
      <w:bookmarkEnd w:id="68"/>
    </w:p>
    <w:p w:rsidR="009A61F1" w:rsidRDefault="009A61F1" w:rsidP="009A61F1">
      <w:pPr>
        <w:rPr>
          <w:lang w:val="es-ES"/>
        </w:rPr>
      </w:pPr>
    </w:p>
    <w:p w:rsidR="009A61F1" w:rsidRPr="009A61F1" w:rsidRDefault="009A61F1" w:rsidP="009A61F1">
      <w:pPr>
        <w:numPr>
          <w:ilvl w:val="0"/>
          <w:numId w:val="15"/>
        </w:numPr>
        <w:spacing w:before="120"/>
        <w:rPr>
          <w:color w:val="0000FF"/>
          <w:szCs w:val="18"/>
          <w:highlight w:val="yellow"/>
          <w:lang w:val="es-ES"/>
        </w:rPr>
      </w:pPr>
      <w:r w:rsidRPr="009A61F1">
        <w:rPr>
          <w:szCs w:val="18"/>
          <w:highlight w:val="yellow"/>
          <w:lang w:val="es-ES"/>
        </w:rPr>
        <w:t>Incluye todas las fuentes de información consultadas por los estudiantes para la elaboración de su trabajo, siempre que exista en el texto una cita o llamada a las mismas. Se aceptan las siguientes posibles notaciones</w:t>
      </w:r>
      <w:r w:rsidRPr="009A61F1">
        <w:rPr>
          <w:color w:val="0000FF"/>
          <w:szCs w:val="18"/>
          <w:highlight w:val="yellow"/>
          <w:lang w:val="es-ES"/>
        </w:rPr>
        <w:t xml:space="preserve"> </w:t>
      </w:r>
    </w:p>
    <w:p w:rsidR="009A61F1" w:rsidRPr="009A61F1" w:rsidRDefault="009A61F1" w:rsidP="009A61F1">
      <w:pPr>
        <w:numPr>
          <w:ilvl w:val="2"/>
          <w:numId w:val="13"/>
        </w:numPr>
        <w:spacing w:before="120"/>
        <w:jc w:val="left"/>
        <w:rPr>
          <w:szCs w:val="18"/>
          <w:highlight w:val="yellow"/>
          <w:lang w:val="es-ES"/>
        </w:rPr>
      </w:pPr>
      <w:r w:rsidRPr="009A61F1">
        <w:rPr>
          <w:szCs w:val="18"/>
          <w:highlight w:val="yellow"/>
          <w:lang w:val="es-ES"/>
        </w:rPr>
        <w:t xml:space="preserve">Cita en el texto por apellido de los autores y año de publicación, p </w:t>
      </w:r>
      <w:proofErr w:type="gramStart"/>
      <w:r w:rsidRPr="009A61F1">
        <w:rPr>
          <w:szCs w:val="18"/>
          <w:highlight w:val="yellow"/>
          <w:lang w:val="es-ES"/>
        </w:rPr>
        <w:t>ej.:</w:t>
      </w:r>
      <w:proofErr w:type="gramEnd"/>
      <w:r w:rsidRPr="009A61F1">
        <w:rPr>
          <w:szCs w:val="18"/>
          <w:highlight w:val="yellow"/>
          <w:lang w:val="es-ES"/>
        </w:rPr>
        <w:t xml:space="preserve"> </w:t>
      </w:r>
    </w:p>
    <w:p w:rsidR="009A61F1" w:rsidRPr="009A61F1" w:rsidRDefault="009A61F1" w:rsidP="009A61F1">
      <w:pPr>
        <w:tabs>
          <w:tab w:val="left" w:pos="1080"/>
        </w:tabs>
        <w:spacing w:before="120"/>
        <w:ind w:left="1440"/>
        <w:jc w:val="left"/>
        <w:rPr>
          <w:szCs w:val="18"/>
          <w:highlight w:val="yellow"/>
          <w:lang w:val="es-ES"/>
        </w:rPr>
      </w:pPr>
      <w:r w:rsidRPr="009A61F1">
        <w:rPr>
          <w:szCs w:val="18"/>
          <w:highlight w:val="yellow"/>
          <w:lang w:val="es-ES"/>
        </w:rPr>
        <w:t xml:space="preserve">(Model y </w:t>
      </w:r>
      <w:proofErr w:type="spellStart"/>
      <w:r w:rsidRPr="009A61F1">
        <w:rPr>
          <w:szCs w:val="18"/>
          <w:highlight w:val="yellow"/>
          <w:lang w:val="es-ES"/>
        </w:rPr>
        <w:t>Reid</w:t>
      </w:r>
      <w:proofErr w:type="spellEnd"/>
      <w:r w:rsidRPr="009A61F1">
        <w:rPr>
          <w:szCs w:val="18"/>
          <w:highlight w:val="yellow"/>
          <w:lang w:val="es-ES"/>
        </w:rPr>
        <w:t>, 1974)</w:t>
      </w:r>
    </w:p>
    <w:p w:rsidR="009A61F1" w:rsidRPr="009A61F1" w:rsidRDefault="009A61F1" w:rsidP="009A61F1">
      <w:pPr>
        <w:tabs>
          <w:tab w:val="left" w:pos="1080"/>
        </w:tabs>
        <w:spacing w:before="120"/>
        <w:ind w:left="1440"/>
        <w:jc w:val="left"/>
        <w:rPr>
          <w:szCs w:val="18"/>
          <w:highlight w:val="yellow"/>
          <w:lang w:val="es-ES"/>
        </w:rPr>
      </w:pPr>
      <w:r w:rsidRPr="009A61F1">
        <w:rPr>
          <w:szCs w:val="18"/>
          <w:highlight w:val="yellow"/>
          <w:lang w:val="es-ES"/>
        </w:rPr>
        <w:lastRenderedPageBreak/>
        <w:t>(</w:t>
      </w:r>
      <w:proofErr w:type="spellStart"/>
      <w:r w:rsidRPr="009A61F1">
        <w:rPr>
          <w:szCs w:val="18"/>
          <w:highlight w:val="yellow"/>
          <w:lang w:val="es-ES"/>
        </w:rPr>
        <w:t>Fredenslund</w:t>
      </w:r>
      <w:proofErr w:type="spellEnd"/>
      <w:r w:rsidRPr="009A61F1">
        <w:rPr>
          <w:szCs w:val="18"/>
          <w:highlight w:val="yellow"/>
          <w:lang w:val="es-ES"/>
        </w:rPr>
        <w:t xml:space="preserve"> </w:t>
      </w:r>
      <w:r w:rsidRPr="009A61F1">
        <w:rPr>
          <w:i/>
          <w:szCs w:val="18"/>
          <w:highlight w:val="yellow"/>
          <w:lang w:val="es-ES"/>
        </w:rPr>
        <w:t>et al.</w:t>
      </w:r>
      <w:r w:rsidRPr="009A61F1">
        <w:rPr>
          <w:szCs w:val="18"/>
          <w:highlight w:val="yellow"/>
          <w:lang w:val="es-ES"/>
        </w:rPr>
        <w:t>, 1975) (</w:t>
      </w:r>
      <w:proofErr w:type="gramStart"/>
      <w:r w:rsidRPr="009A61F1">
        <w:rPr>
          <w:szCs w:val="18"/>
          <w:highlight w:val="yellow"/>
          <w:lang w:val="es-ES"/>
        </w:rPr>
        <w:t>si</w:t>
      </w:r>
      <w:proofErr w:type="gramEnd"/>
      <w:r w:rsidRPr="009A61F1">
        <w:rPr>
          <w:szCs w:val="18"/>
          <w:highlight w:val="yellow"/>
          <w:lang w:val="es-ES"/>
        </w:rPr>
        <w:t xml:space="preserve"> el número de autores es de 3 o más)</w:t>
      </w:r>
    </w:p>
    <w:p w:rsidR="009A61F1" w:rsidRPr="009A61F1" w:rsidRDefault="009A61F1" w:rsidP="009A61F1">
      <w:pPr>
        <w:spacing w:before="120"/>
        <w:ind w:left="1080"/>
        <w:rPr>
          <w:szCs w:val="18"/>
          <w:highlight w:val="yellow"/>
          <w:lang w:val="es-ES"/>
        </w:rPr>
      </w:pPr>
      <w:r w:rsidRPr="009A61F1">
        <w:rPr>
          <w:szCs w:val="18"/>
          <w:highlight w:val="yellow"/>
          <w:lang w:val="es-ES"/>
        </w:rPr>
        <w:t>La lista de referencias se hace en este caso por orden alfabético. Diferentes obras de un mismo autor o grupo de autores se listan en orden cronológico, y si hay más de una en un mismo año se distinguen por ejemplo como: 1975a, 1975b, etc.</w:t>
      </w:r>
    </w:p>
    <w:p w:rsidR="009A61F1" w:rsidRPr="009A61F1" w:rsidRDefault="009A61F1" w:rsidP="009A61F1">
      <w:pPr>
        <w:numPr>
          <w:ilvl w:val="0"/>
          <w:numId w:val="10"/>
        </w:numPr>
        <w:tabs>
          <w:tab w:val="left" w:pos="1080"/>
        </w:tabs>
        <w:spacing w:before="120"/>
        <w:ind w:left="1080"/>
        <w:rPr>
          <w:szCs w:val="18"/>
          <w:highlight w:val="yellow"/>
          <w:lang w:val="es-ES"/>
        </w:rPr>
      </w:pPr>
      <w:r w:rsidRPr="009A61F1">
        <w:rPr>
          <w:szCs w:val="18"/>
          <w:highlight w:val="yellow"/>
          <w:lang w:val="es-ES"/>
        </w:rPr>
        <w:t>Llamada en el texto por un número de orden entre paréntesis</w:t>
      </w:r>
      <w:r w:rsidRPr="009A61F1">
        <w:rPr>
          <w:color w:val="FF0000"/>
          <w:szCs w:val="18"/>
          <w:highlight w:val="yellow"/>
          <w:lang w:val="es-ES"/>
        </w:rPr>
        <w:t xml:space="preserve"> </w:t>
      </w:r>
      <w:r w:rsidRPr="009A61F1">
        <w:rPr>
          <w:color w:val="000000"/>
          <w:szCs w:val="18"/>
          <w:highlight w:val="yellow"/>
          <w:lang w:val="es-ES"/>
        </w:rPr>
        <w:t>y en superíndice</w:t>
      </w:r>
      <w:r w:rsidRPr="009A61F1">
        <w:rPr>
          <w:szCs w:val="18"/>
          <w:highlight w:val="yellow"/>
          <w:lang w:val="es-ES"/>
        </w:rPr>
        <w:t>, asignado en estricta secuencia de aparición. La lista de referencias se hace en este caso por orden numérico.</w:t>
      </w:r>
    </w:p>
    <w:p w:rsidR="009A61F1" w:rsidRPr="009A61F1" w:rsidRDefault="009A61F1" w:rsidP="009A61F1">
      <w:pPr>
        <w:numPr>
          <w:ilvl w:val="0"/>
          <w:numId w:val="10"/>
        </w:numPr>
        <w:tabs>
          <w:tab w:val="left" w:pos="1080"/>
        </w:tabs>
        <w:spacing w:before="120"/>
        <w:ind w:left="1080"/>
        <w:rPr>
          <w:szCs w:val="18"/>
          <w:highlight w:val="yellow"/>
          <w:lang w:val="es-ES"/>
        </w:rPr>
      </w:pPr>
      <w:r w:rsidRPr="009A61F1">
        <w:rPr>
          <w:szCs w:val="18"/>
          <w:highlight w:val="yellow"/>
          <w:lang w:val="es-ES"/>
        </w:rPr>
        <w:t>Llamada en el texto por un número de orden entre corchetes (formato IEEE), asignado en estricta secuencia de aparición. La lista de referencias se hace en este caso también por orden numérico.</w:t>
      </w:r>
    </w:p>
    <w:p w:rsidR="009A61F1" w:rsidRPr="009A61F1" w:rsidRDefault="009A61F1" w:rsidP="009A61F1">
      <w:pPr>
        <w:numPr>
          <w:ilvl w:val="0"/>
          <w:numId w:val="14"/>
        </w:numPr>
        <w:spacing w:before="120"/>
        <w:rPr>
          <w:szCs w:val="18"/>
          <w:highlight w:val="yellow"/>
          <w:lang w:val="es-ES"/>
        </w:rPr>
      </w:pPr>
      <w:r w:rsidRPr="009A61F1">
        <w:rPr>
          <w:szCs w:val="18"/>
          <w:highlight w:val="yellow"/>
          <w:lang w:val="es-ES"/>
        </w:rPr>
        <w:t xml:space="preserve">Las referencias deben detallarse de forma que las otras personas puedan identificarlas fácilmente. Deben incluirse los apellidos e iniciales de los nombres de todos los autores. </w:t>
      </w:r>
    </w:p>
    <w:p w:rsidR="009A61F1" w:rsidRPr="009A61F1" w:rsidRDefault="009A61F1" w:rsidP="009A61F1">
      <w:pPr>
        <w:numPr>
          <w:ilvl w:val="0"/>
          <w:numId w:val="14"/>
        </w:numPr>
        <w:spacing w:before="120"/>
        <w:rPr>
          <w:szCs w:val="18"/>
          <w:highlight w:val="yellow"/>
          <w:lang w:val="es-ES"/>
        </w:rPr>
      </w:pPr>
      <w:r w:rsidRPr="009A61F1">
        <w:rPr>
          <w:szCs w:val="18"/>
          <w:highlight w:val="yellow"/>
          <w:lang w:val="es-ES"/>
        </w:rPr>
        <w:t>Para libros debe indicarse el título, número de la edición, editorial, lugar (en castellano), año de publicación y página(s) consultada(s), siguiendo alguno de los siguientes estándares:</w:t>
      </w:r>
    </w:p>
    <w:p w:rsidR="009A61F1" w:rsidRPr="009A61F1" w:rsidRDefault="009A61F1" w:rsidP="009A61F1">
      <w:pPr>
        <w:numPr>
          <w:ilvl w:val="0"/>
          <w:numId w:val="11"/>
        </w:numPr>
        <w:spacing w:before="120"/>
        <w:rPr>
          <w:szCs w:val="18"/>
          <w:highlight w:val="yellow"/>
          <w:lang w:val="en-GB"/>
        </w:rPr>
      </w:pPr>
      <w:r w:rsidRPr="009A61F1">
        <w:rPr>
          <w:szCs w:val="18"/>
          <w:highlight w:val="yellow"/>
          <w:lang w:val="en-GB"/>
        </w:rPr>
        <w:t>Model, M y Reid, R. C., “Thermodynamics and its applications”, Prentice-Hall, Nueva Jersey, pp. 304-307 (1974).</w:t>
      </w:r>
    </w:p>
    <w:p w:rsidR="009A61F1" w:rsidRPr="009A61F1" w:rsidRDefault="009A61F1" w:rsidP="009A61F1">
      <w:pPr>
        <w:numPr>
          <w:ilvl w:val="0"/>
          <w:numId w:val="11"/>
        </w:numPr>
        <w:spacing w:before="120"/>
        <w:rPr>
          <w:szCs w:val="18"/>
          <w:highlight w:val="yellow"/>
          <w:lang w:val="en-GB"/>
        </w:rPr>
      </w:pPr>
      <w:r w:rsidRPr="009A61F1">
        <w:rPr>
          <w:szCs w:val="18"/>
          <w:highlight w:val="yellow"/>
          <w:lang w:val="en-GB"/>
        </w:rPr>
        <w:t xml:space="preserve">S. </w:t>
      </w:r>
      <w:proofErr w:type="spellStart"/>
      <w:r w:rsidRPr="009A61F1">
        <w:rPr>
          <w:szCs w:val="18"/>
          <w:highlight w:val="yellow"/>
          <w:lang w:val="en-GB"/>
        </w:rPr>
        <w:t>Haykin</w:t>
      </w:r>
      <w:proofErr w:type="spellEnd"/>
      <w:r w:rsidRPr="009A61F1">
        <w:rPr>
          <w:szCs w:val="18"/>
          <w:highlight w:val="yellow"/>
          <w:lang w:val="en-GB"/>
        </w:rPr>
        <w:t xml:space="preserve">. </w:t>
      </w:r>
      <w:r w:rsidRPr="009A61F1">
        <w:rPr>
          <w:i/>
          <w:szCs w:val="18"/>
          <w:highlight w:val="yellow"/>
          <w:lang w:val="en-GB"/>
        </w:rPr>
        <w:t>Adaptive Filter Theory.</w:t>
      </w:r>
      <w:r w:rsidRPr="009A61F1">
        <w:rPr>
          <w:szCs w:val="18"/>
          <w:highlight w:val="yellow"/>
          <w:lang w:val="en-GB"/>
        </w:rPr>
        <w:t xml:space="preserve">  Upper Saddle River, NJ: Prentice Hall, 1995.</w:t>
      </w:r>
    </w:p>
    <w:p w:rsidR="009A61F1" w:rsidRPr="009A61F1" w:rsidRDefault="009A61F1" w:rsidP="009A61F1">
      <w:pPr>
        <w:numPr>
          <w:ilvl w:val="0"/>
          <w:numId w:val="11"/>
        </w:numPr>
        <w:spacing w:before="120"/>
        <w:rPr>
          <w:rFonts w:cs="Arial"/>
          <w:color w:val="000000"/>
          <w:szCs w:val="22"/>
          <w:highlight w:val="yellow"/>
          <w:lang w:val="en-US"/>
        </w:rPr>
      </w:pPr>
      <w:r w:rsidRPr="009A61F1">
        <w:rPr>
          <w:rFonts w:cs="Arial"/>
          <w:color w:val="000000"/>
          <w:szCs w:val="22"/>
          <w:highlight w:val="yellow"/>
          <w:lang w:val="en-US"/>
        </w:rPr>
        <w:t xml:space="preserve">FENNER, M. 2000. The ecology of regeneration in plant communities. 2a </w:t>
      </w:r>
      <w:proofErr w:type="spellStart"/>
      <w:r w:rsidRPr="009A61F1">
        <w:rPr>
          <w:rFonts w:cs="Arial"/>
          <w:color w:val="000000"/>
          <w:szCs w:val="22"/>
          <w:highlight w:val="yellow"/>
          <w:lang w:val="en-US"/>
        </w:rPr>
        <w:t>edición</w:t>
      </w:r>
      <w:proofErr w:type="spellEnd"/>
      <w:r w:rsidRPr="009A61F1">
        <w:rPr>
          <w:rFonts w:cs="Arial"/>
          <w:color w:val="000000"/>
          <w:szCs w:val="22"/>
          <w:highlight w:val="yellow"/>
          <w:lang w:val="en-US"/>
        </w:rPr>
        <w:t xml:space="preserve">. CABI </w:t>
      </w:r>
      <w:proofErr w:type="spellStart"/>
      <w:r w:rsidRPr="009A61F1">
        <w:rPr>
          <w:rFonts w:cs="Arial"/>
          <w:color w:val="000000"/>
          <w:szCs w:val="22"/>
          <w:highlight w:val="yellow"/>
          <w:lang w:val="en-US"/>
        </w:rPr>
        <w:t>Publising</w:t>
      </w:r>
      <w:proofErr w:type="spellEnd"/>
      <w:r w:rsidRPr="009A61F1">
        <w:rPr>
          <w:rFonts w:cs="Arial"/>
          <w:color w:val="000000"/>
          <w:szCs w:val="22"/>
          <w:highlight w:val="yellow"/>
          <w:lang w:val="en-US"/>
        </w:rPr>
        <w:t xml:space="preserve">, </w:t>
      </w:r>
      <w:proofErr w:type="spellStart"/>
      <w:r w:rsidRPr="009A61F1">
        <w:rPr>
          <w:rFonts w:cs="Arial"/>
          <w:color w:val="000000"/>
          <w:szCs w:val="22"/>
          <w:highlight w:val="yellow"/>
          <w:lang w:val="en-US"/>
        </w:rPr>
        <w:t>Londres</w:t>
      </w:r>
      <w:proofErr w:type="spellEnd"/>
    </w:p>
    <w:p w:rsidR="009A61F1" w:rsidRPr="009A61F1" w:rsidRDefault="009A61F1" w:rsidP="009A61F1">
      <w:pPr>
        <w:numPr>
          <w:ilvl w:val="0"/>
          <w:numId w:val="16"/>
        </w:numPr>
        <w:spacing w:before="120"/>
        <w:rPr>
          <w:color w:val="FF0000"/>
          <w:szCs w:val="18"/>
          <w:highlight w:val="yellow"/>
          <w:lang w:val="es-ES"/>
        </w:rPr>
      </w:pPr>
      <w:r w:rsidRPr="009A61F1">
        <w:rPr>
          <w:szCs w:val="18"/>
          <w:highlight w:val="yellow"/>
          <w:lang w:val="es-ES"/>
        </w:rPr>
        <w:t>Para artículos en publicaciones periódicas debe indicarse el título del trabajo, nombre de la revista (en la abreviatura internacionalmente aceptada), volumen, número, páginas que abarca y año de publicación, siguiendo algunos de los siguientes estándares:</w:t>
      </w:r>
      <w:r w:rsidRPr="009A61F1">
        <w:rPr>
          <w:color w:val="FF0000"/>
          <w:szCs w:val="18"/>
          <w:highlight w:val="yellow"/>
          <w:lang w:val="es-ES"/>
        </w:rPr>
        <w:t xml:space="preserve"> </w:t>
      </w:r>
    </w:p>
    <w:p w:rsidR="009A61F1" w:rsidRPr="009A61F1" w:rsidRDefault="009A61F1" w:rsidP="009A61F1">
      <w:pPr>
        <w:numPr>
          <w:ilvl w:val="1"/>
          <w:numId w:val="14"/>
        </w:numPr>
        <w:tabs>
          <w:tab w:val="left" w:pos="1134"/>
        </w:tabs>
        <w:spacing w:before="120"/>
        <w:ind w:left="1134" w:hanging="425"/>
        <w:rPr>
          <w:szCs w:val="18"/>
          <w:highlight w:val="yellow"/>
          <w:lang w:val="en-GB"/>
        </w:rPr>
      </w:pPr>
      <w:proofErr w:type="spellStart"/>
      <w:r w:rsidRPr="009A61F1">
        <w:rPr>
          <w:szCs w:val="18"/>
          <w:highlight w:val="yellow"/>
          <w:lang w:val="en-GB"/>
        </w:rPr>
        <w:t>Fredenslund</w:t>
      </w:r>
      <w:proofErr w:type="spellEnd"/>
      <w:r w:rsidRPr="009A61F1">
        <w:rPr>
          <w:szCs w:val="18"/>
          <w:highlight w:val="yellow"/>
          <w:lang w:val="en-GB"/>
        </w:rPr>
        <w:t xml:space="preserve">, R., Jones, R. L. y </w:t>
      </w:r>
      <w:proofErr w:type="spellStart"/>
      <w:r w:rsidRPr="009A61F1">
        <w:rPr>
          <w:szCs w:val="18"/>
          <w:highlight w:val="yellow"/>
          <w:lang w:val="en-GB"/>
        </w:rPr>
        <w:t>Prausnitz</w:t>
      </w:r>
      <w:proofErr w:type="spellEnd"/>
      <w:r w:rsidRPr="009A61F1">
        <w:rPr>
          <w:szCs w:val="18"/>
          <w:highlight w:val="yellow"/>
          <w:lang w:val="en-GB"/>
        </w:rPr>
        <w:t xml:space="preserve">, J. M., “Group-contribution estimation of activity coefficients in non-ideal liquid mixtures”, </w:t>
      </w:r>
      <w:proofErr w:type="spellStart"/>
      <w:r w:rsidRPr="009A61F1">
        <w:rPr>
          <w:szCs w:val="18"/>
          <w:highlight w:val="yellow"/>
          <w:lang w:val="en-GB"/>
        </w:rPr>
        <w:t>AIChE</w:t>
      </w:r>
      <w:proofErr w:type="spellEnd"/>
      <w:r w:rsidRPr="009A61F1">
        <w:rPr>
          <w:szCs w:val="18"/>
          <w:highlight w:val="yellow"/>
          <w:lang w:val="en-GB"/>
        </w:rPr>
        <w:t xml:space="preserve"> J., </w:t>
      </w:r>
      <w:r w:rsidRPr="009A61F1">
        <w:rPr>
          <w:szCs w:val="18"/>
          <w:highlight w:val="yellow"/>
          <w:u w:val="single"/>
          <w:lang w:val="en-GB"/>
        </w:rPr>
        <w:t>21</w:t>
      </w:r>
      <w:r w:rsidRPr="009A61F1">
        <w:rPr>
          <w:szCs w:val="18"/>
          <w:highlight w:val="yellow"/>
          <w:lang w:val="en-GB"/>
        </w:rPr>
        <w:t xml:space="preserve">(6), 1086-1099 (1975).  </w:t>
      </w:r>
    </w:p>
    <w:p w:rsidR="009A61F1" w:rsidRPr="009A61F1" w:rsidRDefault="009A61F1" w:rsidP="009A61F1">
      <w:pPr>
        <w:numPr>
          <w:ilvl w:val="1"/>
          <w:numId w:val="14"/>
        </w:numPr>
        <w:tabs>
          <w:tab w:val="left" w:pos="1134"/>
        </w:tabs>
        <w:spacing w:before="120"/>
        <w:ind w:left="1134" w:hanging="425"/>
        <w:rPr>
          <w:color w:val="000000"/>
          <w:szCs w:val="18"/>
          <w:highlight w:val="yellow"/>
          <w:lang w:val="es-ES"/>
        </w:rPr>
      </w:pPr>
      <w:r w:rsidRPr="009A61F1">
        <w:rPr>
          <w:color w:val="000000"/>
          <w:szCs w:val="18"/>
          <w:highlight w:val="yellow"/>
          <w:lang w:val="en-US"/>
        </w:rPr>
        <w:t xml:space="preserve">Sun, Q.; </w:t>
      </w:r>
      <w:proofErr w:type="spellStart"/>
      <w:r w:rsidRPr="009A61F1">
        <w:rPr>
          <w:color w:val="000000"/>
          <w:szCs w:val="18"/>
          <w:highlight w:val="yellow"/>
          <w:lang w:val="en-US"/>
        </w:rPr>
        <w:t>Gatto</w:t>
      </w:r>
      <w:proofErr w:type="spellEnd"/>
      <w:r w:rsidRPr="009A61F1">
        <w:rPr>
          <w:color w:val="000000"/>
          <w:szCs w:val="18"/>
          <w:highlight w:val="yellow"/>
          <w:lang w:val="en-US"/>
        </w:rPr>
        <w:t xml:space="preserve">, B.; Yu, C.; Liu, A.; Liu, L.F.; </w:t>
      </w:r>
      <w:proofErr w:type="spellStart"/>
      <w:r w:rsidRPr="009A61F1">
        <w:rPr>
          <w:color w:val="000000"/>
          <w:szCs w:val="18"/>
          <w:highlight w:val="yellow"/>
          <w:lang w:val="en-US"/>
        </w:rPr>
        <w:t>Lavole</w:t>
      </w:r>
      <w:proofErr w:type="spellEnd"/>
      <w:r w:rsidRPr="009A61F1">
        <w:rPr>
          <w:color w:val="000000"/>
          <w:szCs w:val="18"/>
          <w:highlight w:val="yellow"/>
          <w:lang w:val="en-US"/>
        </w:rPr>
        <w:t xml:space="preserve">, E.J. Structure activity of </w:t>
      </w:r>
      <w:proofErr w:type="spellStart"/>
      <w:r w:rsidRPr="009A61F1">
        <w:rPr>
          <w:color w:val="000000"/>
          <w:szCs w:val="18"/>
          <w:highlight w:val="yellow"/>
          <w:lang w:val="en-US"/>
        </w:rPr>
        <w:t>toposiomerase</w:t>
      </w:r>
      <w:proofErr w:type="spellEnd"/>
      <w:r w:rsidRPr="009A61F1">
        <w:rPr>
          <w:color w:val="000000"/>
          <w:szCs w:val="18"/>
          <w:highlight w:val="yellow"/>
          <w:lang w:val="en-US"/>
        </w:rPr>
        <w:t xml:space="preserve"> I poisons related to Hoechst 33342. </w:t>
      </w:r>
      <w:r w:rsidRPr="009A61F1">
        <w:rPr>
          <w:i/>
          <w:color w:val="000000"/>
          <w:szCs w:val="18"/>
          <w:highlight w:val="yellow"/>
          <w:lang w:val="es-ES"/>
        </w:rPr>
        <w:t xml:space="preserve">J. </w:t>
      </w:r>
      <w:proofErr w:type="spellStart"/>
      <w:r w:rsidRPr="009A61F1">
        <w:rPr>
          <w:i/>
          <w:color w:val="000000"/>
          <w:szCs w:val="18"/>
          <w:highlight w:val="yellow"/>
          <w:lang w:val="es-ES"/>
        </w:rPr>
        <w:t>Med</w:t>
      </w:r>
      <w:proofErr w:type="spellEnd"/>
      <w:r w:rsidRPr="009A61F1">
        <w:rPr>
          <w:i/>
          <w:color w:val="000000"/>
          <w:szCs w:val="18"/>
          <w:highlight w:val="yellow"/>
          <w:lang w:val="es-ES"/>
        </w:rPr>
        <w:t xml:space="preserve">. </w:t>
      </w:r>
      <w:proofErr w:type="spellStart"/>
      <w:r w:rsidRPr="009A61F1">
        <w:rPr>
          <w:i/>
          <w:color w:val="000000"/>
          <w:szCs w:val="18"/>
          <w:highlight w:val="yellow"/>
          <w:lang w:val="es-ES"/>
        </w:rPr>
        <w:t>Chem</w:t>
      </w:r>
      <w:proofErr w:type="spellEnd"/>
      <w:r w:rsidRPr="009A61F1">
        <w:rPr>
          <w:i/>
          <w:color w:val="000000"/>
          <w:szCs w:val="18"/>
          <w:highlight w:val="yellow"/>
          <w:lang w:val="es-ES"/>
        </w:rPr>
        <w:t>.</w:t>
      </w:r>
      <w:r w:rsidRPr="009A61F1">
        <w:rPr>
          <w:color w:val="000000"/>
          <w:szCs w:val="18"/>
          <w:highlight w:val="yellow"/>
          <w:lang w:val="es-ES"/>
        </w:rPr>
        <w:t xml:space="preserve"> 1994, </w:t>
      </w:r>
      <w:r w:rsidRPr="009A61F1">
        <w:rPr>
          <w:i/>
          <w:color w:val="000000"/>
          <w:szCs w:val="18"/>
          <w:highlight w:val="yellow"/>
          <w:lang w:val="es-ES"/>
        </w:rPr>
        <w:t>4</w:t>
      </w:r>
      <w:r w:rsidRPr="009A61F1">
        <w:rPr>
          <w:color w:val="000000"/>
          <w:szCs w:val="18"/>
          <w:highlight w:val="yellow"/>
          <w:lang w:val="es-ES"/>
        </w:rPr>
        <w:t>, 2871-2876.</w:t>
      </w:r>
    </w:p>
    <w:p w:rsidR="009A61F1" w:rsidRPr="009A61F1" w:rsidRDefault="009A61F1" w:rsidP="009A61F1">
      <w:pPr>
        <w:numPr>
          <w:ilvl w:val="1"/>
          <w:numId w:val="14"/>
        </w:numPr>
        <w:tabs>
          <w:tab w:val="left" w:pos="1134"/>
        </w:tabs>
        <w:spacing w:before="120"/>
        <w:ind w:left="1134" w:hanging="425"/>
        <w:rPr>
          <w:color w:val="000000"/>
          <w:szCs w:val="18"/>
          <w:highlight w:val="yellow"/>
          <w:lang w:val="en-US"/>
        </w:rPr>
      </w:pPr>
      <w:r w:rsidRPr="009A61F1">
        <w:rPr>
          <w:color w:val="000000"/>
          <w:szCs w:val="18"/>
          <w:highlight w:val="yellow"/>
          <w:lang w:val="en-US"/>
        </w:rPr>
        <w:t>Duel-</w:t>
      </w:r>
      <w:proofErr w:type="spellStart"/>
      <w:r w:rsidRPr="009A61F1">
        <w:rPr>
          <w:color w:val="000000"/>
          <w:szCs w:val="18"/>
          <w:highlight w:val="yellow"/>
          <w:lang w:val="en-US"/>
        </w:rPr>
        <w:t>Hallen</w:t>
      </w:r>
      <w:proofErr w:type="spellEnd"/>
      <w:r w:rsidRPr="009A61F1">
        <w:rPr>
          <w:color w:val="000000"/>
          <w:szCs w:val="18"/>
          <w:highlight w:val="yellow"/>
          <w:lang w:val="en-US"/>
        </w:rPr>
        <w:t xml:space="preserve">, A. “Fading Channel Prediction for Mobile Radio Adaptive Transmission Systems,” Proceedings of the IEEE, Vol. 95, No. 12, </w:t>
      </w:r>
      <w:proofErr w:type="spellStart"/>
      <w:r w:rsidRPr="009A61F1">
        <w:rPr>
          <w:color w:val="000000"/>
          <w:szCs w:val="18"/>
          <w:highlight w:val="yellow"/>
          <w:lang w:val="en-US"/>
        </w:rPr>
        <w:t>Dic</w:t>
      </w:r>
      <w:proofErr w:type="spellEnd"/>
      <w:r w:rsidRPr="009A61F1">
        <w:rPr>
          <w:color w:val="000000"/>
          <w:szCs w:val="18"/>
          <w:highlight w:val="yellow"/>
          <w:lang w:val="en-US"/>
        </w:rPr>
        <w:t>. 2007, pp. 2299-2313.</w:t>
      </w:r>
    </w:p>
    <w:p w:rsidR="009A61F1" w:rsidRPr="009A61F1" w:rsidRDefault="009A61F1" w:rsidP="009A61F1">
      <w:pPr>
        <w:numPr>
          <w:ilvl w:val="1"/>
          <w:numId w:val="14"/>
        </w:numPr>
        <w:tabs>
          <w:tab w:val="left" w:pos="1134"/>
        </w:tabs>
        <w:spacing w:before="120"/>
        <w:ind w:left="1134" w:hanging="425"/>
        <w:rPr>
          <w:color w:val="000000"/>
          <w:szCs w:val="18"/>
          <w:highlight w:val="yellow"/>
          <w:lang w:val="es-ES"/>
        </w:rPr>
      </w:pPr>
      <w:r w:rsidRPr="009A61F1">
        <w:rPr>
          <w:color w:val="000000"/>
          <w:szCs w:val="18"/>
          <w:highlight w:val="yellow"/>
          <w:lang w:val="es-ES"/>
        </w:rPr>
        <w:lastRenderedPageBreak/>
        <w:t xml:space="preserve">PEREZ, E. M. y E. T. SANTIAGO. 2001. Dinámica estacional del banco de semillas en una </w:t>
      </w:r>
      <w:proofErr w:type="spellStart"/>
      <w:r w:rsidRPr="009A61F1">
        <w:rPr>
          <w:color w:val="000000"/>
          <w:szCs w:val="18"/>
          <w:highlight w:val="yellow"/>
          <w:lang w:val="es-ES"/>
        </w:rPr>
        <w:t>sabana</w:t>
      </w:r>
      <w:proofErr w:type="spellEnd"/>
      <w:r w:rsidRPr="009A61F1">
        <w:rPr>
          <w:color w:val="000000"/>
          <w:szCs w:val="18"/>
          <w:highlight w:val="yellow"/>
          <w:lang w:val="es-ES"/>
        </w:rPr>
        <w:t xml:space="preserve"> en los Llanos centro-orientales de Venezuela. </w:t>
      </w:r>
      <w:proofErr w:type="spellStart"/>
      <w:r w:rsidRPr="009A61F1">
        <w:rPr>
          <w:color w:val="000000"/>
          <w:szCs w:val="18"/>
          <w:highlight w:val="yellow"/>
          <w:lang w:val="es-ES"/>
        </w:rPr>
        <w:t>Biotropica</w:t>
      </w:r>
      <w:proofErr w:type="spellEnd"/>
      <w:r w:rsidRPr="009A61F1">
        <w:rPr>
          <w:color w:val="000000"/>
          <w:szCs w:val="18"/>
          <w:highlight w:val="yellow"/>
          <w:lang w:val="es-ES"/>
        </w:rPr>
        <w:t xml:space="preserve"> 33: 435- 446.</w:t>
      </w:r>
    </w:p>
    <w:p w:rsidR="009A61F1" w:rsidRPr="009A61F1" w:rsidRDefault="009A61F1" w:rsidP="009A61F1">
      <w:pPr>
        <w:numPr>
          <w:ilvl w:val="0"/>
          <w:numId w:val="14"/>
        </w:numPr>
        <w:spacing w:before="120"/>
        <w:rPr>
          <w:szCs w:val="18"/>
          <w:highlight w:val="yellow"/>
          <w:lang w:val="es-ES"/>
        </w:rPr>
      </w:pPr>
      <w:r w:rsidRPr="009A61F1">
        <w:rPr>
          <w:szCs w:val="18"/>
          <w:highlight w:val="yellow"/>
          <w:lang w:val="es-ES"/>
        </w:rPr>
        <w:t>Para las referencias electrónicas de Internet</w:t>
      </w:r>
      <w:r w:rsidRPr="009A61F1">
        <w:rPr>
          <w:highlight w:val="yellow"/>
        </w:rPr>
        <w:t xml:space="preserve"> s</w:t>
      </w:r>
      <w:proofErr w:type="spellStart"/>
      <w:r w:rsidRPr="009A61F1">
        <w:rPr>
          <w:szCs w:val="18"/>
          <w:highlight w:val="yellow"/>
          <w:lang w:val="es-ES"/>
        </w:rPr>
        <w:t>e</w:t>
      </w:r>
      <w:proofErr w:type="spellEnd"/>
      <w:r w:rsidRPr="009A61F1">
        <w:rPr>
          <w:szCs w:val="18"/>
          <w:highlight w:val="yellow"/>
          <w:lang w:val="es-ES"/>
        </w:rPr>
        <w:t xml:space="preserve"> debe incluir primero el apellido y nombre del autor (o institución fuente del trabajo), fecha, título del artículo, lugar (en castellano), la frase “Disponible en Internet:”, la dirección URL, la frase “consultado el” seguido de la fecha de consulta. Por ejemplo:</w:t>
      </w:r>
    </w:p>
    <w:p w:rsidR="009A61F1" w:rsidRPr="009A61F1" w:rsidRDefault="009A61F1" w:rsidP="009A61F1">
      <w:pPr>
        <w:numPr>
          <w:ilvl w:val="0"/>
          <w:numId w:val="12"/>
        </w:numPr>
        <w:tabs>
          <w:tab w:val="left" w:pos="1134"/>
        </w:tabs>
        <w:spacing w:before="120"/>
        <w:ind w:left="1134" w:hanging="425"/>
        <w:rPr>
          <w:szCs w:val="18"/>
          <w:highlight w:val="yellow"/>
          <w:lang w:val="es-ES"/>
        </w:rPr>
      </w:pPr>
      <w:r w:rsidRPr="009A61F1">
        <w:rPr>
          <w:szCs w:val="18"/>
          <w:highlight w:val="yellow"/>
          <w:lang w:val="es-ES"/>
        </w:rPr>
        <w:t>Huerta, Ana. 2003. El gabinete de Historia Natural de Puebla. Disponible en Internet: http</w:t>
      </w:r>
      <w:proofErr w:type="gramStart"/>
      <w:r w:rsidRPr="009A61F1">
        <w:rPr>
          <w:szCs w:val="18"/>
          <w:highlight w:val="yellow"/>
          <w:lang w:val="es-ES"/>
        </w:rPr>
        <w:t>:/</w:t>
      </w:r>
      <w:proofErr w:type="gramEnd"/>
      <w:r w:rsidRPr="009A61F1">
        <w:rPr>
          <w:szCs w:val="18"/>
          <w:highlight w:val="yellow"/>
          <w:lang w:val="es-ES"/>
        </w:rPr>
        <w:t>/www.elementos.buap.mx/num48/htm/17.htm, consultado el 25 de Abril de 2008.</w:t>
      </w:r>
    </w:p>
    <w:p w:rsidR="009A61F1" w:rsidRPr="009A61F1" w:rsidRDefault="009A61F1" w:rsidP="009A61F1">
      <w:pPr>
        <w:numPr>
          <w:ilvl w:val="0"/>
          <w:numId w:val="14"/>
        </w:numPr>
        <w:spacing w:before="120"/>
        <w:rPr>
          <w:szCs w:val="18"/>
          <w:highlight w:val="yellow"/>
          <w:lang w:val="es-ES"/>
        </w:rPr>
      </w:pPr>
      <w:r w:rsidRPr="009A61F1">
        <w:rPr>
          <w:szCs w:val="18"/>
          <w:highlight w:val="yellow"/>
          <w:lang w:val="es-ES"/>
        </w:rPr>
        <w:t xml:space="preserve">Se enfatiza la necesidad de utilizar en a lo largo del trabajo una mayoría de referencias bibliográficas y </w:t>
      </w:r>
      <w:proofErr w:type="spellStart"/>
      <w:r w:rsidRPr="009A61F1">
        <w:rPr>
          <w:szCs w:val="18"/>
          <w:highlight w:val="yellow"/>
          <w:lang w:val="es-ES"/>
        </w:rPr>
        <w:t>hemerográficas</w:t>
      </w:r>
      <w:proofErr w:type="spellEnd"/>
      <w:r w:rsidRPr="009A61F1">
        <w:rPr>
          <w:szCs w:val="18"/>
          <w:highlight w:val="yellow"/>
          <w:lang w:val="es-ES"/>
        </w:rPr>
        <w:t xml:space="preserve"> (libros y revistas), cuyo carácter arbitrado y/o revisado les da mayor confiabilidad que las referencias de Internet, las cuales deben utilizarse sólo cuando sean estrictamente necesarias.</w:t>
      </w:r>
    </w:p>
    <w:p w:rsidR="009A61F1" w:rsidRPr="009A61F1" w:rsidRDefault="009A61F1" w:rsidP="009A61F1">
      <w:pPr>
        <w:numPr>
          <w:ilvl w:val="0"/>
          <w:numId w:val="14"/>
        </w:numPr>
        <w:spacing w:before="120"/>
        <w:rPr>
          <w:szCs w:val="18"/>
          <w:highlight w:val="yellow"/>
          <w:lang w:val="es-ES"/>
        </w:rPr>
      </w:pPr>
      <w:r w:rsidRPr="009A61F1">
        <w:rPr>
          <w:szCs w:val="18"/>
          <w:highlight w:val="yellow"/>
          <w:lang w:val="es-ES"/>
        </w:rPr>
        <w:t xml:space="preserve">Las referencias bibliográficas y </w:t>
      </w:r>
      <w:proofErr w:type="spellStart"/>
      <w:r w:rsidRPr="009A61F1">
        <w:rPr>
          <w:szCs w:val="18"/>
          <w:highlight w:val="yellow"/>
          <w:lang w:val="es-ES"/>
        </w:rPr>
        <w:t>hemerográficas</w:t>
      </w:r>
      <w:proofErr w:type="spellEnd"/>
      <w:r w:rsidRPr="009A61F1">
        <w:rPr>
          <w:szCs w:val="18"/>
          <w:highlight w:val="yellow"/>
          <w:lang w:val="es-ES"/>
        </w:rPr>
        <w:t xml:space="preserve"> tienen prelación sobre las electrónicas. Es decir, cuando un libro o artículo publicado se obtenga de un sitio web, la referencia contendrá la información bibliográfica o </w:t>
      </w:r>
      <w:proofErr w:type="spellStart"/>
      <w:r w:rsidRPr="009A61F1">
        <w:rPr>
          <w:szCs w:val="18"/>
          <w:highlight w:val="yellow"/>
          <w:lang w:val="es-ES"/>
        </w:rPr>
        <w:t>hemerográfica</w:t>
      </w:r>
      <w:proofErr w:type="spellEnd"/>
      <w:r w:rsidRPr="009A61F1">
        <w:rPr>
          <w:szCs w:val="18"/>
          <w:highlight w:val="yellow"/>
          <w:lang w:val="es-ES"/>
        </w:rPr>
        <w:t xml:space="preserve"> y no la correspondiente al sitio web de donde se obtuvo.</w:t>
      </w:r>
    </w:p>
    <w:p w:rsidR="009A61F1" w:rsidRPr="009A61F1" w:rsidRDefault="009A61F1" w:rsidP="009A61F1">
      <w:pPr>
        <w:numPr>
          <w:ilvl w:val="0"/>
          <w:numId w:val="14"/>
        </w:numPr>
        <w:spacing w:before="120"/>
        <w:rPr>
          <w:szCs w:val="18"/>
          <w:highlight w:val="yellow"/>
          <w:lang w:val="es-ES"/>
        </w:rPr>
      </w:pPr>
      <w:r w:rsidRPr="009A61F1">
        <w:rPr>
          <w:szCs w:val="18"/>
          <w:highlight w:val="yellow"/>
          <w:lang w:val="es-ES"/>
        </w:rPr>
        <w:t>Las referencias bi</w:t>
      </w:r>
      <w:r w:rsidRPr="009A61F1">
        <w:rPr>
          <w:szCs w:val="24"/>
          <w:highlight w:val="yellow"/>
          <w:lang w:val="es-ES"/>
        </w:rPr>
        <w:t>bliográfi</w:t>
      </w:r>
      <w:r w:rsidRPr="009A61F1">
        <w:rPr>
          <w:szCs w:val="18"/>
          <w:highlight w:val="yellow"/>
          <w:lang w:val="es-ES"/>
        </w:rPr>
        <w:t>cas se escribirán con un interlineado de un (1) espacio. La separación entre referencias será de espacio y medio (1½), o alternativamente, seis (6) puntos adicionales al interlineado de un (1) espacio.</w:t>
      </w:r>
    </w:p>
    <w:p w:rsidR="009A61F1" w:rsidRDefault="009A61F1" w:rsidP="009A61F1">
      <w:pPr>
        <w:rPr>
          <w:lang w:val="es-ES"/>
        </w:rPr>
      </w:pPr>
    </w:p>
    <w:p w:rsidR="009A61F1" w:rsidRDefault="009A61F1" w:rsidP="005A433F">
      <w:pPr>
        <w:pStyle w:val="Heading1"/>
      </w:pPr>
      <w:bookmarkStart w:id="69" w:name="_Toc450118965"/>
      <w:r>
        <w:t>APENDICES</w:t>
      </w:r>
      <w:bookmarkEnd w:id="69"/>
    </w:p>
    <w:p w:rsidR="009A61F1" w:rsidRDefault="009A61F1" w:rsidP="009A61F1">
      <w:pPr>
        <w:rPr>
          <w:lang w:val="es-ES"/>
        </w:rPr>
      </w:pPr>
    </w:p>
    <w:p w:rsidR="009A61F1" w:rsidRPr="009A61F1" w:rsidRDefault="009A61F1" w:rsidP="009A61F1">
      <w:pPr>
        <w:tabs>
          <w:tab w:val="left" w:pos="450"/>
        </w:tabs>
        <w:spacing w:before="120"/>
        <w:rPr>
          <w:szCs w:val="18"/>
          <w:highlight w:val="yellow"/>
          <w:lang w:val="es-ES"/>
        </w:rPr>
      </w:pPr>
      <w:r w:rsidRPr="009A61F1">
        <w:rPr>
          <w:szCs w:val="18"/>
          <w:highlight w:val="yellow"/>
          <w:lang w:val="es-ES"/>
        </w:rPr>
        <w:t>El apéndice es toda la información adicional complementaria, necesaria para ilustrar mejor el cuerpo del trabajo.</w:t>
      </w:r>
    </w:p>
    <w:p w:rsidR="009A61F1" w:rsidRPr="009A61F1" w:rsidRDefault="009A61F1" w:rsidP="009A61F1">
      <w:pPr>
        <w:numPr>
          <w:ilvl w:val="0"/>
          <w:numId w:val="17"/>
        </w:numPr>
        <w:tabs>
          <w:tab w:val="left" w:pos="450"/>
        </w:tabs>
        <w:spacing w:before="120"/>
        <w:rPr>
          <w:szCs w:val="18"/>
          <w:highlight w:val="yellow"/>
          <w:lang w:val="es-ES"/>
        </w:rPr>
      </w:pPr>
      <w:r w:rsidRPr="009A61F1">
        <w:rPr>
          <w:szCs w:val="18"/>
          <w:highlight w:val="yellow"/>
          <w:lang w:val="es-ES"/>
        </w:rPr>
        <w:t xml:space="preserve">La inclusión de apéndices queda a juicio del autor del trabajo. En caso de incluirse apéndices, estos irán numerados con una secuencia alfabética de letras mayúsculas (A, B, C, </w:t>
      </w:r>
      <w:proofErr w:type="spellStart"/>
      <w:r w:rsidRPr="009A61F1">
        <w:rPr>
          <w:szCs w:val="18"/>
          <w:highlight w:val="yellow"/>
          <w:lang w:val="es-ES"/>
        </w:rPr>
        <w:t>etc</w:t>
      </w:r>
      <w:proofErr w:type="spellEnd"/>
      <w:r w:rsidRPr="009A61F1">
        <w:rPr>
          <w:szCs w:val="18"/>
          <w:highlight w:val="yellow"/>
          <w:lang w:val="es-ES"/>
        </w:rPr>
        <w:t>).</w:t>
      </w:r>
    </w:p>
    <w:p w:rsidR="009A61F1" w:rsidRPr="009A61F1" w:rsidRDefault="009A61F1" w:rsidP="009A61F1">
      <w:pPr>
        <w:numPr>
          <w:ilvl w:val="0"/>
          <w:numId w:val="17"/>
        </w:numPr>
        <w:tabs>
          <w:tab w:val="left" w:pos="450"/>
        </w:tabs>
        <w:spacing w:before="120"/>
        <w:rPr>
          <w:szCs w:val="18"/>
          <w:highlight w:val="yellow"/>
          <w:lang w:val="es-ES"/>
        </w:rPr>
      </w:pPr>
      <w:r w:rsidRPr="009A61F1">
        <w:rPr>
          <w:szCs w:val="18"/>
          <w:highlight w:val="yellow"/>
          <w:lang w:val="es-ES"/>
        </w:rPr>
        <w:t xml:space="preserve">En caso de que la investigación haya producido como resultado planos, diagramas (incluyendo </w:t>
      </w:r>
      <w:proofErr w:type="spellStart"/>
      <w:r w:rsidRPr="009A61F1">
        <w:rPr>
          <w:szCs w:val="18"/>
          <w:highlight w:val="yellow"/>
          <w:lang w:val="es-ES"/>
        </w:rPr>
        <w:t>circuitales</w:t>
      </w:r>
      <w:proofErr w:type="spellEnd"/>
      <w:r w:rsidRPr="009A61F1">
        <w:rPr>
          <w:szCs w:val="18"/>
          <w:highlight w:val="yellow"/>
          <w:lang w:val="es-ES"/>
        </w:rPr>
        <w:t xml:space="preserve">) u otra información gráfica del proyecto, o códigos de programa, y </w:t>
      </w:r>
      <w:r w:rsidRPr="009A61F1">
        <w:rPr>
          <w:szCs w:val="18"/>
          <w:highlight w:val="yellow"/>
          <w:lang w:val="es-ES"/>
        </w:rPr>
        <w:lastRenderedPageBreak/>
        <w:t>éstos no hayan sido incluidos como parte del cuerpo del trabajo, deberán ser incluidos en la sección de apéndices.</w:t>
      </w:r>
    </w:p>
    <w:p w:rsidR="009A61F1" w:rsidRPr="009A61F1" w:rsidRDefault="009A61F1" w:rsidP="009A61F1">
      <w:pPr>
        <w:numPr>
          <w:ilvl w:val="0"/>
          <w:numId w:val="17"/>
        </w:numPr>
        <w:tabs>
          <w:tab w:val="left" w:pos="450"/>
        </w:tabs>
        <w:spacing w:before="120"/>
        <w:rPr>
          <w:szCs w:val="18"/>
          <w:highlight w:val="yellow"/>
          <w:lang w:val="es-ES"/>
        </w:rPr>
      </w:pPr>
      <w:r w:rsidRPr="009A61F1">
        <w:rPr>
          <w:szCs w:val="18"/>
          <w:highlight w:val="yellow"/>
          <w:lang w:val="es-ES"/>
        </w:rPr>
        <w:t xml:space="preserve">En la medida de lo posible, el material de los apéndices debe ser reducido a tamaño carta y encuadrado dentro de los márgenes establecidos para el cuerpo del trabajo. Sin embargo, si el apéndice contiene información </w:t>
      </w:r>
      <w:proofErr w:type="spellStart"/>
      <w:r w:rsidRPr="009A61F1">
        <w:rPr>
          <w:szCs w:val="18"/>
          <w:highlight w:val="yellow"/>
          <w:lang w:val="es-ES"/>
        </w:rPr>
        <w:t>planimétrica</w:t>
      </w:r>
      <w:proofErr w:type="spellEnd"/>
      <w:r w:rsidRPr="009A61F1">
        <w:rPr>
          <w:szCs w:val="18"/>
          <w:highlight w:val="yellow"/>
          <w:lang w:val="es-ES"/>
        </w:rPr>
        <w:t>, esquemáticos u otros diagramas propios del proyecto, estos deben colocarse en un formato que sea lo más reducido posible, pero que a la vez permita la fácil lectura de textos y gráficos por parte de terceros. Se recomienda el formato Tabloide y el formato 90×60.</w:t>
      </w:r>
    </w:p>
    <w:p w:rsidR="009A61F1" w:rsidRPr="009A61F1" w:rsidRDefault="009A61F1" w:rsidP="009A61F1">
      <w:pPr>
        <w:numPr>
          <w:ilvl w:val="0"/>
          <w:numId w:val="17"/>
        </w:numPr>
        <w:tabs>
          <w:tab w:val="left" w:pos="450"/>
        </w:tabs>
        <w:spacing w:before="120"/>
        <w:rPr>
          <w:szCs w:val="18"/>
          <w:highlight w:val="yellow"/>
          <w:lang w:val="es-ES"/>
        </w:rPr>
      </w:pPr>
      <w:r w:rsidRPr="009A61F1">
        <w:rPr>
          <w:szCs w:val="18"/>
          <w:highlight w:val="yellow"/>
          <w:lang w:val="es-ES"/>
        </w:rPr>
        <w:t xml:space="preserve">En el caso que se haya utilizado computadoras para simulaciones  o para la elaboración de programas de computación, deben anexarse los diagramas de flujo correspondientes con una lista explicativa de las principales variables y parámetros, así como un listado completo del código o programa (incluidas subrutinas), con comentarios e instrucciones que faciliten a terceras personas el uso posterior del programa. El código o programa siempre irá en los apéndices, aunque el </w:t>
      </w:r>
      <w:proofErr w:type="spellStart"/>
      <w:r w:rsidRPr="009A61F1">
        <w:rPr>
          <w:szCs w:val="18"/>
          <w:highlight w:val="yellow"/>
          <w:lang w:val="es-ES"/>
        </w:rPr>
        <w:t>flujograma</w:t>
      </w:r>
      <w:proofErr w:type="spellEnd"/>
      <w:r w:rsidRPr="009A61F1">
        <w:rPr>
          <w:szCs w:val="18"/>
          <w:highlight w:val="yellow"/>
          <w:lang w:val="es-ES"/>
        </w:rPr>
        <w:t xml:space="preserve"> puede ir en el cuerpo del trabajo o en el respectivo apéndice, según sea la elección del autor.</w:t>
      </w:r>
    </w:p>
    <w:p w:rsidR="009A61F1" w:rsidRPr="009A61F1" w:rsidRDefault="009A61F1" w:rsidP="009A61F1">
      <w:pPr>
        <w:numPr>
          <w:ilvl w:val="0"/>
          <w:numId w:val="17"/>
        </w:numPr>
        <w:tabs>
          <w:tab w:val="left" w:pos="450"/>
        </w:tabs>
        <w:spacing w:before="120"/>
        <w:rPr>
          <w:szCs w:val="18"/>
          <w:highlight w:val="yellow"/>
          <w:lang w:val="es-ES"/>
        </w:rPr>
      </w:pPr>
      <w:r w:rsidRPr="009A61F1">
        <w:rPr>
          <w:szCs w:val="18"/>
          <w:highlight w:val="yellow"/>
          <w:lang w:val="es-ES"/>
        </w:rPr>
        <w:t>En los casos donde se considere necesario o conveniente, podrá anexarse como uno de los apéndices un Glosario con los términos más relevantes del trabajo y la definición asumida para los mismos en el trabajo.</w:t>
      </w:r>
    </w:p>
    <w:p w:rsidR="009A61F1" w:rsidRPr="009A61F1" w:rsidRDefault="009A61F1" w:rsidP="009A61F1">
      <w:pPr>
        <w:rPr>
          <w:lang w:val="es-ES"/>
        </w:rPr>
      </w:pPr>
    </w:p>
    <w:sectPr w:rsidR="009A61F1" w:rsidRPr="009A61F1" w:rsidSect="00C4729C">
      <w:headerReference w:type="default" r:id="rId19"/>
      <w:footerReference w:type="default" r:id="rId20"/>
      <w:pgSz w:w="12240" w:h="15840"/>
      <w:pgMar w:top="1134" w:right="1134" w:bottom="1134" w:left="1701" w:header="567"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5E1" w:rsidRDefault="00EA45E1" w:rsidP="00024F4D">
      <w:pPr>
        <w:spacing w:line="240" w:lineRule="auto"/>
      </w:pPr>
      <w:r>
        <w:separator/>
      </w:r>
    </w:p>
  </w:endnote>
  <w:endnote w:type="continuationSeparator" w:id="0">
    <w:p w:rsidR="00EA45E1" w:rsidRDefault="00EA45E1" w:rsidP="00024F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3AF" w:rsidRDefault="00D263AF">
    <w:pPr>
      <w:pStyle w:val="Footer"/>
      <w:jc w:val="center"/>
    </w:pPr>
  </w:p>
  <w:p w:rsidR="00D263AF" w:rsidRPr="00024F4D" w:rsidRDefault="00D263AF">
    <w:pPr>
      <w:pStyle w:val="Footer"/>
      <w:rPr>
        <w:lang w:val="es-E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3AF" w:rsidRDefault="00D263AF">
    <w:pPr>
      <w:pStyle w:val="Footer"/>
      <w:jc w:val="center"/>
    </w:pPr>
  </w:p>
  <w:p w:rsidR="00D263AF" w:rsidRDefault="00D263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3AF" w:rsidRDefault="00D263AF">
    <w:pPr>
      <w:pStyle w:val="Footer"/>
      <w:jc w:val="center"/>
    </w:pPr>
  </w:p>
  <w:p w:rsidR="00D263AF" w:rsidRPr="00024F4D" w:rsidRDefault="00D263AF">
    <w:pPr>
      <w:pStyle w:val="Foo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5E1" w:rsidRDefault="00EA45E1" w:rsidP="00024F4D">
      <w:pPr>
        <w:spacing w:line="240" w:lineRule="auto"/>
      </w:pPr>
      <w:r>
        <w:separator/>
      </w:r>
    </w:p>
  </w:footnote>
  <w:footnote w:type="continuationSeparator" w:id="0">
    <w:p w:rsidR="00EA45E1" w:rsidRDefault="00EA45E1" w:rsidP="00024F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3AF" w:rsidRDefault="00D263AF">
    <w:pPr>
      <w:pStyle w:val="Header"/>
      <w:jc w:val="right"/>
    </w:pPr>
  </w:p>
  <w:p w:rsidR="00D263AF" w:rsidRDefault="00D263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9328354"/>
      <w:docPartObj>
        <w:docPartGallery w:val="Page Numbers (Top of Page)"/>
        <w:docPartUnique/>
      </w:docPartObj>
    </w:sdtPr>
    <w:sdtEndPr>
      <w:rPr>
        <w:noProof/>
      </w:rPr>
    </w:sdtEndPr>
    <w:sdtContent>
      <w:p w:rsidR="00D263AF" w:rsidRDefault="00D263AF">
        <w:pPr>
          <w:pStyle w:val="Header"/>
          <w:jc w:val="right"/>
        </w:pPr>
        <w:r>
          <w:fldChar w:fldCharType="begin"/>
        </w:r>
        <w:r>
          <w:instrText xml:space="preserve"> PAGE   \* MERGEFORMAT </w:instrText>
        </w:r>
        <w:r>
          <w:fldChar w:fldCharType="separate"/>
        </w:r>
        <w:r w:rsidR="00D66185">
          <w:rPr>
            <w:noProof/>
          </w:rPr>
          <w:t>20</w:t>
        </w:r>
        <w:r>
          <w:rPr>
            <w:noProof/>
          </w:rPr>
          <w:fldChar w:fldCharType="end"/>
        </w:r>
      </w:p>
    </w:sdtContent>
  </w:sdt>
  <w:p w:rsidR="00D263AF" w:rsidRDefault="00D263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multilevel"/>
    <w:tmpl w:val="0000000B"/>
    <w:name w:val="WW8Num10"/>
    <w:lvl w:ilvl="0">
      <w:start w:val="1"/>
      <w:numFmt w:val="bullet"/>
      <w:lvlText w:val="o"/>
      <w:lvlJc w:val="left"/>
      <w:pPr>
        <w:tabs>
          <w:tab w:val="num" w:pos="720"/>
        </w:tabs>
        <w:ind w:left="720" w:hanging="360"/>
      </w:pPr>
      <w:rPr>
        <w:rFonts w:ascii="Courier New" w:hAnsi="Courier New" w:cs="Courier New"/>
      </w:rPr>
    </w:lvl>
    <w:lvl w:ilvl="1">
      <w:start w:val="1"/>
      <w:numFmt w:val="bullet"/>
      <w:lvlText w:val=""/>
      <w:lvlJc w:val="left"/>
      <w:pPr>
        <w:tabs>
          <w:tab w:val="num" w:pos="1440"/>
        </w:tabs>
        <w:ind w:left="1440" w:hanging="360"/>
      </w:pPr>
      <w:rPr>
        <w:rFonts w:ascii="Symbol" w:hAnsi="Symbol" w:cs="Symbol"/>
        <w:color w:val="auto"/>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
    <w:nsid w:val="0000000C"/>
    <w:multiLevelType w:val="singleLevel"/>
    <w:tmpl w:val="0000000C"/>
    <w:name w:val="WW8Num11"/>
    <w:lvl w:ilvl="0">
      <w:start w:val="1"/>
      <w:numFmt w:val="bullet"/>
      <w:lvlText w:val=""/>
      <w:lvlJc w:val="left"/>
      <w:pPr>
        <w:tabs>
          <w:tab w:val="num" w:pos="1080"/>
        </w:tabs>
        <w:ind w:left="1080" w:hanging="360"/>
      </w:pPr>
      <w:rPr>
        <w:rFonts w:ascii="Symbol" w:hAnsi="Symbol" w:cs="Symbol"/>
      </w:rPr>
    </w:lvl>
  </w:abstractNum>
  <w:abstractNum w:abstractNumId="2">
    <w:nsid w:val="0000000F"/>
    <w:multiLevelType w:val="multilevel"/>
    <w:tmpl w:val="0000000F"/>
    <w:name w:val="WW8Num14"/>
    <w:lvl w:ilvl="0">
      <w:start w:val="2"/>
      <w:numFmt w:val="decimal"/>
      <w:lvlText w:val="%1."/>
      <w:lvlJc w:val="left"/>
      <w:pPr>
        <w:tabs>
          <w:tab w:val="num" w:pos="360"/>
        </w:tabs>
        <w:ind w:left="360" w:hanging="360"/>
      </w:pPr>
      <w:rPr>
        <w:b/>
        <w:i w:val="0"/>
      </w:rPr>
    </w:lvl>
    <w:lvl w:ilvl="1">
      <w:start w:val="1"/>
      <w:numFmt w:val="bullet"/>
      <w:lvlText w:val="o"/>
      <w:lvlJc w:val="left"/>
      <w:pPr>
        <w:tabs>
          <w:tab w:val="num" w:pos="360"/>
        </w:tabs>
        <w:ind w:left="360" w:hanging="360"/>
      </w:pPr>
      <w:rPr>
        <w:rFonts w:ascii="Courier New" w:hAnsi="Courier New" w:cs="Courier New"/>
        <w:b/>
        <w:i w:val="0"/>
      </w:rPr>
    </w:lvl>
    <w:lvl w:ilvl="2">
      <w:start w:val="1"/>
      <w:numFmt w:val="bullet"/>
      <w:lvlText w:val=""/>
      <w:lvlJc w:val="left"/>
      <w:pPr>
        <w:tabs>
          <w:tab w:val="num" w:pos="1080"/>
        </w:tabs>
        <w:ind w:left="1080" w:hanging="360"/>
      </w:pPr>
      <w:rPr>
        <w:rFonts w:ascii="Symbol" w:hAnsi="Symbol" w:cs="Symbol"/>
        <w:b/>
        <w:i w:val="0"/>
        <w:color w:val="auto"/>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10"/>
    <w:multiLevelType w:val="singleLevel"/>
    <w:tmpl w:val="00000010"/>
    <w:name w:val="WW8Num15"/>
    <w:lvl w:ilvl="0">
      <w:start w:val="1"/>
      <w:numFmt w:val="bullet"/>
      <w:lvlText w:val="o"/>
      <w:lvlJc w:val="left"/>
      <w:pPr>
        <w:tabs>
          <w:tab w:val="num" w:pos="720"/>
        </w:tabs>
        <w:ind w:left="720" w:hanging="360"/>
      </w:pPr>
      <w:rPr>
        <w:rFonts w:ascii="Courier New" w:hAnsi="Courier New" w:cs="Courier New"/>
      </w:rPr>
    </w:lvl>
  </w:abstractNum>
  <w:abstractNum w:abstractNumId="4">
    <w:nsid w:val="00000012"/>
    <w:multiLevelType w:val="singleLevel"/>
    <w:tmpl w:val="00000012"/>
    <w:name w:val="WW8Num17"/>
    <w:lvl w:ilvl="0">
      <w:start w:val="1"/>
      <w:numFmt w:val="bullet"/>
      <w:lvlText w:val="o"/>
      <w:lvlJc w:val="left"/>
      <w:pPr>
        <w:tabs>
          <w:tab w:val="num" w:pos="720"/>
        </w:tabs>
        <w:ind w:left="720" w:hanging="360"/>
      </w:pPr>
      <w:rPr>
        <w:rFonts w:ascii="Courier New" w:hAnsi="Courier New" w:cs="Courier New"/>
      </w:rPr>
    </w:lvl>
  </w:abstractNum>
  <w:abstractNum w:abstractNumId="5">
    <w:nsid w:val="00000016"/>
    <w:multiLevelType w:val="multilevel"/>
    <w:tmpl w:val="00000016"/>
    <w:name w:val="WW8Num21"/>
    <w:lvl w:ilvl="0">
      <w:start w:val="1"/>
      <w:numFmt w:val="bullet"/>
      <w:lvlText w:val="o"/>
      <w:lvlJc w:val="left"/>
      <w:pPr>
        <w:tabs>
          <w:tab w:val="num" w:pos="720"/>
        </w:tabs>
        <w:ind w:left="720" w:hanging="360"/>
      </w:pPr>
      <w:rPr>
        <w:rFonts w:ascii="Courier New" w:hAnsi="Courier New" w:cs="Courier New"/>
      </w:rPr>
    </w:lvl>
    <w:lvl w:ilvl="1">
      <w:start w:val="1"/>
      <w:numFmt w:val="bullet"/>
      <w:lvlText w:val=""/>
      <w:lvlJc w:val="left"/>
      <w:pPr>
        <w:tabs>
          <w:tab w:val="num" w:pos="1440"/>
        </w:tabs>
        <w:ind w:left="1440" w:hanging="360"/>
      </w:pPr>
      <w:rPr>
        <w:rFonts w:ascii="Symbol" w:hAnsi="Symbol" w:cs="Symbol"/>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6">
    <w:nsid w:val="0000001A"/>
    <w:multiLevelType w:val="singleLevel"/>
    <w:tmpl w:val="0000001A"/>
    <w:name w:val="WW8Num25"/>
    <w:lvl w:ilvl="0">
      <w:start w:val="1"/>
      <w:numFmt w:val="bullet"/>
      <w:lvlText w:val="o"/>
      <w:lvlJc w:val="left"/>
      <w:pPr>
        <w:tabs>
          <w:tab w:val="num" w:pos="720"/>
        </w:tabs>
        <w:ind w:left="720" w:hanging="360"/>
      </w:pPr>
      <w:rPr>
        <w:rFonts w:ascii="Courier New" w:hAnsi="Courier New" w:cs="Courier New"/>
      </w:rPr>
    </w:lvl>
  </w:abstractNum>
  <w:abstractNum w:abstractNumId="7">
    <w:nsid w:val="0000001B"/>
    <w:multiLevelType w:val="singleLevel"/>
    <w:tmpl w:val="0000001B"/>
    <w:name w:val="WW8Num26"/>
    <w:lvl w:ilvl="0">
      <w:start w:val="1"/>
      <w:numFmt w:val="bullet"/>
      <w:lvlText w:val="o"/>
      <w:lvlJc w:val="left"/>
      <w:pPr>
        <w:tabs>
          <w:tab w:val="num" w:pos="720"/>
        </w:tabs>
        <w:ind w:left="720" w:hanging="360"/>
      </w:pPr>
      <w:rPr>
        <w:rFonts w:ascii="Courier New" w:hAnsi="Courier New" w:cs="Courier New"/>
        <w:color w:val="auto"/>
      </w:rPr>
    </w:lvl>
  </w:abstractNum>
  <w:abstractNum w:abstractNumId="8">
    <w:nsid w:val="01B77E7C"/>
    <w:multiLevelType w:val="hybridMultilevel"/>
    <w:tmpl w:val="40BE07E8"/>
    <w:name w:val="WW8Num110"/>
    <w:lvl w:ilvl="0">
      <w:start w:val="1"/>
      <w:numFmt w:val="bullet"/>
      <w:lvlText w:val="o"/>
      <w:lvlJc w:val="left"/>
      <w:pPr>
        <w:tabs>
          <w:tab w:val="num" w:pos="720"/>
        </w:tabs>
        <w:ind w:left="720" w:hanging="360"/>
      </w:pPr>
      <w:rPr>
        <w:rFonts w:ascii="Courier New" w:hAnsi="Courier New" w:hint="default"/>
        <w:color w:val="00000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8402366"/>
    <w:multiLevelType w:val="multilevel"/>
    <w:tmpl w:val="200A001F"/>
    <w:name w:val="WW8Num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0D1647B6"/>
    <w:multiLevelType w:val="hybridMultilevel"/>
    <w:tmpl w:val="80C45B00"/>
    <w:lvl w:ilvl="0">
      <w:start w:val="12"/>
      <w:numFmt w:val="decimal"/>
      <w:lvlText w:val="R-%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12991C7B"/>
    <w:multiLevelType w:val="hybridMultilevel"/>
    <w:tmpl w:val="BB683DB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129D3732"/>
    <w:multiLevelType w:val="hybridMultilevel"/>
    <w:tmpl w:val="560458DC"/>
    <w:lvl w:ilvl="0" w:tplc="991892EC">
      <w:start w:val="1"/>
      <w:numFmt w:val="decimal"/>
      <w:lvlText w:val="R-%1"/>
      <w:lvlJc w:val="left"/>
      <w:pPr>
        <w:ind w:left="720" w:hanging="360"/>
      </w:pPr>
      <w:rPr>
        <w:rFonts w:hint="default"/>
      </w:rPr>
    </w:lvl>
    <w:lvl w:ilvl="1" w:tplc="200A0003" w:tentative="1">
      <w:start w:val="1"/>
      <w:numFmt w:val="lowerLetter"/>
      <w:lvlText w:val="%2."/>
      <w:lvlJc w:val="left"/>
      <w:pPr>
        <w:ind w:left="1440" w:hanging="360"/>
      </w:pPr>
    </w:lvl>
    <w:lvl w:ilvl="2" w:tplc="200A0005" w:tentative="1">
      <w:start w:val="1"/>
      <w:numFmt w:val="lowerRoman"/>
      <w:lvlText w:val="%3."/>
      <w:lvlJc w:val="right"/>
      <w:pPr>
        <w:ind w:left="2160" w:hanging="180"/>
      </w:pPr>
    </w:lvl>
    <w:lvl w:ilvl="3" w:tplc="200A0001" w:tentative="1">
      <w:start w:val="1"/>
      <w:numFmt w:val="decimal"/>
      <w:lvlText w:val="%4."/>
      <w:lvlJc w:val="left"/>
      <w:pPr>
        <w:ind w:left="2880" w:hanging="360"/>
      </w:pPr>
    </w:lvl>
    <w:lvl w:ilvl="4" w:tplc="200A0003" w:tentative="1">
      <w:start w:val="1"/>
      <w:numFmt w:val="lowerLetter"/>
      <w:lvlText w:val="%5."/>
      <w:lvlJc w:val="left"/>
      <w:pPr>
        <w:ind w:left="3600" w:hanging="360"/>
      </w:pPr>
    </w:lvl>
    <w:lvl w:ilvl="5" w:tplc="200A0005" w:tentative="1">
      <w:start w:val="1"/>
      <w:numFmt w:val="lowerRoman"/>
      <w:lvlText w:val="%6."/>
      <w:lvlJc w:val="right"/>
      <w:pPr>
        <w:ind w:left="4320" w:hanging="180"/>
      </w:pPr>
    </w:lvl>
    <w:lvl w:ilvl="6" w:tplc="200A0001" w:tentative="1">
      <w:start w:val="1"/>
      <w:numFmt w:val="decimal"/>
      <w:lvlText w:val="%7."/>
      <w:lvlJc w:val="left"/>
      <w:pPr>
        <w:ind w:left="5040" w:hanging="360"/>
      </w:pPr>
    </w:lvl>
    <w:lvl w:ilvl="7" w:tplc="200A0003" w:tentative="1">
      <w:start w:val="1"/>
      <w:numFmt w:val="lowerLetter"/>
      <w:lvlText w:val="%8."/>
      <w:lvlJc w:val="left"/>
      <w:pPr>
        <w:ind w:left="5760" w:hanging="360"/>
      </w:pPr>
    </w:lvl>
    <w:lvl w:ilvl="8" w:tplc="200A0005" w:tentative="1">
      <w:start w:val="1"/>
      <w:numFmt w:val="lowerRoman"/>
      <w:lvlText w:val="%9."/>
      <w:lvlJc w:val="right"/>
      <w:pPr>
        <w:ind w:left="6480" w:hanging="180"/>
      </w:pPr>
    </w:lvl>
  </w:abstractNum>
  <w:abstractNum w:abstractNumId="13">
    <w:nsid w:val="197E369D"/>
    <w:multiLevelType w:val="multilevel"/>
    <w:tmpl w:val="993867F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19C96437"/>
    <w:multiLevelType w:val="hybridMultilevel"/>
    <w:tmpl w:val="B2B693FE"/>
    <w:lvl w:ilvl="0" w:tplc="F31E844E">
      <w:start w:val="1"/>
      <w:numFmt w:val="decimal"/>
      <w:lvlText w:val="R-%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1FB804D2"/>
    <w:multiLevelType w:val="hybridMultilevel"/>
    <w:tmpl w:val="E3FE2BF4"/>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6">
    <w:nsid w:val="1FEF594E"/>
    <w:multiLevelType w:val="multilevel"/>
    <w:tmpl w:val="993867F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4952228"/>
    <w:multiLevelType w:val="hybridMultilevel"/>
    <w:tmpl w:val="2084ABD8"/>
    <w:lvl w:ilvl="0" w:tplc="0722190E">
      <w:start w:val="1"/>
      <w:numFmt w:val="decimal"/>
      <w:lvlText w:val="R-%1"/>
      <w:lvlJc w:val="righ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8">
    <w:nsid w:val="282C6918"/>
    <w:multiLevelType w:val="hybridMultilevel"/>
    <w:tmpl w:val="21E83A74"/>
    <w:lvl w:ilvl="0" w:tplc="1B7A6736">
      <w:start w:val="1"/>
      <w:numFmt w:val="decimal"/>
      <w:lvlText w:val="R-%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28590822"/>
    <w:multiLevelType w:val="hybridMultilevel"/>
    <w:tmpl w:val="6BA2A426"/>
    <w:lvl w:ilvl="0" w:tplc="0722190E">
      <w:start w:val="1"/>
      <w:numFmt w:val="decimal"/>
      <w:lvlText w:val="R-%1"/>
      <w:lvlJc w:val="right"/>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0">
    <w:nsid w:val="288479B6"/>
    <w:multiLevelType w:val="multilevel"/>
    <w:tmpl w:val="200A001F"/>
    <w:name w:val="WW8Num42"/>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EB75694"/>
    <w:multiLevelType w:val="hybridMultilevel"/>
    <w:tmpl w:val="BDF03302"/>
    <w:lvl w:ilvl="0">
      <w:start w:val="1"/>
      <w:numFmt w:val="decimal"/>
      <w:lvlText w:val="R-%1"/>
      <w:lvlJc w:val="left"/>
      <w:pPr>
        <w:ind w:left="643" w:hanging="360"/>
      </w:pPr>
      <w:rPr>
        <w:rFonts w:hint="default"/>
      </w:rPr>
    </w:lvl>
    <w:lvl w:ilvl="1" w:tentative="1">
      <w:start w:val="1"/>
      <w:numFmt w:val="lowerLetter"/>
      <w:lvlText w:val="%2."/>
      <w:lvlJc w:val="left"/>
      <w:pPr>
        <w:ind w:left="1363" w:hanging="360"/>
      </w:pPr>
    </w:lvl>
    <w:lvl w:ilvl="2" w:tentative="1">
      <w:start w:val="1"/>
      <w:numFmt w:val="lowerRoman"/>
      <w:lvlText w:val="%3."/>
      <w:lvlJc w:val="right"/>
      <w:pPr>
        <w:ind w:left="2083" w:hanging="180"/>
      </w:pPr>
    </w:lvl>
    <w:lvl w:ilvl="3" w:tentative="1">
      <w:start w:val="1"/>
      <w:numFmt w:val="decimal"/>
      <w:lvlText w:val="%4."/>
      <w:lvlJc w:val="left"/>
      <w:pPr>
        <w:ind w:left="2803" w:hanging="360"/>
      </w:pPr>
    </w:lvl>
    <w:lvl w:ilvl="4" w:tentative="1">
      <w:start w:val="1"/>
      <w:numFmt w:val="lowerLetter"/>
      <w:lvlText w:val="%5."/>
      <w:lvlJc w:val="left"/>
      <w:pPr>
        <w:ind w:left="3523" w:hanging="360"/>
      </w:pPr>
    </w:lvl>
    <w:lvl w:ilvl="5" w:tentative="1">
      <w:start w:val="1"/>
      <w:numFmt w:val="lowerRoman"/>
      <w:lvlText w:val="%6."/>
      <w:lvlJc w:val="right"/>
      <w:pPr>
        <w:ind w:left="4243" w:hanging="180"/>
      </w:pPr>
    </w:lvl>
    <w:lvl w:ilvl="6" w:tentative="1">
      <w:start w:val="1"/>
      <w:numFmt w:val="decimal"/>
      <w:lvlText w:val="%7."/>
      <w:lvlJc w:val="left"/>
      <w:pPr>
        <w:ind w:left="4963" w:hanging="360"/>
      </w:pPr>
    </w:lvl>
    <w:lvl w:ilvl="7" w:tentative="1">
      <w:start w:val="1"/>
      <w:numFmt w:val="lowerLetter"/>
      <w:lvlText w:val="%8."/>
      <w:lvlJc w:val="left"/>
      <w:pPr>
        <w:ind w:left="5683" w:hanging="360"/>
      </w:pPr>
    </w:lvl>
    <w:lvl w:ilvl="8" w:tentative="1">
      <w:start w:val="1"/>
      <w:numFmt w:val="lowerRoman"/>
      <w:lvlText w:val="%9."/>
      <w:lvlJc w:val="right"/>
      <w:pPr>
        <w:ind w:left="6403" w:hanging="180"/>
      </w:pPr>
    </w:lvl>
  </w:abstractNum>
  <w:abstractNum w:abstractNumId="22">
    <w:nsid w:val="35A700EA"/>
    <w:multiLevelType w:val="multilevel"/>
    <w:tmpl w:val="8670F9A6"/>
    <w:lvl w:ilvl="0">
      <w:start w:val="1"/>
      <w:numFmt w:val="bullet"/>
      <w:lvlText w:val="o"/>
      <w:lvlJc w:val="left"/>
      <w:pPr>
        <w:tabs>
          <w:tab w:val="num" w:pos="720"/>
        </w:tabs>
        <w:ind w:left="720" w:hanging="360"/>
      </w:pPr>
      <w:rPr>
        <w:rFonts w:ascii="Courier New" w:hAnsi="Courier New" w:hint="default"/>
        <w:color w:val="000000"/>
      </w:rPr>
    </w:lvl>
    <w:lvl w:ilvl="1">
      <w:start w:val="1"/>
      <w:numFmt w:val="bullet"/>
      <w:lvlText w:val=""/>
      <w:lvlJc w:val="left"/>
      <w:pPr>
        <w:tabs>
          <w:tab w:val="num" w:pos="1440"/>
        </w:tabs>
        <w:ind w:left="1440" w:hanging="360"/>
      </w:pPr>
      <w:rPr>
        <w:rFonts w:ascii="Symbol" w:hAnsi="Symbol" w:cs="Symbol"/>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3">
    <w:nsid w:val="38A37E00"/>
    <w:multiLevelType w:val="hybridMultilevel"/>
    <w:tmpl w:val="44FE3ECE"/>
    <w:lvl w:ilvl="0">
      <w:start w:val="1"/>
      <w:numFmt w:val="decimal"/>
      <w:lvlText w:val="R-%1"/>
      <w:lvlJc w:val="left"/>
      <w:pPr>
        <w:ind w:left="643" w:hanging="360"/>
      </w:pPr>
      <w:rPr>
        <w:rFonts w:hint="default"/>
      </w:rPr>
    </w:lvl>
    <w:lvl w:ilvl="1" w:tentative="1">
      <w:start w:val="1"/>
      <w:numFmt w:val="lowerLetter"/>
      <w:lvlText w:val="%2."/>
      <w:lvlJc w:val="left"/>
      <w:pPr>
        <w:ind w:left="1363" w:hanging="360"/>
      </w:pPr>
    </w:lvl>
    <w:lvl w:ilvl="2" w:tentative="1">
      <w:start w:val="1"/>
      <w:numFmt w:val="lowerRoman"/>
      <w:lvlText w:val="%3."/>
      <w:lvlJc w:val="right"/>
      <w:pPr>
        <w:ind w:left="2083" w:hanging="180"/>
      </w:pPr>
    </w:lvl>
    <w:lvl w:ilvl="3" w:tentative="1">
      <w:start w:val="1"/>
      <w:numFmt w:val="decimal"/>
      <w:lvlText w:val="%4."/>
      <w:lvlJc w:val="left"/>
      <w:pPr>
        <w:ind w:left="2803" w:hanging="360"/>
      </w:pPr>
    </w:lvl>
    <w:lvl w:ilvl="4" w:tentative="1">
      <w:start w:val="1"/>
      <w:numFmt w:val="lowerLetter"/>
      <w:lvlText w:val="%5."/>
      <w:lvlJc w:val="left"/>
      <w:pPr>
        <w:ind w:left="3523" w:hanging="360"/>
      </w:pPr>
    </w:lvl>
    <w:lvl w:ilvl="5" w:tentative="1">
      <w:start w:val="1"/>
      <w:numFmt w:val="lowerRoman"/>
      <w:lvlText w:val="%6."/>
      <w:lvlJc w:val="right"/>
      <w:pPr>
        <w:ind w:left="4243" w:hanging="180"/>
      </w:pPr>
    </w:lvl>
    <w:lvl w:ilvl="6" w:tentative="1">
      <w:start w:val="1"/>
      <w:numFmt w:val="decimal"/>
      <w:lvlText w:val="%7."/>
      <w:lvlJc w:val="left"/>
      <w:pPr>
        <w:ind w:left="4963" w:hanging="360"/>
      </w:pPr>
    </w:lvl>
    <w:lvl w:ilvl="7" w:tentative="1">
      <w:start w:val="1"/>
      <w:numFmt w:val="lowerLetter"/>
      <w:lvlText w:val="%8."/>
      <w:lvlJc w:val="left"/>
      <w:pPr>
        <w:ind w:left="5683" w:hanging="360"/>
      </w:pPr>
    </w:lvl>
    <w:lvl w:ilvl="8" w:tentative="1">
      <w:start w:val="1"/>
      <w:numFmt w:val="lowerRoman"/>
      <w:lvlText w:val="%9."/>
      <w:lvlJc w:val="right"/>
      <w:pPr>
        <w:ind w:left="6403" w:hanging="180"/>
      </w:pPr>
    </w:lvl>
  </w:abstractNum>
  <w:abstractNum w:abstractNumId="24">
    <w:nsid w:val="3A2D0EFA"/>
    <w:multiLevelType w:val="hybridMultilevel"/>
    <w:tmpl w:val="754C57D8"/>
    <w:lvl w:ilvl="0" w:tplc="1B7A6736">
      <w:start w:val="1"/>
      <w:numFmt w:val="bullet"/>
      <w:lvlText w:val=""/>
      <w:lvlJc w:val="left"/>
      <w:pPr>
        <w:ind w:left="1428" w:hanging="360"/>
      </w:pPr>
      <w:rPr>
        <w:rFonts w:ascii="Symbol" w:hAnsi="Symbol" w:hint="default"/>
      </w:rPr>
    </w:lvl>
    <w:lvl w:ilvl="1" w:tplc="200A0019" w:tentative="1">
      <w:start w:val="1"/>
      <w:numFmt w:val="bullet"/>
      <w:lvlText w:val="o"/>
      <w:lvlJc w:val="left"/>
      <w:pPr>
        <w:ind w:left="2148" w:hanging="360"/>
      </w:pPr>
      <w:rPr>
        <w:rFonts w:ascii="Courier New" w:hAnsi="Courier New" w:cs="Courier New" w:hint="default"/>
      </w:rPr>
    </w:lvl>
    <w:lvl w:ilvl="2" w:tplc="200A001B" w:tentative="1">
      <w:start w:val="1"/>
      <w:numFmt w:val="bullet"/>
      <w:lvlText w:val=""/>
      <w:lvlJc w:val="left"/>
      <w:pPr>
        <w:ind w:left="2868" w:hanging="360"/>
      </w:pPr>
      <w:rPr>
        <w:rFonts w:ascii="Wingdings" w:hAnsi="Wingdings" w:hint="default"/>
      </w:rPr>
    </w:lvl>
    <w:lvl w:ilvl="3" w:tplc="200A000F" w:tentative="1">
      <w:start w:val="1"/>
      <w:numFmt w:val="bullet"/>
      <w:lvlText w:val=""/>
      <w:lvlJc w:val="left"/>
      <w:pPr>
        <w:ind w:left="3588" w:hanging="360"/>
      </w:pPr>
      <w:rPr>
        <w:rFonts w:ascii="Symbol" w:hAnsi="Symbol" w:hint="default"/>
      </w:rPr>
    </w:lvl>
    <w:lvl w:ilvl="4" w:tplc="200A0019" w:tentative="1">
      <w:start w:val="1"/>
      <w:numFmt w:val="bullet"/>
      <w:lvlText w:val="o"/>
      <w:lvlJc w:val="left"/>
      <w:pPr>
        <w:ind w:left="4308" w:hanging="360"/>
      </w:pPr>
      <w:rPr>
        <w:rFonts w:ascii="Courier New" w:hAnsi="Courier New" w:cs="Courier New" w:hint="default"/>
      </w:rPr>
    </w:lvl>
    <w:lvl w:ilvl="5" w:tplc="200A001B" w:tentative="1">
      <w:start w:val="1"/>
      <w:numFmt w:val="bullet"/>
      <w:lvlText w:val=""/>
      <w:lvlJc w:val="left"/>
      <w:pPr>
        <w:ind w:left="5028" w:hanging="360"/>
      </w:pPr>
      <w:rPr>
        <w:rFonts w:ascii="Wingdings" w:hAnsi="Wingdings" w:hint="default"/>
      </w:rPr>
    </w:lvl>
    <w:lvl w:ilvl="6" w:tplc="200A000F" w:tentative="1">
      <w:start w:val="1"/>
      <w:numFmt w:val="bullet"/>
      <w:lvlText w:val=""/>
      <w:lvlJc w:val="left"/>
      <w:pPr>
        <w:ind w:left="5748" w:hanging="360"/>
      </w:pPr>
      <w:rPr>
        <w:rFonts w:ascii="Symbol" w:hAnsi="Symbol" w:hint="default"/>
      </w:rPr>
    </w:lvl>
    <w:lvl w:ilvl="7" w:tplc="200A0019" w:tentative="1">
      <w:start w:val="1"/>
      <w:numFmt w:val="bullet"/>
      <w:lvlText w:val="o"/>
      <w:lvlJc w:val="left"/>
      <w:pPr>
        <w:ind w:left="6468" w:hanging="360"/>
      </w:pPr>
      <w:rPr>
        <w:rFonts w:ascii="Courier New" w:hAnsi="Courier New" w:cs="Courier New" w:hint="default"/>
      </w:rPr>
    </w:lvl>
    <w:lvl w:ilvl="8" w:tplc="200A001B" w:tentative="1">
      <w:start w:val="1"/>
      <w:numFmt w:val="bullet"/>
      <w:lvlText w:val=""/>
      <w:lvlJc w:val="left"/>
      <w:pPr>
        <w:ind w:left="7188" w:hanging="360"/>
      </w:pPr>
      <w:rPr>
        <w:rFonts w:ascii="Wingdings" w:hAnsi="Wingdings" w:hint="default"/>
      </w:rPr>
    </w:lvl>
  </w:abstractNum>
  <w:abstractNum w:abstractNumId="25">
    <w:nsid w:val="3A9C37A8"/>
    <w:multiLevelType w:val="hybridMultilevel"/>
    <w:tmpl w:val="DFF07F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41F93D3F"/>
    <w:multiLevelType w:val="hybridMultilevel"/>
    <w:tmpl w:val="CBA07590"/>
    <w:lvl w:ilvl="0" w:tplc="1B7A6736">
      <w:start w:val="1"/>
      <w:numFmt w:val="decimal"/>
      <w:lvlText w:val="R-%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nsid w:val="4503410F"/>
    <w:multiLevelType w:val="multilevel"/>
    <w:tmpl w:val="993867F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AC40697"/>
    <w:multiLevelType w:val="hybridMultilevel"/>
    <w:tmpl w:val="20525404"/>
    <w:lvl w:ilvl="0">
      <w:start w:val="1"/>
      <w:numFmt w:val="decimal"/>
      <w:lvlText w:val="R-%1"/>
      <w:lvlJc w:val="left"/>
      <w:pPr>
        <w:ind w:left="1068" w:hanging="360"/>
      </w:pPr>
      <w:rPr>
        <w:rFonts w:hint="default"/>
      </w:r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29">
    <w:nsid w:val="4EB83AD2"/>
    <w:multiLevelType w:val="hybridMultilevel"/>
    <w:tmpl w:val="83A02618"/>
    <w:lvl w:ilvl="0" w:tplc="0722190E">
      <w:start w:val="1"/>
      <w:numFmt w:val="decimal"/>
      <w:lvlText w:val="R-%1"/>
      <w:lvlJc w:val="right"/>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30">
    <w:nsid w:val="4F4E2C37"/>
    <w:multiLevelType w:val="hybridMultilevel"/>
    <w:tmpl w:val="F988A1F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5BF05563"/>
    <w:multiLevelType w:val="multilevel"/>
    <w:tmpl w:val="8648F488"/>
    <w:lvl w:ilvl="0">
      <w:start w:val="1"/>
      <w:numFmt w:val="decimal"/>
      <w:lvlText w:val="%1."/>
      <w:lvlJc w:val="left"/>
      <w:pPr>
        <w:ind w:left="720" w:hanging="360"/>
      </w:pPr>
    </w:lvl>
    <w:lvl w:ilvl="1">
      <w:start w:val="1"/>
      <w:numFmt w:val="decimal"/>
      <w:isLgl/>
      <w:lvlText w:val="%1.%2"/>
      <w:lvlJc w:val="left"/>
      <w:pPr>
        <w:ind w:left="960" w:hanging="540"/>
      </w:pPr>
      <w:rPr>
        <w:rFonts w:hint="default"/>
      </w:rPr>
    </w:lvl>
    <w:lvl w:ilvl="2">
      <w:start w:val="3"/>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32">
    <w:nsid w:val="5D851391"/>
    <w:multiLevelType w:val="multilevel"/>
    <w:tmpl w:val="200A001F"/>
    <w:name w:val="WW8Num4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1901AA3"/>
    <w:multiLevelType w:val="hybridMultilevel"/>
    <w:tmpl w:val="130CFF62"/>
    <w:lvl w:ilvl="0" w:tplc="0722190E">
      <w:start w:val="1"/>
      <w:numFmt w:val="decimal"/>
      <w:lvlText w:val="R-%1"/>
      <w:lvlJc w:val="righ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4">
    <w:nsid w:val="62AC19CA"/>
    <w:multiLevelType w:val="hybridMultilevel"/>
    <w:tmpl w:val="2DA6A168"/>
    <w:lvl w:ilvl="0" w:tplc="0722190E">
      <w:start w:val="1"/>
      <w:numFmt w:val="decimal"/>
      <w:lvlText w:val="R-%1"/>
      <w:lvlJc w:val="right"/>
      <w:pPr>
        <w:ind w:left="1494" w:hanging="360"/>
      </w:pPr>
      <w:rPr>
        <w:rFonts w:hint="default"/>
      </w:rPr>
    </w:lvl>
    <w:lvl w:ilvl="1" w:tplc="200A0019" w:tentative="1">
      <w:start w:val="1"/>
      <w:numFmt w:val="lowerLetter"/>
      <w:lvlText w:val="%2."/>
      <w:lvlJc w:val="left"/>
      <w:pPr>
        <w:ind w:left="2214" w:hanging="360"/>
      </w:pPr>
    </w:lvl>
    <w:lvl w:ilvl="2" w:tplc="200A001B" w:tentative="1">
      <w:start w:val="1"/>
      <w:numFmt w:val="lowerRoman"/>
      <w:lvlText w:val="%3."/>
      <w:lvlJc w:val="right"/>
      <w:pPr>
        <w:ind w:left="2934" w:hanging="180"/>
      </w:pPr>
    </w:lvl>
    <w:lvl w:ilvl="3" w:tplc="200A000F" w:tentative="1">
      <w:start w:val="1"/>
      <w:numFmt w:val="decimal"/>
      <w:lvlText w:val="%4."/>
      <w:lvlJc w:val="left"/>
      <w:pPr>
        <w:ind w:left="3654" w:hanging="360"/>
      </w:pPr>
    </w:lvl>
    <w:lvl w:ilvl="4" w:tplc="200A0019" w:tentative="1">
      <w:start w:val="1"/>
      <w:numFmt w:val="lowerLetter"/>
      <w:lvlText w:val="%5."/>
      <w:lvlJc w:val="left"/>
      <w:pPr>
        <w:ind w:left="4374" w:hanging="360"/>
      </w:pPr>
    </w:lvl>
    <w:lvl w:ilvl="5" w:tplc="200A001B" w:tentative="1">
      <w:start w:val="1"/>
      <w:numFmt w:val="lowerRoman"/>
      <w:lvlText w:val="%6."/>
      <w:lvlJc w:val="right"/>
      <w:pPr>
        <w:ind w:left="5094" w:hanging="180"/>
      </w:pPr>
    </w:lvl>
    <w:lvl w:ilvl="6" w:tplc="200A000F" w:tentative="1">
      <w:start w:val="1"/>
      <w:numFmt w:val="decimal"/>
      <w:lvlText w:val="%7."/>
      <w:lvlJc w:val="left"/>
      <w:pPr>
        <w:ind w:left="5814" w:hanging="360"/>
      </w:pPr>
    </w:lvl>
    <w:lvl w:ilvl="7" w:tplc="200A0019" w:tentative="1">
      <w:start w:val="1"/>
      <w:numFmt w:val="lowerLetter"/>
      <w:lvlText w:val="%8."/>
      <w:lvlJc w:val="left"/>
      <w:pPr>
        <w:ind w:left="6534" w:hanging="360"/>
      </w:pPr>
    </w:lvl>
    <w:lvl w:ilvl="8" w:tplc="200A001B" w:tentative="1">
      <w:start w:val="1"/>
      <w:numFmt w:val="lowerRoman"/>
      <w:lvlText w:val="%9."/>
      <w:lvlJc w:val="right"/>
      <w:pPr>
        <w:ind w:left="7254" w:hanging="180"/>
      </w:pPr>
    </w:lvl>
  </w:abstractNum>
  <w:abstractNum w:abstractNumId="35">
    <w:nsid w:val="63A5050C"/>
    <w:multiLevelType w:val="hybridMultilevel"/>
    <w:tmpl w:val="BBE84C0C"/>
    <w:lvl w:ilvl="0" w:tplc="1B7A6736">
      <w:start w:val="1"/>
      <w:numFmt w:val="bullet"/>
      <w:lvlText w:val=""/>
      <w:lvlJc w:val="left"/>
      <w:pPr>
        <w:ind w:left="720" w:hanging="360"/>
      </w:pPr>
      <w:rPr>
        <w:rFonts w:ascii="Symbol" w:hAnsi="Symbol" w:hint="default"/>
      </w:rPr>
    </w:lvl>
    <w:lvl w:ilvl="1" w:tplc="200A0019" w:tentative="1">
      <w:start w:val="1"/>
      <w:numFmt w:val="bullet"/>
      <w:lvlText w:val="o"/>
      <w:lvlJc w:val="left"/>
      <w:pPr>
        <w:ind w:left="1440" w:hanging="360"/>
      </w:pPr>
      <w:rPr>
        <w:rFonts w:ascii="Courier New" w:hAnsi="Courier New" w:cs="Courier New" w:hint="default"/>
      </w:rPr>
    </w:lvl>
    <w:lvl w:ilvl="2" w:tplc="200A001B" w:tentative="1">
      <w:start w:val="1"/>
      <w:numFmt w:val="bullet"/>
      <w:lvlText w:val=""/>
      <w:lvlJc w:val="left"/>
      <w:pPr>
        <w:ind w:left="2160" w:hanging="360"/>
      </w:pPr>
      <w:rPr>
        <w:rFonts w:ascii="Wingdings" w:hAnsi="Wingdings" w:hint="default"/>
      </w:rPr>
    </w:lvl>
    <w:lvl w:ilvl="3" w:tplc="200A000F" w:tentative="1">
      <w:start w:val="1"/>
      <w:numFmt w:val="bullet"/>
      <w:lvlText w:val=""/>
      <w:lvlJc w:val="left"/>
      <w:pPr>
        <w:ind w:left="2880" w:hanging="360"/>
      </w:pPr>
      <w:rPr>
        <w:rFonts w:ascii="Symbol" w:hAnsi="Symbol" w:hint="default"/>
      </w:rPr>
    </w:lvl>
    <w:lvl w:ilvl="4" w:tplc="200A0019" w:tentative="1">
      <w:start w:val="1"/>
      <w:numFmt w:val="bullet"/>
      <w:lvlText w:val="o"/>
      <w:lvlJc w:val="left"/>
      <w:pPr>
        <w:ind w:left="3600" w:hanging="360"/>
      </w:pPr>
      <w:rPr>
        <w:rFonts w:ascii="Courier New" w:hAnsi="Courier New" w:cs="Courier New" w:hint="default"/>
      </w:rPr>
    </w:lvl>
    <w:lvl w:ilvl="5" w:tplc="200A001B" w:tentative="1">
      <w:start w:val="1"/>
      <w:numFmt w:val="bullet"/>
      <w:lvlText w:val=""/>
      <w:lvlJc w:val="left"/>
      <w:pPr>
        <w:ind w:left="4320" w:hanging="360"/>
      </w:pPr>
      <w:rPr>
        <w:rFonts w:ascii="Wingdings" w:hAnsi="Wingdings" w:hint="default"/>
      </w:rPr>
    </w:lvl>
    <w:lvl w:ilvl="6" w:tplc="200A000F" w:tentative="1">
      <w:start w:val="1"/>
      <w:numFmt w:val="bullet"/>
      <w:lvlText w:val=""/>
      <w:lvlJc w:val="left"/>
      <w:pPr>
        <w:ind w:left="5040" w:hanging="360"/>
      </w:pPr>
      <w:rPr>
        <w:rFonts w:ascii="Symbol" w:hAnsi="Symbol" w:hint="default"/>
      </w:rPr>
    </w:lvl>
    <w:lvl w:ilvl="7" w:tplc="200A0019" w:tentative="1">
      <w:start w:val="1"/>
      <w:numFmt w:val="bullet"/>
      <w:lvlText w:val="o"/>
      <w:lvlJc w:val="left"/>
      <w:pPr>
        <w:ind w:left="5760" w:hanging="360"/>
      </w:pPr>
      <w:rPr>
        <w:rFonts w:ascii="Courier New" w:hAnsi="Courier New" w:cs="Courier New" w:hint="default"/>
      </w:rPr>
    </w:lvl>
    <w:lvl w:ilvl="8" w:tplc="200A001B" w:tentative="1">
      <w:start w:val="1"/>
      <w:numFmt w:val="bullet"/>
      <w:lvlText w:val=""/>
      <w:lvlJc w:val="left"/>
      <w:pPr>
        <w:ind w:left="6480" w:hanging="360"/>
      </w:pPr>
      <w:rPr>
        <w:rFonts w:ascii="Wingdings" w:hAnsi="Wingdings" w:hint="default"/>
      </w:rPr>
    </w:lvl>
  </w:abstractNum>
  <w:abstractNum w:abstractNumId="36">
    <w:nsid w:val="68111444"/>
    <w:multiLevelType w:val="multilevel"/>
    <w:tmpl w:val="20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7">
    <w:nsid w:val="68320E0C"/>
    <w:multiLevelType w:val="hybridMultilevel"/>
    <w:tmpl w:val="3AC2AB38"/>
    <w:lvl w:ilvl="0" w:tplc="0722190E">
      <w:start w:val="1"/>
      <w:numFmt w:val="decimal"/>
      <w:lvlText w:val="R-%1"/>
      <w:lvlJc w:val="right"/>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38">
    <w:nsid w:val="69CC7A18"/>
    <w:multiLevelType w:val="hybridMultilevel"/>
    <w:tmpl w:val="979A7A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6AFC1EB8"/>
    <w:multiLevelType w:val="hybridMultilevel"/>
    <w:tmpl w:val="65F4A4B0"/>
    <w:lvl w:ilvl="0" w:tplc="200A000F">
      <w:start w:val="1"/>
      <w:numFmt w:val="decimal"/>
      <w:lvlText w:val="R-%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0">
    <w:nsid w:val="71DE1D04"/>
    <w:multiLevelType w:val="hybridMultilevel"/>
    <w:tmpl w:val="DADE0F1E"/>
    <w:lvl w:ilvl="0" w:tplc="200A0001">
      <w:start w:val="1"/>
      <w:numFmt w:val="decimal"/>
      <w:lvlText w:val="R-%1"/>
      <w:lvlJc w:val="left"/>
      <w:pPr>
        <w:ind w:left="1428" w:hanging="360"/>
      </w:pPr>
      <w:rPr>
        <w:rFonts w:hint="default"/>
      </w:rPr>
    </w:lvl>
    <w:lvl w:ilvl="1" w:tplc="200A0003" w:tentative="1">
      <w:start w:val="1"/>
      <w:numFmt w:val="lowerLetter"/>
      <w:lvlText w:val="%2."/>
      <w:lvlJc w:val="left"/>
      <w:pPr>
        <w:ind w:left="1440" w:hanging="360"/>
      </w:pPr>
    </w:lvl>
    <w:lvl w:ilvl="2" w:tplc="200A0005" w:tentative="1">
      <w:start w:val="1"/>
      <w:numFmt w:val="lowerRoman"/>
      <w:lvlText w:val="%3."/>
      <w:lvlJc w:val="right"/>
      <w:pPr>
        <w:ind w:left="2160" w:hanging="180"/>
      </w:pPr>
    </w:lvl>
    <w:lvl w:ilvl="3" w:tplc="200A0001" w:tentative="1">
      <w:start w:val="1"/>
      <w:numFmt w:val="decimal"/>
      <w:lvlText w:val="%4."/>
      <w:lvlJc w:val="left"/>
      <w:pPr>
        <w:ind w:left="2880" w:hanging="360"/>
      </w:pPr>
    </w:lvl>
    <w:lvl w:ilvl="4" w:tplc="200A0003" w:tentative="1">
      <w:start w:val="1"/>
      <w:numFmt w:val="lowerLetter"/>
      <w:lvlText w:val="%5."/>
      <w:lvlJc w:val="left"/>
      <w:pPr>
        <w:ind w:left="3600" w:hanging="360"/>
      </w:pPr>
    </w:lvl>
    <w:lvl w:ilvl="5" w:tplc="200A0005" w:tentative="1">
      <w:start w:val="1"/>
      <w:numFmt w:val="lowerRoman"/>
      <w:lvlText w:val="%6."/>
      <w:lvlJc w:val="right"/>
      <w:pPr>
        <w:ind w:left="4320" w:hanging="180"/>
      </w:pPr>
    </w:lvl>
    <w:lvl w:ilvl="6" w:tplc="200A0001" w:tentative="1">
      <w:start w:val="1"/>
      <w:numFmt w:val="decimal"/>
      <w:lvlText w:val="%7."/>
      <w:lvlJc w:val="left"/>
      <w:pPr>
        <w:ind w:left="5040" w:hanging="360"/>
      </w:pPr>
    </w:lvl>
    <w:lvl w:ilvl="7" w:tplc="200A0003" w:tentative="1">
      <w:start w:val="1"/>
      <w:numFmt w:val="lowerLetter"/>
      <w:lvlText w:val="%8."/>
      <w:lvlJc w:val="left"/>
      <w:pPr>
        <w:ind w:left="5760" w:hanging="360"/>
      </w:pPr>
    </w:lvl>
    <w:lvl w:ilvl="8" w:tplc="200A0005" w:tentative="1">
      <w:start w:val="1"/>
      <w:numFmt w:val="lowerRoman"/>
      <w:lvlText w:val="%9."/>
      <w:lvlJc w:val="right"/>
      <w:pPr>
        <w:ind w:left="6480" w:hanging="180"/>
      </w:pPr>
    </w:lvl>
  </w:abstractNum>
  <w:abstractNum w:abstractNumId="41">
    <w:nsid w:val="725749B1"/>
    <w:multiLevelType w:val="hybridMultilevel"/>
    <w:tmpl w:val="BF8E2890"/>
    <w:lvl w:ilvl="0" w:tplc="0722190E">
      <w:start w:val="1"/>
      <w:numFmt w:val="decimal"/>
      <w:lvlText w:val="R-%1"/>
      <w:lvlJc w:val="right"/>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42">
    <w:nsid w:val="73C93B2E"/>
    <w:multiLevelType w:val="multilevel"/>
    <w:tmpl w:val="993867F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73D50AF0"/>
    <w:multiLevelType w:val="hybridMultilevel"/>
    <w:tmpl w:val="F2C8A27E"/>
    <w:lvl w:ilvl="0" w:tplc="200A0001">
      <w:start w:val="1"/>
      <w:numFmt w:val="decimal"/>
      <w:lvlText w:val="R-%1"/>
      <w:lvlJc w:val="left"/>
      <w:pPr>
        <w:ind w:left="720" w:hanging="360"/>
      </w:pPr>
      <w:rPr>
        <w:rFonts w:hint="default"/>
      </w:rPr>
    </w:lvl>
    <w:lvl w:ilvl="1" w:tplc="200A0003">
      <w:start w:val="1"/>
      <w:numFmt w:val="lowerLetter"/>
      <w:lvlText w:val="%2."/>
      <w:lvlJc w:val="left"/>
      <w:pPr>
        <w:ind w:left="1440" w:hanging="360"/>
      </w:pPr>
    </w:lvl>
    <w:lvl w:ilvl="2" w:tplc="200A0005" w:tentative="1">
      <w:start w:val="1"/>
      <w:numFmt w:val="lowerRoman"/>
      <w:lvlText w:val="%3."/>
      <w:lvlJc w:val="right"/>
      <w:pPr>
        <w:ind w:left="2160" w:hanging="180"/>
      </w:pPr>
    </w:lvl>
    <w:lvl w:ilvl="3" w:tplc="200A0001" w:tentative="1">
      <w:start w:val="1"/>
      <w:numFmt w:val="decimal"/>
      <w:lvlText w:val="%4."/>
      <w:lvlJc w:val="left"/>
      <w:pPr>
        <w:ind w:left="2880" w:hanging="360"/>
      </w:pPr>
    </w:lvl>
    <w:lvl w:ilvl="4" w:tplc="200A0003" w:tentative="1">
      <w:start w:val="1"/>
      <w:numFmt w:val="lowerLetter"/>
      <w:lvlText w:val="%5."/>
      <w:lvlJc w:val="left"/>
      <w:pPr>
        <w:ind w:left="3600" w:hanging="360"/>
      </w:pPr>
    </w:lvl>
    <w:lvl w:ilvl="5" w:tplc="200A0005" w:tentative="1">
      <w:start w:val="1"/>
      <w:numFmt w:val="lowerRoman"/>
      <w:lvlText w:val="%6."/>
      <w:lvlJc w:val="right"/>
      <w:pPr>
        <w:ind w:left="4320" w:hanging="180"/>
      </w:pPr>
    </w:lvl>
    <w:lvl w:ilvl="6" w:tplc="200A0001" w:tentative="1">
      <w:start w:val="1"/>
      <w:numFmt w:val="decimal"/>
      <w:lvlText w:val="%7."/>
      <w:lvlJc w:val="left"/>
      <w:pPr>
        <w:ind w:left="5040" w:hanging="360"/>
      </w:pPr>
    </w:lvl>
    <w:lvl w:ilvl="7" w:tplc="200A0003" w:tentative="1">
      <w:start w:val="1"/>
      <w:numFmt w:val="lowerLetter"/>
      <w:lvlText w:val="%8."/>
      <w:lvlJc w:val="left"/>
      <w:pPr>
        <w:ind w:left="5760" w:hanging="360"/>
      </w:pPr>
    </w:lvl>
    <w:lvl w:ilvl="8" w:tplc="200A0005" w:tentative="1">
      <w:start w:val="1"/>
      <w:numFmt w:val="lowerRoman"/>
      <w:lvlText w:val="%9."/>
      <w:lvlJc w:val="right"/>
      <w:pPr>
        <w:ind w:left="6480" w:hanging="180"/>
      </w:pPr>
    </w:lvl>
  </w:abstractNum>
  <w:abstractNum w:abstractNumId="44">
    <w:nsid w:val="76FC02FD"/>
    <w:multiLevelType w:val="hybridMultilevel"/>
    <w:tmpl w:val="A0207100"/>
    <w:lvl w:ilvl="0" w:tplc="1B7A6736">
      <w:start w:val="1"/>
      <w:numFmt w:val="decimal"/>
      <w:lvlText w:val="R-%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5">
    <w:nsid w:val="78620712"/>
    <w:multiLevelType w:val="hybridMultilevel"/>
    <w:tmpl w:val="E59C1B56"/>
    <w:lvl w:ilvl="0" w:tplc="1B7A6736">
      <w:start w:val="1"/>
      <w:numFmt w:val="decimal"/>
      <w:lvlText w:val="R-%1"/>
      <w:lvlJc w:val="left"/>
      <w:pPr>
        <w:ind w:left="1068" w:hanging="360"/>
      </w:pPr>
      <w:rPr>
        <w:rFonts w:hint="default"/>
      </w:rPr>
    </w:lvl>
    <w:lvl w:ilvl="1" w:tplc="200A0019">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46">
    <w:nsid w:val="78621EB1"/>
    <w:multiLevelType w:val="hybridMultilevel"/>
    <w:tmpl w:val="4D72A6A0"/>
    <w:lvl w:ilvl="0" w:tplc="0722190E">
      <w:start w:val="1"/>
      <w:numFmt w:val="decimal"/>
      <w:lvlText w:val="R-%1"/>
      <w:lvlJc w:val="right"/>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47">
    <w:nsid w:val="7C74411C"/>
    <w:multiLevelType w:val="hybridMultilevel"/>
    <w:tmpl w:val="19A06684"/>
    <w:lvl w:ilvl="0" w:tplc="1B7A6736">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8">
    <w:nsid w:val="7DA61A53"/>
    <w:multiLevelType w:val="hybridMultilevel"/>
    <w:tmpl w:val="10B66400"/>
    <w:lvl w:ilvl="0" w:tplc="814A7BE4">
      <w:start w:val="1"/>
      <w:numFmt w:val="bullet"/>
      <w:lvlText w:val=""/>
      <w:lvlJc w:val="left"/>
      <w:pPr>
        <w:ind w:left="720" w:hanging="360"/>
      </w:pPr>
      <w:rPr>
        <w:rFonts w:ascii="Symbol" w:hAnsi="Symbol" w:hint="default"/>
      </w:rPr>
    </w:lvl>
    <w:lvl w:ilvl="1" w:tplc="200A0019" w:tentative="1">
      <w:start w:val="1"/>
      <w:numFmt w:val="bullet"/>
      <w:lvlText w:val="o"/>
      <w:lvlJc w:val="left"/>
      <w:pPr>
        <w:ind w:left="1440" w:hanging="360"/>
      </w:pPr>
      <w:rPr>
        <w:rFonts w:ascii="Courier New" w:hAnsi="Courier New" w:cs="Courier New" w:hint="default"/>
      </w:rPr>
    </w:lvl>
    <w:lvl w:ilvl="2" w:tplc="200A001B" w:tentative="1">
      <w:start w:val="1"/>
      <w:numFmt w:val="bullet"/>
      <w:lvlText w:val=""/>
      <w:lvlJc w:val="left"/>
      <w:pPr>
        <w:ind w:left="2160" w:hanging="360"/>
      </w:pPr>
      <w:rPr>
        <w:rFonts w:ascii="Wingdings" w:hAnsi="Wingdings" w:hint="default"/>
      </w:rPr>
    </w:lvl>
    <w:lvl w:ilvl="3" w:tplc="200A000F" w:tentative="1">
      <w:start w:val="1"/>
      <w:numFmt w:val="bullet"/>
      <w:lvlText w:val=""/>
      <w:lvlJc w:val="left"/>
      <w:pPr>
        <w:ind w:left="2880" w:hanging="360"/>
      </w:pPr>
      <w:rPr>
        <w:rFonts w:ascii="Symbol" w:hAnsi="Symbol" w:hint="default"/>
      </w:rPr>
    </w:lvl>
    <w:lvl w:ilvl="4" w:tplc="200A0019" w:tentative="1">
      <w:start w:val="1"/>
      <w:numFmt w:val="bullet"/>
      <w:lvlText w:val="o"/>
      <w:lvlJc w:val="left"/>
      <w:pPr>
        <w:ind w:left="3600" w:hanging="360"/>
      </w:pPr>
      <w:rPr>
        <w:rFonts w:ascii="Courier New" w:hAnsi="Courier New" w:cs="Courier New" w:hint="default"/>
      </w:rPr>
    </w:lvl>
    <w:lvl w:ilvl="5" w:tplc="200A001B" w:tentative="1">
      <w:start w:val="1"/>
      <w:numFmt w:val="bullet"/>
      <w:lvlText w:val=""/>
      <w:lvlJc w:val="left"/>
      <w:pPr>
        <w:ind w:left="4320" w:hanging="360"/>
      </w:pPr>
      <w:rPr>
        <w:rFonts w:ascii="Wingdings" w:hAnsi="Wingdings" w:hint="default"/>
      </w:rPr>
    </w:lvl>
    <w:lvl w:ilvl="6" w:tplc="200A000F" w:tentative="1">
      <w:start w:val="1"/>
      <w:numFmt w:val="bullet"/>
      <w:lvlText w:val=""/>
      <w:lvlJc w:val="left"/>
      <w:pPr>
        <w:ind w:left="5040" w:hanging="360"/>
      </w:pPr>
      <w:rPr>
        <w:rFonts w:ascii="Symbol" w:hAnsi="Symbol" w:hint="default"/>
      </w:rPr>
    </w:lvl>
    <w:lvl w:ilvl="7" w:tplc="200A0019" w:tentative="1">
      <w:start w:val="1"/>
      <w:numFmt w:val="bullet"/>
      <w:lvlText w:val="o"/>
      <w:lvlJc w:val="left"/>
      <w:pPr>
        <w:ind w:left="5760" w:hanging="360"/>
      </w:pPr>
      <w:rPr>
        <w:rFonts w:ascii="Courier New" w:hAnsi="Courier New" w:cs="Courier New" w:hint="default"/>
      </w:rPr>
    </w:lvl>
    <w:lvl w:ilvl="8" w:tplc="200A001B"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11"/>
  </w:num>
  <w:num w:numId="4">
    <w:abstractNumId w:val="0"/>
  </w:num>
  <w:num w:numId="5">
    <w:abstractNumId w:val="30"/>
  </w:num>
  <w:num w:numId="6">
    <w:abstractNumId w:val="4"/>
  </w:num>
  <w:num w:numId="7">
    <w:abstractNumId w:val="7"/>
  </w:num>
  <w:num w:numId="8">
    <w:abstractNumId w:val="35"/>
  </w:num>
  <w:num w:numId="9">
    <w:abstractNumId w:val="15"/>
  </w:num>
  <w:num w:numId="10">
    <w:abstractNumId w:val="20"/>
  </w:num>
  <w:num w:numId="11">
    <w:abstractNumId w:val="9"/>
  </w:num>
  <w:num w:numId="12">
    <w:abstractNumId w:val="1"/>
  </w:num>
  <w:num w:numId="13">
    <w:abstractNumId w:val="2"/>
  </w:num>
  <w:num w:numId="14">
    <w:abstractNumId w:val="5"/>
  </w:num>
  <w:num w:numId="15">
    <w:abstractNumId w:val="8"/>
  </w:num>
  <w:num w:numId="16">
    <w:abstractNumId w:val="22"/>
  </w:num>
  <w:num w:numId="17">
    <w:abstractNumId w:val="6"/>
  </w:num>
  <w:num w:numId="18">
    <w:abstractNumId w:val="24"/>
  </w:num>
  <w:num w:numId="19">
    <w:abstractNumId w:val="48"/>
  </w:num>
  <w:num w:numId="20">
    <w:abstractNumId w:val="25"/>
  </w:num>
  <w:num w:numId="21">
    <w:abstractNumId w:val="31"/>
  </w:num>
  <w:num w:numId="22">
    <w:abstractNumId w:val="47"/>
  </w:num>
  <w:num w:numId="23">
    <w:abstractNumId w:val="16"/>
  </w:num>
  <w:num w:numId="24">
    <w:abstractNumId w:val="38"/>
  </w:num>
  <w:num w:numId="25">
    <w:abstractNumId w:val="40"/>
  </w:num>
  <w:num w:numId="26">
    <w:abstractNumId w:val="43"/>
  </w:num>
  <w:num w:numId="27">
    <w:abstractNumId w:val="28"/>
  </w:num>
  <w:num w:numId="28">
    <w:abstractNumId w:val="39"/>
  </w:num>
  <w:num w:numId="29">
    <w:abstractNumId w:val="26"/>
  </w:num>
  <w:num w:numId="30">
    <w:abstractNumId w:val="14"/>
  </w:num>
  <w:num w:numId="31">
    <w:abstractNumId w:val="21"/>
  </w:num>
  <w:num w:numId="32">
    <w:abstractNumId w:val="23"/>
  </w:num>
  <w:num w:numId="33">
    <w:abstractNumId w:val="10"/>
  </w:num>
  <w:num w:numId="34">
    <w:abstractNumId w:val="18"/>
  </w:num>
  <w:num w:numId="35">
    <w:abstractNumId w:val="44"/>
  </w:num>
  <w:num w:numId="36">
    <w:abstractNumId w:val="12"/>
  </w:num>
  <w:num w:numId="37">
    <w:abstractNumId w:val="32"/>
  </w:num>
  <w:num w:numId="38">
    <w:abstractNumId w:val="36"/>
  </w:num>
  <w:num w:numId="39">
    <w:abstractNumId w:val="13"/>
  </w:num>
  <w:num w:numId="40">
    <w:abstractNumId w:val="45"/>
  </w:num>
  <w:num w:numId="41">
    <w:abstractNumId w:val="33"/>
  </w:num>
  <w:num w:numId="42">
    <w:abstractNumId w:val="17"/>
  </w:num>
  <w:num w:numId="43">
    <w:abstractNumId w:val="46"/>
  </w:num>
  <w:num w:numId="44">
    <w:abstractNumId w:val="19"/>
  </w:num>
  <w:num w:numId="45">
    <w:abstractNumId w:val="37"/>
  </w:num>
  <w:num w:numId="46">
    <w:abstractNumId w:val="41"/>
  </w:num>
  <w:num w:numId="47">
    <w:abstractNumId w:val="29"/>
  </w:num>
  <w:num w:numId="48">
    <w:abstractNumId w:val="34"/>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66F"/>
    <w:rsid w:val="00024F4D"/>
    <w:rsid w:val="00045C5D"/>
    <w:rsid w:val="000F3236"/>
    <w:rsid w:val="000F64B3"/>
    <w:rsid w:val="00130964"/>
    <w:rsid w:val="00140720"/>
    <w:rsid w:val="001531C7"/>
    <w:rsid w:val="00153639"/>
    <w:rsid w:val="001A45B8"/>
    <w:rsid w:val="001D766F"/>
    <w:rsid w:val="001E4AAB"/>
    <w:rsid w:val="00225467"/>
    <w:rsid w:val="00243C56"/>
    <w:rsid w:val="00246A9B"/>
    <w:rsid w:val="002525E5"/>
    <w:rsid w:val="00263D28"/>
    <w:rsid w:val="00295D00"/>
    <w:rsid w:val="002A1A58"/>
    <w:rsid w:val="002B100C"/>
    <w:rsid w:val="002B31CF"/>
    <w:rsid w:val="002C5167"/>
    <w:rsid w:val="00316DB5"/>
    <w:rsid w:val="00387D62"/>
    <w:rsid w:val="003A71C3"/>
    <w:rsid w:val="003A79F4"/>
    <w:rsid w:val="003B7092"/>
    <w:rsid w:val="003E0E2E"/>
    <w:rsid w:val="00415960"/>
    <w:rsid w:val="00427565"/>
    <w:rsid w:val="004327D3"/>
    <w:rsid w:val="004479CB"/>
    <w:rsid w:val="004555AC"/>
    <w:rsid w:val="004B2F26"/>
    <w:rsid w:val="0050413A"/>
    <w:rsid w:val="00510D41"/>
    <w:rsid w:val="005417AF"/>
    <w:rsid w:val="00585EB8"/>
    <w:rsid w:val="005A1A98"/>
    <w:rsid w:val="005A433F"/>
    <w:rsid w:val="005B2F63"/>
    <w:rsid w:val="005C1923"/>
    <w:rsid w:val="005D11A7"/>
    <w:rsid w:val="0061737F"/>
    <w:rsid w:val="006C7DDC"/>
    <w:rsid w:val="006F49BA"/>
    <w:rsid w:val="00724760"/>
    <w:rsid w:val="0078328D"/>
    <w:rsid w:val="007E1BF5"/>
    <w:rsid w:val="007E5ACD"/>
    <w:rsid w:val="00804AEE"/>
    <w:rsid w:val="008678B0"/>
    <w:rsid w:val="0087215B"/>
    <w:rsid w:val="0088429D"/>
    <w:rsid w:val="008B350F"/>
    <w:rsid w:val="008B5AC2"/>
    <w:rsid w:val="008B7B52"/>
    <w:rsid w:val="008D66AD"/>
    <w:rsid w:val="008F0C4D"/>
    <w:rsid w:val="00905E47"/>
    <w:rsid w:val="00910820"/>
    <w:rsid w:val="00920A5D"/>
    <w:rsid w:val="009466D3"/>
    <w:rsid w:val="009A61F1"/>
    <w:rsid w:val="009B5798"/>
    <w:rsid w:val="009E7C94"/>
    <w:rsid w:val="00A10BD0"/>
    <w:rsid w:val="00AC13FD"/>
    <w:rsid w:val="00AE36B2"/>
    <w:rsid w:val="00AF5B64"/>
    <w:rsid w:val="00B04800"/>
    <w:rsid w:val="00B06E74"/>
    <w:rsid w:val="00B224B9"/>
    <w:rsid w:val="00B321D5"/>
    <w:rsid w:val="00B46A9C"/>
    <w:rsid w:val="00BA5174"/>
    <w:rsid w:val="00BF1B01"/>
    <w:rsid w:val="00C001FF"/>
    <w:rsid w:val="00C3616C"/>
    <w:rsid w:val="00C4729C"/>
    <w:rsid w:val="00C518C1"/>
    <w:rsid w:val="00C95A31"/>
    <w:rsid w:val="00CD0E27"/>
    <w:rsid w:val="00CE2660"/>
    <w:rsid w:val="00D263AF"/>
    <w:rsid w:val="00D44488"/>
    <w:rsid w:val="00D66185"/>
    <w:rsid w:val="00D87C2A"/>
    <w:rsid w:val="00D9092B"/>
    <w:rsid w:val="00DC7845"/>
    <w:rsid w:val="00DF3A48"/>
    <w:rsid w:val="00E35459"/>
    <w:rsid w:val="00E53E65"/>
    <w:rsid w:val="00E7086C"/>
    <w:rsid w:val="00E779E4"/>
    <w:rsid w:val="00EA45E1"/>
    <w:rsid w:val="00EA5337"/>
    <w:rsid w:val="00EB2DA5"/>
    <w:rsid w:val="00F03042"/>
    <w:rsid w:val="00F62EA9"/>
    <w:rsid w:val="00F778B6"/>
    <w:rsid w:val="00FE3A4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13EB9E-D0EE-4913-BA48-0A9F2530C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964"/>
    <w:pPr>
      <w:suppressAutoHyphens/>
      <w:spacing w:after="0" w:line="360" w:lineRule="auto"/>
      <w:jc w:val="both"/>
    </w:pPr>
    <w:rPr>
      <w:rFonts w:ascii="Times New Roman" w:eastAsia="Times New Roman" w:hAnsi="Times New Roman" w:cs="Times New Roman"/>
      <w:sz w:val="24"/>
      <w:szCs w:val="20"/>
      <w:lang w:eastAsia="ar-SA"/>
    </w:rPr>
  </w:style>
  <w:style w:type="paragraph" w:styleId="Heading1">
    <w:name w:val="heading 1"/>
    <w:basedOn w:val="Normal"/>
    <w:next w:val="Normal"/>
    <w:link w:val="Heading1Char"/>
    <w:autoRedefine/>
    <w:uiPriority w:val="9"/>
    <w:qFormat/>
    <w:rsid w:val="005A433F"/>
    <w:pPr>
      <w:keepNext/>
      <w:keepLines/>
      <w:jc w:val="center"/>
      <w:outlineLvl w:val="0"/>
    </w:pPr>
    <w:rPr>
      <w:rFonts w:eastAsiaTheme="majorEastAsia" w:cstheme="majorBidi"/>
      <w:b/>
      <w:sz w:val="28"/>
      <w:szCs w:val="32"/>
      <w:lang w:val="es-ES"/>
    </w:rPr>
  </w:style>
  <w:style w:type="paragraph" w:styleId="Heading2">
    <w:name w:val="heading 2"/>
    <w:basedOn w:val="Normal"/>
    <w:next w:val="Normal"/>
    <w:link w:val="Heading2Char"/>
    <w:uiPriority w:val="9"/>
    <w:unhideWhenUsed/>
    <w:qFormat/>
    <w:rsid w:val="00AF5B64"/>
    <w:pPr>
      <w:keepNext/>
      <w:keepLines/>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FE3A48"/>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024F4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24F4D"/>
    <w:rPr>
      <w:rFonts w:ascii="Times New Roman" w:eastAsia="Times New Roman" w:hAnsi="Times New Roman" w:cs="Times New Roman"/>
      <w:i/>
      <w:iCs/>
      <w:color w:val="404040" w:themeColor="text1" w:themeTint="BF"/>
      <w:sz w:val="24"/>
      <w:szCs w:val="20"/>
      <w:lang w:eastAsia="ar-SA"/>
    </w:rPr>
  </w:style>
  <w:style w:type="paragraph" w:styleId="IntenseQuote">
    <w:name w:val="Intense Quote"/>
    <w:basedOn w:val="Normal"/>
    <w:next w:val="Normal"/>
    <w:link w:val="IntenseQuoteChar"/>
    <w:uiPriority w:val="30"/>
    <w:qFormat/>
    <w:rsid w:val="00024F4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24F4D"/>
    <w:rPr>
      <w:rFonts w:ascii="Times New Roman" w:eastAsia="Times New Roman" w:hAnsi="Times New Roman" w:cs="Times New Roman"/>
      <w:i/>
      <w:iCs/>
      <w:color w:val="5B9BD5" w:themeColor="accent1"/>
      <w:sz w:val="24"/>
      <w:szCs w:val="20"/>
      <w:lang w:eastAsia="ar-SA"/>
    </w:rPr>
  </w:style>
  <w:style w:type="character" w:styleId="Emphasis">
    <w:name w:val="Emphasis"/>
    <w:basedOn w:val="DefaultParagraphFont"/>
    <w:uiPriority w:val="20"/>
    <w:qFormat/>
    <w:rsid w:val="00024F4D"/>
    <w:rPr>
      <w:i/>
      <w:iCs/>
    </w:rPr>
  </w:style>
  <w:style w:type="paragraph" w:customStyle="1" w:styleId="TitulosPasantia">
    <w:name w:val="Titulos Pasantia"/>
    <w:basedOn w:val="Normal"/>
    <w:link w:val="TitulosPasantiaChar"/>
    <w:rsid w:val="00024F4D"/>
    <w:pPr>
      <w:jc w:val="center"/>
    </w:pPr>
    <w:rPr>
      <w:b/>
    </w:rPr>
  </w:style>
  <w:style w:type="paragraph" w:styleId="Header">
    <w:name w:val="header"/>
    <w:basedOn w:val="Normal"/>
    <w:link w:val="HeaderChar"/>
    <w:uiPriority w:val="99"/>
    <w:unhideWhenUsed/>
    <w:rsid w:val="00024F4D"/>
    <w:pPr>
      <w:tabs>
        <w:tab w:val="center" w:pos="4419"/>
        <w:tab w:val="right" w:pos="8838"/>
      </w:tabs>
      <w:spacing w:line="240" w:lineRule="auto"/>
    </w:pPr>
  </w:style>
  <w:style w:type="character" w:customStyle="1" w:styleId="TitulosPasantiaChar">
    <w:name w:val="Titulos Pasantia Char"/>
    <w:basedOn w:val="DefaultParagraphFont"/>
    <w:link w:val="TitulosPasantia"/>
    <w:rsid w:val="00024F4D"/>
    <w:rPr>
      <w:rFonts w:ascii="Times New Roman" w:eastAsia="Times New Roman" w:hAnsi="Times New Roman" w:cs="Times New Roman"/>
      <w:b/>
      <w:sz w:val="24"/>
      <w:szCs w:val="20"/>
      <w:lang w:eastAsia="ar-SA"/>
    </w:rPr>
  </w:style>
  <w:style w:type="character" w:customStyle="1" w:styleId="HeaderChar">
    <w:name w:val="Header Char"/>
    <w:basedOn w:val="DefaultParagraphFont"/>
    <w:link w:val="Header"/>
    <w:uiPriority w:val="99"/>
    <w:rsid w:val="00024F4D"/>
    <w:rPr>
      <w:rFonts w:ascii="Times New Roman" w:eastAsia="Times New Roman" w:hAnsi="Times New Roman" w:cs="Times New Roman"/>
      <w:sz w:val="24"/>
      <w:szCs w:val="20"/>
      <w:lang w:eastAsia="ar-SA"/>
    </w:rPr>
  </w:style>
  <w:style w:type="paragraph" w:styleId="Footer">
    <w:name w:val="footer"/>
    <w:basedOn w:val="Normal"/>
    <w:link w:val="FooterChar"/>
    <w:uiPriority w:val="99"/>
    <w:unhideWhenUsed/>
    <w:rsid w:val="00024F4D"/>
    <w:pPr>
      <w:tabs>
        <w:tab w:val="center" w:pos="4419"/>
        <w:tab w:val="right" w:pos="8838"/>
      </w:tabs>
      <w:spacing w:line="240" w:lineRule="auto"/>
    </w:pPr>
  </w:style>
  <w:style w:type="character" w:customStyle="1" w:styleId="FooterChar">
    <w:name w:val="Footer Char"/>
    <w:basedOn w:val="DefaultParagraphFont"/>
    <w:link w:val="Footer"/>
    <w:uiPriority w:val="99"/>
    <w:rsid w:val="00024F4D"/>
    <w:rPr>
      <w:rFonts w:ascii="Times New Roman" w:eastAsia="Times New Roman" w:hAnsi="Times New Roman" w:cs="Times New Roman"/>
      <w:sz w:val="24"/>
      <w:szCs w:val="20"/>
      <w:lang w:eastAsia="ar-SA"/>
    </w:rPr>
  </w:style>
  <w:style w:type="character" w:customStyle="1" w:styleId="Heading1Char">
    <w:name w:val="Heading 1 Char"/>
    <w:basedOn w:val="DefaultParagraphFont"/>
    <w:link w:val="Heading1"/>
    <w:uiPriority w:val="9"/>
    <w:rsid w:val="005A433F"/>
    <w:rPr>
      <w:rFonts w:ascii="Times New Roman" w:eastAsiaTheme="majorEastAsia" w:hAnsi="Times New Roman" w:cstheme="majorBidi"/>
      <w:b/>
      <w:sz w:val="28"/>
      <w:szCs w:val="32"/>
      <w:lang w:val="es-ES" w:eastAsia="ar-SA"/>
    </w:rPr>
  </w:style>
  <w:style w:type="paragraph" w:styleId="NoSpacing">
    <w:name w:val="No Spacing"/>
    <w:link w:val="NoSpacingChar"/>
    <w:uiPriority w:val="1"/>
    <w:qFormat/>
    <w:rsid w:val="000F64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F64B3"/>
    <w:rPr>
      <w:rFonts w:eastAsiaTheme="minorEastAsia"/>
      <w:lang w:val="en-US"/>
    </w:rPr>
  </w:style>
  <w:style w:type="paragraph" w:styleId="TOCHeading">
    <w:name w:val="TOC Heading"/>
    <w:basedOn w:val="Heading1"/>
    <w:next w:val="Normal"/>
    <w:uiPriority w:val="39"/>
    <w:unhideWhenUsed/>
    <w:qFormat/>
    <w:rsid w:val="000F64B3"/>
    <w:pPr>
      <w:suppressAutoHyphens w:val="0"/>
      <w:spacing w:before="240" w:line="259" w:lineRule="auto"/>
      <w:jc w:val="left"/>
      <w:outlineLvl w:val="9"/>
    </w:pPr>
    <w:rPr>
      <w:rFonts w:asciiTheme="majorHAnsi" w:hAnsiTheme="majorHAnsi"/>
      <w:b w:val="0"/>
      <w:color w:val="2E74B5" w:themeColor="accent1" w:themeShade="BF"/>
      <w:sz w:val="32"/>
      <w:lang w:val="en-US" w:eastAsia="en-US"/>
    </w:rPr>
  </w:style>
  <w:style w:type="paragraph" w:styleId="TOC1">
    <w:name w:val="toc 1"/>
    <w:basedOn w:val="Normal"/>
    <w:next w:val="Normal"/>
    <w:autoRedefine/>
    <w:uiPriority w:val="39"/>
    <w:unhideWhenUsed/>
    <w:rsid w:val="000F64B3"/>
    <w:pPr>
      <w:spacing w:after="100"/>
    </w:pPr>
  </w:style>
  <w:style w:type="character" w:styleId="Hyperlink">
    <w:name w:val="Hyperlink"/>
    <w:basedOn w:val="DefaultParagraphFont"/>
    <w:uiPriority w:val="99"/>
    <w:unhideWhenUsed/>
    <w:rsid w:val="000F64B3"/>
    <w:rPr>
      <w:color w:val="0563C1" w:themeColor="hyperlink"/>
      <w:u w:val="single"/>
    </w:rPr>
  </w:style>
  <w:style w:type="character" w:customStyle="1" w:styleId="Heading2Char">
    <w:name w:val="Heading 2 Char"/>
    <w:basedOn w:val="DefaultParagraphFont"/>
    <w:link w:val="Heading2"/>
    <w:uiPriority w:val="9"/>
    <w:rsid w:val="00AF5B64"/>
    <w:rPr>
      <w:rFonts w:ascii="Times New Roman" w:eastAsiaTheme="majorEastAsia" w:hAnsi="Times New Roman" w:cstheme="majorBidi"/>
      <w:b/>
      <w:sz w:val="24"/>
      <w:szCs w:val="26"/>
      <w:lang w:eastAsia="ar-SA"/>
    </w:rPr>
  </w:style>
  <w:style w:type="paragraph" w:styleId="ListParagraph">
    <w:name w:val="List Paragraph"/>
    <w:basedOn w:val="Normal"/>
    <w:uiPriority w:val="34"/>
    <w:qFormat/>
    <w:rsid w:val="00AF5B64"/>
    <w:pPr>
      <w:ind w:left="720"/>
      <w:contextualSpacing/>
    </w:pPr>
  </w:style>
  <w:style w:type="paragraph" w:styleId="TOC2">
    <w:name w:val="toc 2"/>
    <w:basedOn w:val="Normal"/>
    <w:next w:val="Normal"/>
    <w:autoRedefine/>
    <w:uiPriority w:val="39"/>
    <w:unhideWhenUsed/>
    <w:rsid w:val="009A61F1"/>
    <w:pPr>
      <w:tabs>
        <w:tab w:val="right" w:leader="dot" w:pos="9395"/>
      </w:tabs>
      <w:spacing w:after="100"/>
    </w:pPr>
  </w:style>
  <w:style w:type="character" w:customStyle="1" w:styleId="Heading3Char">
    <w:name w:val="Heading 3 Char"/>
    <w:basedOn w:val="DefaultParagraphFont"/>
    <w:link w:val="Heading3"/>
    <w:uiPriority w:val="9"/>
    <w:semiHidden/>
    <w:rsid w:val="00FE3A48"/>
    <w:rPr>
      <w:rFonts w:asciiTheme="majorHAnsi" w:eastAsiaTheme="majorEastAsia" w:hAnsiTheme="majorHAnsi" w:cstheme="majorBidi"/>
      <w:color w:val="1F4D78" w:themeColor="accent1" w:themeShade="7F"/>
      <w:sz w:val="24"/>
      <w:szCs w:val="24"/>
      <w:lang w:eastAsia="ar-SA"/>
    </w:rPr>
  </w:style>
  <w:style w:type="paragraph" w:styleId="Caption">
    <w:name w:val="caption"/>
    <w:basedOn w:val="Normal"/>
    <w:next w:val="Normal"/>
    <w:uiPriority w:val="35"/>
    <w:unhideWhenUsed/>
    <w:qFormat/>
    <w:rsid w:val="001E4AAB"/>
    <w:pPr>
      <w:spacing w:after="200" w:line="240" w:lineRule="auto"/>
    </w:pPr>
    <w:rPr>
      <w:iCs/>
      <w:szCs w:val="18"/>
    </w:rPr>
  </w:style>
  <w:style w:type="paragraph" w:styleId="TableofFigures">
    <w:name w:val="table of figures"/>
    <w:basedOn w:val="Normal"/>
    <w:next w:val="Normal"/>
    <w:uiPriority w:val="99"/>
    <w:unhideWhenUsed/>
    <w:rsid w:val="001E4AAB"/>
  </w:style>
  <w:style w:type="paragraph" w:styleId="TOC3">
    <w:name w:val="toc 3"/>
    <w:basedOn w:val="Normal"/>
    <w:next w:val="Normal"/>
    <w:autoRedefine/>
    <w:uiPriority w:val="39"/>
    <w:semiHidden/>
    <w:unhideWhenUsed/>
    <w:rsid w:val="00045C5D"/>
    <w:pPr>
      <w:spacing w:after="100"/>
      <w:ind w:left="480"/>
    </w:pPr>
  </w:style>
  <w:style w:type="table" w:styleId="TableGrid">
    <w:name w:val="Table Grid"/>
    <w:basedOn w:val="TableNormal"/>
    <w:uiPriority w:val="39"/>
    <w:rsid w:val="008842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0778">
      <w:bodyDiv w:val="1"/>
      <w:marLeft w:val="0"/>
      <w:marRight w:val="0"/>
      <w:marTop w:val="0"/>
      <w:marBottom w:val="0"/>
      <w:divBdr>
        <w:top w:val="none" w:sz="0" w:space="0" w:color="auto"/>
        <w:left w:val="none" w:sz="0" w:space="0" w:color="auto"/>
        <w:bottom w:val="none" w:sz="0" w:space="0" w:color="auto"/>
        <w:right w:val="none" w:sz="0" w:space="0" w:color="auto"/>
      </w:divBdr>
    </w:div>
    <w:div w:id="485753417">
      <w:bodyDiv w:val="1"/>
      <w:marLeft w:val="0"/>
      <w:marRight w:val="0"/>
      <w:marTop w:val="0"/>
      <w:marBottom w:val="0"/>
      <w:divBdr>
        <w:top w:val="none" w:sz="0" w:space="0" w:color="auto"/>
        <w:left w:val="none" w:sz="0" w:space="0" w:color="auto"/>
        <w:bottom w:val="none" w:sz="0" w:space="0" w:color="auto"/>
        <w:right w:val="none" w:sz="0" w:space="0" w:color="auto"/>
      </w:divBdr>
    </w:div>
    <w:div w:id="992442207">
      <w:bodyDiv w:val="1"/>
      <w:marLeft w:val="0"/>
      <w:marRight w:val="0"/>
      <w:marTop w:val="0"/>
      <w:marBottom w:val="0"/>
      <w:divBdr>
        <w:top w:val="none" w:sz="0" w:space="0" w:color="auto"/>
        <w:left w:val="none" w:sz="0" w:space="0" w:color="auto"/>
        <w:bottom w:val="none" w:sz="0" w:space="0" w:color="auto"/>
        <w:right w:val="none" w:sz="0" w:space="0" w:color="auto"/>
      </w:divBdr>
    </w:div>
    <w:div w:id="1387989192">
      <w:bodyDiv w:val="1"/>
      <w:marLeft w:val="0"/>
      <w:marRight w:val="0"/>
      <w:marTop w:val="0"/>
      <w:marBottom w:val="0"/>
      <w:divBdr>
        <w:top w:val="none" w:sz="0" w:space="0" w:color="auto"/>
        <w:left w:val="none" w:sz="0" w:space="0" w:color="auto"/>
        <w:bottom w:val="none" w:sz="0" w:space="0" w:color="auto"/>
        <w:right w:val="none" w:sz="0" w:space="0" w:color="auto"/>
      </w:divBdr>
    </w:div>
    <w:div w:id="1785340641">
      <w:bodyDiv w:val="1"/>
      <w:marLeft w:val="0"/>
      <w:marRight w:val="0"/>
      <w:marTop w:val="0"/>
      <w:marBottom w:val="0"/>
      <w:divBdr>
        <w:top w:val="none" w:sz="0" w:space="0" w:color="auto"/>
        <w:left w:val="none" w:sz="0" w:space="0" w:color="auto"/>
        <w:bottom w:val="none" w:sz="0" w:space="0" w:color="auto"/>
        <w:right w:val="none" w:sz="0" w:space="0" w:color="auto"/>
      </w:divBdr>
    </w:div>
    <w:div w:id="182997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oleObject" Target="embeddings/oleObject2.bin"/><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file:///C:\Users\carlosfc\Google%20Drive\EP4320%20-%20Generacion%20de%20un%20SI%20de%20la%20Plataforma%20Tecnol&#243;gica\Libro%20de%20Pasantia.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D8C69-0E89-4598-B52A-03A427838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33</Pages>
  <Words>6055</Words>
  <Characters>33305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Adrián Farinha Couce</dc:creator>
  <cp:keywords/>
  <dc:description/>
  <cp:lastModifiedBy>Carlos Adrián Farinha Couce</cp:lastModifiedBy>
  <cp:revision>13</cp:revision>
  <dcterms:created xsi:type="dcterms:W3CDTF">2016-04-12T21:01:00Z</dcterms:created>
  <dcterms:modified xsi:type="dcterms:W3CDTF">2016-05-04T18:37:00Z</dcterms:modified>
</cp:coreProperties>
</file>