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590"/>
      </w:tblGrid>
      <w:tr w:rsidR="00AA5082" w14:paraId="0C7CA8F4" w14:textId="77777777" w:rsidTr="00AA5082">
        <w:tc>
          <w:tcPr>
            <w:tcW w:w="985" w:type="dxa"/>
          </w:tcPr>
          <w:p w14:paraId="0653210C" w14:textId="7BEB8F27" w:rsidR="00AA5082" w:rsidRPr="00AA5082" w:rsidRDefault="00AA5082" w:rsidP="00AA5082">
            <w:pPr>
              <w:jc w:val="right"/>
              <w:rPr>
                <w:b/>
                <w:bCs/>
              </w:rPr>
            </w:pPr>
            <w:r w:rsidRPr="00AA5082">
              <w:rPr>
                <w:b/>
                <w:bCs/>
              </w:rPr>
              <w:t>Name:</w:t>
            </w:r>
          </w:p>
        </w:tc>
        <w:tc>
          <w:tcPr>
            <w:tcW w:w="4590" w:type="dxa"/>
          </w:tcPr>
          <w:p w14:paraId="3E278095" w14:textId="297C8835" w:rsidR="00AA5082" w:rsidRPr="00311C3C" w:rsidRDefault="00CB62FC" w:rsidP="00AA5082">
            <w:pPr>
              <w:rPr>
                <w:i/>
                <w:iCs/>
              </w:rPr>
            </w:pPr>
            <w:r>
              <w:rPr>
                <w:rFonts w:hint="eastAsia"/>
                <w:i/>
                <w:iCs/>
                <w:lang w:eastAsia="zh-CN"/>
              </w:rPr>
              <w:t>Qian</w:t>
            </w:r>
            <w:r>
              <w:rPr>
                <w:i/>
                <w:iCs/>
              </w:rPr>
              <w:t xml:space="preserve"> Liyang</w:t>
            </w:r>
          </w:p>
        </w:tc>
      </w:tr>
      <w:tr w:rsidR="00AA5082" w14:paraId="22F563DC" w14:textId="77777777" w:rsidTr="00AA5082">
        <w:tc>
          <w:tcPr>
            <w:tcW w:w="985" w:type="dxa"/>
          </w:tcPr>
          <w:p w14:paraId="256A3D6F" w14:textId="6E75174C" w:rsidR="00AA5082" w:rsidRPr="00AA5082" w:rsidRDefault="00AA5082" w:rsidP="00AA5082">
            <w:pPr>
              <w:jc w:val="right"/>
              <w:rPr>
                <w:b/>
                <w:bCs/>
              </w:rPr>
            </w:pPr>
            <w:r w:rsidRPr="00AA5082">
              <w:rPr>
                <w:b/>
                <w:bCs/>
              </w:rPr>
              <w:t>NetID:</w:t>
            </w:r>
          </w:p>
        </w:tc>
        <w:tc>
          <w:tcPr>
            <w:tcW w:w="4590" w:type="dxa"/>
          </w:tcPr>
          <w:p w14:paraId="77C385EA" w14:textId="05801F44" w:rsidR="00AA5082" w:rsidRPr="00311C3C" w:rsidRDefault="00CB62FC" w:rsidP="00AA5082">
            <w:pPr>
              <w:rPr>
                <w:i/>
                <w:iCs/>
              </w:rPr>
            </w:pPr>
            <w:r>
              <w:rPr>
                <w:rFonts w:hint="eastAsia"/>
                <w:i/>
                <w:iCs/>
              </w:rPr>
              <w:t>3</w:t>
            </w:r>
            <w:r>
              <w:rPr>
                <w:i/>
                <w:iCs/>
              </w:rPr>
              <w:t>190110719</w:t>
            </w:r>
          </w:p>
        </w:tc>
      </w:tr>
      <w:tr w:rsidR="00AA5082" w14:paraId="6B09A501" w14:textId="77777777" w:rsidTr="00AA5082">
        <w:tc>
          <w:tcPr>
            <w:tcW w:w="985" w:type="dxa"/>
          </w:tcPr>
          <w:p w14:paraId="3B04C085" w14:textId="522E5E33" w:rsidR="00AA5082" w:rsidRPr="00AA5082" w:rsidRDefault="00AA5082" w:rsidP="00AA5082">
            <w:pPr>
              <w:jc w:val="right"/>
              <w:rPr>
                <w:b/>
                <w:bCs/>
              </w:rPr>
            </w:pPr>
            <w:r w:rsidRPr="00AA5082">
              <w:rPr>
                <w:b/>
                <w:bCs/>
              </w:rPr>
              <w:t>Section:</w:t>
            </w:r>
          </w:p>
        </w:tc>
        <w:tc>
          <w:tcPr>
            <w:tcW w:w="4590" w:type="dxa"/>
          </w:tcPr>
          <w:p w14:paraId="405A80BD" w14:textId="4116227D" w:rsidR="00AA5082" w:rsidRPr="00311C3C" w:rsidRDefault="00CB62FC" w:rsidP="00AA5082">
            <w:pPr>
              <w:rPr>
                <w:i/>
                <w:iCs/>
              </w:rPr>
            </w:pPr>
            <w:r>
              <w:rPr>
                <w:i/>
                <w:iCs/>
              </w:rPr>
              <w:t>ZJUI</w:t>
            </w:r>
            <w:r w:rsidR="00AA5082" w:rsidRPr="00311C3C">
              <w:rPr>
                <w:i/>
                <w:iCs/>
              </w:rPr>
              <w:t xml:space="preserve"> </w:t>
            </w:r>
          </w:p>
        </w:tc>
      </w:tr>
    </w:tbl>
    <w:p w14:paraId="352DDACC" w14:textId="77777777" w:rsidR="00AA5082" w:rsidRDefault="00AA5082" w:rsidP="00AA5082"/>
    <w:p w14:paraId="6324CCAC" w14:textId="3D83E1B5" w:rsidR="00A1130B" w:rsidRDefault="00757477" w:rsidP="00A1130B">
      <w:pPr>
        <w:jc w:val="center"/>
      </w:pPr>
      <w:r w:rsidRPr="00757477">
        <w:rPr>
          <w:b/>
          <w:bCs/>
          <w:sz w:val="56"/>
          <w:szCs w:val="56"/>
          <w:u w:val="single"/>
        </w:rPr>
        <w:t xml:space="preserve">ECE 408/CS483 Milestone </w:t>
      </w:r>
      <w:r w:rsidR="00DC62A3">
        <w:rPr>
          <w:b/>
          <w:bCs/>
          <w:sz w:val="56"/>
          <w:szCs w:val="56"/>
          <w:u w:val="single"/>
        </w:rPr>
        <w:t>2</w:t>
      </w:r>
      <w:r w:rsidR="00AA5082">
        <w:rPr>
          <w:b/>
          <w:bCs/>
          <w:sz w:val="56"/>
          <w:szCs w:val="56"/>
          <w:u w:val="single"/>
        </w:rPr>
        <w:t xml:space="preserve"> Report</w:t>
      </w:r>
    </w:p>
    <w:tbl>
      <w:tblPr>
        <w:tblStyle w:val="a3"/>
        <w:tblW w:w="0" w:type="auto"/>
        <w:tblLook w:val="04A0" w:firstRow="1" w:lastRow="0" w:firstColumn="1" w:lastColumn="0" w:noHBand="0" w:noVBand="1"/>
      </w:tblPr>
      <w:tblGrid>
        <w:gridCol w:w="9350"/>
      </w:tblGrid>
      <w:tr w:rsidR="00311C3C" w14:paraId="2526EEA8" w14:textId="77777777" w:rsidTr="004A6ACF">
        <w:tc>
          <w:tcPr>
            <w:tcW w:w="9350" w:type="dxa"/>
          </w:tcPr>
          <w:p w14:paraId="1B08650D" w14:textId="4AB2C0EA" w:rsidR="00311C3C" w:rsidRDefault="00311C3C" w:rsidP="00311C3C">
            <w:pPr>
              <w:pStyle w:val="a4"/>
              <w:numPr>
                <w:ilvl w:val="0"/>
                <w:numId w:val="1"/>
              </w:numPr>
            </w:pPr>
            <w:r w:rsidRPr="00311C3C">
              <w:t>Show output of rai running Mini-DNN on the</w:t>
            </w:r>
            <w:r w:rsidR="00ED4D6B">
              <w:t xml:space="preserve"> basic</w:t>
            </w:r>
            <w:r w:rsidRPr="00311C3C">
              <w:t xml:space="preserve"> </w:t>
            </w:r>
            <w:r w:rsidR="00DC62A3">
              <w:t>GPU convolution implementation</w:t>
            </w:r>
            <w:r w:rsidRPr="00311C3C">
              <w:t xml:space="preserve"> for batch size of 1k images</w:t>
            </w:r>
            <w:r>
              <w:t xml:space="preserve">. This can </w:t>
            </w:r>
            <w:r w:rsidR="008D396D">
              <w:t xml:space="preserve">either </w:t>
            </w:r>
            <w:r>
              <w:t xml:space="preserve">be a screen capture or a text copy of the running output. Please do not show the build output. (The running output should be everything including and after the line </w:t>
            </w:r>
            <w:r w:rsidRPr="00311C3C">
              <w:t>"</w:t>
            </w:r>
            <w:r w:rsidRPr="00311C3C">
              <w:rPr>
                <w:i/>
                <w:iCs/>
              </w:rPr>
              <w:t>Loading fashion-</w:t>
            </w:r>
            <w:proofErr w:type="spellStart"/>
            <w:r w:rsidRPr="00311C3C">
              <w:rPr>
                <w:i/>
                <w:iCs/>
              </w:rPr>
              <w:t>mnist</w:t>
            </w:r>
            <w:proofErr w:type="spellEnd"/>
            <w:r w:rsidRPr="00311C3C">
              <w:rPr>
                <w:i/>
                <w:iCs/>
              </w:rPr>
              <w:t xml:space="preserve"> data...Done</w:t>
            </w:r>
            <w:r w:rsidRPr="00311C3C">
              <w:t>"</w:t>
            </w:r>
            <w:r>
              <w:t>).</w:t>
            </w:r>
          </w:p>
          <w:p w14:paraId="491AD33F" w14:textId="22FE90DE" w:rsidR="00311C3C" w:rsidRDefault="00311C3C" w:rsidP="00311C3C">
            <w:pPr>
              <w:pStyle w:val="a4"/>
            </w:pPr>
          </w:p>
        </w:tc>
      </w:tr>
      <w:tr w:rsidR="00311C3C" w14:paraId="145DB466" w14:textId="77777777" w:rsidTr="00F11463">
        <w:trPr>
          <w:trHeight w:val="4040"/>
        </w:trPr>
        <w:tc>
          <w:tcPr>
            <w:tcW w:w="9350" w:type="dxa"/>
          </w:tcPr>
          <w:p w14:paraId="619E638B" w14:textId="0D4716FE" w:rsidR="00311C3C" w:rsidRPr="00311C3C" w:rsidRDefault="0054154E" w:rsidP="00100CBD">
            <w:pPr>
              <w:jc w:val="center"/>
              <w:rPr>
                <w:i/>
                <w:iCs/>
              </w:rPr>
            </w:pPr>
            <w:r w:rsidRPr="0054154E">
              <w:rPr>
                <w:i/>
                <w:iCs/>
                <w:noProof/>
              </w:rPr>
              <w:drawing>
                <wp:inline distT="0" distB="0" distL="0" distR="0" wp14:anchorId="7B49BFDF" wp14:editId="5752D7A7">
                  <wp:extent cx="3109935" cy="2071703"/>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09935" cy="2071703"/>
                          </a:xfrm>
                          <a:prstGeom prst="rect">
                            <a:avLst/>
                          </a:prstGeom>
                        </pic:spPr>
                      </pic:pic>
                    </a:graphicData>
                  </a:graphic>
                </wp:inline>
              </w:drawing>
            </w:r>
          </w:p>
        </w:tc>
      </w:tr>
      <w:tr w:rsidR="00311C3C" w14:paraId="6BF055EC" w14:textId="77777777" w:rsidTr="004A6ACF">
        <w:trPr>
          <w:trHeight w:val="530"/>
        </w:trPr>
        <w:tc>
          <w:tcPr>
            <w:tcW w:w="9350" w:type="dxa"/>
          </w:tcPr>
          <w:p w14:paraId="6452CABF" w14:textId="1D86B378" w:rsidR="00311C3C" w:rsidRDefault="00F11463" w:rsidP="00311C3C">
            <w:pPr>
              <w:pStyle w:val="a4"/>
              <w:numPr>
                <w:ilvl w:val="0"/>
                <w:numId w:val="1"/>
              </w:numPr>
            </w:pPr>
            <w:r>
              <w:t>For the basic GPU implementation, l</w:t>
            </w:r>
            <w:r w:rsidR="00311C3C" w:rsidRPr="00311C3C">
              <w:t>ist Op Times</w:t>
            </w:r>
            <w:r w:rsidR="00774117">
              <w:t>, whole program execution time,</w:t>
            </w:r>
            <w:r w:rsidR="00311C3C" w:rsidRPr="00311C3C">
              <w:t xml:space="preserve"> </w:t>
            </w:r>
            <w:r w:rsidR="00311C3C">
              <w:t xml:space="preserve">and accuracy </w:t>
            </w:r>
            <w:r w:rsidR="00311C3C" w:rsidRPr="00311C3C">
              <w:t>for batch size of 1</w:t>
            </w:r>
            <w:r w:rsidR="00ED4D6B">
              <w:t>00, 1k, and 10k</w:t>
            </w:r>
            <w:r w:rsidR="00311C3C" w:rsidRPr="00311C3C">
              <w:t xml:space="preserve"> images</w:t>
            </w:r>
            <w:r w:rsidR="00311C3C">
              <w:t>.</w:t>
            </w:r>
          </w:p>
          <w:p w14:paraId="2A5DCF8E" w14:textId="242CC373" w:rsidR="00311C3C" w:rsidRPr="00311C3C" w:rsidRDefault="00311C3C" w:rsidP="00311C3C">
            <w:pPr>
              <w:pStyle w:val="a4"/>
            </w:pPr>
          </w:p>
        </w:tc>
      </w:tr>
      <w:tr w:rsidR="00311C3C" w:rsidRPr="00311C3C" w14:paraId="7B4DE017" w14:textId="77777777" w:rsidTr="00F11463">
        <w:trPr>
          <w:trHeight w:val="2042"/>
        </w:trPr>
        <w:tc>
          <w:tcPr>
            <w:tcW w:w="9350" w:type="dxa"/>
          </w:tcPr>
          <w:tbl>
            <w:tblPr>
              <w:tblStyle w:val="a3"/>
              <w:tblW w:w="0" w:type="auto"/>
              <w:tblInd w:w="1855" w:type="dxa"/>
              <w:tblLook w:val="04A0" w:firstRow="1" w:lastRow="0" w:firstColumn="1" w:lastColumn="0" w:noHBand="0" w:noVBand="1"/>
            </w:tblPr>
            <w:tblGrid>
              <w:gridCol w:w="1260"/>
              <w:gridCol w:w="1201"/>
              <w:gridCol w:w="1260"/>
              <w:gridCol w:w="1345"/>
              <w:gridCol w:w="1223"/>
            </w:tblGrid>
            <w:tr w:rsidR="00774117" w14:paraId="3990B7ED" w14:textId="77777777" w:rsidTr="00DC62A3">
              <w:tc>
                <w:tcPr>
                  <w:tcW w:w="1260" w:type="dxa"/>
                  <w:vAlign w:val="center"/>
                </w:tcPr>
                <w:p w14:paraId="63271793" w14:textId="16297400" w:rsidR="00774117" w:rsidRPr="00311C3C" w:rsidRDefault="00774117" w:rsidP="00774117">
                  <w:pPr>
                    <w:pStyle w:val="a4"/>
                    <w:ind w:left="0"/>
                    <w:jc w:val="center"/>
                  </w:pPr>
                  <w:r>
                    <w:t>Batch Size</w:t>
                  </w:r>
                </w:p>
              </w:tc>
              <w:tc>
                <w:tcPr>
                  <w:tcW w:w="1174" w:type="dxa"/>
                  <w:vAlign w:val="center"/>
                </w:tcPr>
                <w:p w14:paraId="6DC04DB2" w14:textId="66748C8E" w:rsidR="00774117" w:rsidRPr="00311C3C" w:rsidRDefault="00774117" w:rsidP="00774117">
                  <w:pPr>
                    <w:pStyle w:val="a4"/>
                    <w:ind w:left="0"/>
                    <w:jc w:val="center"/>
                  </w:pPr>
                  <w:r>
                    <w:t>Op Time 1</w:t>
                  </w:r>
                </w:p>
              </w:tc>
              <w:tc>
                <w:tcPr>
                  <w:tcW w:w="1260" w:type="dxa"/>
                  <w:vAlign w:val="center"/>
                </w:tcPr>
                <w:p w14:paraId="0571AA11" w14:textId="492A62F5" w:rsidR="00774117" w:rsidRPr="00311C3C" w:rsidRDefault="00774117" w:rsidP="00774117">
                  <w:pPr>
                    <w:pStyle w:val="a4"/>
                    <w:ind w:left="0"/>
                    <w:jc w:val="center"/>
                  </w:pPr>
                  <w:r>
                    <w:t>Op Time 2</w:t>
                  </w:r>
                </w:p>
              </w:tc>
              <w:tc>
                <w:tcPr>
                  <w:tcW w:w="1345" w:type="dxa"/>
                  <w:vAlign w:val="center"/>
                </w:tcPr>
                <w:p w14:paraId="3BAF2ED1" w14:textId="5E37CF09" w:rsidR="00774117" w:rsidRDefault="00774117" w:rsidP="00774117">
                  <w:pPr>
                    <w:pStyle w:val="a4"/>
                    <w:ind w:left="0"/>
                    <w:jc w:val="center"/>
                  </w:pPr>
                  <w:r>
                    <w:t>Total Execution Time</w:t>
                  </w:r>
                </w:p>
              </w:tc>
              <w:tc>
                <w:tcPr>
                  <w:tcW w:w="1223" w:type="dxa"/>
                  <w:vAlign w:val="center"/>
                </w:tcPr>
                <w:p w14:paraId="74960026" w14:textId="02DB8CA4" w:rsidR="00774117" w:rsidRPr="00311C3C" w:rsidRDefault="00774117" w:rsidP="00774117">
                  <w:pPr>
                    <w:pStyle w:val="a4"/>
                    <w:ind w:left="0"/>
                    <w:jc w:val="center"/>
                  </w:pPr>
                  <w:r>
                    <w:t>Accuracy</w:t>
                  </w:r>
                </w:p>
              </w:tc>
            </w:tr>
            <w:tr w:rsidR="00DC62A3" w14:paraId="10E36A1D" w14:textId="77777777" w:rsidTr="00DC62A3">
              <w:tc>
                <w:tcPr>
                  <w:tcW w:w="1260" w:type="dxa"/>
                </w:tcPr>
                <w:p w14:paraId="2AE79895" w14:textId="6C6A42F8" w:rsidR="00DC62A3" w:rsidRDefault="00DC62A3" w:rsidP="00DC62A3">
                  <w:pPr>
                    <w:pStyle w:val="a4"/>
                    <w:ind w:left="0"/>
                    <w:jc w:val="center"/>
                  </w:pPr>
                  <w:r>
                    <w:t>100</w:t>
                  </w:r>
                </w:p>
              </w:tc>
              <w:tc>
                <w:tcPr>
                  <w:tcW w:w="1174" w:type="dxa"/>
                </w:tcPr>
                <w:p w14:paraId="11D55EDA" w14:textId="271309FC" w:rsidR="00DC62A3" w:rsidRPr="00774117" w:rsidRDefault="00AA2CB1" w:rsidP="00DC62A3">
                  <w:pPr>
                    <w:pStyle w:val="a4"/>
                    <w:ind w:left="0"/>
                    <w:jc w:val="center"/>
                    <w:rPr>
                      <w:i/>
                      <w:iCs/>
                    </w:rPr>
                  </w:pPr>
                  <w:r w:rsidRPr="00AA2CB1">
                    <w:rPr>
                      <w:i/>
                      <w:iCs/>
                    </w:rPr>
                    <w:t xml:space="preserve">0.182508 </w:t>
                  </w:r>
                  <w:proofErr w:type="spellStart"/>
                  <w:r w:rsidRPr="00AA2CB1">
                    <w:rPr>
                      <w:i/>
                      <w:iCs/>
                    </w:rPr>
                    <w:t>ms</w:t>
                  </w:r>
                  <w:proofErr w:type="spellEnd"/>
                </w:p>
              </w:tc>
              <w:tc>
                <w:tcPr>
                  <w:tcW w:w="1260" w:type="dxa"/>
                </w:tcPr>
                <w:p w14:paraId="41A4990D" w14:textId="1F784BAA" w:rsidR="00DC62A3" w:rsidRPr="00774117" w:rsidRDefault="00AA2CB1" w:rsidP="00DC62A3">
                  <w:pPr>
                    <w:pStyle w:val="a4"/>
                    <w:ind w:left="0"/>
                    <w:jc w:val="center"/>
                    <w:rPr>
                      <w:i/>
                      <w:iCs/>
                    </w:rPr>
                  </w:pPr>
                  <w:r w:rsidRPr="00AA2CB1">
                    <w:rPr>
                      <w:i/>
                      <w:iCs/>
                    </w:rPr>
                    <w:t xml:space="preserve">0.6552 </w:t>
                  </w:r>
                  <w:proofErr w:type="spellStart"/>
                  <w:r w:rsidRPr="00AA2CB1">
                    <w:rPr>
                      <w:i/>
                      <w:iCs/>
                    </w:rPr>
                    <w:t>ms</w:t>
                  </w:r>
                  <w:proofErr w:type="spellEnd"/>
                </w:p>
              </w:tc>
              <w:tc>
                <w:tcPr>
                  <w:tcW w:w="1345" w:type="dxa"/>
                </w:tcPr>
                <w:p w14:paraId="629068FA" w14:textId="4D9E991C" w:rsidR="00DC62A3" w:rsidRDefault="00AA2CB1" w:rsidP="00DC62A3">
                  <w:pPr>
                    <w:pStyle w:val="a4"/>
                    <w:ind w:left="0"/>
                    <w:jc w:val="center"/>
                    <w:rPr>
                      <w:i/>
                      <w:iCs/>
                    </w:rPr>
                  </w:pPr>
                  <w:r w:rsidRPr="00AA2CB1">
                    <w:rPr>
                      <w:i/>
                      <w:iCs/>
                    </w:rPr>
                    <w:t>0m1.143s</w:t>
                  </w:r>
                </w:p>
              </w:tc>
              <w:tc>
                <w:tcPr>
                  <w:tcW w:w="1223" w:type="dxa"/>
                </w:tcPr>
                <w:p w14:paraId="5918362E" w14:textId="155C5596" w:rsidR="00DC62A3" w:rsidRPr="00774117" w:rsidRDefault="00AA2CB1" w:rsidP="00DC62A3">
                  <w:pPr>
                    <w:pStyle w:val="a4"/>
                    <w:ind w:left="0"/>
                    <w:jc w:val="center"/>
                    <w:rPr>
                      <w:i/>
                      <w:iCs/>
                    </w:rPr>
                  </w:pPr>
                  <w:r>
                    <w:rPr>
                      <w:i/>
                      <w:iCs/>
                    </w:rPr>
                    <w:t>0.86</w:t>
                  </w:r>
                </w:p>
              </w:tc>
            </w:tr>
            <w:tr w:rsidR="00DC62A3" w14:paraId="2BC360FC" w14:textId="77777777" w:rsidTr="00DC62A3">
              <w:tc>
                <w:tcPr>
                  <w:tcW w:w="1260" w:type="dxa"/>
                </w:tcPr>
                <w:p w14:paraId="7FECDE54" w14:textId="234186BD" w:rsidR="00DC62A3" w:rsidRPr="00311C3C" w:rsidRDefault="00DC62A3" w:rsidP="00DC62A3">
                  <w:pPr>
                    <w:pStyle w:val="a4"/>
                    <w:ind w:left="0"/>
                    <w:jc w:val="center"/>
                  </w:pPr>
                  <w:r>
                    <w:t>1000</w:t>
                  </w:r>
                </w:p>
              </w:tc>
              <w:tc>
                <w:tcPr>
                  <w:tcW w:w="1174" w:type="dxa"/>
                </w:tcPr>
                <w:p w14:paraId="3D1A378C" w14:textId="582CAC68" w:rsidR="00DC62A3" w:rsidRPr="00774117" w:rsidRDefault="006E69E5" w:rsidP="00DC62A3">
                  <w:pPr>
                    <w:pStyle w:val="a4"/>
                    <w:ind w:left="0"/>
                    <w:jc w:val="center"/>
                    <w:rPr>
                      <w:i/>
                      <w:iCs/>
                    </w:rPr>
                  </w:pPr>
                  <w:r>
                    <w:rPr>
                      <w:rFonts w:hint="eastAsia"/>
                      <w:i/>
                      <w:iCs/>
                    </w:rPr>
                    <w:t>1</w:t>
                  </w:r>
                  <w:r>
                    <w:rPr>
                      <w:i/>
                      <w:iCs/>
                    </w:rPr>
                    <w:t>.69811ms</w:t>
                  </w:r>
                </w:p>
              </w:tc>
              <w:tc>
                <w:tcPr>
                  <w:tcW w:w="1260" w:type="dxa"/>
                </w:tcPr>
                <w:p w14:paraId="31D1D997" w14:textId="433B1D72" w:rsidR="00DC62A3" w:rsidRPr="00774117" w:rsidRDefault="006E69E5" w:rsidP="00DC62A3">
                  <w:pPr>
                    <w:pStyle w:val="a4"/>
                    <w:ind w:left="0"/>
                    <w:jc w:val="center"/>
                    <w:rPr>
                      <w:i/>
                      <w:iCs/>
                    </w:rPr>
                  </w:pPr>
                  <w:r>
                    <w:rPr>
                      <w:i/>
                      <w:iCs/>
                    </w:rPr>
                    <w:t>6.47096ms</w:t>
                  </w:r>
                </w:p>
              </w:tc>
              <w:tc>
                <w:tcPr>
                  <w:tcW w:w="1345" w:type="dxa"/>
                </w:tcPr>
                <w:p w14:paraId="0DD970B5" w14:textId="517439F1" w:rsidR="00DC62A3" w:rsidRPr="00774117" w:rsidRDefault="00B62455" w:rsidP="00DC62A3">
                  <w:pPr>
                    <w:pStyle w:val="a4"/>
                    <w:ind w:left="0"/>
                    <w:jc w:val="center"/>
                    <w:rPr>
                      <w:i/>
                      <w:iCs/>
                    </w:rPr>
                  </w:pPr>
                  <w:r w:rsidRPr="00B62455">
                    <w:rPr>
                      <w:i/>
                      <w:iCs/>
                    </w:rPr>
                    <w:t>0m9.645s</w:t>
                  </w:r>
                </w:p>
              </w:tc>
              <w:tc>
                <w:tcPr>
                  <w:tcW w:w="1223" w:type="dxa"/>
                </w:tcPr>
                <w:p w14:paraId="5A9546A0" w14:textId="13DB8AAA" w:rsidR="00DC62A3" w:rsidRPr="00774117" w:rsidRDefault="006E69E5" w:rsidP="00DC62A3">
                  <w:pPr>
                    <w:pStyle w:val="a4"/>
                    <w:ind w:left="0"/>
                    <w:jc w:val="center"/>
                    <w:rPr>
                      <w:i/>
                      <w:iCs/>
                    </w:rPr>
                  </w:pPr>
                  <w:r>
                    <w:rPr>
                      <w:i/>
                      <w:iCs/>
                    </w:rPr>
                    <w:t>0.886</w:t>
                  </w:r>
                </w:p>
              </w:tc>
            </w:tr>
            <w:tr w:rsidR="00DC62A3" w14:paraId="7BDB449E" w14:textId="77777777" w:rsidTr="00DC62A3">
              <w:tc>
                <w:tcPr>
                  <w:tcW w:w="1260" w:type="dxa"/>
                </w:tcPr>
                <w:p w14:paraId="0ABF1E62" w14:textId="245AE566" w:rsidR="00DC62A3" w:rsidRDefault="00DC62A3" w:rsidP="00DC62A3">
                  <w:pPr>
                    <w:pStyle w:val="a4"/>
                    <w:ind w:left="0"/>
                    <w:jc w:val="center"/>
                  </w:pPr>
                  <w:r>
                    <w:t>10000</w:t>
                  </w:r>
                </w:p>
              </w:tc>
              <w:tc>
                <w:tcPr>
                  <w:tcW w:w="1174" w:type="dxa"/>
                </w:tcPr>
                <w:p w14:paraId="60FD39CA" w14:textId="6ABB13C3" w:rsidR="00DC62A3" w:rsidRPr="00774117" w:rsidRDefault="00626A0C" w:rsidP="00DC62A3">
                  <w:pPr>
                    <w:pStyle w:val="a4"/>
                    <w:ind w:left="0"/>
                    <w:jc w:val="center"/>
                    <w:rPr>
                      <w:i/>
                      <w:iCs/>
                    </w:rPr>
                  </w:pPr>
                  <w:r w:rsidRPr="00626A0C">
                    <w:rPr>
                      <w:i/>
                      <w:iCs/>
                    </w:rPr>
                    <w:t xml:space="preserve">16.7434 </w:t>
                  </w:r>
                  <w:proofErr w:type="spellStart"/>
                  <w:r w:rsidRPr="00626A0C">
                    <w:rPr>
                      <w:i/>
                      <w:iCs/>
                    </w:rPr>
                    <w:t>ms</w:t>
                  </w:r>
                  <w:proofErr w:type="spellEnd"/>
                </w:p>
              </w:tc>
              <w:tc>
                <w:tcPr>
                  <w:tcW w:w="1260" w:type="dxa"/>
                </w:tcPr>
                <w:p w14:paraId="6D9EF051" w14:textId="6EA3D02A" w:rsidR="00DC62A3" w:rsidRPr="00774117" w:rsidRDefault="00626A0C" w:rsidP="00DC62A3">
                  <w:pPr>
                    <w:pStyle w:val="a4"/>
                    <w:ind w:left="0"/>
                    <w:jc w:val="center"/>
                    <w:rPr>
                      <w:i/>
                      <w:iCs/>
                    </w:rPr>
                  </w:pPr>
                  <w:r w:rsidRPr="00626A0C">
                    <w:rPr>
                      <w:i/>
                      <w:iCs/>
                    </w:rPr>
                    <w:t xml:space="preserve">64.4371 </w:t>
                  </w:r>
                  <w:proofErr w:type="spellStart"/>
                  <w:r w:rsidRPr="00626A0C">
                    <w:rPr>
                      <w:i/>
                      <w:iCs/>
                    </w:rPr>
                    <w:t>ms</w:t>
                  </w:r>
                  <w:proofErr w:type="spellEnd"/>
                </w:p>
              </w:tc>
              <w:tc>
                <w:tcPr>
                  <w:tcW w:w="1345" w:type="dxa"/>
                </w:tcPr>
                <w:p w14:paraId="05764FE3" w14:textId="1E5C7496" w:rsidR="00DC62A3" w:rsidRDefault="00626A0C" w:rsidP="00DC62A3">
                  <w:pPr>
                    <w:pStyle w:val="a4"/>
                    <w:ind w:left="0"/>
                    <w:jc w:val="center"/>
                    <w:rPr>
                      <w:i/>
                      <w:iCs/>
                    </w:rPr>
                  </w:pPr>
                  <w:r w:rsidRPr="00626A0C">
                    <w:rPr>
                      <w:i/>
                      <w:iCs/>
                    </w:rPr>
                    <w:t>1m37.553s</w:t>
                  </w:r>
                </w:p>
              </w:tc>
              <w:tc>
                <w:tcPr>
                  <w:tcW w:w="1223" w:type="dxa"/>
                </w:tcPr>
                <w:p w14:paraId="26E35FB4" w14:textId="1DE57699" w:rsidR="00DC62A3" w:rsidRPr="00774117" w:rsidRDefault="000C647A" w:rsidP="00DC62A3">
                  <w:pPr>
                    <w:pStyle w:val="a4"/>
                    <w:ind w:left="0"/>
                    <w:jc w:val="center"/>
                    <w:rPr>
                      <w:i/>
                      <w:iCs/>
                    </w:rPr>
                  </w:pPr>
                  <w:r w:rsidRPr="000C647A">
                    <w:rPr>
                      <w:i/>
                      <w:iCs/>
                    </w:rPr>
                    <w:t>0.8714</w:t>
                  </w:r>
                </w:p>
              </w:tc>
            </w:tr>
          </w:tbl>
          <w:p w14:paraId="55B92A5E" w14:textId="77777777" w:rsidR="00311C3C" w:rsidRDefault="00311C3C" w:rsidP="00774117">
            <w:pPr>
              <w:pStyle w:val="a4"/>
              <w:jc w:val="center"/>
              <w:rPr>
                <w:i/>
                <w:iCs/>
              </w:rPr>
            </w:pPr>
          </w:p>
          <w:p w14:paraId="1EB0AF9D" w14:textId="618C12C6" w:rsidR="00774117" w:rsidRPr="00311C3C" w:rsidRDefault="00774117" w:rsidP="00774117">
            <w:pPr>
              <w:pStyle w:val="a4"/>
              <w:jc w:val="center"/>
              <w:rPr>
                <w:i/>
                <w:iCs/>
              </w:rPr>
            </w:pPr>
          </w:p>
        </w:tc>
      </w:tr>
      <w:tr w:rsidR="00774117" w:rsidRPr="00311C3C" w14:paraId="77756892" w14:textId="77777777" w:rsidTr="004A6ACF">
        <w:trPr>
          <w:trHeight w:val="530"/>
        </w:trPr>
        <w:tc>
          <w:tcPr>
            <w:tcW w:w="9350" w:type="dxa"/>
          </w:tcPr>
          <w:p w14:paraId="6EC19218" w14:textId="1DEC4494" w:rsidR="00E60DF1" w:rsidRDefault="00F11463" w:rsidP="00F11463">
            <w:pPr>
              <w:pStyle w:val="a4"/>
              <w:numPr>
                <w:ilvl w:val="0"/>
                <w:numId w:val="1"/>
              </w:numPr>
            </w:pPr>
            <w:r>
              <w:t xml:space="preserve">List all the kernels that collectively consumed more than 90% of the kernel time and what percentage of the kernel time each kernel did consume (start with the kernel that consumed the most time, then list the next kernel, until you reach 90% or more). </w:t>
            </w:r>
          </w:p>
          <w:p w14:paraId="5F4F1214" w14:textId="406E9E74" w:rsidR="00F11463" w:rsidRDefault="00F11463" w:rsidP="00F11463">
            <w:pPr>
              <w:pStyle w:val="a4"/>
            </w:pPr>
          </w:p>
        </w:tc>
      </w:tr>
      <w:tr w:rsidR="00774117" w:rsidRPr="00311C3C" w14:paraId="6AC38ABE" w14:textId="77777777" w:rsidTr="004A6ACF">
        <w:trPr>
          <w:trHeight w:val="935"/>
        </w:trPr>
        <w:tc>
          <w:tcPr>
            <w:tcW w:w="9350" w:type="dxa"/>
          </w:tcPr>
          <w:p w14:paraId="72636917" w14:textId="1C08F2FA" w:rsidR="00774117" w:rsidRPr="00774117" w:rsidRDefault="00A67FA4" w:rsidP="00774117">
            <w:pPr>
              <w:rPr>
                <w:i/>
                <w:iCs/>
              </w:rPr>
            </w:pPr>
            <w:r w:rsidRPr="00A67FA4">
              <w:rPr>
                <w:i/>
                <w:iCs/>
                <w:noProof/>
              </w:rPr>
              <w:lastRenderedPageBreak/>
              <w:drawing>
                <wp:inline distT="0" distB="0" distL="0" distR="0" wp14:anchorId="1E5E2DB3" wp14:editId="1E0BED71">
                  <wp:extent cx="5943600" cy="13195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19530"/>
                          </a:xfrm>
                          <a:prstGeom prst="rect">
                            <a:avLst/>
                          </a:prstGeom>
                        </pic:spPr>
                      </pic:pic>
                    </a:graphicData>
                  </a:graphic>
                </wp:inline>
              </w:drawing>
            </w:r>
          </w:p>
        </w:tc>
      </w:tr>
      <w:tr w:rsidR="00ED4D6B" w:rsidRPr="00311C3C" w14:paraId="1DF527E4" w14:textId="77777777" w:rsidTr="004A6ACF">
        <w:trPr>
          <w:trHeight w:val="935"/>
        </w:trPr>
        <w:tc>
          <w:tcPr>
            <w:tcW w:w="9350" w:type="dxa"/>
          </w:tcPr>
          <w:p w14:paraId="0832BFCF" w14:textId="5E1C74D9" w:rsidR="00ED4D6B" w:rsidRPr="00ED4D6B" w:rsidRDefault="00F11463" w:rsidP="00ED4D6B">
            <w:pPr>
              <w:pStyle w:val="a4"/>
              <w:numPr>
                <w:ilvl w:val="0"/>
                <w:numId w:val="1"/>
              </w:numPr>
            </w:pPr>
            <w:r>
              <w:t>List all the CUDA API calls that collectively consumed more than 90% of the API time and what percentage of the API time each call did consume (start with the API call that consumed the most time, then list the next call, until you reach 90% or more).</w:t>
            </w:r>
          </w:p>
        </w:tc>
      </w:tr>
      <w:tr w:rsidR="00F11463" w:rsidRPr="00311C3C" w14:paraId="02500258" w14:textId="77777777" w:rsidTr="004A6ACF">
        <w:trPr>
          <w:trHeight w:val="935"/>
        </w:trPr>
        <w:tc>
          <w:tcPr>
            <w:tcW w:w="9350" w:type="dxa"/>
          </w:tcPr>
          <w:p w14:paraId="47B9CFAC" w14:textId="77777777" w:rsidR="00F11463" w:rsidRDefault="009E6294" w:rsidP="00F11463">
            <w:r w:rsidRPr="009E6294">
              <w:rPr>
                <w:i/>
                <w:iCs/>
                <w:noProof/>
              </w:rPr>
              <w:drawing>
                <wp:inline distT="0" distB="0" distL="0" distR="0" wp14:anchorId="58C23466" wp14:editId="355438A9">
                  <wp:extent cx="7396162" cy="211691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407708" cy="2120219"/>
                          </a:xfrm>
                          <a:prstGeom prst="rect">
                            <a:avLst/>
                          </a:prstGeom>
                        </pic:spPr>
                      </pic:pic>
                    </a:graphicData>
                  </a:graphic>
                </wp:inline>
              </w:drawing>
            </w:r>
          </w:p>
          <w:p w14:paraId="0E3AD6D3" w14:textId="703DCE70" w:rsidR="008E2737" w:rsidRPr="00F11463" w:rsidRDefault="008E2737" w:rsidP="00F11463">
            <w:pPr>
              <w:rPr>
                <w:lang w:eastAsia="zh-CN"/>
              </w:rPr>
            </w:pPr>
            <w:r>
              <w:rPr>
                <w:lang w:eastAsia="zh-CN"/>
              </w:rPr>
              <w:t xml:space="preserve">More than 90% is </w:t>
            </w:r>
            <w:proofErr w:type="spellStart"/>
            <w:r>
              <w:rPr>
                <w:lang w:eastAsia="zh-CN"/>
              </w:rPr>
              <w:t>cudaMecpy</w:t>
            </w:r>
            <w:proofErr w:type="spellEnd"/>
            <w:r>
              <w:rPr>
                <w:lang w:eastAsia="zh-CN"/>
              </w:rPr>
              <w:t xml:space="preserve"> and </w:t>
            </w:r>
            <w:proofErr w:type="spellStart"/>
            <w:r>
              <w:rPr>
                <w:rFonts w:hint="eastAsia"/>
                <w:lang w:eastAsia="zh-CN"/>
              </w:rPr>
              <w:t>c</w:t>
            </w:r>
            <w:r>
              <w:rPr>
                <w:lang w:eastAsia="zh-CN"/>
              </w:rPr>
              <w:t>udaMalloc</w:t>
            </w:r>
            <w:proofErr w:type="spellEnd"/>
          </w:p>
        </w:tc>
      </w:tr>
      <w:tr w:rsidR="00F11463" w:rsidRPr="00311C3C" w14:paraId="66B0C5F0" w14:textId="77777777" w:rsidTr="004A6ACF">
        <w:trPr>
          <w:trHeight w:val="935"/>
        </w:trPr>
        <w:tc>
          <w:tcPr>
            <w:tcW w:w="9350" w:type="dxa"/>
          </w:tcPr>
          <w:p w14:paraId="3E7EAF7B" w14:textId="77777777" w:rsidR="00F11463" w:rsidRDefault="00AB194A" w:rsidP="00ED4D6B">
            <w:pPr>
              <w:pStyle w:val="a4"/>
              <w:numPr>
                <w:ilvl w:val="0"/>
                <w:numId w:val="1"/>
              </w:numPr>
            </w:pPr>
            <w:r>
              <w:t>Explain the difference between kernels and CUDA API calls. Please give an example in your explanation for both.</w:t>
            </w:r>
          </w:p>
          <w:p w14:paraId="037A2EB7" w14:textId="5E1EC369" w:rsidR="00AB75B8" w:rsidRDefault="00AB75B8" w:rsidP="00C22242">
            <w:pPr>
              <w:pStyle w:val="a4"/>
              <w:numPr>
                <w:ilvl w:val="0"/>
                <w:numId w:val="2"/>
              </w:numPr>
            </w:pPr>
            <w:r>
              <w:rPr>
                <w:rFonts w:hint="eastAsia"/>
              </w:rPr>
              <w:t>C</w:t>
            </w:r>
            <w:r>
              <w:t xml:space="preserve">UDA API calls for data transferring is larger than the kernel data transferring. For example, in above figures, the average for </w:t>
            </w:r>
            <w:proofErr w:type="spellStart"/>
            <w:r>
              <w:t>cudaMemcpy</w:t>
            </w:r>
            <w:proofErr w:type="spellEnd"/>
            <w:r>
              <w:t xml:space="preserve"> is 1.5e9 ns but for kernel, the total running time is just 4.1e8, which is only 27% of </w:t>
            </w:r>
            <w:proofErr w:type="spellStart"/>
            <w:r>
              <w:t>cudaMemcpy</w:t>
            </w:r>
            <w:proofErr w:type="spellEnd"/>
            <w:r>
              <w:t xml:space="preserve">. That’s because the </w:t>
            </w:r>
            <w:proofErr w:type="spellStart"/>
            <w:r>
              <w:t>gpu</w:t>
            </w:r>
            <w:proofErr w:type="spellEnd"/>
            <w:r>
              <w:t xml:space="preserve"> have larger bandwidth than the main memory for host on most machines.</w:t>
            </w:r>
          </w:p>
          <w:p w14:paraId="2D9C77E8" w14:textId="33DD93CA" w:rsidR="00C22242" w:rsidRPr="00ED4D6B" w:rsidRDefault="00C22242" w:rsidP="00C22242">
            <w:pPr>
              <w:pStyle w:val="a4"/>
              <w:numPr>
                <w:ilvl w:val="0"/>
                <w:numId w:val="2"/>
              </w:numPr>
              <w:rPr>
                <w:lang w:eastAsia="zh-CN"/>
              </w:rPr>
            </w:pPr>
            <w:proofErr w:type="spellStart"/>
            <w:r>
              <w:rPr>
                <w:lang w:eastAsia="zh-CN"/>
              </w:rPr>
              <w:t>Cuda</w:t>
            </w:r>
            <w:proofErr w:type="spellEnd"/>
            <w:r>
              <w:rPr>
                <w:lang w:eastAsia="zh-CN"/>
              </w:rPr>
              <w:t xml:space="preserve"> API is called by the CPU and </w:t>
            </w:r>
            <w:proofErr w:type="spellStart"/>
            <w:r>
              <w:rPr>
                <w:lang w:eastAsia="zh-CN"/>
              </w:rPr>
              <w:t>kernerl</w:t>
            </w:r>
            <w:proofErr w:type="spellEnd"/>
            <w:r>
              <w:rPr>
                <w:lang w:eastAsia="zh-CN"/>
              </w:rPr>
              <w:t xml:space="preserve"> is called by GPU. The CUDA API interface in </w:t>
            </w:r>
            <w:proofErr w:type="spellStart"/>
            <w:r>
              <w:rPr>
                <w:lang w:eastAsia="zh-CN"/>
              </w:rPr>
              <w:t>nsys</w:t>
            </w:r>
            <w:proofErr w:type="spellEnd"/>
            <w:r>
              <w:rPr>
                <w:lang w:eastAsia="zh-CN"/>
              </w:rPr>
              <w:t xml:space="preserve"> shows the functions running on </w:t>
            </w:r>
            <w:proofErr w:type="spellStart"/>
            <w:r>
              <w:rPr>
                <w:lang w:eastAsia="zh-CN"/>
              </w:rPr>
              <w:t>cpu</w:t>
            </w:r>
            <w:proofErr w:type="spellEnd"/>
            <w:r>
              <w:rPr>
                <w:lang w:eastAsia="zh-CN"/>
              </w:rPr>
              <w:t xml:space="preserve">, which are related to CUDA library, for example, the </w:t>
            </w:r>
            <w:proofErr w:type="spellStart"/>
            <w:proofErr w:type="gramStart"/>
            <w:r>
              <w:rPr>
                <w:lang w:eastAsia="zh-CN"/>
              </w:rPr>
              <w:t>cudaMemcpy</w:t>
            </w:r>
            <w:proofErr w:type="spellEnd"/>
            <w:r>
              <w:rPr>
                <w:lang w:eastAsia="zh-CN"/>
              </w:rPr>
              <w:t xml:space="preserve"> .</w:t>
            </w:r>
            <w:proofErr w:type="gramEnd"/>
            <w:r>
              <w:rPr>
                <w:lang w:eastAsia="zh-CN"/>
              </w:rPr>
              <w:t xml:space="preserve"> The CUDA Kernel interface shows the functions running on GPU, for example, the </w:t>
            </w:r>
            <w:proofErr w:type="spellStart"/>
            <w:r>
              <w:rPr>
                <w:lang w:eastAsia="zh-CN"/>
              </w:rPr>
              <w:t>conv_forward_kernel</w:t>
            </w:r>
            <w:proofErr w:type="spellEnd"/>
          </w:p>
        </w:tc>
      </w:tr>
      <w:tr w:rsidR="00F11463" w:rsidRPr="00311C3C" w14:paraId="4FDC44BB" w14:textId="77777777" w:rsidTr="004A6ACF">
        <w:trPr>
          <w:trHeight w:val="935"/>
        </w:trPr>
        <w:tc>
          <w:tcPr>
            <w:tcW w:w="9350" w:type="dxa"/>
          </w:tcPr>
          <w:p w14:paraId="625FAA9A" w14:textId="77777777" w:rsidR="00F11463" w:rsidRDefault="00AB194A" w:rsidP="00ED4D6B">
            <w:pPr>
              <w:pStyle w:val="a4"/>
              <w:numPr>
                <w:ilvl w:val="0"/>
                <w:numId w:val="1"/>
              </w:numPr>
            </w:pPr>
            <w:r>
              <w:t xml:space="preserve">Show a screenshot of the GPU SOL utilization </w:t>
            </w:r>
          </w:p>
          <w:p w14:paraId="5A56D2A7" w14:textId="26F00E41" w:rsidR="00AB75B8" w:rsidRPr="00ED4D6B" w:rsidRDefault="00AB75B8" w:rsidP="00AB75B8">
            <w:pPr>
              <w:pStyle w:val="a4"/>
            </w:pPr>
          </w:p>
        </w:tc>
      </w:tr>
      <w:tr w:rsidR="00F11463" w:rsidRPr="00311C3C" w14:paraId="0A2B471C" w14:textId="77777777" w:rsidTr="004A6ACF">
        <w:trPr>
          <w:trHeight w:val="935"/>
        </w:trPr>
        <w:tc>
          <w:tcPr>
            <w:tcW w:w="9350" w:type="dxa"/>
          </w:tcPr>
          <w:p w14:paraId="44D0EE5C" w14:textId="7F74D62E" w:rsidR="00F11463" w:rsidRDefault="008E2737" w:rsidP="00F11463">
            <w:pPr>
              <w:rPr>
                <w:i/>
                <w:iCs/>
                <w:noProof/>
              </w:rPr>
            </w:pPr>
            <w:r>
              <w:rPr>
                <w:rFonts w:hint="eastAsia"/>
                <w:i/>
                <w:iCs/>
                <w:noProof/>
                <w:lang w:eastAsia="zh-CN"/>
              </w:rPr>
              <w:t>N</w:t>
            </w:r>
            <w:r>
              <w:rPr>
                <w:i/>
                <w:iCs/>
                <w:noProof/>
              </w:rPr>
              <w:t>ote: the screen shot is for 10,000 data size</w:t>
            </w:r>
          </w:p>
          <w:p w14:paraId="4049B246" w14:textId="37FEAA94" w:rsidR="008E2737" w:rsidRDefault="008E2737" w:rsidP="00F11463">
            <w:pPr>
              <w:rPr>
                <w:i/>
                <w:iCs/>
                <w:noProof/>
                <w:lang w:eastAsia="zh-CN"/>
              </w:rPr>
            </w:pPr>
            <w:r>
              <w:rPr>
                <w:rFonts w:hint="eastAsia"/>
                <w:i/>
                <w:iCs/>
                <w:noProof/>
                <w:lang w:eastAsia="zh-CN"/>
              </w:rPr>
              <w:t>L</w:t>
            </w:r>
            <w:r>
              <w:rPr>
                <w:i/>
                <w:iCs/>
                <w:noProof/>
                <w:lang w:eastAsia="zh-CN"/>
              </w:rPr>
              <w:t>ayer 1:</w:t>
            </w:r>
          </w:p>
          <w:p w14:paraId="7EC61D7D" w14:textId="77777777" w:rsidR="008E2737" w:rsidRDefault="008E2737" w:rsidP="00F11463">
            <w:pPr>
              <w:rPr>
                <w:i/>
                <w:iCs/>
              </w:rPr>
            </w:pPr>
            <w:r w:rsidRPr="008E2737">
              <w:rPr>
                <w:i/>
                <w:iCs/>
                <w:noProof/>
              </w:rPr>
              <w:lastRenderedPageBreak/>
              <w:drawing>
                <wp:inline distT="0" distB="0" distL="0" distR="0" wp14:anchorId="59475812" wp14:editId="210A8E59">
                  <wp:extent cx="5943600" cy="37433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43325"/>
                          </a:xfrm>
                          <a:prstGeom prst="rect">
                            <a:avLst/>
                          </a:prstGeom>
                        </pic:spPr>
                      </pic:pic>
                    </a:graphicData>
                  </a:graphic>
                </wp:inline>
              </w:drawing>
            </w:r>
          </w:p>
          <w:p w14:paraId="4F25FD57" w14:textId="77777777" w:rsidR="008E2737" w:rsidRDefault="008E2737" w:rsidP="00F11463">
            <w:pPr>
              <w:rPr>
                <w:i/>
                <w:iCs/>
                <w:lang w:eastAsia="zh-CN"/>
              </w:rPr>
            </w:pPr>
            <w:r>
              <w:rPr>
                <w:rFonts w:hint="eastAsia"/>
                <w:i/>
                <w:iCs/>
                <w:lang w:eastAsia="zh-CN"/>
              </w:rPr>
              <w:t>L</w:t>
            </w:r>
            <w:r>
              <w:rPr>
                <w:i/>
                <w:iCs/>
                <w:lang w:eastAsia="zh-CN"/>
              </w:rPr>
              <w:t>ayer 2:</w:t>
            </w:r>
          </w:p>
          <w:p w14:paraId="1A56ACAE" w14:textId="617AAC49" w:rsidR="008E2737" w:rsidRPr="00F11463" w:rsidRDefault="008E2737" w:rsidP="00F11463">
            <w:pPr>
              <w:rPr>
                <w:i/>
                <w:iCs/>
                <w:lang w:eastAsia="zh-CN"/>
              </w:rPr>
            </w:pPr>
            <w:r w:rsidRPr="008E2737">
              <w:rPr>
                <w:i/>
                <w:iCs/>
                <w:noProof/>
                <w:lang w:eastAsia="zh-CN"/>
              </w:rPr>
              <w:drawing>
                <wp:inline distT="0" distB="0" distL="0" distR="0" wp14:anchorId="3A304DDA" wp14:editId="6A277C29">
                  <wp:extent cx="5943600" cy="33439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910"/>
                          </a:xfrm>
                          <a:prstGeom prst="rect">
                            <a:avLst/>
                          </a:prstGeom>
                        </pic:spPr>
                      </pic:pic>
                    </a:graphicData>
                  </a:graphic>
                </wp:inline>
              </w:drawing>
            </w:r>
          </w:p>
        </w:tc>
      </w:tr>
    </w:tbl>
    <w:p w14:paraId="2C66B496" w14:textId="0278EF07" w:rsidR="00A1130B" w:rsidRPr="00774117" w:rsidRDefault="00A1130B" w:rsidP="00A1130B"/>
    <w:sectPr w:rsidR="00A1130B" w:rsidRPr="007741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F24646"/>
    <w:multiLevelType w:val="hybridMultilevel"/>
    <w:tmpl w:val="5B6CB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3A4C3A"/>
    <w:multiLevelType w:val="hybridMultilevel"/>
    <w:tmpl w:val="9030136A"/>
    <w:lvl w:ilvl="0" w:tplc="B2E0AEE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477"/>
    <w:rsid w:val="00054C38"/>
    <w:rsid w:val="000C647A"/>
    <w:rsid w:val="00100CBD"/>
    <w:rsid w:val="001722AD"/>
    <w:rsid w:val="001E1BB2"/>
    <w:rsid w:val="00311C3C"/>
    <w:rsid w:val="00393117"/>
    <w:rsid w:val="004A6ACF"/>
    <w:rsid w:val="0054154E"/>
    <w:rsid w:val="00626A0C"/>
    <w:rsid w:val="006476CA"/>
    <w:rsid w:val="006E69E5"/>
    <w:rsid w:val="00757477"/>
    <w:rsid w:val="00774117"/>
    <w:rsid w:val="008B5F2E"/>
    <w:rsid w:val="008D396D"/>
    <w:rsid w:val="008E2737"/>
    <w:rsid w:val="009E6294"/>
    <w:rsid w:val="009F0189"/>
    <w:rsid w:val="00A1130B"/>
    <w:rsid w:val="00A67FA4"/>
    <w:rsid w:val="00AA2CB1"/>
    <w:rsid w:val="00AA5082"/>
    <w:rsid w:val="00AB194A"/>
    <w:rsid w:val="00AB75B8"/>
    <w:rsid w:val="00B62455"/>
    <w:rsid w:val="00C22242"/>
    <w:rsid w:val="00C9086F"/>
    <w:rsid w:val="00CB62FC"/>
    <w:rsid w:val="00D37E1E"/>
    <w:rsid w:val="00D53BDA"/>
    <w:rsid w:val="00DC62A3"/>
    <w:rsid w:val="00DE102A"/>
    <w:rsid w:val="00E219C6"/>
    <w:rsid w:val="00E40D41"/>
    <w:rsid w:val="00E60DF1"/>
    <w:rsid w:val="00ED4D6B"/>
    <w:rsid w:val="00F11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C3D29"/>
  <w15:chartTrackingRefBased/>
  <w15:docId w15:val="{4B8D1931-80D2-4694-8E17-5EDAEC8DC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A50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311C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123976">
      <w:bodyDiv w:val="1"/>
      <w:marLeft w:val="0"/>
      <w:marRight w:val="0"/>
      <w:marTop w:val="0"/>
      <w:marBottom w:val="0"/>
      <w:divBdr>
        <w:top w:val="none" w:sz="0" w:space="0" w:color="auto"/>
        <w:left w:val="none" w:sz="0" w:space="0" w:color="auto"/>
        <w:bottom w:val="none" w:sz="0" w:space="0" w:color="auto"/>
        <w:right w:val="none" w:sz="0" w:space="0" w:color="auto"/>
      </w:divBdr>
      <w:divsChild>
        <w:div w:id="575669723">
          <w:marLeft w:val="0"/>
          <w:marRight w:val="0"/>
          <w:marTop w:val="0"/>
          <w:marBottom w:val="0"/>
          <w:divBdr>
            <w:top w:val="none" w:sz="0" w:space="0" w:color="auto"/>
            <w:left w:val="none" w:sz="0" w:space="0" w:color="auto"/>
            <w:bottom w:val="none" w:sz="0" w:space="0" w:color="auto"/>
            <w:right w:val="none" w:sz="0" w:space="0" w:color="auto"/>
          </w:divBdr>
          <w:divsChild>
            <w:div w:id="16977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51860">
      <w:bodyDiv w:val="1"/>
      <w:marLeft w:val="0"/>
      <w:marRight w:val="0"/>
      <w:marTop w:val="0"/>
      <w:marBottom w:val="0"/>
      <w:divBdr>
        <w:top w:val="none" w:sz="0" w:space="0" w:color="auto"/>
        <w:left w:val="none" w:sz="0" w:space="0" w:color="auto"/>
        <w:bottom w:val="none" w:sz="0" w:space="0" w:color="auto"/>
        <w:right w:val="none" w:sz="0" w:space="0" w:color="auto"/>
      </w:divBdr>
      <w:divsChild>
        <w:div w:id="249511798">
          <w:marLeft w:val="0"/>
          <w:marRight w:val="0"/>
          <w:marTop w:val="0"/>
          <w:marBottom w:val="0"/>
          <w:divBdr>
            <w:top w:val="none" w:sz="0" w:space="0" w:color="auto"/>
            <w:left w:val="none" w:sz="0" w:space="0" w:color="auto"/>
            <w:bottom w:val="none" w:sz="0" w:space="0" w:color="auto"/>
            <w:right w:val="none" w:sz="0" w:space="0" w:color="auto"/>
          </w:divBdr>
          <w:divsChild>
            <w:div w:id="18408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06364">
      <w:bodyDiv w:val="1"/>
      <w:marLeft w:val="0"/>
      <w:marRight w:val="0"/>
      <w:marTop w:val="0"/>
      <w:marBottom w:val="0"/>
      <w:divBdr>
        <w:top w:val="none" w:sz="0" w:space="0" w:color="auto"/>
        <w:left w:val="none" w:sz="0" w:space="0" w:color="auto"/>
        <w:bottom w:val="none" w:sz="0" w:space="0" w:color="auto"/>
        <w:right w:val="none" w:sz="0" w:space="0" w:color="auto"/>
      </w:divBdr>
      <w:divsChild>
        <w:div w:id="627736497">
          <w:marLeft w:val="0"/>
          <w:marRight w:val="0"/>
          <w:marTop w:val="0"/>
          <w:marBottom w:val="0"/>
          <w:divBdr>
            <w:top w:val="none" w:sz="0" w:space="0" w:color="auto"/>
            <w:left w:val="none" w:sz="0" w:space="0" w:color="auto"/>
            <w:bottom w:val="none" w:sz="0" w:space="0" w:color="auto"/>
            <w:right w:val="none" w:sz="0" w:space="0" w:color="auto"/>
          </w:divBdr>
          <w:divsChild>
            <w:div w:id="59494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B4F54-05C9-4890-943F-D8852555A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1</Pages>
  <Words>322</Words>
  <Characters>1840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Haase, Henry</dc:creator>
  <cp:keywords/>
  <dc:description/>
  <cp:lastModifiedBy>Qian, Liyang</cp:lastModifiedBy>
  <cp:revision>31</cp:revision>
  <cp:lastPrinted>2021-11-05T08:31:00Z</cp:lastPrinted>
  <dcterms:created xsi:type="dcterms:W3CDTF">2021-10-02T19:49:00Z</dcterms:created>
  <dcterms:modified xsi:type="dcterms:W3CDTF">2021-11-30T09:53:00Z</dcterms:modified>
</cp:coreProperties>
</file>