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4-nfasis1"/>
        <w:tblW w:w="13720" w:type="dxa"/>
        <w:tblLook w:val="04A0" w:firstRow="1" w:lastRow="0" w:firstColumn="1" w:lastColumn="0" w:noHBand="0" w:noVBand="1"/>
      </w:tblPr>
      <w:tblGrid>
        <w:gridCol w:w="6860"/>
        <w:gridCol w:w="6860"/>
      </w:tblGrid>
      <w:tr w:rsidR="00FF1063" w:rsidRPr="00FF1063" w14:paraId="7E3FC7FA" w14:textId="77777777" w:rsidTr="00FF106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720" w:type="dxa"/>
            <w:gridSpan w:val="2"/>
            <w:shd w:val="clear" w:color="auto" w:fill="2F5496" w:themeFill="accent5" w:themeFillShade="BF"/>
            <w:vAlign w:val="bottom"/>
            <w:hideMark/>
          </w:tcPr>
          <w:p w14:paraId="190209D4" w14:textId="77777777" w:rsidR="00FF1063" w:rsidRPr="00FF1063" w:rsidRDefault="00FF1063" w:rsidP="00FF1063">
            <w:pPr>
              <w:spacing w:after="160" w:line="259" w:lineRule="auto"/>
              <w:jc w:val="center"/>
              <w:rPr>
                <w:rFonts w:ascii="Arial" w:hAnsi="Arial" w:cs="Arial"/>
              </w:rPr>
            </w:pPr>
            <w:bookmarkStart w:id="0" w:name="_GoBack"/>
            <w:r w:rsidRPr="00FF1063">
              <w:rPr>
                <w:rFonts w:ascii="Arial" w:hAnsi="Arial" w:cs="Arial"/>
              </w:rPr>
              <w:t>Evidencias de aprendizaje</w:t>
            </w:r>
            <w:bookmarkEnd w:id="0"/>
          </w:p>
        </w:tc>
      </w:tr>
      <w:tr w:rsidR="00FF1063" w:rsidRPr="00FF1063" w14:paraId="7E11FB43" w14:textId="77777777" w:rsidTr="00FF106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6860" w:type="dxa"/>
            <w:hideMark/>
          </w:tcPr>
          <w:p w14:paraId="6FE7CA56" w14:textId="77777777" w:rsidR="00FF1063" w:rsidRPr="00FF1063" w:rsidRDefault="00FF1063" w:rsidP="00FF1063">
            <w:pPr>
              <w:spacing w:after="160" w:line="259" w:lineRule="auto"/>
              <w:jc w:val="center"/>
              <w:rPr>
                <w:rFonts w:ascii="Arial" w:hAnsi="Arial" w:cs="Arial"/>
              </w:rPr>
            </w:pPr>
            <w:r w:rsidRPr="00FF1063">
              <w:rPr>
                <w:rFonts w:ascii="Arial" w:hAnsi="Arial" w:cs="Arial"/>
              </w:rPr>
              <w:t>Criterios de evaluación</w:t>
            </w:r>
          </w:p>
        </w:tc>
        <w:tc>
          <w:tcPr>
            <w:tcW w:w="6860" w:type="dxa"/>
            <w:hideMark/>
          </w:tcPr>
          <w:p w14:paraId="2A4A43A6" w14:textId="77777777" w:rsidR="00FF1063" w:rsidRPr="00FF1063" w:rsidRDefault="00FF1063" w:rsidP="00FF106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F1063">
              <w:rPr>
                <w:rFonts w:ascii="Arial" w:hAnsi="Arial" w:cs="Arial"/>
                <w:b/>
                <w:bCs/>
              </w:rPr>
              <w:t>Evidencias de evaluación</w:t>
            </w:r>
          </w:p>
        </w:tc>
      </w:tr>
      <w:tr w:rsidR="00FF1063" w:rsidRPr="00FF1063" w14:paraId="451E1D65" w14:textId="77777777" w:rsidTr="00FF1063">
        <w:trPr>
          <w:trHeight w:val="6778"/>
        </w:trPr>
        <w:tc>
          <w:tcPr>
            <w:cnfStyle w:val="001000000000" w:firstRow="0" w:lastRow="0" w:firstColumn="1" w:lastColumn="0" w:oddVBand="0" w:evenVBand="0" w:oddHBand="0" w:evenHBand="0" w:firstRowFirstColumn="0" w:firstRowLastColumn="0" w:lastRowFirstColumn="0" w:lastRowLastColumn="0"/>
            <w:tcW w:w="6860" w:type="dxa"/>
            <w:vMerge w:val="restart"/>
            <w:hideMark/>
          </w:tcPr>
          <w:p w14:paraId="12E12FE1" w14:textId="77777777" w:rsidR="00000000" w:rsidRPr="00FF1063" w:rsidRDefault="00FF1063" w:rsidP="00FF1063">
            <w:pPr>
              <w:numPr>
                <w:ilvl w:val="0"/>
                <w:numId w:val="5"/>
              </w:numPr>
              <w:spacing w:after="160" w:line="259" w:lineRule="auto"/>
              <w:jc w:val="both"/>
              <w:rPr>
                <w:rFonts w:ascii="Arial" w:hAnsi="Arial" w:cs="Arial"/>
                <w:b w:val="0"/>
              </w:rPr>
            </w:pPr>
            <w:r w:rsidRPr="00FF1063">
              <w:rPr>
                <w:rFonts w:ascii="Arial" w:hAnsi="Arial" w:cs="Arial"/>
                <w:b w:val="0"/>
              </w:rPr>
              <w:t>¿Cómo demostrarán los alumnos la adquisición de las competencias relacionadas con las metas de aprendiz</w:t>
            </w:r>
            <w:r w:rsidRPr="00FF1063">
              <w:rPr>
                <w:rFonts w:ascii="Arial" w:hAnsi="Arial" w:cs="Arial"/>
                <w:b w:val="0"/>
              </w:rPr>
              <w:t>aje establecidas?</w:t>
            </w:r>
          </w:p>
          <w:p w14:paraId="63F68C00" w14:textId="77777777" w:rsidR="00000000" w:rsidRPr="00FF1063" w:rsidRDefault="00FF1063" w:rsidP="00FF1063">
            <w:pPr>
              <w:numPr>
                <w:ilvl w:val="0"/>
                <w:numId w:val="5"/>
              </w:numPr>
              <w:spacing w:after="160" w:line="259" w:lineRule="auto"/>
              <w:jc w:val="both"/>
              <w:rPr>
                <w:rFonts w:ascii="Arial" w:hAnsi="Arial" w:cs="Arial"/>
                <w:b w:val="0"/>
              </w:rPr>
            </w:pPr>
            <w:r w:rsidRPr="00FF1063">
              <w:rPr>
                <w:rFonts w:ascii="Arial" w:hAnsi="Arial" w:cs="Arial"/>
                <w:b w:val="0"/>
              </w:rPr>
              <w:t>¿Qué aceptaremos como evidencia de que los estudiantes han alcanzado la comprensión requerida? </w:t>
            </w:r>
          </w:p>
          <w:p w14:paraId="0465BDDC" w14:textId="77777777" w:rsidR="00000000" w:rsidRPr="00FF1063" w:rsidRDefault="00FF1063" w:rsidP="00FF1063">
            <w:pPr>
              <w:numPr>
                <w:ilvl w:val="0"/>
                <w:numId w:val="5"/>
              </w:numPr>
              <w:spacing w:after="160" w:line="259" w:lineRule="auto"/>
              <w:jc w:val="both"/>
              <w:rPr>
                <w:rFonts w:ascii="Arial" w:hAnsi="Arial" w:cs="Arial"/>
                <w:b w:val="0"/>
              </w:rPr>
            </w:pPr>
            <w:r w:rsidRPr="00FF1063">
              <w:rPr>
                <w:rFonts w:ascii="Arial" w:hAnsi="Arial" w:cs="Arial"/>
                <w:b w:val="0"/>
              </w:rPr>
              <w:t>¿Cómo evaluaremos el desarrollo del estudiante en relación con los aprendizajes clave?</w:t>
            </w:r>
          </w:p>
          <w:p w14:paraId="4E315CF0" w14:textId="77777777" w:rsidR="00FF1063" w:rsidRPr="00FF1063" w:rsidRDefault="00FF1063" w:rsidP="00FF1063">
            <w:pPr>
              <w:spacing w:after="160" w:line="259" w:lineRule="auto"/>
              <w:jc w:val="both"/>
              <w:rPr>
                <w:rFonts w:ascii="Arial" w:hAnsi="Arial" w:cs="Arial"/>
                <w:b w:val="0"/>
              </w:rPr>
            </w:pPr>
            <w:r w:rsidRPr="00FF1063">
              <w:rPr>
                <w:rFonts w:ascii="Arial" w:hAnsi="Arial" w:cs="Arial"/>
                <w:b w:val="0"/>
              </w:rPr>
              <w:t xml:space="preserve">Un error común al momento de crear las rúbricas de evaluación es enfocarse en aspectos de forma y no de fondo. Recuerde que bajo el  enfoque de </w:t>
            </w:r>
            <w:proofErr w:type="spellStart"/>
            <w:r w:rsidRPr="00FF1063">
              <w:rPr>
                <w:rFonts w:ascii="Arial" w:hAnsi="Arial" w:cs="Arial"/>
                <w:b w:val="0"/>
              </w:rPr>
              <w:t>UbD</w:t>
            </w:r>
            <w:proofErr w:type="spellEnd"/>
            <w:r w:rsidRPr="00FF1063">
              <w:rPr>
                <w:rFonts w:ascii="Arial" w:hAnsi="Arial" w:cs="Arial"/>
                <w:b w:val="0"/>
              </w:rPr>
              <w:t>, buscamos verificar que el alumno desarrolle ciertas competencias y sea capaz de comprenderlas a tal grado que las pueda transferir a diversos contextos complejos. </w:t>
            </w:r>
          </w:p>
          <w:p w14:paraId="56C74FFB" w14:textId="77777777" w:rsidR="00FF1063" w:rsidRPr="00FF1063" w:rsidRDefault="00FF1063" w:rsidP="00FF1063">
            <w:pPr>
              <w:spacing w:after="160" w:line="259" w:lineRule="auto"/>
              <w:jc w:val="both"/>
              <w:rPr>
                <w:rFonts w:ascii="Arial" w:hAnsi="Arial" w:cs="Arial"/>
                <w:b w:val="0"/>
              </w:rPr>
            </w:pPr>
            <w:r w:rsidRPr="00FF1063">
              <w:rPr>
                <w:rFonts w:ascii="Arial" w:hAnsi="Arial" w:cs="Arial"/>
                <w:b w:val="0"/>
              </w:rPr>
              <w:t xml:space="preserve">Identifique y </w:t>
            </w:r>
            <w:proofErr w:type="spellStart"/>
            <w:r w:rsidRPr="00FF1063">
              <w:rPr>
                <w:rFonts w:ascii="Arial" w:hAnsi="Arial" w:cs="Arial"/>
                <w:b w:val="0"/>
              </w:rPr>
              <w:t>eval</w:t>
            </w:r>
            <w:r w:rsidRPr="00FF1063">
              <w:rPr>
                <w:rFonts w:ascii="Arial" w:hAnsi="Arial" w:cs="Arial"/>
                <w:b w:val="0"/>
                <w:lang w:val="es-ES"/>
              </w:rPr>
              <w:t>úe</w:t>
            </w:r>
            <w:proofErr w:type="spellEnd"/>
            <w:r w:rsidRPr="00FF1063">
              <w:rPr>
                <w:rFonts w:ascii="Arial" w:hAnsi="Arial" w:cs="Arial"/>
                <w:b w:val="0"/>
              </w:rPr>
              <w:t xml:space="preserve"> los aspectos clave que demuestren el entendimiento del alumno.</w:t>
            </w:r>
          </w:p>
        </w:tc>
        <w:tc>
          <w:tcPr>
            <w:tcW w:w="6860" w:type="dxa"/>
            <w:hideMark/>
          </w:tcPr>
          <w:p w14:paraId="3754467F" w14:textId="77777777" w:rsidR="00FF1063" w:rsidRPr="00FF1063" w:rsidRDefault="00FF1063" w:rsidP="00FF106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F1063">
              <w:rPr>
                <w:rFonts w:ascii="Arial" w:hAnsi="Arial" w:cs="Arial"/>
              </w:rPr>
              <w:t>Tareas a desarrollar: </w:t>
            </w:r>
          </w:p>
          <w:p w14:paraId="372148B5" w14:textId="77777777" w:rsidR="00000000" w:rsidRPr="00FF1063" w:rsidRDefault="00FF1063" w:rsidP="00FF1063">
            <w:pPr>
              <w:numPr>
                <w:ilvl w:val="0"/>
                <w:numId w:val="6"/>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F1063">
              <w:rPr>
                <w:rFonts w:ascii="Arial" w:hAnsi="Arial" w:cs="Arial"/>
              </w:rPr>
              <w:t>¿La evaluación permite que los estudiantes demuestren y/o transfieran su comprensión de acuerdo con las metas establecidas?</w:t>
            </w:r>
          </w:p>
          <w:p w14:paraId="12EF280A" w14:textId="77777777" w:rsidR="00000000" w:rsidRPr="00FF1063" w:rsidRDefault="00FF1063" w:rsidP="00FF1063">
            <w:pPr>
              <w:numPr>
                <w:ilvl w:val="0"/>
                <w:numId w:val="6"/>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F1063">
              <w:rPr>
                <w:rFonts w:ascii="Arial" w:hAnsi="Arial" w:cs="Arial"/>
              </w:rPr>
              <w:t>¿La evaluación requiere que los estudiantes lleven a cabo un pensamiento de orden superior para demostrar el dominio de sus competencias?</w:t>
            </w:r>
          </w:p>
          <w:p w14:paraId="7BDFCAC4" w14:textId="77777777" w:rsidR="00000000" w:rsidRPr="00FF1063" w:rsidRDefault="00FF1063" w:rsidP="00FF1063">
            <w:pPr>
              <w:numPr>
                <w:ilvl w:val="0"/>
                <w:numId w:val="6"/>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F1063">
              <w:rPr>
                <w:rFonts w:ascii="Arial" w:hAnsi="Arial" w:cs="Arial"/>
              </w:rPr>
              <w:t>¿Los estudiantes tienen oport</w:t>
            </w:r>
            <w:r w:rsidRPr="00FF1063">
              <w:rPr>
                <w:rFonts w:ascii="Arial" w:hAnsi="Arial" w:cs="Arial"/>
              </w:rPr>
              <w:t>unidad para demostrar su capacidad de transferencia de competencias que fueron adquiridas en contextos únicos?</w:t>
            </w:r>
          </w:p>
          <w:p w14:paraId="5372B7D0" w14:textId="77777777" w:rsidR="00FF1063" w:rsidRPr="00FF1063" w:rsidRDefault="00FF1063" w:rsidP="00FF106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F1063">
              <w:rPr>
                <w:rFonts w:ascii="Arial" w:hAnsi="Arial" w:cs="Arial"/>
              </w:rPr>
              <w:t>Una tarea puede considerarse auténtica si refleja la manera en que las personas usan las competencias en contextos reales de su vida laboral. Un contexto auténtico permite asegurarnos de que la transferencia de las competencias adquiridas se dará de forma adecuada. </w:t>
            </w:r>
          </w:p>
          <w:p w14:paraId="73029514" w14:textId="77777777" w:rsidR="00FF1063" w:rsidRPr="00FF1063" w:rsidRDefault="00FF1063" w:rsidP="00FF106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F1063">
              <w:rPr>
                <w:rFonts w:ascii="Arial" w:hAnsi="Arial" w:cs="Arial"/>
              </w:rPr>
              <w:t>Una sola evaluación no es evidencia apropiada ni suficiente para todas las metas de aprendizaje. Una evaluación específica le dará información valiosa acerca del estado de avance de las metas de aprendizaje. </w:t>
            </w:r>
          </w:p>
        </w:tc>
      </w:tr>
      <w:tr w:rsidR="00FF1063" w:rsidRPr="00FF1063" w14:paraId="715D9969" w14:textId="77777777" w:rsidTr="00FF106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Merge/>
            <w:hideMark/>
          </w:tcPr>
          <w:p w14:paraId="2F5A92B8" w14:textId="77777777" w:rsidR="00FF1063" w:rsidRPr="00FF1063" w:rsidRDefault="00FF1063" w:rsidP="00FF1063">
            <w:pPr>
              <w:spacing w:after="160" w:line="259" w:lineRule="auto"/>
              <w:rPr>
                <w:rFonts w:ascii="Arial" w:hAnsi="Arial" w:cs="Arial"/>
                <w:b w:val="0"/>
              </w:rPr>
            </w:pPr>
          </w:p>
        </w:tc>
        <w:tc>
          <w:tcPr>
            <w:tcW w:w="6860" w:type="dxa"/>
            <w:hideMark/>
          </w:tcPr>
          <w:p w14:paraId="40BB6D51" w14:textId="77777777" w:rsidR="00FF1063" w:rsidRPr="00FF1063" w:rsidRDefault="00FF1063" w:rsidP="00FF1063">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F1063">
              <w:rPr>
                <w:rFonts w:ascii="Arial" w:hAnsi="Arial" w:cs="Arial"/>
                <w:b/>
                <w:bCs/>
              </w:rPr>
              <w:t>Otras evidencias:</w:t>
            </w:r>
          </w:p>
        </w:tc>
      </w:tr>
      <w:tr w:rsidR="00FF1063" w:rsidRPr="00FF1063" w14:paraId="3EF77372" w14:textId="77777777" w:rsidTr="00FF1063">
        <w:trPr>
          <w:trHeight w:val="1399"/>
        </w:trPr>
        <w:tc>
          <w:tcPr>
            <w:cnfStyle w:val="001000000000" w:firstRow="0" w:lastRow="0" w:firstColumn="1" w:lastColumn="0" w:oddVBand="0" w:evenVBand="0" w:oddHBand="0" w:evenHBand="0" w:firstRowFirstColumn="0" w:firstRowLastColumn="0" w:lastRowFirstColumn="0" w:lastRowLastColumn="0"/>
            <w:tcW w:w="0" w:type="auto"/>
            <w:vMerge/>
            <w:hideMark/>
          </w:tcPr>
          <w:p w14:paraId="2ED33AF2" w14:textId="77777777" w:rsidR="00FF1063" w:rsidRPr="00FF1063" w:rsidRDefault="00FF1063" w:rsidP="00FF1063">
            <w:pPr>
              <w:spacing w:after="160" w:line="259" w:lineRule="auto"/>
              <w:rPr>
                <w:rFonts w:ascii="Arial" w:hAnsi="Arial" w:cs="Arial"/>
                <w:b w:val="0"/>
              </w:rPr>
            </w:pPr>
          </w:p>
        </w:tc>
        <w:tc>
          <w:tcPr>
            <w:tcW w:w="6860" w:type="dxa"/>
            <w:hideMark/>
          </w:tcPr>
          <w:p w14:paraId="78891BAB" w14:textId="77777777" w:rsidR="00FF1063" w:rsidRPr="00FF1063" w:rsidRDefault="00FF1063" w:rsidP="00FF106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F1063">
              <w:rPr>
                <w:rFonts w:ascii="Arial" w:hAnsi="Arial" w:cs="Arial"/>
              </w:rPr>
              <w:t xml:space="preserve">El tipo de evidencia elegido debe ser adecuado al conocimiento o habilidad a evaluar, lo cual abre la posibilidad para </w:t>
            </w:r>
            <w:proofErr w:type="spellStart"/>
            <w:r w:rsidRPr="00FF1063">
              <w:rPr>
                <w:rFonts w:ascii="Arial" w:hAnsi="Arial" w:cs="Arial"/>
              </w:rPr>
              <w:t>heteroevaluaciones</w:t>
            </w:r>
            <w:proofErr w:type="spellEnd"/>
            <w:r w:rsidRPr="00FF1063">
              <w:rPr>
                <w:rFonts w:ascii="Arial" w:hAnsi="Arial" w:cs="Arial"/>
              </w:rPr>
              <w:t>, coevaluaciones y autoevaluaciones. </w:t>
            </w:r>
          </w:p>
        </w:tc>
      </w:tr>
    </w:tbl>
    <w:p w14:paraId="3614ADDD" w14:textId="77777777" w:rsidR="00132A74" w:rsidRDefault="00FF1063" w:rsidP="00FF1063">
      <w:pPr>
        <w:ind w:left="10620" w:firstLine="708"/>
      </w:pPr>
      <w:r>
        <w:rPr>
          <w:rStyle w:val="normaltextrun"/>
          <w:rFonts w:ascii="Calibri" w:hAnsi="Calibri" w:cs="Calibri"/>
          <w:b/>
          <w:bCs/>
          <w:color w:val="000000"/>
          <w:shd w:val="clear" w:color="auto" w:fill="FFFFFF"/>
        </w:rPr>
        <w:t>Fuente:</w:t>
      </w:r>
      <w:r>
        <w:rPr>
          <w:rStyle w:val="normaltextrun"/>
          <w:rFonts w:ascii="Calibri" w:hAnsi="Calibri" w:cs="Calibri"/>
          <w:color w:val="000000"/>
          <w:shd w:val="clear" w:color="auto" w:fill="FFFFFF"/>
        </w:rPr>
        <w:t> Elaboración propia</w:t>
      </w:r>
    </w:p>
    <w:sectPr w:rsidR="00132A74" w:rsidSect="00FF106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A615C"/>
    <w:multiLevelType w:val="hybridMultilevel"/>
    <w:tmpl w:val="898E9546"/>
    <w:lvl w:ilvl="0" w:tplc="015C8B28">
      <w:start w:val="1"/>
      <w:numFmt w:val="decimal"/>
      <w:lvlText w:val="%1."/>
      <w:lvlJc w:val="left"/>
      <w:pPr>
        <w:tabs>
          <w:tab w:val="num" w:pos="720"/>
        </w:tabs>
        <w:ind w:left="720" w:hanging="360"/>
      </w:pPr>
    </w:lvl>
    <w:lvl w:ilvl="1" w:tplc="FACAD744" w:tentative="1">
      <w:start w:val="1"/>
      <w:numFmt w:val="decimal"/>
      <w:lvlText w:val="%2."/>
      <w:lvlJc w:val="left"/>
      <w:pPr>
        <w:tabs>
          <w:tab w:val="num" w:pos="1440"/>
        </w:tabs>
        <w:ind w:left="1440" w:hanging="360"/>
      </w:pPr>
    </w:lvl>
    <w:lvl w:ilvl="2" w:tplc="D3B8BC06" w:tentative="1">
      <w:start w:val="1"/>
      <w:numFmt w:val="decimal"/>
      <w:lvlText w:val="%3."/>
      <w:lvlJc w:val="left"/>
      <w:pPr>
        <w:tabs>
          <w:tab w:val="num" w:pos="2160"/>
        </w:tabs>
        <w:ind w:left="2160" w:hanging="360"/>
      </w:pPr>
    </w:lvl>
    <w:lvl w:ilvl="3" w:tplc="A8C87D4A" w:tentative="1">
      <w:start w:val="1"/>
      <w:numFmt w:val="decimal"/>
      <w:lvlText w:val="%4."/>
      <w:lvlJc w:val="left"/>
      <w:pPr>
        <w:tabs>
          <w:tab w:val="num" w:pos="2880"/>
        </w:tabs>
        <w:ind w:left="2880" w:hanging="360"/>
      </w:pPr>
    </w:lvl>
    <w:lvl w:ilvl="4" w:tplc="1C507446" w:tentative="1">
      <w:start w:val="1"/>
      <w:numFmt w:val="decimal"/>
      <w:lvlText w:val="%5."/>
      <w:lvlJc w:val="left"/>
      <w:pPr>
        <w:tabs>
          <w:tab w:val="num" w:pos="3600"/>
        </w:tabs>
        <w:ind w:left="3600" w:hanging="360"/>
      </w:pPr>
    </w:lvl>
    <w:lvl w:ilvl="5" w:tplc="1E980014" w:tentative="1">
      <w:start w:val="1"/>
      <w:numFmt w:val="decimal"/>
      <w:lvlText w:val="%6."/>
      <w:lvlJc w:val="left"/>
      <w:pPr>
        <w:tabs>
          <w:tab w:val="num" w:pos="4320"/>
        </w:tabs>
        <w:ind w:left="4320" w:hanging="360"/>
      </w:pPr>
    </w:lvl>
    <w:lvl w:ilvl="6" w:tplc="7D48D14E" w:tentative="1">
      <w:start w:val="1"/>
      <w:numFmt w:val="decimal"/>
      <w:lvlText w:val="%7."/>
      <w:lvlJc w:val="left"/>
      <w:pPr>
        <w:tabs>
          <w:tab w:val="num" w:pos="5040"/>
        </w:tabs>
        <w:ind w:left="5040" w:hanging="360"/>
      </w:pPr>
    </w:lvl>
    <w:lvl w:ilvl="7" w:tplc="1570E2F8" w:tentative="1">
      <w:start w:val="1"/>
      <w:numFmt w:val="decimal"/>
      <w:lvlText w:val="%8."/>
      <w:lvlJc w:val="left"/>
      <w:pPr>
        <w:tabs>
          <w:tab w:val="num" w:pos="5760"/>
        </w:tabs>
        <w:ind w:left="5760" w:hanging="360"/>
      </w:pPr>
    </w:lvl>
    <w:lvl w:ilvl="8" w:tplc="DB7A6118" w:tentative="1">
      <w:start w:val="1"/>
      <w:numFmt w:val="decimal"/>
      <w:lvlText w:val="%9."/>
      <w:lvlJc w:val="left"/>
      <w:pPr>
        <w:tabs>
          <w:tab w:val="num" w:pos="6480"/>
        </w:tabs>
        <w:ind w:left="6480" w:hanging="360"/>
      </w:pPr>
    </w:lvl>
  </w:abstractNum>
  <w:abstractNum w:abstractNumId="1" w15:restartNumberingAfterBreak="0">
    <w:nsid w:val="2AD72E81"/>
    <w:multiLevelType w:val="hybridMultilevel"/>
    <w:tmpl w:val="6BB69796"/>
    <w:lvl w:ilvl="0" w:tplc="FC32D502">
      <w:start w:val="1"/>
      <w:numFmt w:val="decimal"/>
      <w:lvlText w:val="%1."/>
      <w:lvlJc w:val="left"/>
      <w:pPr>
        <w:tabs>
          <w:tab w:val="num" w:pos="720"/>
        </w:tabs>
        <w:ind w:left="720" w:hanging="360"/>
      </w:pPr>
    </w:lvl>
    <w:lvl w:ilvl="1" w:tplc="437084C0" w:tentative="1">
      <w:start w:val="1"/>
      <w:numFmt w:val="decimal"/>
      <w:lvlText w:val="%2."/>
      <w:lvlJc w:val="left"/>
      <w:pPr>
        <w:tabs>
          <w:tab w:val="num" w:pos="1440"/>
        </w:tabs>
        <w:ind w:left="1440" w:hanging="360"/>
      </w:pPr>
    </w:lvl>
    <w:lvl w:ilvl="2" w:tplc="558E8470" w:tentative="1">
      <w:start w:val="1"/>
      <w:numFmt w:val="decimal"/>
      <w:lvlText w:val="%3."/>
      <w:lvlJc w:val="left"/>
      <w:pPr>
        <w:tabs>
          <w:tab w:val="num" w:pos="2160"/>
        </w:tabs>
        <w:ind w:left="2160" w:hanging="360"/>
      </w:pPr>
    </w:lvl>
    <w:lvl w:ilvl="3" w:tplc="4002FBB2" w:tentative="1">
      <w:start w:val="1"/>
      <w:numFmt w:val="decimal"/>
      <w:lvlText w:val="%4."/>
      <w:lvlJc w:val="left"/>
      <w:pPr>
        <w:tabs>
          <w:tab w:val="num" w:pos="2880"/>
        </w:tabs>
        <w:ind w:left="2880" w:hanging="360"/>
      </w:pPr>
    </w:lvl>
    <w:lvl w:ilvl="4" w:tplc="8C308D7C" w:tentative="1">
      <w:start w:val="1"/>
      <w:numFmt w:val="decimal"/>
      <w:lvlText w:val="%5."/>
      <w:lvlJc w:val="left"/>
      <w:pPr>
        <w:tabs>
          <w:tab w:val="num" w:pos="3600"/>
        </w:tabs>
        <w:ind w:left="3600" w:hanging="360"/>
      </w:pPr>
    </w:lvl>
    <w:lvl w:ilvl="5" w:tplc="6BF2A45C" w:tentative="1">
      <w:start w:val="1"/>
      <w:numFmt w:val="decimal"/>
      <w:lvlText w:val="%6."/>
      <w:lvlJc w:val="left"/>
      <w:pPr>
        <w:tabs>
          <w:tab w:val="num" w:pos="4320"/>
        </w:tabs>
        <w:ind w:left="4320" w:hanging="360"/>
      </w:pPr>
    </w:lvl>
    <w:lvl w:ilvl="6" w:tplc="F10CDCF2" w:tentative="1">
      <w:start w:val="1"/>
      <w:numFmt w:val="decimal"/>
      <w:lvlText w:val="%7."/>
      <w:lvlJc w:val="left"/>
      <w:pPr>
        <w:tabs>
          <w:tab w:val="num" w:pos="5040"/>
        </w:tabs>
        <w:ind w:left="5040" w:hanging="360"/>
      </w:pPr>
    </w:lvl>
    <w:lvl w:ilvl="7" w:tplc="E12018A6" w:tentative="1">
      <w:start w:val="1"/>
      <w:numFmt w:val="decimal"/>
      <w:lvlText w:val="%8."/>
      <w:lvlJc w:val="left"/>
      <w:pPr>
        <w:tabs>
          <w:tab w:val="num" w:pos="5760"/>
        </w:tabs>
        <w:ind w:left="5760" w:hanging="360"/>
      </w:pPr>
    </w:lvl>
    <w:lvl w:ilvl="8" w:tplc="FCE68EE4" w:tentative="1">
      <w:start w:val="1"/>
      <w:numFmt w:val="decimal"/>
      <w:lvlText w:val="%9."/>
      <w:lvlJc w:val="left"/>
      <w:pPr>
        <w:tabs>
          <w:tab w:val="num" w:pos="6480"/>
        </w:tabs>
        <w:ind w:left="6480" w:hanging="360"/>
      </w:pPr>
    </w:lvl>
  </w:abstractNum>
  <w:abstractNum w:abstractNumId="2" w15:restartNumberingAfterBreak="0">
    <w:nsid w:val="37712F5E"/>
    <w:multiLevelType w:val="hybridMultilevel"/>
    <w:tmpl w:val="BE1A956A"/>
    <w:lvl w:ilvl="0" w:tplc="8770435C">
      <w:start w:val="1"/>
      <w:numFmt w:val="decimal"/>
      <w:lvlText w:val="%1."/>
      <w:lvlJc w:val="left"/>
      <w:pPr>
        <w:tabs>
          <w:tab w:val="num" w:pos="720"/>
        </w:tabs>
        <w:ind w:left="720" w:hanging="360"/>
      </w:pPr>
    </w:lvl>
    <w:lvl w:ilvl="1" w:tplc="B2C269C0" w:tentative="1">
      <w:start w:val="1"/>
      <w:numFmt w:val="decimal"/>
      <w:lvlText w:val="%2."/>
      <w:lvlJc w:val="left"/>
      <w:pPr>
        <w:tabs>
          <w:tab w:val="num" w:pos="1440"/>
        </w:tabs>
        <w:ind w:left="1440" w:hanging="360"/>
      </w:pPr>
    </w:lvl>
    <w:lvl w:ilvl="2" w:tplc="60A03456" w:tentative="1">
      <w:start w:val="1"/>
      <w:numFmt w:val="decimal"/>
      <w:lvlText w:val="%3."/>
      <w:lvlJc w:val="left"/>
      <w:pPr>
        <w:tabs>
          <w:tab w:val="num" w:pos="2160"/>
        </w:tabs>
        <w:ind w:left="2160" w:hanging="360"/>
      </w:pPr>
    </w:lvl>
    <w:lvl w:ilvl="3" w:tplc="109480F2" w:tentative="1">
      <w:start w:val="1"/>
      <w:numFmt w:val="decimal"/>
      <w:lvlText w:val="%4."/>
      <w:lvlJc w:val="left"/>
      <w:pPr>
        <w:tabs>
          <w:tab w:val="num" w:pos="2880"/>
        </w:tabs>
        <w:ind w:left="2880" w:hanging="360"/>
      </w:pPr>
    </w:lvl>
    <w:lvl w:ilvl="4" w:tplc="4514637A" w:tentative="1">
      <w:start w:val="1"/>
      <w:numFmt w:val="decimal"/>
      <w:lvlText w:val="%5."/>
      <w:lvlJc w:val="left"/>
      <w:pPr>
        <w:tabs>
          <w:tab w:val="num" w:pos="3600"/>
        </w:tabs>
        <w:ind w:left="3600" w:hanging="360"/>
      </w:pPr>
    </w:lvl>
    <w:lvl w:ilvl="5" w:tplc="B63EE91E" w:tentative="1">
      <w:start w:val="1"/>
      <w:numFmt w:val="decimal"/>
      <w:lvlText w:val="%6."/>
      <w:lvlJc w:val="left"/>
      <w:pPr>
        <w:tabs>
          <w:tab w:val="num" w:pos="4320"/>
        </w:tabs>
        <w:ind w:left="4320" w:hanging="360"/>
      </w:pPr>
    </w:lvl>
    <w:lvl w:ilvl="6" w:tplc="C1DCC0DC" w:tentative="1">
      <w:start w:val="1"/>
      <w:numFmt w:val="decimal"/>
      <w:lvlText w:val="%7."/>
      <w:lvlJc w:val="left"/>
      <w:pPr>
        <w:tabs>
          <w:tab w:val="num" w:pos="5040"/>
        </w:tabs>
        <w:ind w:left="5040" w:hanging="360"/>
      </w:pPr>
    </w:lvl>
    <w:lvl w:ilvl="7" w:tplc="541ABCA2" w:tentative="1">
      <w:start w:val="1"/>
      <w:numFmt w:val="decimal"/>
      <w:lvlText w:val="%8."/>
      <w:lvlJc w:val="left"/>
      <w:pPr>
        <w:tabs>
          <w:tab w:val="num" w:pos="5760"/>
        </w:tabs>
        <w:ind w:left="5760" w:hanging="360"/>
      </w:pPr>
    </w:lvl>
    <w:lvl w:ilvl="8" w:tplc="1408FD0A" w:tentative="1">
      <w:start w:val="1"/>
      <w:numFmt w:val="decimal"/>
      <w:lvlText w:val="%9."/>
      <w:lvlJc w:val="left"/>
      <w:pPr>
        <w:tabs>
          <w:tab w:val="num" w:pos="6480"/>
        </w:tabs>
        <w:ind w:left="6480" w:hanging="360"/>
      </w:pPr>
    </w:lvl>
  </w:abstractNum>
  <w:abstractNum w:abstractNumId="3" w15:restartNumberingAfterBreak="0">
    <w:nsid w:val="406C2C5B"/>
    <w:multiLevelType w:val="hybridMultilevel"/>
    <w:tmpl w:val="94726656"/>
    <w:lvl w:ilvl="0" w:tplc="48428FAA">
      <w:start w:val="1"/>
      <w:numFmt w:val="decimal"/>
      <w:lvlText w:val="%1."/>
      <w:lvlJc w:val="left"/>
      <w:pPr>
        <w:tabs>
          <w:tab w:val="num" w:pos="720"/>
        </w:tabs>
        <w:ind w:left="720" w:hanging="360"/>
      </w:pPr>
    </w:lvl>
    <w:lvl w:ilvl="1" w:tplc="15DE6BA0" w:tentative="1">
      <w:start w:val="1"/>
      <w:numFmt w:val="decimal"/>
      <w:lvlText w:val="%2."/>
      <w:lvlJc w:val="left"/>
      <w:pPr>
        <w:tabs>
          <w:tab w:val="num" w:pos="1440"/>
        </w:tabs>
        <w:ind w:left="1440" w:hanging="360"/>
      </w:pPr>
    </w:lvl>
    <w:lvl w:ilvl="2" w:tplc="30E66306" w:tentative="1">
      <w:start w:val="1"/>
      <w:numFmt w:val="decimal"/>
      <w:lvlText w:val="%3."/>
      <w:lvlJc w:val="left"/>
      <w:pPr>
        <w:tabs>
          <w:tab w:val="num" w:pos="2160"/>
        </w:tabs>
        <w:ind w:left="2160" w:hanging="360"/>
      </w:pPr>
    </w:lvl>
    <w:lvl w:ilvl="3" w:tplc="4DC852AC" w:tentative="1">
      <w:start w:val="1"/>
      <w:numFmt w:val="decimal"/>
      <w:lvlText w:val="%4."/>
      <w:lvlJc w:val="left"/>
      <w:pPr>
        <w:tabs>
          <w:tab w:val="num" w:pos="2880"/>
        </w:tabs>
        <w:ind w:left="2880" w:hanging="360"/>
      </w:pPr>
    </w:lvl>
    <w:lvl w:ilvl="4" w:tplc="0B3663DE" w:tentative="1">
      <w:start w:val="1"/>
      <w:numFmt w:val="decimal"/>
      <w:lvlText w:val="%5."/>
      <w:lvlJc w:val="left"/>
      <w:pPr>
        <w:tabs>
          <w:tab w:val="num" w:pos="3600"/>
        </w:tabs>
        <w:ind w:left="3600" w:hanging="360"/>
      </w:pPr>
    </w:lvl>
    <w:lvl w:ilvl="5" w:tplc="CDBE8B6A" w:tentative="1">
      <w:start w:val="1"/>
      <w:numFmt w:val="decimal"/>
      <w:lvlText w:val="%6."/>
      <w:lvlJc w:val="left"/>
      <w:pPr>
        <w:tabs>
          <w:tab w:val="num" w:pos="4320"/>
        </w:tabs>
        <w:ind w:left="4320" w:hanging="360"/>
      </w:pPr>
    </w:lvl>
    <w:lvl w:ilvl="6" w:tplc="D3C83290" w:tentative="1">
      <w:start w:val="1"/>
      <w:numFmt w:val="decimal"/>
      <w:lvlText w:val="%7."/>
      <w:lvlJc w:val="left"/>
      <w:pPr>
        <w:tabs>
          <w:tab w:val="num" w:pos="5040"/>
        </w:tabs>
        <w:ind w:left="5040" w:hanging="360"/>
      </w:pPr>
    </w:lvl>
    <w:lvl w:ilvl="7" w:tplc="26FC0154" w:tentative="1">
      <w:start w:val="1"/>
      <w:numFmt w:val="decimal"/>
      <w:lvlText w:val="%8."/>
      <w:lvlJc w:val="left"/>
      <w:pPr>
        <w:tabs>
          <w:tab w:val="num" w:pos="5760"/>
        </w:tabs>
        <w:ind w:left="5760" w:hanging="360"/>
      </w:pPr>
    </w:lvl>
    <w:lvl w:ilvl="8" w:tplc="4BF44E02" w:tentative="1">
      <w:start w:val="1"/>
      <w:numFmt w:val="decimal"/>
      <w:lvlText w:val="%9."/>
      <w:lvlJc w:val="left"/>
      <w:pPr>
        <w:tabs>
          <w:tab w:val="num" w:pos="6480"/>
        </w:tabs>
        <w:ind w:left="6480" w:hanging="360"/>
      </w:pPr>
    </w:lvl>
  </w:abstractNum>
  <w:abstractNum w:abstractNumId="4" w15:restartNumberingAfterBreak="0">
    <w:nsid w:val="47AB3814"/>
    <w:multiLevelType w:val="hybridMultilevel"/>
    <w:tmpl w:val="3FA4BFCE"/>
    <w:lvl w:ilvl="0" w:tplc="F970D0D8">
      <w:start w:val="1"/>
      <w:numFmt w:val="decimal"/>
      <w:lvlText w:val="%1."/>
      <w:lvlJc w:val="left"/>
      <w:pPr>
        <w:tabs>
          <w:tab w:val="num" w:pos="720"/>
        </w:tabs>
        <w:ind w:left="720" w:hanging="360"/>
      </w:pPr>
    </w:lvl>
    <w:lvl w:ilvl="1" w:tplc="AE5C69F0" w:tentative="1">
      <w:start w:val="1"/>
      <w:numFmt w:val="decimal"/>
      <w:lvlText w:val="%2."/>
      <w:lvlJc w:val="left"/>
      <w:pPr>
        <w:tabs>
          <w:tab w:val="num" w:pos="1440"/>
        </w:tabs>
        <w:ind w:left="1440" w:hanging="360"/>
      </w:pPr>
    </w:lvl>
    <w:lvl w:ilvl="2" w:tplc="A32C3BFE" w:tentative="1">
      <w:start w:val="1"/>
      <w:numFmt w:val="decimal"/>
      <w:lvlText w:val="%3."/>
      <w:lvlJc w:val="left"/>
      <w:pPr>
        <w:tabs>
          <w:tab w:val="num" w:pos="2160"/>
        </w:tabs>
        <w:ind w:left="2160" w:hanging="360"/>
      </w:pPr>
    </w:lvl>
    <w:lvl w:ilvl="3" w:tplc="FA46DD32" w:tentative="1">
      <w:start w:val="1"/>
      <w:numFmt w:val="decimal"/>
      <w:lvlText w:val="%4."/>
      <w:lvlJc w:val="left"/>
      <w:pPr>
        <w:tabs>
          <w:tab w:val="num" w:pos="2880"/>
        </w:tabs>
        <w:ind w:left="2880" w:hanging="360"/>
      </w:pPr>
    </w:lvl>
    <w:lvl w:ilvl="4" w:tplc="77183830" w:tentative="1">
      <w:start w:val="1"/>
      <w:numFmt w:val="decimal"/>
      <w:lvlText w:val="%5."/>
      <w:lvlJc w:val="left"/>
      <w:pPr>
        <w:tabs>
          <w:tab w:val="num" w:pos="3600"/>
        </w:tabs>
        <w:ind w:left="3600" w:hanging="360"/>
      </w:pPr>
    </w:lvl>
    <w:lvl w:ilvl="5" w:tplc="DE260BE0" w:tentative="1">
      <w:start w:val="1"/>
      <w:numFmt w:val="decimal"/>
      <w:lvlText w:val="%6."/>
      <w:lvlJc w:val="left"/>
      <w:pPr>
        <w:tabs>
          <w:tab w:val="num" w:pos="4320"/>
        </w:tabs>
        <w:ind w:left="4320" w:hanging="360"/>
      </w:pPr>
    </w:lvl>
    <w:lvl w:ilvl="6" w:tplc="E9561510" w:tentative="1">
      <w:start w:val="1"/>
      <w:numFmt w:val="decimal"/>
      <w:lvlText w:val="%7."/>
      <w:lvlJc w:val="left"/>
      <w:pPr>
        <w:tabs>
          <w:tab w:val="num" w:pos="5040"/>
        </w:tabs>
        <w:ind w:left="5040" w:hanging="360"/>
      </w:pPr>
    </w:lvl>
    <w:lvl w:ilvl="7" w:tplc="8B3CE6E6" w:tentative="1">
      <w:start w:val="1"/>
      <w:numFmt w:val="decimal"/>
      <w:lvlText w:val="%8."/>
      <w:lvlJc w:val="left"/>
      <w:pPr>
        <w:tabs>
          <w:tab w:val="num" w:pos="5760"/>
        </w:tabs>
        <w:ind w:left="5760" w:hanging="360"/>
      </w:pPr>
    </w:lvl>
    <w:lvl w:ilvl="8" w:tplc="C8CE2390" w:tentative="1">
      <w:start w:val="1"/>
      <w:numFmt w:val="decimal"/>
      <w:lvlText w:val="%9."/>
      <w:lvlJc w:val="left"/>
      <w:pPr>
        <w:tabs>
          <w:tab w:val="num" w:pos="6480"/>
        </w:tabs>
        <w:ind w:left="6480" w:hanging="360"/>
      </w:pPr>
    </w:lvl>
  </w:abstractNum>
  <w:abstractNum w:abstractNumId="5" w15:restartNumberingAfterBreak="0">
    <w:nsid w:val="79423492"/>
    <w:multiLevelType w:val="hybridMultilevel"/>
    <w:tmpl w:val="014885C2"/>
    <w:lvl w:ilvl="0" w:tplc="0B54FB1E">
      <w:start w:val="1"/>
      <w:numFmt w:val="decimal"/>
      <w:lvlText w:val="%1."/>
      <w:lvlJc w:val="left"/>
      <w:pPr>
        <w:tabs>
          <w:tab w:val="num" w:pos="720"/>
        </w:tabs>
        <w:ind w:left="720" w:hanging="360"/>
      </w:pPr>
    </w:lvl>
    <w:lvl w:ilvl="1" w:tplc="4B5A3D76" w:tentative="1">
      <w:start w:val="1"/>
      <w:numFmt w:val="decimal"/>
      <w:lvlText w:val="%2."/>
      <w:lvlJc w:val="left"/>
      <w:pPr>
        <w:tabs>
          <w:tab w:val="num" w:pos="1440"/>
        </w:tabs>
        <w:ind w:left="1440" w:hanging="360"/>
      </w:pPr>
    </w:lvl>
    <w:lvl w:ilvl="2" w:tplc="61DE0176" w:tentative="1">
      <w:start w:val="1"/>
      <w:numFmt w:val="decimal"/>
      <w:lvlText w:val="%3."/>
      <w:lvlJc w:val="left"/>
      <w:pPr>
        <w:tabs>
          <w:tab w:val="num" w:pos="2160"/>
        </w:tabs>
        <w:ind w:left="2160" w:hanging="360"/>
      </w:pPr>
    </w:lvl>
    <w:lvl w:ilvl="3" w:tplc="7138F6C4" w:tentative="1">
      <w:start w:val="1"/>
      <w:numFmt w:val="decimal"/>
      <w:lvlText w:val="%4."/>
      <w:lvlJc w:val="left"/>
      <w:pPr>
        <w:tabs>
          <w:tab w:val="num" w:pos="2880"/>
        </w:tabs>
        <w:ind w:left="2880" w:hanging="360"/>
      </w:pPr>
    </w:lvl>
    <w:lvl w:ilvl="4" w:tplc="83D06240" w:tentative="1">
      <w:start w:val="1"/>
      <w:numFmt w:val="decimal"/>
      <w:lvlText w:val="%5."/>
      <w:lvlJc w:val="left"/>
      <w:pPr>
        <w:tabs>
          <w:tab w:val="num" w:pos="3600"/>
        </w:tabs>
        <w:ind w:left="3600" w:hanging="360"/>
      </w:pPr>
    </w:lvl>
    <w:lvl w:ilvl="5" w:tplc="B442CF16" w:tentative="1">
      <w:start w:val="1"/>
      <w:numFmt w:val="decimal"/>
      <w:lvlText w:val="%6."/>
      <w:lvlJc w:val="left"/>
      <w:pPr>
        <w:tabs>
          <w:tab w:val="num" w:pos="4320"/>
        </w:tabs>
        <w:ind w:left="4320" w:hanging="360"/>
      </w:pPr>
    </w:lvl>
    <w:lvl w:ilvl="6" w:tplc="38DCB076" w:tentative="1">
      <w:start w:val="1"/>
      <w:numFmt w:val="decimal"/>
      <w:lvlText w:val="%7."/>
      <w:lvlJc w:val="left"/>
      <w:pPr>
        <w:tabs>
          <w:tab w:val="num" w:pos="5040"/>
        </w:tabs>
        <w:ind w:left="5040" w:hanging="360"/>
      </w:pPr>
    </w:lvl>
    <w:lvl w:ilvl="7" w:tplc="40127CCA" w:tentative="1">
      <w:start w:val="1"/>
      <w:numFmt w:val="decimal"/>
      <w:lvlText w:val="%8."/>
      <w:lvlJc w:val="left"/>
      <w:pPr>
        <w:tabs>
          <w:tab w:val="num" w:pos="5760"/>
        </w:tabs>
        <w:ind w:left="5760" w:hanging="360"/>
      </w:pPr>
    </w:lvl>
    <w:lvl w:ilvl="8" w:tplc="E1A044A4"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63"/>
    <w:rsid w:val="00132A74"/>
    <w:rsid w:val="00FF10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3E43"/>
  <w15:chartTrackingRefBased/>
  <w15:docId w15:val="{2508EA3B-B430-4109-A783-2C4AC412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1">
    <w:name w:val="Grid Table 4 Accent 1"/>
    <w:basedOn w:val="Tablanormal"/>
    <w:uiPriority w:val="49"/>
    <w:rsid w:val="00FF106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Fuentedeprrafopredeter"/>
    <w:rsid w:val="00FF1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1319">
      <w:bodyDiv w:val="1"/>
      <w:marLeft w:val="0"/>
      <w:marRight w:val="0"/>
      <w:marTop w:val="0"/>
      <w:marBottom w:val="0"/>
      <w:divBdr>
        <w:top w:val="none" w:sz="0" w:space="0" w:color="auto"/>
        <w:left w:val="none" w:sz="0" w:space="0" w:color="auto"/>
        <w:bottom w:val="none" w:sz="0" w:space="0" w:color="auto"/>
        <w:right w:val="none" w:sz="0" w:space="0" w:color="auto"/>
      </w:divBdr>
      <w:divsChild>
        <w:div w:id="371418023">
          <w:marLeft w:val="720"/>
          <w:marRight w:val="0"/>
          <w:marTop w:val="0"/>
          <w:marBottom w:val="0"/>
          <w:divBdr>
            <w:top w:val="none" w:sz="0" w:space="0" w:color="auto"/>
            <w:left w:val="none" w:sz="0" w:space="0" w:color="auto"/>
            <w:bottom w:val="none" w:sz="0" w:space="0" w:color="auto"/>
            <w:right w:val="none" w:sz="0" w:space="0" w:color="auto"/>
          </w:divBdr>
        </w:div>
        <w:div w:id="1675180719">
          <w:marLeft w:val="720"/>
          <w:marRight w:val="0"/>
          <w:marTop w:val="0"/>
          <w:marBottom w:val="0"/>
          <w:divBdr>
            <w:top w:val="none" w:sz="0" w:space="0" w:color="auto"/>
            <w:left w:val="none" w:sz="0" w:space="0" w:color="auto"/>
            <w:bottom w:val="none" w:sz="0" w:space="0" w:color="auto"/>
            <w:right w:val="none" w:sz="0" w:space="0" w:color="auto"/>
          </w:divBdr>
        </w:div>
        <w:div w:id="705299746">
          <w:marLeft w:val="720"/>
          <w:marRight w:val="0"/>
          <w:marTop w:val="0"/>
          <w:marBottom w:val="0"/>
          <w:divBdr>
            <w:top w:val="none" w:sz="0" w:space="0" w:color="auto"/>
            <w:left w:val="none" w:sz="0" w:space="0" w:color="auto"/>
            <w:bottom w:val="none" w:sz="0" w:space="0" w:color="auto"/>
            <w:right w:val="none" w:sz="0" w:space="0" w:color="auto"/>
          </w:divBdr>
        </w:div>
        <w:div w:id="1360855495">
          <w:marLeft w:val="720"/>
          <w:marRight w:val="0"/>
          <w:marTop w:val="0"/>
          <w:marBottom w:val="0"/>
          <w:divBdr>
            <w:top w:val="none" w:sz="0" w:space="0" w:color="auto"/>
            <w:left w:val="none" w:sz="0" w:space="0" w:color="auto"/>
            <w:bottom w:val="none" w:sz="0" w:space="0" w:color="auto"/>
            <w:right w:val="none" w:sz="0" w:space="0" w:color="auto"/>
          </w:divBdr>
        </w:div>
        <w:div w:id="972439510">
          <w:marLeft w:val="720"/>
          <w:marRight w:val="0"/>
          <w:marTop w:val="0"/>
          <w:marBottom w:val="0"/>
          <w:divBdr>
            <w:top w:val="none" w:sz="0" w:space="0" w:color="auto"/>
            <w:left w:val="none" w:sz="0" w:space="0" w:color="auto"/>
            <w:bottom w:val="none" w:sz="0" w:space="0" w:color="auto"/>
            <w:right w:val="none" w:sz="0" w:space="0" w:color="auto"/>
          </w:divBdr>
        </w:div>
        <w:div w:id="1254123037">
          <w:marLeft w:val="720"/>
          <w:marRight w:val="0"/>
          <w:marTop w:val="0"/>
          <w:marBottom w:val="0"/>
          <w:divBdr>
            <w:top w:val="none" w:sz="0" w:space="0" w:color="auto"/>
            <w:left w:val="none" w:sz="0" w:space="0" w:color="auto"/>
            <w:bottom w:val="none" w:sz="0" w:space="0" w:color="auto"/>
            <w:right w:val="none" w:sz="0" w:space="0" w:color="auto"/>
          </w:divBdr>
        </w:div>
      </w:divsChild>
    </w:div>
    <w:div w:id="1001473360">
      <w:bodyDiv w:val="1"/>
      <w:marLeft w:val="0"/>
      <w:marRight w:val="0"/>
      <w:marTop w:val="0"/>
      <w:marBottom w:val="0"/>
      <w:divBdr>
        <w:top w:val="none" w:sz="0" w:space="0" w:color="auto"/>
        <w:left w:val="none" w:sz="0" w:space="0" w:color="auto"/>
        <w:bottom w:val="none" w:sz="0" w:space="0" w:color="auto"/>
        <w:right w:val="none" w:sz="0" w:space="0" w:color="auto"/>
      </w:divBdr>
      <w:divsChild>
        <w:div w:id="295841728">
          <w:marLeft w:val="720"/>
          <w:marRight w:val="0"/>
          <w:marTop w:val="0"/>
          <w:marBottom w:val="0"/>
          <w:divBdr>
            <w:top w:val="none" w:sz="0" w:space="0" w:color="auto"/>
            <w:left w:val="none" w:sz="0" w:space="0" w:color="auto"/>
            <w:bottom w:val="none" w:sz="0" w:space="0" w:color="auto"/>
            <w:right w:val="none" w:sz="0" w:space="0" w:color="auto"/>
          </w:divBdr>
        </w:div>
        <w:div w:id="714885913">
          <w:marLeft w:val="720"/>
          <w:marRight w:val="0"/>
          <w:marTop w:val="0"/>
          <w:marBottom w:val="0"/>
          <w:divBdr>
            <w:top w:val="none" w:sz="0" w:space="0" w:color="auto"/>
            <w:left w:val="none" w:sz="0" w:space="0" w:color="auto"/>
            <w:bottom w:val="none" w:sz="0" w:space="0" w:color="auto"/>
            <w:right w:val="none" w:sz="0" w:space="0" w:color="auto"/>
          </w:divBdr>
        </w:div>
        <w:div w:id="1775710613">
          <w:marLeft w:val="720"/>
          <w:marRight w:val="0"/>
          <w:marTop w:val="0"/>
          <w:marBottom w:val="0"/>
          <w:divBdr>
            <w:top w:val="none" w:sz="0" w:space="0" w:color="auto"/>
            <w:left w:val="none" w:sz="0" w:space="0" w:color="auto"/>
            <w:bottom w:val="none" w:sz="0" w:space="0" w:color="auto"/>
            <w:right w:val="none" w:sz="0" w:space="0" w:color="auto"/>
          </w:divBdr>
        </w:div>
        <w:div w:id="1393384365">
          <w:marLeft w:val="720"/>
          <w:marRight w:val="0"/>
          <w:marTop w:val="0"/>
          <w:marBottom w:val="0"/>
          <w:divBdr>
            <w:top w:val="none" w:sz="0" w:space="0" w:color="auto"/>
            <w:left w:val="none" w:sz="0" w:space="0" w:color="auto"/>
            <w:bottom w:val="none" w:sz="0" w:space="0" w:color="auto"/>
            <w:right w:val="none" w:sz="0" w:space="0" w:color="auto"/>
          </w:divBdr>
        </w:div>
        <w:div w:id="1774544491">
          <w:marLeft w:val="720"/>
          <w:marRight w:val="0"/>
          <w:marTop w:val="0"/>
          <w:marBottom w:val="0"/>
          <w:divBdr>
            <w:top w:val="none" w:sz="0" w:space="0" w:color="auto"/>
            <w:left w:val="none" w:sz="0" w:space="0" w:color="auto"/>
            <w:bottom w:val="none" w:sz="0" w:space="0" w:color="auto"/>
            <w:right w:val="none" w:sz="0" w:space="0" w:color="auto"/>
          </w:divBdr>
        </w:div>
        <w:div w:id="1269315124">
          <w:marLeft w:val="720"/>
          <w:marRight w:val="0"/>
          <w:marTop w:val="0"/>
          <w:marBottom w:val="0"/>
          <w:divBdr>
            <w:top w:val="none" w:sz="0" w:space="0" w:color="auto"/>
            <w:left w:val="none" w:sz="0" w:space="0" w:color="auto"/>
            <w:bottom w:val="none" w:sz="0" w:space="0" w:color="auto"/>
            <w:right w:val="none" w:sz="0" w:space="0" w:color="auto"/>
          </w:divBdr>
        </w:div>
      </w:divsChild>
    </w:div>
    <w:div w:id="1194075765">
      <w:bodyDiv w:val="1"/>
      <w:marLeft w:val="0"/>
      <w:marRight w:val="0"/>
      <w:marTop w:val="0"/>
      <w:marBottom w:val="0"/>
      <w:divBdr>
        <w:top w:val="none" w:sz="0" w:space="0" w:color="auto"/>
        <w:left w:val="none" w:sz="0" w:space="0" w:color="auto"/>
        <w:bottom w:val="none" w:sz="0" w:space="0" w:color="auto"/>
        <w:right w:val="none" w:sz="0" w:space="0" w:color="auto"/>
      </w:divBdr>
      <w:divsChild>
        <w:div w:id="637494651">
          <w:marLeft w:val="720"/>
          <w:marRight w:val="0"/>
          <w:marTop w:val="0"/>
          <w:marBottom w:val="0"/>
          <w:divBdr>
            <w:top w:val="none" w:sz="0" w:space="0" w:color="auto"/>
            <w:left w:val="none" w:sz="0" w:space="0" w:color="auto"/>
            <w:bottom w:val="none" w:sz="0" w:space="0" w:color="auto"/>
            <w:right w:val="none" w:sz="0" w:space="0" w:color="auto"/>
          </w:divBdr>
        </w:div>
        <w:div w:id="1252737598">
          <w:marLeft w:val="720"/>
          <w:marRight w:val="0"/>
          <w:marTop w:val="0"/>
          <w:marBottom w:val="0"/>
          <w:divBdr>
            <w:top w:val="none" w:sz="0" w:space="0" w:color="auto"/>
            <w:left w:val="none" w:sz="0" w:space="0" w:color="auto"/>
            <w:bottom w:val="none" w:sz="0" w:space="0" w:color="auto"/>
            <w:right w:val="none" w:sz="0" w:space="0" w:color="auto"/>
          </w:divBdr>
        </w:div>
        <w:div w:id="798647204">
          <w:marLeft w:val="720"/>
          <w:marRight w:val="0"/>
          <w:marTop w:val="0"/>
          <w:marBottom w:val="0"/>
          <w:divBdr>
            <w:top w:val="none" w:sz="0" w:space="0" w:color="auto"/>
            <w:left w:val="none" w:sz="0" w:space="0" w:color="auto"/>
            <w:bottom w:val="none" w:sz="0" w:space="0" w:color="auto"/>
            <w:right w:val="none" w:sz="0" w:space="0" w:color="auto"/>
          </w:divBdr>
        </w:div>
        <w:div w:id="1926769581">
          <w:marLeft w:val="720"/>
          <w:marRight w:val="0"/>
          <w:marTop w:val="0"/>
          <w:marBottom w:val="0"/>
          <w:divBdr>
            <w:top w:val="none" w:sz="0" w:space="0" w:color="auto"/>
            <w:left w:val="none" w:sz="0" w:space="0" w:color="auto"/>
            <w:bottom w:val="none" w:sz="0" w:space="0" w:color="auto"/>
            <w:right w:val="none" w:sz="0" w:space="0" w:color="auto"/>
          </w:divBdr>
        </w:div>
        <w:div w:id="906232544">
          <w:marLeft w:val="720"/>
          <w:marRight w:val="0"/>
          <w:marTop w:val="0"/>
          <w:marBottom w:val="0"/>
          <w:divBdr>
            <w:top w:val="none" w:sz="0" w:space="0" w:color="auto"/>
            <w:left w:val="none" w:sz="0" w:space="0" w:color="auto"/>
            <w:bottom w:val="none" w:sz="0" w:space="0" w:color="auto"/>
            <w:right w:val="none" w:sz="0" w:space="0" w:color="auto"/>
          </w:divBdr>
        </w:div>
        <w:div w:id="13112468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B1525697A41D4DB0CFD4CFFE796D5C" ma:contentTypeVersion="14" ma:contentTypeDescription="Crear nuevo documento." ma:contentTypeScope="" ma:versionID="3567181c11db8b18cf0c60a37f43c280">
  <xsd:schema xmlns:xsd="http://www.w3.org/2001/XMLSchema" xmlns:xs="http://www.w3.org/2001/XMLSchema" xmlns:p="http://schemas.microsoft.com/office/2006/metadata/properties" xmlns:ns3="d311194a-bba4-491f-bf48-80dd278391c6" xmlns:ns4="565b6517-2faa-4ab2-965b-a7dfba648325" targetNamespace="http://schemas.microsoft.com/office/2006/metadata/properties" ma:root="true" ma:fieldsID="47891581caeb279f905569856d3da98b" ns3:_="" ns4:_="">
    <xsd:import namespace="d311194a-bba4-491f-bf48-80dd278391c6"/>
    <xsd:import namespace="565b6517-2faa-4ab2-965b-a7dfba6483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194a-bba4-491f-bf48-80dd278391c6"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5b6517-2faa-4ab2-965b-a7dfba6483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53BD1-EDFB-4527-AE70-38C656860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194a-bba4-491f-bf48-80dd278391c6"/>
    <ds:schemaRef ds:uri="565b6517-2faa-4ab2-965b-a7dfba6483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8A2813-AFB1-431E-9343-565FB66F8D88}">
  <ds:schemaRefs>
    <ds:schemaRef ds:uri="http://schemas.microsoft.com/sharepoint/v3/contenttype/forms"/>
  </ds:schemaRefs>
</ds:datastoreItem>
</file>

<file path=customXml/itemProps3.xml><?xml version="1.0" encoding="utf-8"?>
<ds:datastoreItem xmlns:ds="http://schemas.openxmlformats.org/officeDocument/2006/customXml" ds:itemID="{3D9200AE-331C-4761-93B7-A131C1EDC0E2}">
  <ds:schemaRefs>
    <ds:schemaRef ds:uri="d311194a-bba4-491f-bf48-80dd278391c6"/>
    <ds:schemaRef ds:uri="http://purl.org/dc/terms/"/>
    <ds:schemaRef ds:uri="http://purl.org/dc/elements/1.1/"/>
    <ds:schemaRef ds:uri="http://schemas.microsoft.com/office/2006/metadata/properties"/>
    <ds:schemaRef ds:uri="http://schemas.microsoft.com/office/2006/documentManagement/types"/>
    <ds:schemaRef ds:uri="565b6517-2faa-4ab2-965b-a7dfba648325"/>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Garcia Arlet Yushely</dc:creator>
  <cp:keywords/>
  <dc:description/>
  <cp:lastModifiedBy>Dominguez Garcia Arlet Yushely</cp:lastModifiedBy>
  <cp:revision>1</cp:revision>
  <dcterms:created xsi:type="dcterms:W3CDTF">2021-09-17T17:50:00Z</dcterms:created>
  <dcterms:modified xsi:type="dcterms:W3CDTF">2021-09-17T17:55:00Z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0x010100EFB1525697A41D4DB0CFD4CFFE796D5C</vt:lpwstr>
  </property>
</Properties>
</file>