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449" w:rsidRPr="00851669" w:rsidRDefault="00A159FA" w:rsidP="00851669">
      <w:pPr>
        <w:pStyle w:val="Title"/>
      </w:pPr>
      <w:r w:rsidRPr="00851669">
        <w:t>Data Mining and Machine Learning: Coursework 3</w:t>
      </w:r>
    </w:p>
    <w:p w:rsidR="00A159FA" w:rsidRPr="00851669" w:rsidRDefault="00A159FA" w:rsidP="00851669">
      <w:pPr>
        <w:pStyle w:val="Heading1"/>
      </w:pPr>
      <w:r w:rsidRPr="00851669">
        <w:t>P</w:t>
      </w:r>
      <w:r w:rsidRPr="00851669">
        <w:t>rocedure</w:t>
      </w:r>
    </w:p>
    <w:p w:rsidR="00854A6B" w:rsidRDefault="00A159FA">
      <w:pPr>
        <w:rPr>
          <w:rFonts w:ascii="Arial" w:hAnsi="Arial" w:cs="Arial"/>
          <w:sz w:val="24"/>
          <w:szCs w:val="24"/>
        </w:rPr>
      </w:pPr>
      <w:r w:rsidRPr="00851669">
        <w:rPr>
          <w:rFonts w:ascii="Arial" w:hAnsi="Arial" w:cs="Arial"/>
          <w:sz w:val="24"/>
          <w:szCs w:val="24"/>
        </w:rPr>
        <w:t xml:space="preserve">First of all, I go to website </w:t>
      </w:r>
      <w:hyperlink r:id="rId4" w:history="1">
        <w:r w:rsidR="00854A6B" w:rsidRPr="00851669">
          <w:rPr>
            <w:rStyle w:val="Hyperlink"/>
            <w:rFonts w:ascii="Arial" w:hAnsi="Arial" w:cs="Arial"/>
            <w:sz w:val="24"/>
            <w:szCs w:val="24"/>
          </w:rPr>
          <w:t>http://www.randomizer.org/form.htm</w:t>
        </w:r>
      </w:hyperlink>
      <w:r w:rsidR="00854A6B" w:rsidRPr="00851669">
        <w:rPr>
          <w:rFonts w:ascii="Arial" w:hAnsi="Arial" w:cs="Arial"/>
          <w:sz w:val="24"/>
          <w:szCs w:val="24"/>
        </w:rPr>
        <w:t xml:space="preserve"> and get my random numbers. Once I got all 8 numbers (4 for training and 4 for test), I use the same set of numbers in entire coursework.</w:t>
      </w:r>
      <w:r w:rsidR="0065668E" w:rsidRPr="00851669">
        <w:rPr>
          <w:rFonts w:ascii="Arial" w:hAnsi="Arial" w:cs="Arial"/>
          <w:sz w:val="24"/>
          <w:szCs w:val="24"/>
        </w:rPr>
        <w:t xml:space="preserve"> </w:t>
      </w:r>
      <w:r w:rsidR="00854A6B" w:rsidRPr="00851669">
        <w:rPr>
          <w:rFonts w:ascii="Arial" w:hAnsi="Arial" w:cs="Arial"/>
          <w:sz w:val="24"/>
          <w:szCs w:val="24"/>
        </w:rPr>
        <w:t>Then I write a simple “awk” program</w:t>
      </w:r>
      <w:r w:rsidR="005847FA">
        <w:rPr>
          <w:rFonts w:ascii="Arial" w:hAnsi="Arial" w:cs="Arial"/>
          <w:sz w:val="24"/>
          <w:szCs w:val="24"/>
        </w:rPr>
        <w:t xml:space="preserve"> (See code below)</w:t>
      </w:r>
      <w:r w:rsidR="00854A6B" w:rsidRPr="00851669">
        <w:rPr>
          <w:rFonts w:ascii="Arial" w:hAnsi="Arial" w:cs="Arial"/>
          <w:sz w:val="24"/>
          <w:szCs w:val="24"/>
        </w:rPr>
        <w:t xml:space="preserve"> to run “ers.c”, a program will create 16 commands from 16 combination and run it one at a time and save the results into files. </w:t>
      </w:r>
      <w:r w:rsidR="00851669" w:rsidRPr="00851669">
        <w:rPr>
          <w:rFonts w:ascii="Arial" w:hAnsi="Arial" w:cs="Arial"/>
          <w:sz w:val="24"/>
          <w:szCs w:val="24"/>
        </w:rPr>
        <w:t>While running the 3</w:t>
      </w:r>
      <w:r w:rsidR="00851669" w:rsidRPr="00851669">
        <w:rPr>
          <w:rFonts w:ascii="Arial" w:hAnsi="Arial" w:cs="Arial"/>
          <w:sz w:val="24"/>
          <w:szCs w:val="24"/>
          <w:vertAlign w:val="superscript"/>
        </w:rPr>
        <w:t>rd</w:t>
      </w:r>
      <w:r w:rsidR="00851669" w:rsidRPr="00851669">
        <w:rPr>
          <w:rFonts w:ascii="Arial" w:hAnsi="Arial" w:cs="Arial"/>
          <w:sz w:val="24"/>
          <w:szCs w:val="24"/>
        </w:rPr>
        <w:t xml:space="preserve"> step, I modify a training and testing file by cutting first 900 instance from testing file and put them in training file then run “awk” program with a new modified training and testing data sets to complete 4</w:t>
      </w:r>
      <w:r w:rsidR="00851669" w:rsidRPr="00851669">
        <w:rPr>
          <w:rFonts w:ascii="Arial" w:hAnsi="Arial" w:cs="Arial"/>
          <w:sz w:val="24"/>
          <w:szCs w:val="24"/>
          <w:vertAlign w:val="superscript"/>
        </w:rPr>
        <w:t>th</w:t>
      </w:r>
      <w:r w:rsidR="00851669" w:rsidRPr="00851669">
        <w:rPr>
          <w:rFonts w:ascii="Arial" w:hAnsi="Arial" w:cs="Arial"/>
          <w:sz w:val="24"/>
          <w:szCs w:val="24"/>
        </w:rPr>
        <w:t xml:space="preserve"> step. Again in 5</w:t>
      </w:r>
      <w:r w:rsidR="00851669" w:rsidRPr="00851669">
        <w:rPr>
          <w:rFonts w:ascii="Arial" w:hAnsi="Arial" w:cs="Arial"/>
          <w:sz w:val="24"/>
          <w:szCs w:val="24"/>
          <w:vertAlign w:val="superscript"/>
        </w:rPr>
        <w:t>th</w:t>
      </w:r>
      <w:r w:rsidR="00851669" w:rsidRPr="00851669">
        <w:rPr>
          <w:rFonts w:ascii="Arial" w:hAnsi="Arial" w:cs="Arial"/>
          <w:sz w:val="24"/>
          <w:szCs w:val="24"/>
        </w:rPr>
        <w:t xml:space="preserve"> step, I move</w:t>
      </w:r>
      <w:r w:rsidR="006E7937">
        <w:rPr>
          <w:rFonts w:ascii="Arial" w:hAnsi="Arial" w:cs="Arial"/>
          <w:sz w:val="24"/>
          <w:szCs w:val="24"/>
        </w:rPr>
        <w:t>d</w:t>
      </w:r>
      <w:r w:rsidR="00851669" w:rsidRPr="00851669">
        <w:rPr>
          <w:rFonts w:ascii="Arial" w:hAnsi="Arial" w:cs="Arial"/>
          <w:sz w:val="24"/>
          <w:szCs w:val="24"/>
        </w:rPr>
        <w:t xml:space="preserve"> 1100 more instances from modified testing file from 4</w:t>
      </w:r>
      <w:r w:rsidR="00851669" w:rsidRPr="00851669">
        <w:rPr>
          <w:rFonts w:ascii="Arial" w:hAnsi="Arial" w:cs="Arial"/>
          <w:sz w:val="24"/>
          <w:szCs w:val="24"/>
          <w:vertAlign w:val="superscript"/>
        </w:rPr>
        <w:t>th</w:t>
      </w:r>
      <w:r w:rsidR="00851669" w:rsidRPr="00851669">
        <w:rPr>
          <w:rFonts w:ascii="Arial" w:hAnsi="Arial" w:cs="Arial"/>
          <w:sz w:val="24"/>
          <w:szCs w:val="24"/>
        </w:rPr>
        <w:t xml:space="preserve"> step and put them into modified training file from 4</w:t>
      </w:r>
      <w:r w:rsidR="00851669" w:rsidRPr="00851669">
        <w:rPr>
          <w:rFonts w:ascii="Arial" w:hAnsi="Arial" w:cs="Arial"/>
          <w:sz w:val="24"/>
          <w:szCs w:val="24"/>
          <w:vertAlign w:val="superscript"/>
        </w:rPr>
        <w:t>th</w:t>
      </w:r>
      <w:r w:rsidR="00851669" w:rsidRPr="00851669">
        <w:rPr>
          <w:rFonts w:ascii="Arial" w:hAnsi="Arial" w:cs="Arial"/>
          <w:sz w:val="24"/>
          <w:szCs w:val="24"/>
        </w:rPr>
        <w:t xml:space="preserve"> then run “awk” program again.</w:t>
      </w:r>
    </w:p>
    <w:tbl>
      <w:tblPr>
        <w:tblStyle w:val="TableGrid"/>
        <w:tblW w:w="0" w:type="auto"/>
        <w:shd w:val="clear" w:color="auto" w:fill="000000" w:themeFill="text1"/>
        <w:tblLook w:val="04A0" w:firstRow="1" w:lastRow="0" w:firstColumn="1" w:lastColumn="0" w:noHBand="0" w:noVBand="1"/>
      </w:tblPr>
      <w:tblGrid>
        <w:gridCol w:w="9016"/>
      </w:tblGrid>
      <w:tr w:rsidR="005847FA" w:rsidTr="005847FA">
        <w:tc>
          <w:tcPr>
            <w:tcW w:w="9016" w:type="dxa"/>
            <w:shd w:val="clear" w:color="auto" w:fill="000000" w:themeFill="text1"/>
          </w:tcPr>
          <w:p w:rsidR="005847FA" w:rsidRPr="005847FA" w:rsidRDefault="005847FA" w:rsidP="005847FA">
            <w:pPr>
              <w:rPr>
                <w:rFonts w:ascii="Courier New" w:hAnsi="Courier New" w:cs="Courier New"/>
                <w:sz w:val="16"/>
                <w:szCs w:val="16"/>
              </w:rPr>
            </w:pPr>
            <w:r w:rsidRPr="005847FA">
              <w:rPr>
                <w:rFonts w:ascii="Courier New" w:hAnsi="Courier New" w:cs="Courier New"/>
                <w:sz w:val="16"/>
                <w:szCs w:val="16"/>
              </w:rPr>
              <w:t>BEGIN {</w:t>
            </w:r>
          </w:p>
          <w:p w:rsidR="005847FA" w:rsidRPr="005847FA" w:rsidRDefault="005847FA" w:rsidP="005847FA">
            <w:pPr>
              <w:rPr>
                <w:rFonts w:ascii="Courier New" w:hAnsi="Courier New" w:cs="Courier New"/>
                <w:sz w:val="16"/>
                <w:szCs w:val="16"/>
              </w:rPr>
            </w:pPr>
            <w:r w:rsidRPr="005847FA">
              <w:rPr>
                <w:rFonts w:ascii="Courier New" w:hAnsi="Courier New" w:cs="Courier New"/>
                <w:sz w:val="16"/>
                <w:szCs w:val="16"/>
              </w:rPr>
              <w:tab/>
              <w:t>fpr["1"] = 16;fpr["2"] = 35;fpr["3"] = 49;fpr["4"] = 61;rpc["1"] = 5;rpc["2"] = 21;rpc["3"] = 46;rpc["4"] = 49;</w:t>
            </w:r>
          </w:p>
          <w:p w:rsidR="005847FA" w:rsidRPr="005847FA" w:rsidRDefault="005847FA" w:rsidP="005847FA">
            <w:pPr>
              <w:rPr>
                <w:rFonts w:ascii="Courier New" w:hAnsi="Courier New" w:cs="Courier New"/>
                <w:sz w:val="16"/>
                <w:szCs w:val="16"/>
              </w:rPr>
            </w:pPr>
            <w:r w:rsidRPr="005847FA">
              <w:rPr>
                <w:rFonts w:ascii="Courier New" w:hAnsi="Courier New" w:cs="Courier New"/>
                <w:sz w:val="16"/>
                <w:szCs w:val="16"/>
              </w:rPr>
              <w:tab/>
              <w:t>c = 1;</w:t>
            </w:r>
          </w:p>
          <w:p w:rsidR="005847FA" w:rsidRPr="005847FA" w:rsidRDefault="005847FA" w:rsidP="005847FA">
            <w:pPr>
              <w:rPr>
                <w:rFonts w:ascii="Courier New" w:hAnsi="Courier New" w:cs="Courier New"/>
                <w:sz w:val="16"/>
                <w:szCs w:val="16"/>
              </w:rPr>
            </w:pPr>
            <w:r w:rsidRPr="005847FA">
              <w:rPr>
                <w:rFonts w:ascii="Courier New" w:hAnsi="Courier New" w:cs="Courier New"/>
                <w:sz w:val="16"/>
                <w:szCs w:val="16"/>
              </w:rPr>
              <w:tab/>
              <w:t>for(i=1;i&lt;5;i++) {</w:t>
            </w:r>
          </w:p>
          <w:p w:rsidR="005847FA" w:rsidRPr="005847FA" w:rsidRDefault="005847FA" w:rsidP="005847FA">
            <w:pPr>
              <w:rPr>
                <w:rFonts w:ascii="Courier New" w:hAnsi="Courier New" w:cs="Courier New"/>
                <w:sz w:val="16"/>
                <w:szCs w:val="16"/>
              </w:rPr>
            </w:pPr>
            <w:r w:rsidRPr="005847FA">
              <w:rPr>
                <w:rFonts w:ascii="Courier New" w:hAnsi="Courier New" w:cs="Courier New"/>
                <w:sz w:val="16"/>
                <w:szCs w:val="16"/>
              </w:rPr>
              <w:tab/>
            </w:r>
            <w:r w:rsidRPr="005847FA">
              <w:rPr>
                <w:rFonts w:ascii="Courier New" w:hAnsi="Courier New" w:cs="Courier New"/>
                <w:sz w:val="16"/>
                <w:szCs w:val="16"/>
              </w:rPr>
              <w:tab/>
              <w:t>for(j=1;j&lt;5;j++) {</w:t>
            </w:r>
          </w:p>
          <w:p w:rsidR="005847FA" w:rsidRPr="005847FA" w:rsidRDefault="005847FA" w:rsidP="005847FA">
            <w:pPr>
              <w:rPr>
                <w:rFonts w:ascii="Courier New" w:hAnsi="Courier New" w:cs="Courier New"/>
                <w:sz w:val="16"/>
                <w:szCs w:val="16"/>
              </w:rPr>
            </w:pPr>
            <w:r w:rsidRPr="005847FA">
              <w:rPr>
                <w:rFonts w:ascii="Courier New" w:hAnsi="Courier New" w:cs="Courier New"/>
                <w:sz w:val="16"/>
                <w:szCs w:val="16"/>
              </w:rPr>
              <w:tab/>
            </w:r>
            <w:r w:rsidRPr="005847FA">
              <w:rPr>
                <w:rFonts w:ascii="Courier New" w:hAnsi="Courier New" w:cs="Courier New"/>
                <w:sz w:val="16"/>
                <w:szCs w:val="16"/>
              </w:rPr>
              <w:tab/>
            </w:r>
            <w:r w:rsidRPr="005847FA">
              <w:rPr>
                <w:rFonts w:ascii="Courier New" w:hAnsi="Courier New" w:cs="Courier New"/>
                <w:sz w:val="16"/>
                <w:szCs w:val="16"/>
              </w:rPr>
              <w:tab/>
              <w:t>cmd = "./ers 65 2100 3120 10 t2000.txt te2000.txt " fpr[i] " " rpc[j] " 10000 &gt; 2T"fpr[i] "-" rpc[j]".txt";</w:t>
            </w:r>
          </w:p>
          <w:p w:rsidR="005847FA" w:rsidRPr="005847FA" w:rsidRDefault="005847FA" w:rsidP="005847FA">
            <w:pPr>
              <w:rPr>
                <w:rFonts w:ascii="Courier New" w:hAnsi="Courier New" w:cs="Courier New"/>
                <w:sz w:val="16"/>
                <w:szCs w:val="16"/>
              </w:rPr>
            </w:pPr>
            <w:r w:rsidRPr="005847FA">
              <w:rPr>
                <w:rFonts w:ascii="Courier New" w:hAnsi="Courier New" w:cs="Courier New"/>
                <w:sz w:val="16"/>
                <w:szCs w:val="16"/>
              </w:rPr>
              <w:tab/>
            </w:r>
            <w:r w:rsidRPr="005847FA">
              <w:rPr>
                <w:rFonts w:ascii="Courier New" w:hAnsi="Courier New" w:cs="Courier New"/>
                <w:sz w:val="16"/>
                <w:szCs w:val="16"/>
              </w:rPr>
              <w:tab/>
            </w:r>
            <w:r w:rsidRPr="005847FA">
              <w:rPr>
                <w:rFonts w:ascii="Courier New" w:hAnsi="Courier New" w:cs="Courier New"/>
                <w:sz w:val="16"/>
                <w:szCs w:val="16"/>
              </w:rPr>
              <w:tab/>
              <w:t>c++;</w:t>
            </w:r>
          </w:p>
          <w:p w:rsidR="005847FA" w:rsidRPr="005847FA" w:rsidRDefault="005847FA" w:rsidP="005847FA">
            <w:pPr>
              <w:rPr>
                <w:rFonts w:ascii="Courier New" w:hAnsi="Courier New" w:cs="Courier New"/>
                <w:sz w:val="16"/>
                <w:szCs w:val="16"/>
              </w:rPr>
            </w:pPr>
            <w:r w:rsidRPr="005847FA">
              <w:rPr>
                <w:rFonts w:ascii="Courier New" w:hAnsi="Courier New" w:cs="Courier New"/>
                <w:sz w:val="16"/>
                <w:szCs w:val="16"/>
              </w:rPr>
              <w:tab/>
            </w:r>
            <w:r w:rsidRPr="005847FA">
              <w:rPr>
                <w:rFonts w:ascii="Courier New" w:hAnsi="Courier New" w:cs="Courier New"/>
                <w:sz w:val="16"/>
                <w:szCs w:val="16"/>
              </w:rPr>
              <w:tab/>
            </w:r>
            <w:r w:rsidRPr="005847FA">
              <w:rPr>
                <w:rFonts w:ascii="Courier New" w:hAnsi="Courier New" w:cs="Courier New"/>
                <w:sz w:val="16"/>
                <w:szCs w:val="16"/>
              </w:rPr>
              <w:tab/>
              <w:t>system(cmd);</w:t>
            </w:r>
          </w:p>
          <w:p w:rsidR="005847FA" w:rsidRPr="005847FA" w:rsidRDefault="005847FA" w:rsidP="005847FA">
            <w:pPr>
              <w:rPr>
                <w:rFonts w:ascii="Courier New" w:hAnsi="Courier New" w:cs="Courier New"/>
                <w:sz w:val="16"/>
                <w:szCs w:val="16"/>
              </w:rPr>
            </w:pPr>
            <w:r w:rsidRPr="005847FA">
              <w:rPr>
                <w:rFonts w:ascii="Courier New" w:hAnsi="Courier New" w:cs="Courier New"/>
                <w:sz w:val="16"/>
                <w:szCs w:val="16"/>
              </w:rPr>
              <w:tab/>
            </w:r>
            <w:r w:rsidRPr="005847FA">
              <w:rPr>
                <w:rFonts w:ascii="Courier New" w:hAnsi="Courier New" w:cs="Courier New"/>
                <w:sz w:val="16"/>
                <w:szCs w:val="16"/>
              </w:rPr>
              <w:tab/>
            </w:r>
            <w:r w:rsidRPr="005847FA">
              <w:rPr>
                <w:rFonts w:ascii="Courier New" w:hAnsi="Courier New" w:cs="Courier New"/>
                <w:sz w:val="16"/>
                <w:szCs w:val="16"/>
              </w:rPr>
              <w:tab/>
              <w:t>print cmd "FINISHED";</w:t>
            </w:r>
          </w:p>
          <w:p w:rsidR="005847FA" w:rsidRPr="005847FA" w:rsidRDefault="005847FA" w:rsidP="005847FA">
            <w:pPr>
              <w:rPr>
                <w:rFonts w:ascii="Courier New" w:hAnsi="Courier New" w:cs="Courier New"/>
                <w:sz w:val="16"/>
                <w:szCs w:val="16"/>
              </w:rPr>
            </w:pPr>
            <w:r w:rsidRPr="005847FA">
              <w:rPr>
                <w:rFonts w:ascii="Courier New" w:hAnsi="Courier New" w:cs="Courier New"/>
                <w:sz w:val="16"/>
                <w:szCs w:val="16"/>
              </w:rPr>
              <w:tab/>
            </w:r>
            <w:r w:rsidRPr="005847FA">
              <w:rPr>
                <w:rFonts w:ascii="Courier New" w:hAnsi="Courier New" w:cs="Courier New"/>
                <w:sz w:val="16"/>
                <w:szCs w:val="16"/>
              </w:rPr>
              <w:tab/>
              <w:t>}</w:t>
            </w:r>
          </w:p>
          <w:p w:rsidR="005847FA" w:rsidRPr="005847FA" w:rsidRDefault="005847FA" w:rsidP="005847FA">
            <w:pPr>
              <w:rPr>
                <w:rFonts w:ascii="Courier New" w:hAnsi="Courier New" w:cs="Courier New"/>
                <w:sz w:val="16"/>
                <w:szCs w:val="16"/>
              </w:rPr>
            </w:pPr>
            <w:r w:rsidRPr="005847FA">
              <w:rPr>
                <w:rFonts w:ascii="Courier New" w:hAnsi="Courier New" w:cs="Courier New"/>
                <w:sz w:val="16"/>
                <w:szCs w:val="16"/>
              </w:rPr>
              <w:tab/>
              <w:t>}</w:t>
            </w:r>
          </w:p>
          <w:p w:rsidR="005847FA" w:rsidRPr="005847FA" w:rsidRDefault="005847FA" w:rsidP="005847FA">
            <w:pPr>
              <w:rPr>
                <w:rFonts w:ascii="Courier New" w:hAnsi="Courier New" w:cs="Courier New"/>
                <w:sz w:val="16"/>
                <w:szCs w:val="16"/>
              </w:rPr>
            </w:pPr>
            <w:r w:rsidRPr="005847FA">
              <w:rPr>
                <w:rFonts w:ascii="Courier New" w:hAnsi="Courier New" w:cs="Courier New"/>
                <w:sz w:val="16"/>
                <w:szCs w:val="16"/>
              </w:rPr>
              <w:t>}</w:t>
            </w:r>
          </w:p>
          <w:p w:rsidR="005847FA" w:rsidRPr="005847FA" w:rsidRDefault="005847FA" w:rsidP="005847FA">
            <w:pPr>
              <w:rPr>
                <w:rFonts w:ascii="Courier New" w:hAnsi="Courier New" w:cs="Courier New"/>
                <w:sz w:val="16"/>
                <w:szCs w:val="16"/>
              </w:rPr>
            </w:pPr>
            <w:r w:rsidRPr="005847FA">
              <w:rPr>
                <w:rFonts w:ascii="Courier New" w:hAnsi="Courier New" w:cs="Courier New"/>
                <w:sz w:val="16"/>
                <w:szCs w:val="16"/>
              </w:rPr>
              <w:t>{}</w:t>
            </w:r>
          </w:p>
          <w:p w:rsidR="005847FA" w:rsidRDefault="005847FA" w:rsidP="005847FA">
            <w:pPr>
              <w:rPr>
                <w:rFonts w:ascii="Arial" w:hAnsi="Arial" w:cs="Arial"/>
                <w:sz w:val="24"/>
                <w:szCs w:val="24"/>
              </w:rPr>
            </w:pPr>
            <w:r w:rsidRPr="005847FA">
              <w:rPr>
                <w:rFonts w:ascii="Courier New" w:hAnsi="Courier New" w:cs="Courier New"/>
                <w:sz w:val="16"/>
                <w:szCs w:val="16"/>
              </w:rPr>
              <w:t>END {}</w:t>
            </w:r>
          </w:p>
        </w:tc>
      </w:tr>
    </w:tbl>
    <w:p w:rsidR="001A585C" w:rsidRDefault="001A585C" w:rsidP="00851669">
      <w:pPr>
        <w:pStyle w:val="Heading1"/>
      </w:pPr>
    </w:p>
    <w:p w:rsidR="00A159FA" w:rsidRDefault="00851669" w:rsidP="00851669">
      <w:pPr>
        <w:pStyle w:val="Heading1"/>
      </w:pPr>
      <w:r>
        <w:t>Results</w:t>
      </w:r>
    </w:p>
    <w:p w:rsidR="001A585C" w:rsidRPr="001A585C" w:rsidRDefault="001A585C" w:rsidP="001A585C"/>
    <w:p w:rsidR="009748C8" w:rsidRPr="009748C8" w:rsidRDefault="00E234E1" w:rsidP="001A585C">
      <w:pPr>
        <w:pStyle w:val="Heading2"/>
      </w:pPr>
      <w:r>
        <w:t>Step 3</w:t>
      </w:r>
    </w:p>
    <w:tbl>
      <w:tblPr>
        <w:tblStyle w:val="ListTable6Colorful-Accent5"/>
        <w:tblpPr w:leftFromText="180" w:rightFromText="180" w:vertAnchor="text" w:tblpY="1"/>
        <w:tblW w:w="0" w:type="auto"/>
        <w:tblLook w:val="04A0" w:firstRow="1" w:lastRow="0" w:firstColumn="1" w:lastColumn="0" w:noHBand="0" w:noVBand="1"/>
      </w:tblPr>
      <w:tblGrid>
        <w:gridCol w:w="594"/>
        <w:gridCol w:w="687"/>
        <w:gridCol w:w="538"/>
        <w:gridCol w:w="545"/>
        <w:gridCol w:w="619"/>
        <w:gridCol w:w="611"/>
        <w:gridCol w:w="566"/>
        <w:gridCol w:w="655"/>
        <w:gridCol w:w="1164"/>
        <w:gridCol w:w="941"/>
        <w:gridCol w:w="1053"/>
        <w:gridCol w:w="1053"/>
      </w:tblGrid>
      <w:tr w:rsidR="002664CA" w:rsidTr="002360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Merge w:val="restart"/>
            <w:textDirection w:val="btLr"/>
          </w:tcPr>
          <w:p w:rsidR="00872172" w:rsidRDefault="00872172" w:rsidP="0066073C">
            <w:pPr>
              <w:ind w:left="113" w:right="113"/>
            </w:pPr>
            <w:r>
              <w:t>Fields per rules.</w:t>
            </w:r>
          </w:p>
        </w:tc>
        <w:tc>
          <w:tcPr>
            <w:tcW w:w="3193" w:type="dxa"/>
            <w:gridSpan w:val="5"/>
          </w:tcPr>
          <w:p w:rsidR="00872172" w:rsidRDefault="00872172" w:rsidP="008F44D3">
            <w:pPr>
              <w:jc w:val="center"/>
              <w:cnfStyle w:val="100000000000" w:firstRow="1" w:lastRow="0" w:firstColumn="0" w:lastColumn="0" w:oddVBand="0" w:evenVBand="0" w:oddHBand="0" w:evenHBand="0" w:firstRowFirstColumn="0" w:firstRowLastColumn="0" w:lastRowFirstColumn="0" w:lastRowLastColumn="0"/>
            </w:pPr>
            <w:r>
              <w:t>Rules per class.</w:t>
            </w:r>
          </w:p>
        </w:tc>
        <w:tc>
          <w:tcPr>
            <w:tcW w:w="608" w:type="dxa"/>
            <w:vMerge w:val="restart"/>
            <w:textDirection w:val="btLr"/>
          </w:tcPr>
          <w:p w:rsidR="00872172" w:rsidRDefault="00872172" w:rsidP="0066073C">
            <w:pPr>
              <w:ind w:left="113" w:right="113"/>
              <w:cnfStyle w:val="100000000000" w:firstRow="1" w:lastRow="0" w:firstColumn="0" w:lastColumn="0" w:oddVBand="0" w:evenVBand="0" w:oddHBand="0" w:evenHBand="0" w:firstRowFirstColumn="0" w:firstRowLastColumn="0" w:lastRowFirstColumn="0" w:lastRowLastColumn="0"/>
            </w:pPr>
            <w:r>
              <w:t>Fields per rules.</w:t>
            </w:r>
          </w:p>
        </w:tc>
        <w:tc>
          <w:tcPr>
            <w:tcW w:w="4566" w:type="dxa"/>
            <w:gridSpan w:val="5"/>
          </w:tcPr>
          <w:p w:rsidR="00872172" w:rsidRDefault="00872172" w:rsidP="008F44D3">
            <w:pPr>
              <w:jc w:val="center"/>
              <w:cnfStyle w:val="100000000000" w:firstRow="1" w:lastRow="0" w:firstColumn="0" w:lastColumn="0" w:oddVBand="0" w:evenVBand="0" w:oddHBand="0" w:evenHBand="0" w:firstRowFirstColumn="0" w:firstRowLastColumn="0" w:lastRowFirstColumn="0" w:lastRowLastColumn="0"/>
            </w:pPr>
            <w:r>
              <w:t>Rules per class.</w:t>
            </w:r>
          </w:p>
        </w:tc>
      </w:tr>
      <w:tr w:rsidR="00872172" w:rsidTr="00236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Merge/>
            <w:textDirection w:val="btLr"/>
          </w:tcPr>
          <w:p w:rsidR="00872172" w:rsidRDefault="00872172" w:rsidP="0066073C">
            <w:pPr>
              <w:ind w:left="113" w:right="113"/>
            </w:pPr>
          </w:p>
        </w:tc>
        <w:tc>
          <w:tcPr>
            <w:tcW w:w="696" w:type="dxa"/>
          </w:tcPr>
          <w:p w:rsidR="00872172" w:rsidRDefault="00872172" w:rsidP="008F44D3">
            <w:pPr>
              <w:jc w:val="center"/>
              <w:cnfStyle w:val="000000100000" w:firstRow="0" w:lastRow="0" w:firstColumn="0" w:lastColumn="0" w:oddVBand="0" w:evenVBand="0" w:oddHBand="1" w:evenHBand="0" w:firstRowFirstColumn="0" w:firstRowLastColumn="0" w:lastRowFirstColumn="0" w:lastRowLastColumn="0"/>
            </w:pPr>
            <w:r>
              <w:t>Train</w:t>
            </w:r>
          </w:p>
        </w:tc>
        <w:tc>
          <w:tcPr>
            <w:tcW w:w="593" w:type="dxa"/>
          </w:tcPr>
          <w:p w:rsidR="00872172" w:rsidRDefault="00872172" w:rsidP="008F44D3">
            <w:pPr>
              <w:jc w:val="center"/>
              <w:cnfStyle w:val="000000100000" w:firstRow="0" w:lastRow="0" w:firstColumn="0" w:lastColumn="0" w:oddVBand="0" w:evenVBand="0" w:oddHBand="1" w:evenHBand="0" w:firstRowFirstColumn="0" w:firstRowLastColumn="0" w:lastRowFirstColumn="0" w:lastRowLastColumn="0"/>
            </w:pPr>
            <w:r>
              <w:t>5</w:t>
            </w:r>
          </w:p>
        </w:tc>
        <w:tc>
          <w:tcPr>
            <w:tcW w:w="603" w:type="dxa"/>
          </w:tcPr>
          <w:p w:rsidR="00872172" w:rsidRDefault="00872172" w:rsidP="008F44D3">
            <w:pPr>
              <w:jc w:val="center"/>
              <w:cnfStyle w:val="000000100000" w:firstRow="0" w:lastRow="0" w:firstColumn="0" w:lastColumn="0" w:oddVBand="0" w:evenVBand="0" w:oddHBand="1" w:evenHBand="0" w:firstRowFirstColumn="0" w:firstRowLastColumn="0" w:lastRowFirstColumn="0" w:lastRowLastColumn="0"/>
            </w:pPr>
            <w:r>
              <w:t>21</w:t>
            </w:r>
          </w:p>
        </w:tc>
        <w:tc>
          <w:tcPr>
            <w:tcW w:w="657" w:type="dxa"/>
          </w:tcPr>
          <w:p w:rsidR="00872172" w:rsidRDefault="00872172" w:rsidP="008F44D3">
            <w:pPr>
              <w:jc w:val="center"/>
              <w:cnfStyle w:val="000000100000" w:firstRow="0" w:lastRow="0" w:firstColumn="0" w:lastColumn="0" w:oddVBand="0" w:evenVBand="0" w:oddHBand="1" w:evenHBand="0" w:firstRowFirstColumn="0" w:firstRowLastColumn="0" w:lastRowFirstColumn="0" w:lastRowLastColumn="0"/>
            </w:pPr>
            <w:r>
              <w:t>46</w:t>
            </w:r>
          </w:p>
        </w:tc>
        <w:tc>
          <w:tcPr>
            <w:tcW w:w="644" w:type="dxa"/>
          </w:tcPr>
          <w:p w:rsidR="00872172" w:rsidRDefault="00872172" w:rsidP="008F44D3">
            <w:pPr>
              <w:jc w:val="center"/>
              <w:cnfStyle w:val="000000100000" w:firstRow="0" w:lastRow="0" w:firstColumn="0" w:lastColumn="0" w:oddVBand="0" w:evenVBand="0" w:oddHBand="1" w:evenHBand="0" w:firstRowFirstColumn="0" w:firstRowLastColumn="0" w:lastRowFirstColumn="0" w:lastRowLastColumn="0"/>
            </w:pPr>
            <w:r>
              <w:t>49</w:t>
            </w:r>
          </w:p>
        </w:tc>
        <w:tc>
          <w:tcPr>
            <w:tcW w:w="608" w:type="dxa"/>
            <w:vMerge/>
          </w:tcPr>
          <w:p w:rsidR="00872172" w:rsidRDefault="00872172" w:rsidP="0066073C">
            <w:pPr>
              <w:cnfStyle w:val="000000100000" w:firstRow="0" w:lastRow="0" w:firstColumn="0" w:lastColumn="0" w:oddVBand="0" w:evenVBand="0" w:oddHBand="1" w:evenHBand="0" w:firstRowFirstColumn="0" w:firstRowLastColumn="0" w:lastRowFirstColumn="0" w:lastRowLastColumn="0"/>
            </w:pPr>
          </w:p>
        </w:tc>
        <w:tc>
          <w:tcPr>
            <w:tcW w:w="690" w:type="dxa"/>
          </w:tcPr>
          <w:p w:rsidR="00872172" w:rsidRDefault="00872172" w:rsidP="008F44D3">
            <w:pPr>
              <w:jc w:val="center"/>
              <w:cnfStyle w:val="000000100000" w:firstRow="0" w:lastRow="0" w:firstColumn="0" w:lastColumn="0" w:oddVBand="0" w:evenVBand="0" w:oddHBand="1" w:evenHBand="0" w:firstRowFirstColumn="0" w:firstRowLastColumn="0" w:lastRowFirstColumn="0" w:lastRowLastColumn="0"/>
            </w:pPr>
            <w:r>
              <w:t>Test</w:t>
            </w:r>
          </w:p>
        </w:tc>
        <w:tc>
          <w:tcPr>
            <w:tcW w:w="1053" w:type="dxa"/>
          </w:tcPr>
          <w:p w:rsidR="00872172" w:rsidRDefault="00872172" w:rsidP="008F44D3">
            <w:pPr>
              <w:jc w:val="center"/>
              <w:cnfStyle w:val="000000100000" w:firstRow="0" w:lastRow="0" w:firstColumn="0" w:lastColumn="0" w:oddVBand="0" w:evenVBand="0" w:oddHBand="1" w:evenHBand="0" w:firstRowFirstColumn="0" w:firstRowLastColumn="0" w:lastRowFirstColumn="0" w:lastRowLastColumn="0"/>
            </w:pPr>
            <w:r>
              <w:t>5</w:t>
            </w:r>
          </w:p>
        </w:tc>
        <w:tc>
          <w:tcPr>
            <w:tcW w:w="941" w:type="dxa"/>
          </w:tcPr>
          <w:p w:rsidR="00872172" w:rsidRDefault="00872172" w:rsidP="008F44D3">
            <w:pPr>
              <w:jc w:val="center"/>
              <w:cnfStyle w:val="000000100000" w:firstRow="0" w:lastRow="0" w:firstColumn="0" w:lastColumn="0" w:oddVBand="0" w:evenVBand="0" w:oddHBand="1" w:evenHBand="0" w:firstRowFirstColumn="0" w:firstRowLastColumn="0" w:lastRowFirstColumn="0" w:lastRowLastColumn="0"/>
            </w:pPr>
            <w:r>
              <w:t>21</w:t>
            </w:r>
          </w:p>
        </w:tc>
        <w:tc>
          <w:tcPr>
            <w:tcW w:w="941" w:type="dxa"/>
          </w:tcPr>
          <w:p w:rsidR="00872172" w:rsidRDefault="00872172" w:rsidP="008F44D3">
            <w:pPr>
              <w:jc w:val="center"/>
              <w:cnfStyle w:val="000000100000" w:firstRow="0" w:lastRow="0" w:firstColumn="0" w:lastColumn="0" w:oddVBand="0" w:evenVBand="0" w:oddHBand="1" w:evenHBand="0" w:firstRowFirstColumn="0" w:firstRowLastColumn="0" w:lastRowFirstColumn="0" w:lastRowLastColumn="0"/>
            </w:pPr>
            <w:r>
              <w:t>46</w:t>
            </w:r>
          </w:p>
        </w:tc>
        <w:tc>
          <w:tcPr>
            <w:tcW w:w="941" w:type="dxa"/>
          </w:tcPr>
          <w:p w:rsidR="00872172" w:rsidRDefault="00872172" w:rsidP="008F44D3">
            <w:pPr>
              <w:jc w:val="center"/>
              <w:cnfStyle w:val="000000100000" w:firstRow="0" w:lastRow="0" w:firstColumn="0" w:lastColumn="0" w:oddVBand="0" w:evenVBand="0" w:oddHBand="1" w:evenHBand="0" w:firstRowFirstColumn="0" w:firstRowLastColumn="0" w:lastRowFirstColumn="0" w:lastRowLastColumn="0"/>
            </w:pPr>
            <w:r>
              <w:t>49</w:t>
            </w:r>
          </w:p>
        </w:tc>
      </w:tr>
      <w:tr w:rsidR="00872172" w:rsidTr="00236095">
        <w:tc>
          <w:tcPr>
            <w:cnfStyle w:val="001000000000" w:firstRow="0" w:lastRow="0" w:firstColumn="1" w:lastColumn="0" w:oddVBand="0" w:evenVBand="0" w:oddHBand="0" w:evenHBand="0" w:firstRowFirstColumn="0" w:firstRowLastColumn="0" w:lastRowFirstColumn="0" w:lastRowLastColumn="0"/>
            <w:tcW w:w="649" w:type="dxa"/>
            <w:vMerge/>
          </w:tcPr>
          <w:p w:rsidR="00872172" w:rsidRDefault="00872172" w:rsidP="0066073C"/>
        </w:tc>
        <w:tc>
          <w:tcPr>
            <w:tcW w:w="696" w:type="dxa"/>
          </w:tcPr>
          <w:p w:rsidR="00872172" w:rsidRDefault="00872172" w:rsidP="0066073C">
            <w:pPr>
              <w:cnfStyle w:val="000000000000" w:firstRow="0" w:lastRow="0" w:firstColumn="0" w:lastColumn="0" w:oddVBand="0" w:evenVBand="0" w:oddHBand="0" w:evenHBand="0" w:firstRowFirstColumn="0" w:firstRowLastColumn="0" w:lastRowFirstColumn="0" w:lastRowLastColumn="0"/>
            </w:pPr>
            <w:r>
              <w:t>16</w:t>
            </w:r>
          </w:p>
        </w:tc>
        <w:tc>
          <w:tcPr>
            <w:tcW w:w="593" w:type="dxa"/>
          </w:tcPr>
          <w:p w:rsidR="00872172" w:rsidRDefault="00872172" w:rsidP="0066073C">
            <w:pPr>
              <w:cnfStyle w:val="000000000000" w:firstRow="0" w:lastRow="0" w:firstColumn="0" w:lastColumn="0" w:oddVBand="0" w:evenVBand="0" w:oddHBand="0" w:evenHBand="0" w:firstRowFirstColumn="0" w:firstRowLastColumn="0" w:lastRowFirstColumn="0" w:lastRowLastColumn="0"/>
            </w:pPr>
            <w:r w:rsidRPr="00872172">
              <w:t>75</w:t>
            </w:r>
          </w:p>
        </w:tc>
        <w:tc>
          <w:tcPr>
            <w:tcW w:w="603" w:type="dxa"/>
          </w:tcPr>
          <w:p w:rsidR="00872172" w:rsidRDefault="00872172" w:rsidP="0066073C">
            <w:pPr>
              <w:cnfStyle w:val="000000000000" w:firstRow="0" w:lastRow="0" w:firstColumn="0" w:lastColumn="0" w:oddVBand="0" w:evenVBand="0" w:oddHBand="0" w:evenHBand="0" w:firstRowFirstColumn="0" w:firstRowLastColumn="0" w:lastRowFirstColumn="0" w:lastRowLastColumn="0"/>
            </w:pPr>
            <w:r w:rsidRPr="00872172">
              <w:t>98</w:t>
            </w:r>
          </w:p>
        </w:tc>
        <w:tc>
          <w:tcPr>
            <w:tcW w:w="657" w:type="dxa"/>
          </w:tcPr>
          <w:p w:rsidR="00872172" w:rsidRDefault="00872172" w:rsidP="0066073C">
            <w:pPr>
              <w:cnfStyle w:val="000000000000" w:firstRow="0" w:lastRow="0" w:firstColumn="0" w:lastColumn="0" w:oddVBand="0" w:evenVBand="0" w:oddHBand="0" w:evenHBand="0" w:firstRowFirstColumn="0" w:firstRowLastColumn="0" w:lastRowFirstColumn="0" w:lastRowLastColumn="0"/>
            </w:pPr>
            <w:r w:rsidRPr="00872172">
              <w:t>100</w:t>
            </w:r>
          </w:p>
        </w:tc>
        <w:tc>
          <w:tcPr>
            <w:tcW w:w="644" w:type="dxa"/>
          </w:tcPr>
          <w:p w:rsidR="00872172" w:rsidRDefault="00872172" w:rsidP="0066073C">
            <w:pPr>
              <w:cnfStyle w:val="000000000000" w:firstRow="0" w:lastRow="0" w:firstColumn="0" w:lastColumn="0" w:oddVBand="0" w:evenVBand="0" w:oddHBand="0" w:evenHBand="0" w:firstRowFirstColumn="0" w:firstRowLastColumn="0" w:lastRowFirstColumn="0" w:lastRowLastColumn="0"/>
            </w:pPr>
            <w:r w:rsidRPr="00872172">
              <w:t>100</w:t>
            </w:r>
          </w:p>
        </w:tc>
        <w:tc>
          <w:tcPr>
            <w:tcW w:w="608" w:type="dxa"/>
            <w:vMerge/>
          </w:tcPr>
          <w:p w:rsidR="00872172" w:rsidRDefault="00872172" w:rsidP="0066073C">
            <w:pPr>
              <w:cnfStyle w:val="000000000000" w:firstRow="0" w:lastRow="0" w:firstColumn="0" w:lastColumn="0" w:oddVBand="0" w:evenVBand="0" w:oddHBand="0" w:evenHBand="0" w:firstRowFirstColumn="0" w:firstRowLastColumn="0" w:lastRowFirstColumn="0" w:lastRowLastColumn="0"/>
            </w:pPr>
          </w:p>
        </w:tc>
        <w:tc>
          <w:tcPr>
            <w:tcW w:w="690" w:type="dxa"/>
          </w:tcPr>
          <w:p w:rsidR="00872172" w:rsidRDefault="00872172" w:rsidP="0066073C">
            <w:pPr>
              <w:cnfStyle w:val="000000000000" w:firstRow="0" w:lastRow="0" w:firstColumn="0" w:lastColumn="0" w:oddVBand="0" w:evenVBand="0" w:oddHBand="0" w:evenHBand="0" w:firstRowFirstColumn="0" w:firstRowLastColumn="0" w:lastRowFirstColumn="0" w:lastRowLastColumn="0"/>
            </w:pPr>
            <w:r>
              <w:t>16</w:t>
            </w:r>
          </w:p>
        </w:tc>
        <w:tc>
          <w:tcPr>
            <w:tcW w:w="1053" w:type="dxa"/>
          </w:tcPr>
          <w:p w:rsidR="00872172" w:rsidRDefault="00872172" w:rsidP="0066073C">
            <w:pPr>
              <w:cnfStyle w:val="000000000000" w:firstRow="0" w:lastRow="0" w:firstColumn="0" w:lastColumn="0" w:oddVBand="0" w:evenVBand="0" w:oddHBand="0" w:evenHBand="0" w:firstRowFirstColumn="0" w:firstRowLastColumn="0" w:lastRowFirstColumn="0" w:lastRowLastColumn="0"/>
            </w:pPr>
            <w:r w:rsidRPr="00872172">
              <w:t>17.8906</w:t>
            </w:r>
          </w:p>
        </w:tc>
        <w:tc>
          <w:tcPr>
            <w:tcW w:w="941" w:type="dxa"/>
          </w:tcPr>
          <w:p w:rsidR="00872172" w:rsidRDefault="00872172" w:rsidP="0066073C">
            <w:pPr>
              <w:cnfStyle w:val="000000000000" w:firstRow="0" w:lastRow="0" w:firstColumn="0" w:lastColumn="0" w:oddVBand="0" w:evenVBand="0" w:oddHBand="0" w:evenHBand="0" w:firstRowFirstColumn="0" w:firstRowLastColumn="0" w:lastRowFirstColumn="0" w:lastRowLastColumn="0"/>
            </w:pPr>
            <w:r w:rsidRPr="00872172">
              <w:t>27.6172</w:t>
            </w:r>
          </w:p>
        </w:tc>
        <w:tc>
          <w:tcPr>
            <w:tcW w:w="941" w:type="dxa"/>
          </w:tcPr>
          <w:p w:rsidR="00872172" w:rsidRDefault="00872172" w:rsidP="0066073C">
            <w:pPr>
              <w:cnfStyle w:val="000000000000" w:firstRow="0" w:lastRow="0" w:firstColumn="0" w:lastColumn="0" w:oddVBand="0" w:evenVBand="0" w:oddHBand="0" w:evenHBand="0" w:firstRowFirstColumn="0" w:firstRowLastColumn="0" w:lastRowFirstColumn="0" w:lastRowLastColumn="0"/>
            </w:pPr>
            <w:r w:rsidRPr="00872172">
              <w:t>34.9219</w:t>
            </w:r>
          </w:p>
        </w:tc>
        <w:tc>
          <w:tcPr>
            <w:tcW w:w="941" w:type="dxa"/>
          </w:tcPr>
          <w:p w:rsidR="00872172" w:rsidRDefault="00872172" w:rsidP="0066073C">
            <w:pPr>
              <w:cnfStyle w:val="000000000000" w:firstRow="0" w:lastRow="0" w:firstColumn="0" w:lastColumn="0" w:oddVBand="0" w:evenVBand="0" w:oddHBand="0" w:evenHBand="0" w:firstRowFirstColumn="0" w:firstRowLastColumn="0" w:lastRowFirstColumn="0" w:lastRowLastColumn="0"/>
            </w:pPr>
            <w:r w:rsidRPr="00872172">
              <w:t>38.2422</w:t>
            </w:r>
          </w:p>
        </w:tc>
      </w:tr>
      <w:tr w:rsidR="00872172" w:rsidTr="00236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Merge/>
          </w:tcPr>
          <w:p w:rsidR="00872172" w:rsidRDefault="00872172" w:rsidP="0066073C"/>
        </w:tc>
        <w:tc>
          <w:tcPr>
            <w:tcW w:w="696" w:type="dxa"/>
          </w:tcPr>
          <w:p w:rsidR="00872172" w:rsidRDefault="00872172" w:rsidP="0066073C">
            <w:pPr>
              <w:cnfStyle w:val="000000100000" w:firstRow="0" w:lastRow="0" w:firstColumn="0" w:lastColumn="0" w:oddVBand="0" w:evenVBand="0" w:oddHBand="1" w:evenHBand="0" w:firstRowFirstColumn="0" w:firstRowLastColumn="0" w:lastRowFirstColumn="0" w:lastRowLastColumn="0"/>
            </w:pPr>
            <w:r>
              <w:t>35</w:t>
            </w:r>
          </w:p>
        </w:tc>
        <w:tc>
          <w:tcPr>
            <w:tcW w:w="593" w:type="dxa"/>
          </w:tcPr>
          <w:p w:rsidR="00872172" w:rsidRDefault="00872172" w:rsidP="0066073C">
            <w:pPr>
              <w:cnfStyle w:val="000000100000" w:firstRow="0" w:lastRow="0" w:firstColumn="0" w:lastColumn="0" w:oddVBand="0" w:evenVBand="0" w:oddHBand="1" w:evenHBand="0" w:firstRowFirstColumn="0" w:firstRowLastColumn="0" w:lastRowFirstColumn="0" w:lastRowLastColumn="0"/>
            </w:pPr>
            <w:r w:rsidRPr="00872172">
              <w:t>47</w:t>
            </w:r>
          </w:p>
        </w:tc>
        <w:tc>
          <w:tcPr>
            <w:tcW w:w="603" w:type="dxa"/>
          </w:tcPr>
          <w:p w:rsidR="00872172" w:rsidRDefault="00872172" w:rsidP="0066073C">
            <w:pPr>
              <w:cnfStyle w:val="000000100000" w:firstRow="0" w:lastRow="0" w:firstColumn="0" w:lastColumn="0" w:oddVBand="0" w:evenVBand="0" w:oddHBand="1" w:evenHBand="0" w:firstRowFirstColumn="0" w:firstRowLastColumn="0" w:lastRowFirstColumn="0" w:lastRowLastColumn="0"/>
            </w:pPr>
            <w:r w:rsidRPr="00872172">
              <w:t>92</w:t>
            </w:r>
          </w:p>
        </w:tc>
        <w:tc>
          <w:tcPr>
            <w:tcW w:w="657" w:type="dxa"/>
          </w:tcPr>
          <w:p w:rsidR="00872172" w:rsidRDefault="00872172" w:rsidP="0066073C">
            <w:pPr>
              <w:cnfStyle w:val="000000100000" w:firstRow="0" w:lastRow="0" w:firstColumn="0" w:lastColumn="0" w:oddVBand="0" w:evenVBand="0" w:oddHBand="1" w:evenHBand="0" w:firstRowFirstColumn="0" w:firstRowLastColumn="0" w:lastRowFirstColumn="0" w:lastRowLastColumn="0"/>
            </w:pPr>
            <w:r w:rsidRPr="00872172">
              <w:t>100</w:t>
            </w:r>
          </w:p>
        </w:tc>
        <w:tc>
          <w:tcPr>
            <w:tcW w:w="644" w:type="dxa"/>
          </w:tcPr>
          <w:p w:rsidR="00872172" w:rsidRDefault="00872172" w:rsidP="0066073C">
            <w:pPr>
              <w:cnfStyle w:val="000000100000" w:firstRow="0" w:lastRow="0" w:firstColumn="0" w:lastColumn="0" w:oddVBand="0" w:evenVBand="0" w:oddHBand="1" w:evenHBand="0" w:firstRowFirstColumn="0" w:firstRowLastColumn="0" w:lastRowFirstColumn="0" w:lastRowLastColumn="0"/>
            </w:pPr>
            <w:r w:rsidRPr="00872172">
              <w:t>100</w:t>
            </w:r>
          </w:p>
        </w:tc>
        <w:tc>
          <w:tcPr>
            <w:tcW w:w="608" w:type="dxa"/>
            <w:vMerge/>
          </w:tcPr>
          <w:p w:rsidR="00872172" w:rsidRDefault="00872172" w:rsidP="0066073C">
            <w:pPr>
              <w:cnfStyle w:val="000000100000" w:firstRow="0" w:lastRow="0" w:firstColumn="0" w:lastColumn="0" w:oddVBand="0" w:evenVBand="0" w:oddHBand="1" w:evenHBand="0" w:firstRowFirstColumn="0" w:firstRowLastColumn="0" w:lastRowFirstColumn="0" w:lastRowLastColumn="0"/>
            </w:pPr>
          </w:p>
        </w:tc>
        <w:tc>
          <w:tcPr>
            <w:tcW w:w="690" w:type="dxa"/>
          </w:tcPr>
          <w:p w:rsidR="00872172" w:rsidRDefault="00872172" w:rsidP="0066073C">
            <w:pPr>
              <w:cnfStyle w:val="000000100000" w:firstRow="0" w:lastRow="0" w:firstColumn="0" w:lastColumn="0" w:oddVBand="0" w:evenVBand="0" w:oddHBand="1" w:evenHBand="0" w:firstRowFirstColumn="0" w:firstRowLastColumn="0" w:lastRowFirstColumn="0" w:lastRowLastColumn="0"/>
            </w:pPr>
            <w:r>
              <w:t>35</w:t>
            </w:r>
          </w:p>
        </w:tc>
        <w:tc>
          <w:tcPr>
            <w:tcW w:w="1053" w:type="dxa"/>
          </w:tcPr>
          <w:p w:rsidR="00872172" w:rsidRDefault="00872172" w:rsidP="0066073C">
            <w:pPr>
              <w:cnfStyle w:val="000000100000" w:firstRow="0" w:lastRow="0" w:firstColumn="0" w:lastColumn="0" w:oddVBand="0" w:evenVBand="0" w:oddHBand="1" w:evenHBand="0" w:firstRowFirstColumn="0" w:firstRowLastColumn="0" w:lastRowFirstColumn="0" w:lastRowLastColumn="0"/>
            </w:pPr>
            <w:r w:rsidRPr="00872172">
              <w:t>0.703125</w:t>
            </w:r>
          </w:p>
        </w:tc>
        <w:tc>
          <w:tcPr>
            <w:tcW w:w="941" w:type="dxa"/>
          </w:tcPr>
          <w:p w:rsidR="00872172" w:rsidRDefault="00872172" w:rsidP="0066073C">
            <w:pPr>
              <w:cnfStyle w:val="000000100000" w:firstRow="0" w:lastRow="0" w:firstColumn="0" w:lastColumn="0" w:oddVBand="0" w:evenVBand="0" w:oddHBand="1" w:evenHBand="0" w:firstRowFirstColumn="0" w:firstRowLastColumn="0" w:lastRowFirstColumn="0" w:lastRowLastColumn="0"/>
            </w:pPr>
            <w:r w:rsidRPr="00872172">
              <w:t>3.61328</w:t>
            </w:r>
          </w:p>
        </w:tc>
        <w:tc>
          <w:tcPr>
            <w:tcW w:w="941" w:type="dxa"/>
          </w:tcPr>
          <w:p w:rsidR="00872172" w:rsidRDefault="00872172" w:rsidP="0066073C">
            <w:pPr>
              <w:cnfStyle w:val="000000100000" w:firstRow="0" w:lastRow="0" w:firstColumn="0" w:lastColumn="0" w:oddVBand="0" w:evenVBand="0" w:oddHBand="1" w:evenHBand="0" w:firstRowFirstColumn="0" w:firstRowLastColumn="0" w:lastRowFirstColumn="0" w:lastRowLastColumn="0"/>
            </w:pPr>
            <w:r w:rsidRPr="00872172">
              <w:t>6.03516</w:t>
            </w:r>
          </w:p>
        </w:tc>
        <w:tc>
          <w:tcPr>
            <w:tcW w:w="941" w:type="dxa"/>
          </w:tcPr>
          <w:p w:rsidR="00872172" w:rsidRDefault="00872172" w:rsidP="0066073C">
            <w:pPr>
              <w:cnfStyle w:val="000000100000" w:firstRow="0" w:lastRow="0" w:firstColumn="0" w:lastColumn="0" w:oddVBand="0" w:evenVBand="0" w:oddHBand="1" w:evenHBand="0" w:firstRowFirstColumn="0" w:firstRowLastColumn="0" w:lastRowFirstColumn="0" w:lastRowLastColumn="0"/>
            </w:pPr>
            <w:r w:rsidRPr="00872172">
              <w:t>6.30859</w:t>
            </w:r>
          </w:p>
        </w:tc>
      </w:tr>
      <w:tr w:rsidR="00872172" w:rsidTr="00236095">
        <w:tc>
          <w:tcPr>
            <w:cnfStyle w:val="001000000000" w:firstRow="0" w:lastRow="0" w:firstColumn="1" w:lastColumn="0" w:oddVBand="0" w:evenVBand="0" w:oddHBand="0" w:evenHBand="0" w:firstRowFirstColumn="0" w:firstRowLastColumn="0" w:lastRowFirstColumn="0" w:lastRowLastColumn="0"/>
            <w:tcW w:w="649" w:type="dxa"/>
            <w:vMerge/>
          </w:tcPr>
          <w:p w:rsidR="00872172" w:rsidRDefault="00872172" w:rsidP="0066073C"/>
        </w:tc>
        <w:tc>
          <w:tcPr>
            <w:tcW w:w="696" w:type="dxa"/>
          </w:tcPr>
          <w:p w:rsidR="00872172" w:rsidRDefault="00872172" w:rsidP="0066073C">
            <w:pPr>
              <w:cnfStyle w:val="000000000000" w:firstRow="0" w:lastRow="0" w:firstColumn="0" w:lastColumn="0" w:oddVBand="0" w:evenVBand="0" w:oddHBand="0" w:evenHBand="0" w:firstRowFirstColumn="0" w:firstRowLastColumn="0" w:lastRowFirstColumn="0" w:lastRowLastColumn="0"/>
            </w:pPr>
            <w:r>
              <w:t>49</w:t>
            </w:r>
          </w:p>
        </w:tc>
        <w:tc>
          <w:tcPr>
            <w:tcW w:w="593" w:type="dxa"/>
          </w:tcPr>
          <w:p w:rsidR="00872172" w:rsidRDefault="002664CA" w:rsidP="0066073C">
            <w:pPr>
              <w:cnfStyle w:val="000000000000" w:firstRow="0" w:lastRow="0" w:firstColumn="0" w:lastColumn="0" w:oddVBand="0" w:evenVBand="0" w:oddHBand="0" w:evenHBand="0" w:firstRowFirstColumn="0" w:firstRowLastColumn="0" w:lastRowFirstColumn="0" w:lastRowLastColumn="0"/>
            </w:pPr>
            <w:r w:rsidRPr="002664CA">
              <w:t>48</w:t>
            </w:r>
          </w:p>
        </w:tc>
        <w:tc>
          <w:tcPr>
            <w:tcW w:w="603" w:type="dxa"/>
          </w:tcPr>
          <w:p w:rsidR="00872172" w:rsidRDefault="002664CA" w:rsidP="0066073C">
            <w:pPr>
              <w:cnfStyle w:val="000000000000" w:firstRow="0" w:lastRow="0" w:firstColumn="0" w:lastColumn="0" w:oddVBand="0" w:evenVBand="0" w:oddHBand="0" w:evenHBand="0" w:firstRowFirstColumn="0" w:firstRowLastColumn="0" w:lastRowFirstColumn="0" w:lastRowLastColumn="0"/>
            </w:pPr>
            <w:r w:rsidRPr="002664CA">
              <w:t>93</w:t>
            </w:r>
          </w:p>
        </w:tc>
        <w:tc>
          <w:tcPr>
            <w:tcW w:w="657" w:type="dxa"/>
          </w:tcPr>
          <w:p w:rsidR="00872172" w:rsidRDefault="002664CA" w:rsidP="0066073C">
            <w:pPr>
              <w:cnfStyle w:val="000000000000" w:firstRow="0" w:lastRow="0" w:firstColumn="0" w:lastColumn="0" w:oddVBand="0" w:evenVBand="0" w:oddHBand="0" w:evenHBand="0" w:firstRowFirstColumn="0" w:firstRowLastColumn="0" w:lastRowFirstColumn="0" w:lastRowLastColumn="0"/>
            </w:pPr>
            <w:r w:rsidRPr="002664CA">
              <w:t>99</w:t>
            </w:r>
          </w:p>
        </w:tc>
        <w:tc>
          <w:tcPr>
            <w:tcW w:w="644" w:type="dxa"/>
          </w:tcPr>
          <w:p w:rsidR="00872172" w:rsidRDefault="002664CA" w:rsidP="0066073C">
            <w:pPr>
              <w:cnfStyle w:val="000000000000" w:firstRow="0" w:lastRow="0" w:firstColumn="0" w:lastColumn="0" w:oddVBand="0" w:evenVBand="0" w:oddHBand="0" w:evenHBand="0" w:firstRowFirstColumn="0" w:firstRowLastColumn="0" w:lastRowFirstColumn="0" w:lastRowLastColumn="0"/>
            </w:pPr>
            <w:r w:rsidRPr="002664CA">
              <w:t>99</w:t>
            </w:r>
          </w:p>
        </w:tc>
        <w:tc>
          <w:tcPr>
            <w:tcW w:w="608" w:type="dxa"/>
            <w:vMerge/>
          </w:tcPr>
          <w:p w:rsidR="00872172" w:rsidRDefault="00872172" w:rsidP="0066073C">
            <w:pPr>
              <w:cnfStyle w:val="000000000000" w:firstRow="0" w:lastRow="0" w:firstColumn="0" w:lastColumn="0" w:oddVBand="0" w:evenVBand="0" w:oddHBand="0" w:evenHBand="0" w:firstRowFirstColumn="0" w:firstRowLastColumn="0" w:lastRowFirstColumn="0" w:lastRowLastColumn="0"/>
            </w:pPr>
          </w:p>
        </w:tc>
        <w:tc>
          <w:tcPr>
            <w:tcW w:w="690" w:type="dxa"/>
          </w:tcPr>
          <w:p w:rsidR="00872172" w:rsidRDefault="00872172" w:rsidP="0066073C">
            <w:pPr>
              <w:cnfStyle w:val="000000000000" w:firstRow="0" w:lastRow="0" w:firstColumn="0" w:lastColumn="0" w:oddVBand="0" w:evenVBand="0" w:oddHBand="0" w:evenHBand="0" w:firstRowFirstColumn="0" w:firstRowLastColumn="0" w:lastRowFirstColumn="0" w:lastRowLastColumn="0"/>
            </w:pPr>
            <w:r>
              <w:t>49</w:t>
            </w:r>
          </w:p>
        </w:tc>
        <w:tc>
          <w:tcPr>
            <w:tcW w:w="1053" w:type="dxa"/>
          </w:tcPr>
          <w:p w:rsidR="00872172" w:rsidRDefault="002664CA" w:rsidP="0066073C">
            <w:pPr>
              <w:cnfStyle w:val="000000000000" w:firstRow="0" w:lastRow="0" w:firstColumn="0" w:lastColumn="0" w:oddVBand="0" w:evenVBand="0" w:oddHBand="0" w:evenHBand="0" w:firstRowFirstColumn="0" w:firstRowLastColumn="0" w:lastRowFirstColumn="0" w:lastRowLastColumn="0"/>
            </w:pPr>
            <w:r w:rsidRPr="002664CA">
              <w:t>0.0976562</w:t>
            </w:r>
          </w:p>
        </w:tc>
        <w:tc>
          <w:tcPr>
            <w:tcW w:w="941" w:type="dxa"/>
          </w:tcPr>
          <w:p w:rsidR="00872172" w:rsidRDefault="002664CA" w:rsidP="0066073C">
            <w:pPr>
              <w:cnfStyle w:val="000000000000" w:firstRow="0" w:lastRow="0" w:firstColumn="0" w:lastColumn="0" w:oddVBand="0" w:evenVBand="0" w:oddHBand="0" w:evenHBand="0" w:firstRowFirstColumn="0" w:firstRowLastColumn="0" w:lastRowFirstColumn="0" w:lastRowLastColumn="0"/>
            </w:pPr>
            <w:r w:rsidRPr="002664CA">
              <w:t>0.46875</w:t>
            </w:r>
          </w:p>
        </w:tc>
        <w:tc>
          <w:tcPr>
            <w:tcW w:w="941" w:type="dxa"/>
          </w:tcPr>
          <w:p w:rsidR="00872172" w:rsidRDefault="002664CA" w:rsidP="0066073C">
            <w:pPr>
              <w:cnfStyle w:val="000000000000" w:firstRow="0" w:lastRow="0" w:firstColumn="0" w:lastColumn="0" w:oddVBand="0" w:evenVBand="0" w:oddHBand="0" w:evenHBand="0" w:firstRowFirstColumn="0" w:firstRowLastColumn="0" w:lastRowFirstColumn="0" w:lastRowLastColumn="0"/>
            </w:pPr>
            <w:r w:rsidRPr="002664CA">
              <w:t>1.66016</w:t>
            </w:r>
          </w:p>
        </w:tc>
        <w:tc>
          <w:tcPr>
            <w:tcW w:w="941" w:type="dxa"/>
          </w:tcPr>
          <w:p w:rsidR="00872172" w:rsidRDefault="002664CA" w:rsidP="0066073C">
            <w:pPr>
              <w:cnfStyle w:val="000000000000" w:firstRow="0" w:lastRow="0" w:firstColumn="0" w:lastColumn="0" w:oddVBand="0" w:evenVBand="0" w:oddHBand="0" w:evenHBand="0" w:firstRowFirstColumn="0" w:firstRowLastColumn="0" w:lastRowFirstColumn="0" w:lastRowLastColumn="0"/>
            </w:pPr>
            <w:r w:rsidRPr="002664CA">
              <w:t>1.95312</w:t>
            </w:r>
          </w:p>
        </w:tc>
      </w:tr>
      <w:tr w:rsidR="00872172" w:rsidTr="00236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Merge/>
          </w:tcPr>
          <w:p w:rsidR="00872172" w:rsidRDefault="00872172" w:rsidP="0066073C"/>
        </w:tc>
        <w:tc>
          <w:tcPr>
            <w:tcW w:w="696" w:type="dxa"/>
          </w:tcPr>
          <w:p w:rsidR="00872172" w:rsidRDefault="00872172" w:rsidP="0066073C">
            <w:pPr>
              <w:cnfStyle w:val="000000100000" w:firstRow="0" w:lastRow="0" w:firstColumn="0" w:lastColumn="0" w:oddVBand="0" w:evenVBand="0" w:oddHBand="1" w:evenHBand="0" w:firstRowFirstColumn="0" w:firstRowLastColumn="0" w:lastRowFirstColumn="0" w:lastRowLastColumn="0"/>
            </w:pPr>
            <w:r>
              <w:t>61</w:t>
            </w:r>
          </w:p>
        </w:tc>
        <w:tc>
          <w:tcPr>
            <w:tcW w:w="593" w:type="dxa"/>
          </w:tcPr>
          <w:p w:rsidR="00872172" w:rsidRDefault="002664CA" w:rsidP="0066073C">
            <w:pPr>
              <w:cnfStyle w:val="000000100000" w:firstRow="0" w:lastRow="0" w:firstColumn="0" w:lastColumn="0" w:oddVBand="0" w:evenVBand="0" w:oddHBand="1" w:evenHBand="0" w:firstRowFirstColumn="0" w:firstRowLastColumn="0" w:lastRowFirstColumn="0" w:lastRowLastColumn="0"/>
            </w:pPr>
            <w:r w:rsidRPr="002664CA">
              <w:t>44</w:t>
            </w:r>
          </w:p>
        </w:tc>
        <w:tc>
          <w:tcPr>
            <w:tcW w:w="603" w:type="dxa"/>
          </w:tcPr>
          <w:p w:rsidR="00872172" w:rsidRDefault="002664CA" w:rsidP="0066073C">
            <w:pPr>
              <w:cnfStyle w:val="000000100000" w:firstRow="0" w:lastRow="0" w:firstColumn="0" w:lastColumn="0" w:oddVBand="0" w:evenVBand="0" w:oddHBand="1" w:evenHBand="0" w:firstRowFirstColumn="0" w:firstRowLastColumn="0" w:lastRowFirstColumn="0" w:lastRowLastColumn="0"/>
            </w:pPr>
            <w:r w:rsidRPr="002664CA">
              <w:t>93</w:t>
            </w:r>
          </w:p>
        </w:tc>
        <w:tc>
          <w:tcPr>
            <w:tcW w:w="657" w:type="dxa"/>
          </w:tcPr>
          <w:p w:rsidR="00872172" w:rsidRDefault="002664CA" w:rsidP="0066073C">
            <w:pPr>
              <w:cnfStyle w:val="000000100000" w:firstRow="0" w:lastRow="0" w:firstColumn="0" w:lastColumn="0" w:oddVBand="0" w:evenVBand="0" w:oddHBand="1" w:evenHBand="0" w:firstRowFirstColumn="0" w:firstRowLastColumn="0" w:lastRowFirstColumn="0" w:lastRowLastColumn="0"/>
            </w:pPr>
            <w:r w:rsidRPr="002664CA">
              <w:t>99</w:t>
            </w:r>
          </w:p>
        </w:tc>
        <w:tc>
          <w:tcPr>
            <w:tcW w:w="644" w:type="dxa"/>
          </w:tcPr>
          <w:p w:rsidR="00872172" w:rsidRDefault="002664CA" w:rsidP="0066073C">
            <w:pPr>
              <w:cnfStyle w:val="000000100000" w:firstRow="0" w:lastRow="0" w:firstColumn="0" w:lastColumn="0" w:oddVBand="0" w:evenVBand="0" w:oddHBand="1" w:evenHBand="0" w:firstRowFirstColumn="0" w:firstRowLastColumn="0" w:lastRowFirstColumn="0" w:lastRowLastColumn="0"/>
            </w:pPr>
            <w:r w:rsidRPr="002664CA">
              <w:t>100</w:t>
            </w:r>
          </w:p>
        </w:tc>
        <w:tc>
          <w:tcPr>
            <w:tcW w:w="608" w:type="dxa"/>
            <w:vMerge/>
          </w:tcPr>
          <w:p w:rsidR="00872172" w:rsidRDefault="00872172" w:rsidP="0066073C">
            <w:pPr>
              <w:cnfStyle w:val="000000100000" w:firstRow="0" w:lastRow="0" w:firstColumn="0" w:lastColumn="0" w:oddVBand="0" w:evenVBand="0" w:oddHBand="1" w:evenHBand="0" w:firstRowFirstColumn="0" w:firstRowLastColumn="0" w:lastRowFirstColumn="0" w:lastRowLastColumn="0"/>
            </w:pPr>
          </w:p>
        </w:tc>
        <w:tc>
          <w:tcPr>
            <w:tcW w:w="690" w:type="dxa"/>
          </w:tcPr>
          <w:p w:rsidR="00872172" w:rsidRDefault="00872172" w:rsidP="0066073C">
            <w:pPr>
              <w:cnfStyle w:val="000000100000" w:firstRow="0" w:lastRow="0" w:firstColumn="0" w:lastColumn="0" w:oddVBand="0" w:evenVBand="0" w:oddHBand="1" w:evenHBand="0" w:firstRowFirstColumn="0" w:firstRowLastColumn="0" w:lastRowFirstColumn="0" w:lastRowLastColumn="0"/>
            </w:pPr>
            <w:r>
              <w:t>61</w:t>
            </w:r>
          </w:p>
        </w:tc>
        <w:tc>
          <w:tcPr>
            <w:tcW w:w="1053" w:type="dxa"/>
          </w:tcPr>
          <w:p w:rsidR="00872172" w:rsidRDefault="002664CA" w:rsidP="0066073C">
            <w:pPr>
              <w:cnfStyle w:val="000000100000" w:firstRow="0" w:lastRow="0" w:firstColumn="0" w:lastColumn="0" w:oddVBand="0" w:evenVBand="0" w:oddHBand="1" w:evenHBand="0" w:firstRowFirstColumn="0" w:firstRowLastColumn="0" w:lastRowFirstColumn="0" w:lastRowLastColumn="0"/>
            </w:pPr>
            <w:r w:rsidRPr="002664CA">
              <w:t>0.078125</w:t>
            </w:r>
          </w:p>
        </w:tc>
        <w:tc>
          <w:tcPr>
            <w:tcW w:w="941" w:type="dxa"/>
          </w:tcPr>
          <w:p w:rsidR="00872172" w:rsidRDefault="002664CA" w:rsidP="0066073C">
            <w:pPr>
              <w:cnfStyle w:val="000000100000" w:firstRow="0" w:lastRow="0" w:firstColumn="0" w:lastColumn="0" w:oddVBand="0" w:evenVBand="0" w:oddHBand="1" w:evenHBand="0" w:firstRowFirstColumn="0" w:firstRowLastColumn="0" w:lastRowFirstColumn="0" w:lastRowLastColumn="0"/>
            </w:pPr>
            <w:r w:rsidRPr="002664CA">
              <w:t>0.21484</w:t>
            </w:r>
          </w:p>
        </w:tc>
        <w:tc>
          <w:tcPr>
            <w:tcW w:w="941" w:type="dxa"/>
          </w:tcPr>
          <w:p w:rsidR="00872172" w:rsidRDefault="002664CA" w:rsidP="0066073C">
            <w:pPr>
              <w:cnfStyle w:val="000000100000" w:firstRow="0" w:lastRow="0" w:firstColumn="0" w:lastColumn="0" w:oddVBand="0" w:evenVBand="0" w:oddHBand="1" w:evenHBand="0" w:firstRowFirstColumn="0" w:firstRowLastColumn="0" w:lastRowFirstColumn="0" w:lastRowLastColumn="0"/>
            </w:pPr>
            <w:r w:rsidRPr="002664CA">
              <w:t>0.527344</w:t>
            </w:r>
          </w:p>
        </w:tc>
        <w:tc>
          <w:tcPr>
            <w:tcW w:w="941" w:type="dxa"/>
          </w:tcPr>
          <w:p w:rsidR="00872172" w:rsidRDefault="002664CA" w:rsidP="0066073C">
            <w:pPr>
              <w:cnfStyle w:val="000000100000" w:firstRow="0" w:lastRow="0" w:firstColumn="0" w:lastColumn="0" w:oddVBand="0" w:evenVBand="0" w:oddHBand="1" w:evenHBand="0" w:firstRowFirstColumn="0" w:firstRowLastColumn="0" w:lastRowFirstColumn="0" w:lastRowLastColumn="0"/>
            </w:pPr>
            <w:r w:rsidRPr="002664CA">
              <w:t>0.410156</w:t>
            </w:r>
          </w:p>
        </w:tc>
      </w:tr>
    </w:tbl>
    <w:p w:rsidR="001A585C" w:rsidRDefault="001A585C" w:rsidP="00851669"/>
    <w:p w:rsidR="001A585C" w:rsidRDefault="001A585C" w:rsidP="00851669">
      <w:r>
        <w:t xml:space="preserve">Figure1: </w:t>
      </w:r>
      <w:r w:rsidR="007834A4">
        <w:t xml:space="preserve">Result table of Step </w:t>
      </w:r>
      <w:r w:rsidR="007834A4">
        <w:t>3</w:t>
      </w:r>
      <w:r w:rsidR="007834A4">
        <w:t>.</w:t>
      </w:r>
    </w:p>
    <w:p w:rsidR="001A585C" w:rsidRDefault="001A585C" w:rsidP="001A585C">
      <w:pPr>
        <w:pStyle w:val="Heading2"/>
      </w:pPr>
    </w:p>
    <w:p w:rsidR="001A585C" w:rsidRPr="001A585C" w:rsidRDefault="001A585C" w:rsidP="001A585C"/>
    <w:p w:rsidR="009748C8" w:rsidRPr="009748C8" w:rsidRDefault="00E234E1" w:rsidP="001A585C">
      <w:pPr>
        <w:pStyle w:val="Heading2"/>
      </w:pPr>
      <w:r>
        <w:lastRenderedPageBreak/>
        <w:t>Step 4</w:t>
      </w:r>
    </w:p>
    <w:tbl>
      <w:tblPr>
        <w:tblStyle w:val="ListTable6Colorful-Accent5"/>
        <w:tblW w:w="0" w:type="auto"/>
        <w:tblLook w:val="04A0" w:firstRow="1" w:lastRow="0" w:firstColumn="1" w:lastColumn="0" w:noHBand="0" w:noVBand="1"/>
      </w:tblPr>
      <w:tblGrid>
        <w:gridCol w:w="575"/>
        <w:gridCol w:w="685"/>
        <w:gridCol w:w="643"/>
        <w:gridCol w:w="648"/>
        <w:gridCol w:w="648"/>
        <w:gridCol w:w="641"/>
        <w:gridCol w:w="553"/>
        <w:gridCol w:w="645"/>
        <w:gridCol w:w="941"/>
        <w:gridCol w:w="1053"/>
        <w:gridCol w:w="941"/>
        <w:gridCol w:w="1053"/>
      </w:tblGrid>
      <w:tr w:rsidR="00872172" w:rsidTr="001A5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dxa"/>
            <w:vMerge w:val="restart"/>
            <w:textDirection w:val="btLr"/>
          </w:tcPr>
          <w:p w:rsidR="00872172" w:rsidRDefault="00872172" w:rsidP="0066073C">
            <w:pPr>
              <w:ind w:left="113" w:right="113"/>
            </w:pPr>
            <w:r>
              <w:t>Fields per rules.</w:t>
            </w:r>
          </w:p>
        </w:tc>
        <w:tc>
          <w:tcPr>
            <w:tcW w:w="3265" w:type="dxa"/>
            <w:gridSpan w:val="5"/>
          </w:tcPr>
          <w:p w:rsidR="00872172" w:rsidRDefault="00872172" w:rsidP="008F44D3">
            <w:pPr>
              <w:jc w:val="center"/>
              <w:cnfStyle w:val="100000000000" w:firstRow="1" w:lastRow="0" w:firstColumn="0" w:lastColumn="0" w:oddVBand="0" w:evenVBand="0" w:oddHBand="0" w:evenHBand="0" w:firstRowFirstColumn="0" w:firstRowLastColumn="0" w:lastRowFirstColumn="0" w:lastRowLastColumn="0"/>
            </w:pPr>
            <w:r>
              <w:t>Rules per class.</w:t>
            </w:r>
          </w:p>
        </w:tc>
        <w:tc>
          <w:tcPr>
            <w:tcW w:w="553" w:type="dxa"/>
            <w:vMerge w:val="restart"/>
            <w:textDirection w:val="btLr"/>
          </w:tcPr>
          <w:p w:rsidR="00872172" w:rsidRDefault="00872172" w:rsidP="0066073C">
            <w:pPr>
              <w:ind w:left="113" w:right="113"/>
              <w:cnfStyle w:val="100000000000" w:firstRow="1" w:lastRow="0" w:firstColumn="0" w:lastColumn="0" w:oddVBand="0" w:evenVBand="0" w:oddHBand="0" w:evenHBand="0" w:firstRowFirstColumn="0" w:firstRowLastColumn="0" w:lastRowFirstColumn="0" w:lastRowLastColumn="0"/>
            </w:pPr>
            <w:r>
              <w:t>Fields per rules.</w:t>
            </w:r>
          </w:p>
        </w:tc>
        <w:tc>
          <w:tcPr>
            <w:tcW w:w="4633" w:type="dxa"/>
            <w:gridSpan w:val="5"/>
          </w:tcPr>
          <w:p w:rsidR="00872172" w:rsidRDefault="00872172" w:rsidP="008F44D3">
            <w:pPr>
              <w:jc w:val="center"/>
              <w:cnfStyle w:val="100000000000" w:firstRow="1" w:lastRow="0" w:firstColumn="0" w:lastColumn="0" w:oddVBand="0" w:evenVBand="0" w:oddHBand="0" w:evenHBand="0" w:firstRowFirstColumn="0" w:firstRowLastColumn="0" w:lastRowFirstColumn="0" w:lastRowLastColumn="0"/>
            </w:pPr>
            <w:r>
              <w:t>Rules per class.</w:t>
            </w:r>
          </w:p>
        </w:tc>
      </w:tr>
      <w:tr w:rsidR="00C74FDA" w:rsidTr="001A5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dxa"/>
            <w:vMerge/>
            <w:textDirection w:val="btLr"/>
          </w:tcPr>
          <w:p w:rsidR="00872172" w:rsidRDefault="00872172" w:rsidP="0066073C">
            <w:pPr>
              <w:ind w:left="113" w:right="113"/>
            </w:pPr>
          </w:p>
        </w:tc>
        <w:tc>
          <w:tcPr>
            <w:tcW w:w="685" w:type="dxa"/>
          </w:tcPr>
          <w:p w:rsidR="00872172" w:rsidRDefault="00872172" w:rsidP="008F44D3">
            <w:pPr>
              <w:jc w:val="center"/>
              <w:cnfStyle w:val="000000100000" w:firstRow="0" w:lastRow="0" w:firstColumn="0" w:lastColumn="0" w:oddVBand="0" w:evenVBand="0" w:oddHBand="1" w:evenHBand="0" w:firstRowFirstColumn="0" w:firstRowLastColumn="0" w:lastRowFirstColumn="0" w:lastRowLastColumn="0"/>
            </w:pPr>
            <w:r>
              <w:t>Train</w:t>
            </w:r>
          </w:p>
        </w:tc>
        <w:tc>
          <w:tcPr>
            <w:tcW w:w="643" w:type="dxa"/>
          </w:tcPr>
          <w:p w:rsidR="00872172" w:rsidRDefault="00872172" w:rsidP="008F44D3">
            <w:pPr>
              <w:jc w:val="center"/>
              <w:cnfStyle w:val="000000100000" w:firstRow="0" w:lastRow="0" w:firstColumn="0" w:lastColumn="0" w:oddVBand="0" w:evenVBand="0" w:oddHBand="1" w:evenHBand="0" w:firstRowFirstColumn="0" w:firstRowLastColumn="0" w:lastRowFirstColumn="0" w:lastRowLastColumn="0"/>
            </w:pPr>
            <w:r>
              <w:t>5</w:t>
            </w:r>
          </w:p>
        </w:tc>
        <w:tc>
          <w:tcPr>
            <w:tcW w:w="648" w:type="dxa"/>
          </w:tcPr>
          <w:p w:rsidR="00872172" w:rsidRDefault="00872172" w:rsidP="008F44D3">
            <w:pPr>
              <w:jc w:val="center"/>
              <w:cnfStyle w:val="000000100000" w:firstRow="0" w:lastRow="0" w:firstColumn="0" w:lastColumn="0" w:oddVBand="0" w:evenVBand="0" w:oddHBand="1" w:evenHBand="0" w:firstRowFirstColumn="0" w:firstRowLastColumn="0" w:lastRowFirstColumn="0" w:lastRowLastColumn="0"/>
            </w:pPr>
            <w:r>
              <w:t>21</w:t>
            </w:r>
          </w:p>
        </w:tc>
        <w:tc>
          <w:tcPr>
            <w:tcW w:w="648" w:type="dxa"/>
          </w:tcPr>
          <w:p w:rsidR="00872172" w:rsidRDefault="00872172" w:rsidP="008F44D3">
            <w:pPr>
              <w:jc w:val="center"/>
              <w:cnfStyle w:val="000000100000" w:firstRow="0" w:lastRow="0" w:firstColumn="0" w:lastColumn="0" w:oddVBand="0" w:evenVBand="0" w:oddHBand="1" w:evenHBand="0" w:firstRowFirstColumn="0" w:firstRowLastColumn="0" w:lastRowFirstColumn="0" w:lastRowLastColumn="0"/>
            </w:pPr>
            <w:r>
              <w:t>46</w:t>
            </w:r>
          </w:p>
        </w:tc>
        <w:tc>
          <w:tcPr>
            <w:tcW w:w="641" w:type="dxa"/>
          </w:tcPr>
          <w:p w:rsidR="00872172" w:rsidRDefault="00872172" w:rsidP="008F44D3">
            <w:pPr>
              <w:jc w:val="center"/>
              <w:cnfStyle w:val="000000100000" w:firstRow="0" w:lastRow="0" w:firstColumn="0" w:lastColumn="0" w:oddVBand="0" w:evenVBand="0" w:oddHBand="1" w:evenHBand="0" w:firstRowFirstColumn="0" w:firstRowLastColumn="0" w:lastRowFirstColumn="0" w:lastRowLastColumn="0"/>
            </w:pPr>
            <w:r>
              <w:t>49</w:t>
            </w:r>
          </w:p>
        </w:tc>
        <w:tc>
          <w:tcPr>
            <w:tcW w:w="553" w:type="dxa"/>
            <w:vMerge/>
          </w:tcPr>
          <w:p w:rsidR="00872172" w:rsidRDefault="00872172" w:rsidP="0066073C">
            <w:pPr>
              <w:cnfStyle w:val="000000100000" w:firstRow="0" w:lastRow="0" w:firstColumn="0" w:lastColumn="0" w:oddVBand="0" w:evenVBand="0" w:oddHBand="1" w:evenHBand="0" w:firstRowFirstColumn="0" w:firstRowLastColumn="0" w:lastRowFirstColumn="0" w:lastRowLastColumn="0"/>
            </w:pPr>
          </w:p>
        </w:tc>
        <w:tc>
          <w:tcPr>
            <w:tcW w:w="645" w:type="dxa"/>
          </w:tcPr>
          <w:p w:rsidR="00872172" w:rsidRDefault="00872172" w:rsidP="008F44D3">
            <w:pPr>
              <w:jc w:val="center"/>
              <w:cnfStyle w:val="000000100000" w:firstRow="0" w:lastRow="0" w:firstColumn="0" w:lastColumn="0" w:oddVBand="0" w:evenVBand="0" w:oddHBand="1" w:evenHBand="0" w:firstRowFirstColumn="0" w:firstRowLastColumn="0" w:lastRowFirstColumn="0" w:lastRowLastColumn="0"/>
            </w:pPr>
            <w:r>
              <w:t>Test</w:t>
            </w:r>
          </w:p>
        </w:tc>
        <w:tc>
          <w:tcPr>
            <w:tcW w:w="941" w:type="dxa"/>
          </w:tcPr>
          <w:p w:rsidR="00872172" w:rsidRDefault="00872172" w:rsidP="008F44D3">
            <w:pPr>
              <w:jc w:val="center"/>
              <w:cnfStyle w:val="000000100000" w:firstRow="0" w:lastRow="0" w:firstColumn="0" w:lastColumn="0" w:oddVBand="0" w:evenVBand="0" w:oddHBand="1" w:evenHBand="0" w:firstRowFirstColumn="0" w:firstRowLastColumn="0" w:lastRowFirstColumn="0" w:lastRowLastColumn="0"/>
            </w:pPr>
            <w:r>
              <w:t>5</w:t>
            </w:r>
          </w:p>
        </w:tc>
        <w:tc>
          <w:tcPr>
            <w:tcW w:w="1053" w:type="dxa"/>
          </w:tcPr>
          <w:p w:rsidR="00872172" w:rsidRDefault="00872172" w:rsidP="008F44D3">
            <w:pPr>
              <w:jc w:val="center"/>
              <w:cnfStyle w:val="000000100000" w:firstRow="0" w:lastRow="0" w:firstColumn="0" w:lastColumn="0" w:oddVBand="0" w:evenVBand="0" w:oddHBand="1" w:evenHBand="0" w:firstRowFirstColumn="0" w:firstRowLastColumn="0" w:lastRowFirstColumn="0" w:lastRowLastColumn="0"/>
            </w:pPr>
            <w:r>
              <w:t>21</w:t>
            </w:r>
          </w:p>
        </w:tc>
        <w:tc>
          <w:tcPr>
            <w:tcW w:w="941" w:type="dxa"/>
          </w:tcPr>
          <w:p w:rsidR="00872172" w:rsidRDefault="00872172" w:rsidP="008F44D3">
            <w:pPr>
              <w:jc w:val="center"/>
              <w:cnfStyle w:val="000000100000" w:firstRow="0" w:lastRow="0" w:firstColumn="0" w:lastColumn="0" w:oddVBand="0" w:evenVBand="0" w:oddHBand="1" w:evenHBand="0" w:firstRowFirstColumn="0" w:firstRowLastColumn="0" w:lastRowFirstColumn="0" w:lastRowLastColumn="0"/>
            </w:pPr>
            <w:r>
              <w:t>46</w:t>
            </w:r>
          </w:p>
        </w:tc>
        <w:tc>
          <w:tcPr>
            <w:tcW w:w="1053" w:type="dxa"/>
          </w:tcPr>
          <w:p w:rsidR="00872172" w:rsidRDefault="00872172" w:rsidP="008F44D3">
            <w:pPr>
              <w:jc w:val="center"/>
              <w:cnfStyle w:val="000000100000" w:firstRow="0" w:lastRow="0" w:firstColumn="0" w:lastColumn="0" w:oddVBand="0" w:evenVBand="0" w:oddHBand="1" w:evenHBand="0" w:firstRowFirstColumn="0" w:firstRowLastColumn="0" w:lastRowFirstColumn="0" w:lastRowLastColumn="0"/>
            </w:pPr>
            <w:r>
              <w:t>49</w:t>
            </w:r>
          </w:p>
        </w:tc>
      </w:tr>
      <w:tr w:rsidR="00C74FDA" w:rsidTr="001A585C">
        <w:tc>
          <w:tcPr>
            <w:cnfStyle w:val="001000000000" w:firstRow="0" w:lastRow="0" w:firstColumn="1" w:lastColumn="0" w:oddVBand="0" w:evenVBand="0" w:oddHBand="0" w:evenHBand="0" w:firstRowFirstColumn="0" w:firstRowLastColumn="0" w:lastRowFirstColumn="0" w:lastRowLastColumn="0"/>
            <w:tcW w:w="575" w:type="dxa"/>
            <w:vMerge/>
          </w:tcPr>
          <w:p w:rsidR="00872172" w:rsidRDefault="00872172" w:rsidP="0066073C"/>
        </w:tc>
        <w:tc>
          <w:tcPr>
            <w:tcW w:w="685" w:type="dxa"/>
          </w:tcPr>
          <w:p w:rsidR="00872172" w:rsidRDefault="00872172" w:rsidP="0066073C">
            <w:pPr>
              <w:cnfStyle w:val="000000000000" w:firstRow="0" w:lastRow="0" w:firstColumn="0" w:lastColumn="0" w:oddVBand="0" w:evenVBand="0" w:oddHBand="0" w:evenHBand="0" w:firstRowFirstColumn="0" w:firstRowLastColumn="0" w:lastRowFirstColumn="0" w:lastRowLastColumn="0"/>
            </w:pPr>
            <w:r>
              <w:t>16</w:t>
            </w:r>
          </w:p>
        </w:tc>
        <w:tc>
          <w:tcPr>
            <w:tcW w:w="643" w:type="dxa"/>
          </w:tcPr>
          <w:p w:rsidR="00872172" w:rsidRDefault="00C74FDA" w:rsidP="0066073C">
            <w:pPr>
              <w:cnfStyle w:val="000000000000" w:firstRow="0" w:lastRow="0" w:firstColumn="0" w:lastColumn="0" w:oddVBand="0" w:evenVBand="0" w:oddHBand="0" w:evenHBand="0" w:firstRowFirstColumn="0" w:firstRowLastColumn="0" w:lastRowFirstColumn="0" w:lastRowLastColumn="0"/>
            </w:pPr>
            <w:r w:rsidRPr="00C74FDA">
              <w:t>71.6</w:t>
            </w:r>
          </w:p>
        </w:tc>
        <w:tc>
          <w:tcPr>
            <w:tcW w:w="648" w:type="dxa"/>
          </w:tcPr>
          <w:p w:rsidR="00872172" w:rsidRDefault="00BE1006" w:rsidP="0066073C">
            <w:pPr>
              <w:cnfStyle w:val="000000000000" w:firstRow="0" w:lastRow="0" w:firstColumn="0" w:lastColumn="0" w:oddVBand="0" w:evenVBand="0" w:oddHBand="0" w:evenHBand="0" w:firstRowFirstColumn="0" w:firstRowLastColumn="0" w:lastRowFirstColumn="0" w:lastRowLastColumn="0"/>
            </w:pPr>
            <w:r w:rsidRPr="00BE1006">
              <w:t>78.9</w:t>
            </w:r>
          </w:p>
        </w:tc>
        <w:tc>
          <w:tcPr>
            <w:tcW w:w="648" w:type="dxa"/>
          </w:tcPr>
          <w:p w:rsidR="00872172" w:rsidRDefault="00BE1006" w:rsidP="0066073C">
            <w:pPr>
              <w:cnfStyle w:val="000000000000" w:firstRow="0" w:lastRow="0" w:firstColumn="0" w:lastColumn="0" w:oddVBand="0" w:evenVBand="0" w:oddHBand="0" w:evenHBand="0" w:firstRowFirstColumn="0" w:firstRowLastColumn="0" w:lastRowFirstColumn="0" w:lastRowLastColumn="0"/>
            </w:pPr>
            <w:r w:rsidRPr="00BE1006">
              <w:t>81.4</w:t>
            </w:r>
          </w:p>
        </w:tc>
        <w:tc>
          <w:tcPr>
            <w:tcW w:w="641" w:type="dxa"/>
          </w:tcPr>
          <w:p w:rsidR="00872172" w:rsidRDefault="00CE1EB4" w:rsidP="0066073C">
            <w:pPr>
              <w:cnfStyle w:val="000000000000" w:firstRow="0" w:lastRow="0" w:firstColumn="0" w:lastColumn="0" w:oddVBand="0" w:evenVBand="0" w:oddHBand="0" w:evenHBand="0" w:firstRowFirstColumn="0" w:firstRowLastColumn="0" w:lastRowFirstColumn="0" w:lastRowLastColumn="0"/>
            </w:pPr>
            <w:r w:rsidRPr="00CE1EB4">
              <w:t>80.9</w:t>
            </w:r>
          </w:p>
        </w:tc>
        <w:tc>
          <w:tcPr>
            <w:tcW w:w="553" w:type="dxa"/>
            <w:vMerge/>
          </w:tcPr>
          <w:p w:rsidR="00872172" w:rsidRDefault="00872172" w:rsidP="0066073C">
            <w:pPr>
              <w:cnfStyle w:val="000000000000" w:firstRow="0" w:lastRow="0" w:firstColumn="0" w:lastColumn="0" w:oddVBand="0" w:evenVBand="0" w:oddHBand="0" w:evenHBand="0" w:firstRowFirstColumn="0" w:firstRowLastColumn="0" w:lastRowFirstColumn="0" w:lastRowLastColumn="0"/>
            </w:pPr>
          </w:p>
        </w:tc>
        <w:tc>
          <w:tcPr>
            <w:tcW w:w="645" w:type="dxa"/>
          </w:tcPr>
          <w:p w:rsidR="00872172" w:rsidRDefault="00872172" w:rsidP="0066073C">
            <w:pPr>
              <w:cnfStyle w:val="000000000000" w:firstRow="0" w:lastRow="0" w:firstColumn="0" w:lastColumn="0" w:oddVBand="0" w:evenVBand="0" w:oddHBand="0" w:evenHBand="0" w:firstRowFirstColumn="0" w:firstRowLastColumn="0" w:lastRowFirstColumn="0" w:lastRowLastColumn="0"/>
            </w:pPr>
            <w:r>
              <w:t>16</w:t>
            </w:r>
          </w:p>
        </w:tc>
        <w:tc>
          <w:tcPr>
            <w:tcW w:w="941" w:type="dxa"/>
          </w:tcPr>
          <w:p w:rsidR="00872172" w:rsidRDefault="00C74FDA" w:rsidP="0066073C">
            <w:pPr>
              <w:cnfStyle w:val="000000000000" w:firstRow="0" w:lastRow="0" w:firstColumn="0" w:lastColumn="0" w:oddVBand="0" w:evenVBand="0" w:oddHBand="0" w:evenHBand="0" w:firstRowFirstColumn="0" w:firstRowLastColumn="0" w:lastRowFirstColumn="0" w:lastRowLastColumn="0"/>
            </w:pPr>
            <w:r w:rsidRPr="00C74FDA">
              <w:t>50.7109</w:t>
            </w:r>
          </w:p>
        </w:tc>
        <w:tc>
          <w:tcPr>
            <w:tcW w:w="1053" w:type="dxa"/>
          </w:tcPr>
          <w:p w:rsidR="00872172" w:rsidRDefault="00BE1006" w:rsidP="0066073C">
            <w:pPr>
              <w:cnfStyle w:val="000000000000" w:firstRow="0" w:lastRow="0" w:firstColumn="0" w:lastColumn="0" w:oddVBand="0" w:evenVBand="0" w:oddHBand="0" w:evenHBand="0" w:firstRowFirstColumn="0" w:firstRowLastColumn="0" w:lastRowFirstColumn="0" w:lastRowLastColumn="0"/>
            </w:pPr>
            <w:r w:rsidRPr="00BE1006">
              <w:t>53.3649</w:t>
            </w:r>
          </w:p>
        </w:tc>
        <w:tc>
          <w:tcPr>
            <w:tcW w:w="941" w:type="dxa"/>
          </w:tcPr>
          <w:p w:rsidR="00872172" w:rsidRDefault="00BE1006" w:rsidP="0066073C">
            <w:pPr>
              <w:cnfStyle w:val="000000000000" w:firstRow="0" w:lastRow="0" w:firstColumn="0" w:lastColumn="0" w:oddVBand="0" w:evenVBand="0" w:oddHBand="0" w:evenHBand="0" w:firstRowFirstColumn="0" w:firstRowLastColumn="0" w:lastRowFirstColumn="0" w:lastRowLastColumn="0"/>
            </w:pPr>
            <w:r w:rsidRPr="00BE1006">
              <w:t>50.1659</w:t>
            </w:r>
          </w:p>
        </w:tc>
        <w:tc>
          <w:tcPr>
            <w:tcW w:w="1053" w:type="dxa"/>
          </w:tcPr>
          <w:p w:rsidR="00872172" w:rsidRDefault="00CE1EB4" w:rsidP="0066073C">
            <w:pPr>
              <w:cnfStyle w:val="000000000000" w:firstRow="0" w:lastRow="0" w:firstColumn="0" w:lastColumn="0" w:oddVBand="0" w:evenVBand="0" w:oddHBand="0" w:evenHBand="0" w:firstRowFirstColumn="0" w:firstRowLastColumn="0" w:lastRowFirstColumn="0" w:lastRowLastColumn="0"/>
            </w:pPr>
            <w:r w:rsidRPr="00CE1EB4">
              <w:t>50.3791</w:t>
            </w:r>
          </w:p>
        </w:tc>
      </w:tr>
      <w:tr w:rsidR="00C74FDA" w:rsidTr="001A5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dxa"/>
            <w:vMerge/>
          </w:tcPr>
          <w:p w:rsidR="00872172" w:rsidRDefault="00872172" w:rsidP="0066073C"/>
        </w:tc>
        <w:tc>
          <w:tcPr>
            <w:tcW w:w="685" w:type="dxa"/>
          </w:tcPr>
          <w:p w:rsidR="00872172" w:rsidRDefault="00872172" w:rsidP="0066073C">
            <w:pPr>
              <w:cnfStyle w:val="000000100000" w:firstRow="0" w:lastRow="0" w:firstColumn="0" w:lastColumn="0" w:oddVBand="0" w:evenVBand="0" w:oddHBand="1" w:evenHBand="0" w:firstRowFirstColumn="0" w:firstRowLastColumn="0" w:lastRowFirstColumn="0" w:lastRowLastColumn="0"/>
            </w:pPr>
            <w:r>
              <w:t>35</w:t>
            </w:r>
          </w:p>
        </w:tc>
        <w:tc>
          <w:tcPr>
            <w:tcW w:w="643" w:type="dxa"/>
          </w:tcPr>
          <w:p w:rsidR="00872172" w:rsidRDefault="00CE1EB4" w:rsidP="0066073C">
            <w:pPr>
              <w:cnfStyle w:val="000000100000" w:firstRow="0" w:lastRow="0" w:firstColumn="0" w:lastColumn="0" w:oddVBand="0" w:evenVBand="0" w:oddHBand="1" w:evenHBand="0" w:firstRowFirstColumn="0" w:firstRowLastColumn="0" w:lastRowFirstColumn="0" w:lastRowLastColumn="0"/>
            </w:pPr>
            <w:r w:rsidRPr="00CE1EB4">
              <w:t>27.1</w:t>
            </w:r>
          </w:p>
        </w:tc>
        <w:tc>
          <w:tcPr>
            <w:tcW w:w="648" w:type="dxa"/>
          </w:tcPr>
          <w:p w:rsidR="00872172" w:rsidRDefault="00CE1EB4" w:rsidP="0066073C">
            <w:pPr>
              <w:cnfStyle w:val="000000100000" w:firstRow="0" w:lastRow="0" w:firstColumn="0" w:lastColumn="0" w:oddVBand="0" w:evenVBand="0" w:oddHBand="1" w:evenHBand="0" w:firstRowFirstColumn="0" w:firstRowLastColumn="0" w:lastRowFirstColumn="0" w:lastRowLastColumn="0"/>
            </w:pPr>
            <w:r w:rsidRPr="00CE1EB4">
              <w:t>32.1</w:t>
            </w:r>
          </w:p>
        </w:tc>
        <w:tc>
          <w:tcPr>
            <w:tcW w:w="648" w:type="dxa"/>
          </w:tcPr>
          <w:p w:rsidR="00872172" w:rsidRDefault="00CE1EB4" w:rsidP="0066073C">
            <w:pPr>
              <w:cnfStyle w:val="000000100000" w:firstRow="0" w:lastRow="0" w:firstColumn="0" w:lastColumn="0" w:oddVBand="0" w:evenVBand="0" w:oddHBand="1" w:evenHBand="0" w:firstRowFirstColumn="0" w:firstRowLastColumn="0" w:lastRowFirstColumn="0" w:lastRowLastColumn="0"/>
            </w:pPr>
            <w:r w:rsidRPr="00CE1EB4">
              <w:t>48.4</w:t>
            </w:r>
          </w:p>
        </w:tc>
        <w:tc>
          <w:tcPr>
            <w:tcW w:w="641" w:type="dxa"/>
          </w:tcPr>
          <w:p w:rsidR="00872172" w:rsidRDefault="00CE1EB4" w:rsidP="0066073C">
            <w:pPr>
              <w:cnfStyle w:val="000000100000" w:firstRow="0" w:lastRow="0" w:firstColumn="0" w:lastColumn="0" w:oddVBand="0" w:evenVBand="0" w:oddHBand="1" w:evenHBand="0" w:firstRowFirstColumn="0" w:firstRowLastColumn="0" w:lastRowFirstColumn="0" w:lastRowLastColumn="0"/>
            </w:pPr>
            <w:r w:rsidRPr="00CE1EB4">
              <w:t>49.1</w:t>
            </w:r>
          </w:p>
        </w:tc>
        <w:tc>
          <w:tcPr>
            <w:tcW w:w="553" w:type="dxa"/>
            <w:vMerge/>
          </w:tcPr>
          <w:p w:rsidR="00872172" w:rsidRDefault="00872172" w:rsidP="0066073C">
            <w:pPr>
              <w:cnfStyle w:val="000000100000" w:firstRow="0" w:lastRow="0" w:firstColumn="0" w:lastColumn="0" w:oddVBand="0" w:evenVBand="0" w:oddHBand="1" w:evenHBand="0" w:firstRowFirstColumn="0" w:firstRowLastColumn="0" w:lastRowFirstColumn="0" w:lastRowLastColumn="0"/>
            </w:pPr>
          </w:p>
        </w:tc>
        <w:tc>
          <w:tcPr>
            <w:tcW w:w="645" w:type="dxa"/>
          </w:tcPr>
          <w:p w:rsidR="00872172" w:rsidRDefault="00872172" w:rsidP="0066073C">
            <w:pPr>
              <w:cnfStyle w:val="000000100000" w:firstRow="0" w:lastRow="0" w:firstColumn="0" w:lastColumn="0" w:oddVBand="0" w:evenVBand="0" w:oddHBand="1" w:evenHBand="0" w:firstRowFirstColumn="0" w:firstRowLastColumn="0" w:lastRowFirstColumn="0" w:lastRowLastColumn="0"/>
            </w:pPr>
            <w:r>
              <w:t>35</w:t>
            </w:r>
          </w:p>
        </w:tc>
        <w:tc>
          <w:tcPr>
            <w:tcW w:w="941" w:type="dxa"/>
          </w:tcPr>
          <w:p w:rsidR="00872172" w:rsidRDefault="00CE1EB4" w:rsidP="0066073C">
            <w:pPr>
              <w:cnfStyle w:val="000000100000" w:firstRow="0" w:lastRow="0" w:firstColumn="0" w:lastColumn="0" w:oddVBand="0" w:evenVBand="0" w:oddHBand="1" w:evenHBand="0" w:firstRowFirstColumn="0" w:firstRowLastColumn="0" w:lastRowFirstColumn="0" w:lastRowLastColumn="0"/>
            </w:pPr>
            <w:r w:rsidRPr="00CE1EB4">
              <w:t>17.1327</w:t>
            </w:r>
          </w:p>
        </w:tc>
        <w:tc>
          <w:tcPr>
            <w:tcW w:w="1053" w:type="dxa"/>
          </w:tcPr>
          <w:p w:rsidR="00872172" w:rsidRDefault="00CE1EB4" w:rsidP="0066073C">
            <w:pPr>
              <w:cnfStyle w:val="000000100000" w:firstRow="0" w:lastRow="0" w:firstColumn="0" w:lastColumn="0" w:oddVBand="0" w:evenVBand="0" w:oddHBand="1" w:evenHBand="0" w:firstRowFirstColumn="0" w:firstRowLastColumn="0" w:lastRowFirstColumn="0" w:lastRowLastColumn="0"/>
            </w:pPr>
            <w:r w:rsidRPr="00CE1EB4">
              <w:t>8.34123</w:t>
            </w:r>
          </w:p>
        </w:tc>
        <w:tc>
          <w:tcPr>
            <w:tcW w:w="941" w:type="dxa"/>
          </w:tcPr>
          <w:p w:rsidR="00872172" w:rsidRDefault="00CE1EB4" w:rsidP="0066073C">
            <w:pPr>
              <w:cnfStyle w:val="000000100000" w:firstRow="0" w:lastRow="0" w:firstColumn="0" w:lastColumn="0" w:oddVBand="0" w:evenVBand="0" w:oddHBand="1" w:evenHBand="0" w:firstRowFirstColumn="0" w:firstRowLastColumn="0" w:lastRowFirstColumn="0" w:lastRowLastColumn="0"/>
            </w:pPr>
            <w:r w:rsidRPr="00CE1EB4">
              <w:t>9.2654</w:t>
            </w:r>
          </w:p>
        </w:tc>
        <w:tc>
          <w:tcPr>
            <w:tcW w:w="1053" w:type="dxa"/>
          </w:tcPr>
          <w:p w:rsidR="00872172" w:rsidRDefault="00CE1EB4" w:rsidP="0066073C">
            <w:pPr>
              <w:cnfStyle w:val="000000100000" w:firstRow="0" w:lastRow="0" w:firstColumn="0" w:lastColumn="0" w:oddVBand="0" w:evenVBand="0" w:oddHBand="1" w:evenHBand="0" w:firstRowFirstColumn="0" w:firstRowLastColumn="0" w:lastRowFirstColumn="0" w:lastRowLastColumn="0"/>
            </w:pPr>
            <w:r w:rsidRPr="00CE1EB4">
              <w:t>7.18009</w:t>
            </w:r>
          </w:p>
        </w:tc>
      </w:tr>
      <w:tr w:rsidR="00C74FDA" w:rsidTr="001A585C">
        <w:tc>
          <w:tcPr>
            <w:cnfStyle w:val="001000000000" w:firstRow="0" w:lastRow="0" w:firstColumn="1" w:lastColumn="0" w:oddVBand="0" w:evenVBand="0" w:oddHBand="0" w:evenHBand="0" w:firstRowFirstColumn="0" w:firstRowLastColumn="0" w:lastRowFirstColumn="0" w:lastRowLastColumn="0"/>
            <w:tcW w:w="575" w:type="dxa"/>
            <w:vMerge/>
          </w:tcPr>
          <w:p w:rsidR="00872172" w:rsidRDefault="00872172" w:rsidP="0066073C"/>
        </w:tc>
        <w:tc>
          <w:tcPr>
            <w:tcW w:w="685" w:type="dxa"/>
          </w:tcPr>
          <w:p w:rsidR="00872172" w:rsidRDefault="00872172" w:rsidP="0066073C">
            <w:pPr>
              <w:cnfStyle w:val="000000000000" w:firstRow="0" w:lastRow="0" w:firstColumn="0" w:lastColumn="0" w:oddVBand="0" w:evenVBand="0" w:oddHBand="0" w:evenHBand="0" w:firstRowFirstColumn="0" w:firstRowLastColumn="0" w:lastRowFirstColumn="0" w:lastRowLastColumn="0"/>
            </w:pPr>
            <w:r>
              <w:t>49</w:t>
            </w:r>
          </w:p>
        </w:tc>
        <w:tc>
          <w:tcPr>
            <w:tcW w:w="643" w:type="dxa"/>
          </w:tcPr>
          <w:p w:rsidR="00872172" w:rsidRDefault="00CE1EB4" w:rsidP="0066073C">
            <w:pPr>
              <w:cnfStyle w:val="000000000000" w:firstRow="0" w:lastRow="0" w:firstColumn="0" w:lastColumn="0" w:oddVBand="0" w:evenVBand="0" w:oddHBand="0" w:evenHBand="0" w:firstRowFirstColumn="0" w:firstRowLastColumn="0" w:lastRowFirstColumn="0" w:lastRowLastColumn="0"/>
            </w:pPr>
            <w:r w:rsidRPr="00CE1EB4">
              <w:t>7.9</w:t>
            </w:r>
          </w:p>
        </w:tc>
        <w:tc>
          <w:tcPr>
            <w:tcW w:w="648" w:type="dxa"/>
          </w:tcPr>
          <w:p w:rsidR="00872172" w:rsidRDefault="00CE1EB4" w:rsidP="0066073C">
            <w:pPr>
              <w:cnfStyle w:val="000000000000" w:firstRow="0" w:lastRow="0" w:firstColumn="0" w:lastColumn="0" w:oddVBand="0" w:evenVBand="0" w:oddHBand="0" w:evenHBand="0" w:firstRowFirstColumn="0" w:firstRowLastColumn="0" w:lastRowFirstColumn="0" w:lastRowLastColumn="0"/>
            </w:pPr>
            <w:r w:rsidRPr="00CE1EB4">
              <w:t>21.3</w:t>
            </w:r>
          </w:p>
        </w:tc>
        <w:tc>
          <w:tcPr>
            <w:tcW w:w="648" w:type="dxa"/>
          </w:tcPr>
          <w:p w:rsidR="00872172" w:rsidRDefault="00CE1EB4" w:rsidP="0066073C">
            <w:pPr>
              <w:cnfStyle w:val="000000000000" w:firstRow="0" w:lastRow="0" w:firstColumn="0" w:lastColumn="0" w:oddVBand="0" w:evenVBand="0" w:oddHBand="0" w:evenHBand="0" w:firstRowFirstColumn="0" w:firstRowLastColumn="0" w:lastRowFirstColumn="0" w:lastRowLastColumn="0"/>
            </w:pPr>
            <w:r w:rsidRPr="00CE1EB4">
              <w:t>41.6</w:t>
            </w:r>
          </w:p>
        </w:tc>
        <w:tc>
          <w:tcPr>
            <w:tcW w:w="641" w:type="dxa"/>
          </w:tcPr>
          <w:p w:rsidR="00872172" w:rsidRDefault="00D81398" w:rsidP="0066073C">
            <w:pPr>
              <w:cnfStyle w:val="000000000000" w:firstRow="0" w:lastRow="0" w:firstColumn="0" w:lastColumn="0" w:oddVBand="0" w:evenVBand="0" w:oddHBand="0" w:evenHBand="0" w:firstRowFirstColumn="0" w:firstRowLastColumn="0" w:lastRowFirstColumn="0" w:lastRowLastColumn="0"/>
            </w:pPr>
            <w:r w:rsidRPr="00D81398">
              <w:t>41.8</w:t>
            </w:r>
          </w:p>
        </w:tc>
        <w:tc>
          <w:tcPr>
            <w:tcW w:w="553" w:type="dxa"/>
            <w:vMerge/>
          </w:tcPr>
          <w:p w:rsidR="00872172" w:rsidRDefault="00872172" w:rsidP="0066073C">
            <w:pPr>
              <w:cnfStyle w:val="000000000000" w:firstRow="0" w:lastRow="0" w:firstColumn="0" w:lastColumn="0" w:oddVBand="0" w:evenVBand="0" w:oddHBand="0" w:evenHBand="0" w:firstRowFirstColumn="0" w:firstRowLastColumn="0" w:lastRowFirstColumn="0" w:lastRowLastColumn="0"/>
            </w:pPr>
          </w:p>
        </w:tc>
        <w:tc>
          <w:tcPr>
            <w:tcW w:w="645" w:type="dxa"/>
          </w:tcPr>
          <w:p w:rsidR="00872172" w:rsidRDefault="00872172" w:rsidP="0066073C">
            <w:pPr>
              <w:cnfStyle w:val="000000000000" w:firstRow="0" w:lastRow="0" w:firstColumn="0" w:lastColumn="0" w:oddVBand="0" w:evenVBand="0" w:oddHBand="0" w:evenHBand="0" w:firstRowFirstColumn="0" w:firstRowLastColumn="0" w:lastRowFirstColumn="0" w:lastRowLastColumn="0"/>
            </w:pPr>
            <w:r>
              <w:t>49</w:t>
            </w:r>
          </w:p>
        </w:tc>
        <w:tc>
          <w:tcPr>
            <w:tcW w:w="941" w:type="dxa"/>
          </w:tcPr>
          <w:p w:rsidR="00872172" w:rsidRDefault="00CE1EB4" w:rsidP="0066073C">
            <w:pPr>
              <w:cnfStyle w:val="000000000000" w:firstRow="0" w:lastRow="0" w:firstColumn="0" w:lastColumn="0" w:oddVBand="0" w:evenVBand="0" w:oddHBand="0" w:evenHBand="0" w:firstRowFirstColumn="0" w:firstRowLastColumn="0" w:lastRowFirstColumn="0" w:lastRowLastColumn="0"/>
            </w:pPr>
            <w:r w:rsidRPr="00CE1EB4">
              <w:t>1.18483</w:t>
            </w:r>
          </w:p>
        </w:tc>
        <w:tc>
          <w:tcPr>
            <w:tcW w:w="1053" w:type="dxa"/>
          </w:tcPr>
          <w:p w:rsidR="00872172" w:rsidRDefault="00CE1EB4" w:rsidP="0066073C">
            <w:pPr>
              <w:cnfStyle w:val="000000000000" w:firstRow="0" w:lastRow="0" w:firstColumn="0" w:lastColumn="0" w:oddVBand="0" w:evenVBand="0" w:oddHBand="0" w:evenHBand="0" w:firstRowFirstColumn="0" w:firstRowLastColumn="0" w:lastRowFirstColumn="0" w:lastRowLastColumn="0"/>
            </w:pPr>
            <w:r w:rsidRPr="00CE1EB4">
              <w:t>0.592417</w:t>
            </w:r>
          </w:p>
        </w:tc>
        <w:tc>
          <w:tcPr>
            <w:tcW w:w="941" w:type="dxa"/>
          </w:tcPr>
          <w:p w:rsidR="00872172" w:rsidRDefault="00CE1EB4" w:rsidP="0066073C">
            <w:pPr>
              <w:cnfStyle w:val="000000000000" w:firstRow="0" w:lastRow="0" w:firstColumn="0" w:lastColumn="0" w:oddVBand="0" w:evenVBand="0" w:oddHBand="0" w:evenHBand="0" w:firstRowFirstColumn="0" w:firstRowLastColumn="0" w:lastRowFirstColumn="0" w:lastRowLastColumn="0"/>
            </w:pPr>
            <w:r w:rsidRPr="00CE1EB4">
              <w:t>2.20379</w:t>
            </w:r>
          </w:p>
        </w:tc>
        <w:tc>
          <w:tcPr>
            <w:tcW w:w="1053" w:type="dxa"/>
          </w:tcPr>
          <w:p w:rsidR="00872172" w:rsidRDefault="00D81398" w:rsidP="0066073C">
            <w:pPr>
              <w:cnfStyle w:val="000000000000" w:firstRow="0" w:lastRow="0" w:firstColumn="0" w:lastColumn="0" w:oddVBand="0" w:evenVBand="0" w:oddHBand="0" w:evenHBand="0" w:firstRowFirstColumn="0" w:firstRowLastColumn="0" w:lastRowFirstColumn="0" w:lastRowLastColumn="0"/>
            </w:pPr>
            <w:r w:rsidRPr="00D81398">
              <w:t>0.900474</w:t>
            </w:r>
          </w:p>
        </w:tc>
      </w:tr>
      <w:tr w:rsidR="00C74FDA" w:rsidTr="001A5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dxa"/>
            <w:vMerge/>
          </w:tcPr>
          <w:p w:rsidR="00872172" w:rsidRDefault="00872172" w:rsidP="0066073C"/>
        </w:tc>
        <w:tc>
          <w:tcPr>
            <w:tcW w:w="685" w:type="dxa"/>
          </w:tcPr>
          <w:p w:rsidR="00872172" w:rsidRDefault="00872172" w:rsidP="0066073C">
            <w:pPr>
              <w:cnfStyle w:val="000000100000" w:firstRow="0" w:lastRow="0" w:firstColumn="0" w:lastColumn="0" w:oddVBand="0" w:evenVBand="0" w:oddHBand="1" w:evenHBand="0" w:firstRowFirstColumn="0" w:firstRowLastColumn="0" w:lastRowFirstColumn="0" w:lastRowLastColumn="0"/>
            </w:pPr>
            <w:r>
              <w:t>61</w:t>
            </w:r>
          </w:p>
        </w:tc>
        <w:tc>
          <w:tcPr>
            <w:tcW w:w="643" w:type="dxa"/>
          </w:tcPr>
          <w:p w:rsidR="00872172" w:rsidRDefault="00C74FDA" w:rsidP="0066073C">
            <w:pPr>
              <w:cnfStyle w:val="000000100000" w:firstRow="0" w:lastRow="0" w:firstColumn="0" w:lastColumn="0" w:oddVBand="0" w:evenVBand="0" w:oddHBand="1" w:evenHBand="0" w:firstRowFirstColumn="0" w:firstRowLastColumn="0" w:lastRowFirstColumn="0" w:lastRowLastColumn="0"/>
            </w:pPr>
            <w:r w:rsidRPr="00C74FDA">
              <w:t>5.8</w:t>
            </w:r>
          </w:p>
        </w:tc>
        <w:tc>
          <w:tcPr>
            <w:tcW w:w="648" w:type="dxa"/>
          </w:tcPr>
          <w:p w:rsidR="00872172" w:rsidRDefault="00C74FDA" w:rsidP="0066073C">
            <w:pPr>
              <w:cnfStyle w:val="000000100000" w:firstRow="0" w:lastRow="0" w:firstColumn="0" w:lastColumn="0" w:oddVBand="0" w:evenVBand="0" w:oddHBand="1" w:evenHBand="0" w:firstRowFirstColumn="0" w:firstRowLastColumn="0" w:lastRowFirstColumn="0" w:lastRowLastColumn="0"/>
            </w:pPr>
            <w:r w:rsidRPr="00C74FDA">
              <w:t>20.3</w:t>
            </w:r>
          </w:p>
        </w:tc>
        <w:tc>
          <w:tcPr>
            <w:tcW w:w="648" w:type="dxa"/>
          </w:tcPr>
          <w:p w:rsidR="00872172" w:rsidRDefault="00C74FDA" w:rsidP="0066073C">
            <w:pPr>
              <w:cnfStyle w:val="000000100000" w:firstRow="0" w:lastRow="0" w:firstColumn="0" w:lastColumn="0" w:oddVBand="0" w:evenVBand="0" w:oddHBand="1" w:evenHBand="0" w:firstRowFirstColumn="0" w:firstRowLastColumn="0" w:lastRowFirstColumn="0" w:lastRowLastColumn="0"/>
            </w:pPr>
            <w:r w:rsidRPr="00C74FDA">
              <w:t>38.5</w:t>
            </w:r>
          </w:p>
        </w:tc>
        <w:tc>
          <w:tcPr>
            <w:tcW w:w="641" w:type="dxa"/>
          </w:tcPr>
          <w:p w:rsidR="00872172" w:rsidRDefault="00C74FDA" w:rsidP="0066073C">
            <w:pPr>
              <w:cnfStyle w:val="000000100000" w:firstRow="0" w:lastRow="0" w:firstColumn="0" w:lastColumn="0" w:oddVBand="0" w:evenVBand="0" w:oddHBand="1" w:evenHBand="0" w:firstRowFirstColumn="0" w:firstRowLastColumn="0" w:lastRowFirstColumn="0" w:lastRowLastColumn="0"/>
            </w:pPr>
            <w:r w:rsidRPr="00C74FDA">
              <w:t>41.2</w:t>
            </w:r>
          </w:p>
        </w:tc>
        <w:tc>
          <w:tcPr>
            <w:tcW w:w="553" w:type="dxa"/>
            <w:vMerge/>
          </w:tcPr>
          <w:p w:rsidR="00872172" w:rsidRDefault="00872172" w:rsidP="0066073C">
            <w:pPr>
              <w:cnfStyle w:val="000000100000" w:firstRow="0" w:lastRow="0" w:firstColumn="0" w:lastColumn="0" w:oddVBand="0" w:evenVBand="0" w:oddHBand="1" w:evenHBand="0" w:firstRowFirstColumn="0" w:firstRowLastColumn="0" w:lastRowFirstColumn="0" w:lastRowLastColumn="0"/>
            </w:pPr>
          </w:p>
        </w:tc>
        <w:tc>
          <w:tcPr>
            <w:tcW w:w="645" w:type="dxa"/>
          </w:tcPr>
          <w:p w:rsidR="00872172" w:rsidRDefault="00872172" w:rsidP="0066073C">
            <w:pPr>
              <w:cnfStyle w:val="000000100000" w:firstRow="0" w:lastRow="0" w:firstColumn="0" w:lastColumn="0" w:oddVBand="0" w:evenVBand="0" w:oddHBand="1" w:evenHBand="0" w:firstRowFirstColumn="0" w:firstRowLastColumn="0" w:lastRowFirstColumn="0" w:lastRowLastColumn="0"/>
            </w:pPr>
            <w:r>
              <w:t>61</w:t>
            </w:r>
          </w:p>
        </w:tc>
        <w:tc>
          <w:tcPr>
            <w:tcW w:w="941" w:type="dxa"/>
          </w:tcPr>
          <w:p w:rsidR="00872172" w:rsidRDefault="00C74FDA" w:rsidP="0066073C">
            <w:pPr>
              <w:cnfStyle w:val="000000100000" w:firstRow="0" w:lastRow="0" w:firstColumn="0" w:lastColumn="0" w:oddVBand="0" w:evenVBand="0" w:oddHBand="1" w:evenHBand="0" w:firstRowFirstColumn="0" w:firstRowLastColumn="0" w:lastRowFirstColumn="0" w:lastRowLastColumn="0"/>
            </w:pPr>
            <w:r w:rsidRPr="00C74FDA">
              <w:t>0.49763</w:t>
            </w:r>
          </w:p>
        </w:tc>
        <w:tc>
          <w:tcPr>
            <w:tcW w:w="1053" w:type="dxa"/>
          </w:tcPr>
          <w:p w:rsidR="00872172" w:rsidRDefault="00C74FDA" w:rsidP="0066073C">
            <w:pPr>
              <w:cnfStyle w:val="000000100000" w:firstRow="0" w:lastRow="0" w:firstColumn="0" w:lastColumn="0" w:oddVBand="0" w:evenVBand="0" w:oddHBand="1" w:evenHBand="0" w:firstRowFirstColumn="0" w:firstRowLastColumn="0" w:lastRowFirstColumn="0" w:lastRowLastColumn="0"/>
            </w:pPr>
            <w:r w:rsidRPr="00C74FDA">
              <w:t>0.189573</w:t>
            </w:r>
          </w:p>
        </w:tc>
        <w:tc>
          <w:tcPr>
            <w:tcW w:w="941" w:type="dxa"/>
          </w:tcPr>
          <w:p w:rsidR="00872172" w:rsidRDefault="00C74FDA" w:rsidP="0066073C">
            <w:pPr>
              <w:cnfStyle w:val="000000100000" w:firstRow="0" w:lastRow="0" w:firstColumn="0" w:lastColumn="0" w:oddVBand="0" w:evenVBand="0" w:oddHBand="1" w:evenHBand="0" w:firstRowFirstColumn="0" w:firstRowLastColumn="0" w:lastRowFirstColumn="0" w:lastRowLastColumn="0"/>
            </w:pPr>
            <w:r w:rsidRPr="00C74FDA">
              <w:t>0.63981</w:t>
            </w:r>
          </w:p>
        </w:tc>
        <w:tc>
          <w:tcPr>
            <w:tcW w:w="1053" w:type="dxa"/>
          </w:tcPr>
          <w:p w:rsidR="00872172" w:rsidRDefault="00C74FDA" w:rsidP="0066073C">
            <w:pPr>
              <w:cnfStyle w:val="000000100000" w:firstRow="0" w:lastRow="0" w:firstColumn="0" w:lastColumn="0" w:oddVBand="0" w:evenVBand="0" w:oddHBand="1" w:evenHBand="0" w:firstRowFirstColumn="0" w:firstRowLastColumn="0" w:lastRowFirstColumn="0" w:lastRowLastColumn="0"/>
            </w:pPr>
            <w:r w:rsidRPr="00C74FDA">
              <w:t>0.236967</w:t>
            </w:r>
          </w:p>
        </w:tc>
      </w:tr>
    </w:tbl>
    <w:p w:rsidR="001A585C" w:rsidRDefault="001A585C" w:rsidP="001A585C"/>
    <w:p w:rsidR="001A585C" w:rsidRDefault="001A585C" w:rsidP="001A585C">
      <w:r>
        <w:t>Figure</w:t>
      </w:r>
      <w:r>
        <w:t>2</w:t>
      </w:r>
      <w:r>
        <w:t xml:space="preserve">: </w:t>
      </w:r>
      <w:r w:rsidR="007834A4">
        <w:t xml:space="preserve">Result table of Step </w:t>
      </w:r>
      <w:r w:rsidR="007834A4">
        <w:t>4</w:t>
      </w:r>
      <w:r w:rsidR="007834A4">
        <w:t>.</w:t>
      </w:r>
    </w:p>
    <w:p w:rsidR="009748C8" w:rsidRPr="009748C8" w:rsidRDefault="00E234E1" w:rsidP="00A62796">
      <w:pPr>
        <w:pStyle w:val="Heading2"/>
      </w:pPr>
      <w:r>
        <w:t>Step 5</w:t>
      </w:r>
    </w:p>
    <w:tbl>
      <w:tblPr>
        <w:tblStyle w:val="ListTable6Colorful-Accent5"/>
        <w:tblW w:w="10334" w:type="dxa"/>
        <w:tblInd w:w="-646" w:type="dxa"/>
        <w:tblLook w:val="04A0" w:firstRow="1" w:lastRow="0" w:firstColumn="1" w:lastColumn="0" w:noHBand="0" w:noVBand="1"/>
      </w:tblPr>
      <w:tblGrid>
        <w:gridCol w:w="491"/>
        <w:gridCol w:w="672"/>
        <w:gridCol w:w="941"/>
        <w:gridCol w:w="941"/>
        <w:gridCol w:w="941"/>
        <w:gridCol w:w="941"/>
        <w:gridCol w:w="491"/>
        <w:gridCol w:w="593"/>
        <w:gridCol w:w="1164"/>
        <w:gridCol w:w="1053"/>
        <w:gridCol w:w="1053"/>
        <w:gridCol w:w="1053"/>
      </w:tblGrid>
      <w:tr w:rsidR="00F12201" w:rsidTr="00CA1AB3">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491" w:type="dxa"/>
            <w:vMerge w:val="restart"/>
            <w:textDirection w:val="btLr"/>
          </w:tcPr>
          <w:p w:rsidR="00872172" w:rsidRDefault="00872172" w:rsidP="00872172">
            <w:pPr>
              <w:ind w:left="113" w:right="113"/>
            </w:pPr>
            <w:r>
              <w:t>Fields per rules.</w:t>
            </w:r>
          </w:p>
        </w:tc>
        <w:tc>
          <w:tcPr>
            <w:tcW w:w="4436" w:type="dxa"/>
            <w:gridSpan w:val="5"/>
          </w:tcPr>
          <w:p w:rsidR="00872172" w:rsidRDefault="00872172" w:rsidP="008F44D3">
            <w:pPr>
              <w:jc w:val="center"/>
              <w:cnfStyle w:val="100000000000" w:firstRow="1" w:lastRow="0" w:firstColumn="0" w:lastColumn="0" w:oddVBand="0" w:evenVBand="0" w:oddHBand="0" w:evenHBand="0" w:firstRowFirstColumn="0" w:firstRowLastColumn="0" w:lastRowFirstColumn="0" w:lastRowLastColumn="0"/>
            </w:pPr>
            <w:r>
              <w:t>Rules per class.</w:t>
            </w:r>
          </w:p>
        </w:tc>
        <w:tc>
          <w:tcPr>
            <w:tcW w:w="491" w:type="dxa"/>
            <w:vMerge w:val="restart"/>
            <w:textDirection w:val="btLr"/>
          </w:tcPr>
          <w:p w:rsidR="00872172" w:rsidRDefault="00872172" w:rsidP="00872172">
            <w:pPr>
              <w:ind w:left="113" w:right="113"/>
              <w:cnfStyle w:val="100000000000" w:firstRow="1" w:lastRow="0" w:firstColumn="0" w:lastColumn="0" w:oddVBand="0" w:evenVBand="0" w:oddHBand="0" w:evenHBand="0" w:firstRowFirstColumn="0" w:firstRowLastColumn="0" w:lastRowFirstColumn="0" w:lastRowLastColumn="0"/>
            </w:pPr>
            <w:r>
              <w:t>Fields per rules.</w:t>
            </w:r>
          </w:p>
        </w:tc>
        <w:tc>
          <w:tcPr>
            <w:tcW w:w="4916" w:type="dxa"/>
            <w:gridSpan w:val="5"/>
          </w:tcPr>
          <w:p w:rsidR="00872172" w:rsidRDefault="00872172" w:rsidP="008F44D3">
            <w:pPr>
              <w:jc w:val="center"/>
              <w:cnfStyle w:val="100000000000" w:firstRow="1" w:lastRow="0" w:firstColumn="0" w:lastColumn="0" w:oddVBand="0" w:evenVBand="0" w:oddHBand="0" w:evenHBand="0" w:firstRowFirstColumn="0" w:firstRowLastColumn="0" w:lastRowFirstColumn="0" w:lastRowLastColumn="0"/>
            </w:pPr>
            <w:r>
              <w:t>Rules per class.</w:t>
            </w:r>
          </w:p>
        </w:tc>
      </w:tr>
      <w:tr w:rsidR="00CA1AB3" w:rsidTr="00CA1AB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91" w:type="dxa"/>
            <w:vMerge/>
            <w:textDirection w:val="btLr"/>
          </w:tcPr>
          <w:p w:rsidR="00872172" w:rsidRDefault="00872172" w:rsidP="00872172">
            <w:pPr>
              <w:ind w:left="113" w:right="113"/>
            </w:pPr>
          </w:p>
        </w:tc>
        <w:tc>
          <w:tcPr>
            <w:tcW w:w="672" w:type="dxa"/>
          </w:tcPr>
          <w:p w:rsidR="00872172" w:rsidRDefault="00872172" w:rsidP="008F44D3">
            <w:pPr>
              <w:jc w:val="center"/>
              <w:cnfStyle w:val="000000100000" w:firstRow="0" w:lastRow="0" w:firstColumn="0" w:lastColumn="0" w:oddVBand="0" w:evenVBand="0" w:oddHBand="1" w:evenHBand="0" w:firstRowFirstColumn="0" w:firstRowLastColumn="0" w:lastRowFirstColumn="0" w:lastRowLastColumn="0"/>
            </w:pPr>
            <w:r>
              <w:t>Train</w:t>
            </w:r>
          </w:p>
        </w:tc>
        <w:tc>
          <w:tcPr>
            <w:tcW w:w="941" w:type="dxa"/>
          </w:tcPr>
          <w:p w:rsidR="00872172" w:rsidRDefault="00872172" w:rsidP="008F44D3">
            <w:pPr>
              <w:jc w:val="center"/>
              <w:cnfStyle w:val="000000100000" w:firstRow="0" w:lastRow="0" w:firstColumn="0" w:lastColumn="0" w:oddVBand="0" w:evenVBand="0" w:oddHBand="1" w:evenHBand="0" w:firstRowFirstColumn="0" w:firstRowLastColumn="0" w:lastRowFirstColumn="0" w:lastRowLastColumn="0"/>
            </w:pPr>
            <w:r>
              <w:t>5</w:t>
            </w:r>
          </w:p>
        </w:tc>
        <w:tc>
          <w:tcPr>
            <w:tcW w:w="941" w:type="dxa"/>
          </w:tcPr>
          <w:p w:rsidR="00872172" w:rsidRDefault="00872172" w:rsidP="008F44D3">
            <w:pPr>
              <w:jc w:val="center"/>
              <w:cnfStyle w:val="000000100000" w:firstRow="0" w:lastRow="0" w:firstColumn="0" w:lastColumn="0" w:oddVBand="0" w:evenVBand="0" w:oddHBand="1" w:evenHBand="0" w:firstRowFirstColumn="0" w:firstRowLastColumn="0" w:lastRowFirstColumn="0" w:lastRowLastColumn="0"/>
            </w:pPr>
            <w:r>
              <w:t>21</w:t>
            </w:r>
          </w:p>
        </w:tc>
        <w:tc>
          <w:tcPr>
            <w:tcW w:w="941" w:type="dxa"/>
          </w:tcPr>
          <w:p w:rsidR="00872172" w:rsidRDefault="00872172" w:rsidP="008F44D3">
            <w:pPr>
              <w:jc w:val="center"/>
              <w:cnfStyle w:val="000000100000" w:firstRow="0" w:lastRow="0" w:firstColumn="0" w:lastColumn="0" w:oddVBand="0" w:evenVBand="0" w:oddHBand="1" w:evenHBand="0" w:firstRowFirstColumn="0" w:firstRowLastColumn="0" w:lastRowFirstColumn="0" w:lastRowLastColumn="0"/>
            </w:pPr>
            <w:r>
              <w:t>46</w:t>
            </w:r>
          </w:p>
        </w:tc>
        <w:tc>
          <w:tcPr>
            <w:tcW w:w="941" w:type="dxa"/>
          </w:tcPr>
          <w:p w:rsidR="00872172" w:rsidRDefault="00872172" w:rsidP="008F44D3">
            <w:pPr>
              <w:jc w:val="center"/>
              <w:cnfStyle w:val="000000100000" w:firstRow="0" w:lastRow="0" w:firstColumn="0" w:lastColumn="0" w:oddVBand="0" w:evenVBand="0" w:oddHBand="1" w:evenHBand="0" w:firstRowFirstColumn="0" w:firstRowLastColumn="0" w:lastRowFirstColumn="0" w:lastRowLastColumn="0"/>
            </w:pPr>
            <w:r>
              <w:t>49</w:t>
            </w:r>
          </w:p>
        </w:tc>
        <w:tc>
          <w:tcPr>
            <w:tcW w:w="491" w:type="dxa"/>
            <w:vMerge/>
          </w:tcPr>
          <w:p w:rsidR="00872172" w:rsidRDefault="00872172" w:rsidP="0066073C">
            <w:pPr>
              <w:cnfStyle w:val="000000100000" w:firstRow="0" w:lastRow="0" w:firstColumn="0" w:lastColumn="0" w:oddVBand="0" w:evenVBand="0" w:oddHBand="1" w:evenHBand="0" w:firstRowFirstColumn="0" w:firstRowLastColumn="0" w:lastRowFirstColumn="0" w:lastRowLastColumn="0"/>
            </w:pPr>
          </w:p>
        </w:tc>
        <w:tc>
          <w:tcPr>
            <w:tcW w:w="593" w:type="dxa"/>
          </w:tcPr>
          <w:p w:rsidR="00872172" w:rsidRDefault="00872172" w:rsidP="008F44D3">
            <w:pPr>
              <w:jc w:val="center"/>
              <w:cnfStyle w:val="000000100000" w:firstRow="0" w:lastRow="0" w:firstColumn="0" w:lastColumn="0" w:oddVBand="0" w:evenVBand="0" w:oddHBand="1" w:evenHBand="0" w:firstRowFirstColumn="0" w:firstRowLastColumn="0" w:lastRowFirstColumn="0" w:lastRowLastColumn="0"/>
            </w:pPr>
            <w:r>
              <w:t>Test</w:t>
            </w:r>
          </w:p>
        </w:tc>
        <w:tc>
          <w:tcPr>
            <w:tcW w:w="1164" w:type="dxa"/>
          </w:tcPr>
          <w:p w:rsidR="00872172" w:rsidRDefault="00872172" w:rsidP="008F44D3">
            <w:pPr>
              <w:jc w:val="center"/>
              <w:cnfStyle w:val="000000100000" w:firstRow="0" w:lastRow="0" w:firstColumn="0" w:lastColumn="0" w:oddVBand="0" w:evenVBand="0" w:oddHBand="1" w:evenHBand="0" w:firstRowFirstColumn="0" w:firstRowLastColumn="0" w:lastRowFirstColumn="0" w:lastRowLastColumn="0"/>
            </w:pPr>
            <w:r>
              <w:t>5</w:t>
            </w:r>
          </w:p>
        </w:tc>
        <w:tc>
          <w:tcPr>
            <w:tcW w:w="1053" w:type="dxa"/>
          </w:tcPr>
          <w:p w:rsidR="00872172" w:rsidRDefault="00872172" w:rsidP="008F44D3">
            <w:pPr>
              <w:jc w:val="center"/>
              <w:cnfStyle w:val="000000100000" w:firstRow="0" w:lastRow="0" w:firstColumn="0" w:lastColumn="0" w:oddVBand="0" w:evenVBand="0" w:oddHBand="1" w:evenHBand="0" w:firstRowFirstColumn="0" w:firstRowLastColumn="0" w:lastRowFirstColumn="0" w:lastRowLastColumn="0"/>
            </w:pPr>
            <w:r>
              <w:t>21</w:t>
            </w:r>
          </w:p>
        </w:tc>
        <w:tc>
          <w:tcPr>
            <w:tcW w:w="1053" w:type="dxa"/>
          </w:tcPr>
          <w:p w:rsidR="00872172" w:rsidRDefault="00872172" w:rsidP="008F44D3">
            <w:pPr>
              <w:jc w:val="center"/>
              <w:cnfStyle w:val="000000100000" w:firstRow="0" w:lastRow="0" w:firstColumn="0" w:lastColumn="0" w:oddVBand="0" w:evenVBand="0" w:oddHBand="1" w:evenHBand="0" w:firstRowFirstColumn="0" w:firstRowLastColumn="0" w:lastRowFirstColumn="0" w:lastRowLastColumn="0"/>
            </w:pPr>
            <w:r>
              <w:t>46</w:t>
            </w:r>
          </w:p>
        </w:tc>
        <w:tc>
          <w:tcPr>
            <w:tcW w:w="1053" w:type="dxa"/>
          </w:tcPr>
          <w:p w:rsidR="00872172" w:rsidRDefault="00872172" w:rsidP="008F44D3">
            <w:pPr>
              <w:jc w:val="center"/>
              <w:cnfStyle w:val="000000100000" w:firstRow="0" w:lastRow="0" w:firstColumn="0" w:lastColumn="0" w:oddVBand="0" w:evenVBand="0" w:oddHBand="1" w:evenHBand="0" w:firstRowFirstColumn="0" w:firstRowLastColumn="0" w:lastRowFirstColumn="0" w:lastRowLastColumn="0"/>
            </w:pPr>
            <w:r>
              <w:t>49</w:t>
            </w:r>
          </w:p>
        </w:tc>
      </w:tr>
      <w:tr w:rsidR="008F44D3" w:rsidTr="00CA1AB3">
        <w:trPr>
          <w:trHeight w:val="285"/>
        </w:trPr>
        <w:tc>
          <w:tcPr>
            <w:cnfStyle w:val="001000000000" w:firstRow="0" w:lastRow="0" w:firstColumn="1" w:lastColumn="0" w:oddVBand="0" w:evenVBand="0" w:oddHBand="0" w:evenHBand="0" w:firstRowFirstColumn="0" w:firstRowLastColumn="0" w:lastRowFirstColumn="0" w:lastRowLastColumn="0"/>
            <w:tcW w:w="491" w:type="dxa"/>
            <w:vMerge/>
          </w:tcPr>
          <w:p w:rsidR="00872172" w:rsidRDefault="00872172" w:rsidP="0066073C"/>
        </w:tc>
        <w:tc>
          <w:tcPr>
            <w:tcW w:w="672" w:type="dxa"/>
          </w:tcPr>
          <w:p w:rsidR="00872172" w:rsidRDefault="00872172" w:rsidP="0066073C">
            <w:pPr>
              <w:cnfStyle w:val="000000000000" w:firstRow="0" w:lastRow="0" w:firstColumn="0" w:lastColumn="0" w:oddVBand="0" w:evenVBand="0" w:oddHBand="0" w:evenHBand="0" w:firstRowFirstColumn="0" w:firstRowLastColumn="0" w:lastRowFirstColumn="0" w:lastRowLastColumn="0"/>
            </w:pPr>
            <w:r>
              <w:t>16</w:t>
            </w:r>
          </w:p>
        </w:tc>
        <w:tc>
          <w:tcPr>
            <w:tcW w:w="941" w:type="dxa"/>
          </w:tcPr>
          <w:p w:rsidR="00872172" w:rsidRDefault="00F12201" w:rsidP="0066073C">
            <w:pPr>
              <w:cnfStyle w:val="000000000000" w:firstRow="0" w:lastRow="0" w:firstColumn="0" w:lastColumn="0" w:oddVBand="0" w:evenVBand="0" w:oddHBand="0" w:evenHBand="0" w:firstRowFirstColumn="0" w:firstRowLastColumn="0" w:lastRowFirstColumn="0" w:lastRowLastColumn="0"/>
            </w:pPr>
            <w:r w:rsidRPr="00F12201">
              <w:t>72.5238</w:t>
            </w:r>
          </w:p>
        </w:tc>
        <w:tc>
          <w:tcPr>
            <w:tcW w:w="941" w:type="dxa"/>
          </w:tcPr>
          <w:p w:rsidR="00872172" w:rsidRDefault="00F12201" w:rsidP="0066073C">
            <w:pPr>
              <w:cnfStyle w:val="000000000000" w:firstRow="0" w:lastRow="0" w:firstColumn="0" w:lastColumn="0" w:oddVBand="0" w:evenVBand="0" w:oddHBand="0" w:evenHBand="0" w:firstRowFirstColumn="0" w:firstRowLastColumn="0" w:lastRowFirstColumn="0" w:lastRowLastColumn="0"/>
            </w:pPr>
            <w:r w:rsidRPr="00F12201">
              <w:t>73.4286</w:t>
            </w:r>
          </w:p>
        </w:tc>
        <w:tc>
          <w:tcPr>
            <w:tcW w:w="941" w:type="dxa"/>
          </w:tcPr>
          <w:p w:rsidR="00872172" w:rsidRDefault="00F12201" w:rsidP="0066073C">
            <w:pPr>
              <w:cnfStyle w:val="000000000000" w:firstRow="0" w:lastRow="0" w:firstColumn="0" w:lastColumn="0" w:oddVBand="0" w:evenVBand="0" w:oddHBand="0" w:evenHBand="0" w:firstRowFirstColumn="0" w:firstRowLastColumn="0" w:lastRowFirstColumn="0" w:lastRowLastColumn="0"/>
            </w:pPr>
            <w:r w:rsidRPr="00F12201">
              <w:t>76.0952</w:t>
            </w:r>
          </w:p>
        </w:tc>
        <w:tc>
          <w:tcPr>
            <w:tcW w:w="941" w:type="dxa"/>
          </w:tcPr>
          <w:p w:rsidR="00872172" w:rsidRDefault="0097201D" w:rsidP="0066073C">
            <w:pPr>
              <w:cnfStyle w:val="000000000000" w:firstRow="0" w:lastRow="0" w:firstColumn="0" w:lastColumn="0" w:oddVBand="0" w:evenVBand="0" w:oddHBand="0" w:evenHBand="0" w:firstRowFirstColumn="0" w:firstRowLastColumn="0" w:lastRowFirstColumn="0" w:lastRowLastColumn="0"/>
            </w:pPr>
            <w:r w:rsidRPr="0097201D">
              <w:t>78.8095</w:t>
            </w:r>
          </w:p>
        </w:tc>
        <w:tc>
          <w:tcPr>
            <w:tcW w:w="491" w:type="dxa"/>
            <w:vMerge/>
          </w:tcPr>
          <w:p w:rsidR="00872172" w:rsidRDefault="00872172" w:rsidP="0066073C">
            <w:pPr>
              <w:cnfStyle w:val="000000000000" w:firstRow="0" w:lastRow="0" w:firstColumn="0" w:lastColumn="0" w:oddVBand="0" w:evenVBand="0" w:oddHBand="0" w:evenHBand="0" w:firstRowFirstColumn="0" w:firstRowLastColumn="0" w:lastRowFirstColumn="0" w:lastRowLastColumn="0"/>
            </w:pPr>
          </w:p>
        </w:tc>
        <w:tc>
          <w:tcPr>
            <w:tcW w:w="593" w:type="dxa"/>
          </w:tcPr>
          <w:p w:rsidR="00872172" w:rsidRDefault="00872172" w:rsidP="0066073C">
            <w:pPr>
              <w:cnfStyle w:val="000000000000" w:firstRow="0" w:lastRow="0" w:firstColumn="0" w:lastColumn="0" w:oddVBand="0" w:evenVBand="0" w:oddHBand="0" w:evenHBand="0" w:firstRowFirstColumn="0" w:firstRowLastColumn="0" w:lastRowFirstColumn="0" w:lastRowLastColumn="0"/>
            </w:pPr>
            <w:r>
              <w:t>16</w:t>
            </w:r>
          </w:p>
        </w:tc>
        <w:tc>
          <w:tcPr>
            <w:tcW w:w="1164" w:type="dxa"/>
          </w:tcPr>
          <w:p w:rsidR="00872172" w:rsidRDefault="00F12201" w:rsidP="00BE1006">
            <w:pPr>
              <w:cnfStyle w:val="000000000000" w:firstRow="0" w:lastRow="0" w:firstColumn="0" w:lastColumn="0" w:oddVBand="0" w:evenVBand="0" w:oddHBand="0" w:evenHBand="0" w:firstRowFirstColumn="0" w:firstRowLastColumn="0" w:lastRowFirstColumn="0" w:lastRowLastColumn="0"/>
            </w:pPr>
            <w:r w:rsidRPr="00F12201">
              <w:t>65.1923</w:t>
            </w:r>
          </w:p>
        </w:tc>
        <w:tc>
          <w:tcPr>
            <w:tcW w:w="1053" w:type="dxa"/>
          </w:tcPr>
          <w:p w:rsidR="00872172" w:rsidRDefault="00F12201" w:rsidP="00BE1006">
            <w:pPr>
              <w:cnfStyle w:val="000000000000" w:firstRow="0" w:lastRow="0" w:firstColumn="0" w:lastColumn="0" w:oddVBand="0" w:evenVBand="0" w:oddHBand="0" w:evenHBand="0" w:firstRowFirstColumn="0" w:firstRowLastColumn="0" w:lastRowFirstColumn="0" w:lastRowLastColumn="0"/>
            </w:pPr>
            <w:r w:rsidRPr="00F12201">
              <w:t>60.4487</w:t>
            </w:r>
          </w:p>
        </w:tc>
        <w:tc>
          <w:tcPr>
            <w:tcW w:w="1053" w:type="dxa"/>
          </w:tcPr>
          <w:p w:rsidR="00872172" w:rsidRDefault="00F12201" w:rsidP="00BE1006">
            <w:pPr>
              <w:cnfStyle w:val="000000000000" w:firstRow="0" w:lastRow="0" w:firstColumn="0" w:lastColumn="0" w:oddVBand="0" w:evenVBand="0" w:oddHBand="0" w:evenHBand="0" w:firstRowFirstColumn="0" w:firstRowLastColumn="0" w:lastRowFirstColumn="0" w:lastRowLastColumn="0"/>
            </w:pPr>
            <w:r w:rsidRPr="00F12201">
              <w:t>62.8526</w:t>
            </w:r>
          </w:p>
        </w:tc>
        <w:tc>
          <w:tcPr>
            <w:tcW w:w="1053" w:type="dxa"/>
          </w:tcPr>
          <w:p w:rsidR="00872172" w:rsidRDefault="0097201D" w:rsidP="00BE1006">
            <w:pPr>
              <w:cnfStyle w:val="000000000000" w:firstRow="0" w:lastRow="0" w:firstColumn="0" w:lastColumn="0" w:oddVBand="0" w:evenVBand="0" w:oddHBand="0" w:evenHBand="0" w:firstRowFirstColumn="0" w:firstRowLastColumn="0" w:lastRowFirstColumn="0" w:lastRowLastColumn="0"/>
            </w:pPr>
            <w:r w:rsidRPr="0097201D">
              <w:t>63.5256</w:t>
            </w:r>
          </w:p>
        </w:tc>
      </w:tr>
      <w:tr w:rsidR="00CA1AB3" w:rsidTr="00CA1AB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91" w:type="dxa"/>
            <w:vMerge/>
          </w:tcPr>
          <w:p w:rsidR="00872172" w:rsidRDefault="00872172" w:rsidP="0066073C"/>
        </w:tc>
        <w:tc>
          <w:tcPr>
            <w:tcW w:w="672" w:type="dxa"/>
          </w:tcPr>
          <w:p w:rsidR="00872172" w:rsidRDefault="00872172" w:rsidP="0066073C">
            <w:pPr>
              <w:cnfStyle w:val="000000100000" w:firstRow="0" w:lastRow="0" w:firstColumn="0" w:lastColumn="0" w:oddVBand="0" w:evenVBand="0" w:oddHBand="1" w:evenHBand="0" w:firstRowFirstColumn="0" w:firstRowLastColumn="0" w:lastRowFirstColumn="0" w:lastRowLastColumn="0"/>
            </w:pPr>
            <w:r>
              <w:t>35</w:t>
            </w:r>
          </w:p>
        </w:tc>
        <w:tc>
          <w:tcPr>
            <w:tcW w:w="941" w:type="dxa"/>
          </w:tcPr>
          <w:p w:rsidR="00872172" w:rsidRDefault="0097201D" w:rsidP="0066073C">
            <w:pPr>
              <w:cnfStyle w:val="000000100000" w:firstRow="0" w:lastRow="0" w:firstColumn="0" w:lastColumn="0" w:oddVBand="0" w:evenVBand="0" w:oddHBand="1" w:evenHBand="0" w:firstRowFirstColumn="0" w:firstRowLastColumn="0" w:lastRowFirstColumn="0" w:lastRowLastColumn="0"/>
            </w:pPr>
            <w:r w:rsidRPr="0097201D">
              <w:t>22.0476</w:t>
            </w:r>
          </w:p>
        </w:tc>
        <w:tc>
          <w:tcPr>
            <w:tcW w:w="941" w:type="dxa"/>
          </w:tcPr>
          <w:p w:rsidR="00872172" w:rsidRDefault="0097201D" w:rsidP="0066073C">
            <w:pPr>
              <w:cnfStyle w:val="000000100000" w:firstRow="0" w:lastRow="0" w:firstColumn="0" w:lastColumn="0" w:oddVBand="0" w:evenVBand="0" w:oddHBand="1" w:evenHBand="0" w:firstRowFirstColumn="0" w:firstRowLastColumn="0" w:lastRowFirstColumn="0" w:lastRowLastColumn="0"/>
            </w:pPr>
            <w:r w:rsidRPr="0097201D">
              <w:t>25.0952</w:t>
            </w:r>
          </w:p>
        </w:tc>
        <w:tc>
          <w:tcPr>
            <w:tcW w:w="941" w:type="dxa"/>
          </w:tcPr>
          <w:p w:rsidR="00872172" w:rsidRDefault="0097201D" w:rsidP="0066073C">
            <w:pPr>
              <w:cnfStyle w:val="000000100000" w:firstRow="0" w:lastRow="0" w:firstColumn="0" w:lastColumn="0" w:oddVBand="0" w:evenVBand="0" w:oddHBand="1" w:evenHBand="0" w:firstRowFirstColumn="0" w:firstRowLastColumn="0" w:lastRowFirstColumn="0" w:lastRowLastColumn="0"/>
            </w:pPr>
            <w:r w:rsidRPr="0097201D">
              <w:t>35.7619</w:t>
            </w:r>
          </w:p>
        </w:tc>
        <w:tc>
          <w:tcPr>
            <w:tcW w:w="941" w:type="dxa"/>
          </w:tcPr>
          <w:p w:rsidR="00872172" w:rsidRDefault="0097201D" w:rsidP="0066073C">
            <w:pPr>
              <w:cnfStyle w:val="000000100000" w:firstRow="0" w:lastRow="0" w:firstColumn="0" w:lastColumn="0" w:oddVBand="0" w:evenVBand="0" w:oddHBand="1" w:evenHBand="0" w:firstRowFirstColumn="0" w:firstRowLastColumn="0" w:lastRowFirstColumn="0" w:lastRowLastColumn="0"/>
            </w:pPr>
            <w:r w:rsidRPr="0097201D">
              <w:t>34.619</w:t>
            </w:r>
          </w:p>
        </w:tc>
        <w:tc>
          <w:tcPr>
            <w:tcW w:w="491" w:type="dxa"/>
            <w:vMerge/>
          </w:tcPr>
          <w:p w:rsidR="00872172" w:rsidRDefault="00872172" w:rsidP="0066073C">
            <w:pPr>
              <w:cnfStyle w:val="000000100000" w:firstRow="0" w:lastRow="0" w:firstColumn="0" w:lastColumn="0" w:oddVBand="0" w:evenVBand="0" w:oddHBand="1" w:evenHBand="0" w:firstRowFirstColumn="0" w:firstRowLastColumn="0" w:lastRowFirstColumn="0" w:lastRowLastColumn="0"/>
            </w:pPr>
          </w:p>
        </w:tc>
        <w:tc>
          <w:tcPr>
            <w:tcW w:w="593" w:type="dxa"/>
          </w:tcPr>
          <w:p w:rsidR="00872172" w:rsidRDefault="00872172" w:rsidP="0066073C">
            <w:pPr>
              <w:cnfStyle w:val="000000100000" w:firstRow="0" w:lastRow="0" w:firstColumn="0" w:lastColumn="0" w:oddVBand="0" w:evenVBand="0" w:oddHBand="1" w:evenHBand="0" w:firstRowFirstColumn="0" w:firstRowLastColumn="0" w:lastRowFirstColumn="0" w:lastRowLastColumn="0"/>
            </w:pPr>
            <w:r>
              <w:t>35</w:t>
            </w:r>
          </w:p>
        </w:tc>
        <w:tc>
          <w:tcPr>
            <w:tcW w:w="1164" w:type="dxa"/>
          </w:tcPr>
          <w:p w:rsidR="00872172" w:rsidRDefault="0097201D" w:rsidP="00BE1006">
            <w:pPr>
              <w:cnfStyle w:val="000000100000" w:firstRow="0" w:lastRow="0" w:firstColumn="0" w:lastColumn="0" w:oddVBand="0" w:evenVBand="0" w:oddHBand="1" w:evenHBand="0" w:firstRowFirstColumn="0" w:firstRowLastColumn="0" w:lastRowFirstColumn="0" w:lastRowLastColumn="0"/>
            </w:pPr>
            <w:r w:rsidRPr="0097201D">
              <w:t>17.5962</w:t>
            </w:r>
          </w:p>
        </w:tc>
        <w:tc>
          <w:tcPr>
            <w:tcW w:w="1053" w:type="dxa"/>
          </w:tcPr>
          <w:p w:rsidR="00872172" w:rsidRDefault="0097201D" w:rsidP="00BE1006">
            <w:pPr>
              <w:cnfStyle w:val="000000100000" w:firstRow="0" w:lastRow="0" w:firstColumn="0" w:lastColumn="0" w:oddVBand="0" w:evenVBand="0" w:oddHBand="1" w:evenHBand="0" w:firstRowFirstColumn="0" w:firstRowLastColumn="0" w:lastRowFirstColumn="0" w:lastRowLastColumn="0"/>
            </w:pPr>
            <w:r w:rsidRPr="0097201D">
              <w:t>12.2756</w:t>
            </w:r>
          </w:p>
        </w:tc>
        <w:tc>
          <w:tcPr>
            <w:tcW w:w="1053" w:type="dxa"/>
          </w:tcPr>
          <w:p w:rsidR="00872172" w:rsidRDefault="0097201D" w:rsidP="00BE1006">
            <w:pPr>
              <w:cnfStyle w:val="000000100000" w:firstRow="0" w:lastRow="0" w:firstColumn="0" w:lastColumn="0" w:oddVBand="0" w:evenVBand="0" w:oddHBand="1" w:evenHBand="0" w:firstRowFirstColumn="0" w:firstRowLastColumn="0" w:lastRowFirstColumn="0" w:lastRowLastColumn="0"/>
            </w:pPr>
            <w:r w:rsidRPr="0097201D">
              <w:t>13.8141</w:t>
            </w:r>
          </w:p>
        </w:tc>
        <w:tc>
          <w:tcPr>
            <w:tcW w:w="1053" w:type="dxa"/>
          </w:tcPr>
          <w:p w:rsidR="00872172" w:rsidRDefault="0097201D" w:rsidP="00BE1006">
            <w:pPr>
              <w:cnfStyle w:val="000000100000" w:firstRow="0" w:lastRow="0" w:firstColumn="0" w:lastColumn="0" w:oddVBand="0" w:evenVBand="0" w:oddHBand="1" w:evenHBand="0" w:firstRowFirstColumn="0" w:firstRowLastColumn="0" w:lastRowFirstColumn="0" w:lastRowLastColumn="0"/>
            </w:pPr>
            <w:r w:rsidRPr="0097201D">
              <w:t>11.5385</w:t>
            </w:r>
          </w:p>
        </w:tc>
      </w:tr>
      <w:tr w:rsidR="008F44D3" w:rsidTr="00CA1AB3">
        <w:trPr>
          <w:trHeight w:val="285"/>
        </w:trPr>
        <w:tc>
          <w:tcPr>
            <w:cnfStyle w:val="001000000000" w:firstRow="0" w:lastRow="0" w:firstColumn="1" w:lastColumn="0" w:oddVBand="0" w:evenVBand="0" w:oddHBand="0" w:evenHBand="0" w:firstRowFirstColumn="0" w:firstRowLastColumn="0" w:lastRowFirstColumn="0" w:lastRowLastColumn="0"/>
            <w:tcW w:w="491" w:type="dxa"/>
            <w:vMerge/>
          </w:tcPr>
          <w:p w:rsidR="00872172" w:rsidRDefault="00872172" w:rsidP="0066073C"/>
        </w:tc>
        <w:tc>
          <w:tcPr>
            <w:tcW w:w="672" w:type="dxa"/>
          </w:tcPr>
          <w:p w:rsidR="00872172" w:rsidRDefault="00872172" w:rsidP="0066073C">
            <w:pPr>
              <w:cnfStyle w:val="000000000000" w:firstRow="0" w:lastRow="0" w:firstColumn="0" w:lastColumn="0" w:oddVBand="0" w:evenVBand="0" w:oddHBand="0" w:evenHBand="0" w:firstRowFirstColumn="0" w:firstRowLastColumn="0" w:lastRowFirstColumn="0" w:lastRowLastColumn="0"/>
            </w:pPr>
            <w:r>
              <w:t>49</w:t>
            </w:r>
          </w:p>
        </w:tc>
        <w:tc>
          <w:tcPr>
            <w:tcW w:w="941" w:type="dxa"/>
          </w:tcPr>
          <w:p w:rsidR="00872172" w:rsidRDefault="0097201D" w:rsidP="0066073C">
            <w:pPr>
              <w:cnfStyle w:val="000000000000" w:firstRow="0" w:lastRow="0" w:firstColumn="0" w:lastColumn="0" w:oddVBand="0" w:evenVBand="0" w:oddHBand="0" w:evenHBand="0" w:firstRowFirstColumn="0" w:firstRowLastColumn="0" w:lastRowFirstColumn="0" w:lastRowLastColumn="0"/>
            </w:pPr>
            <w:r w:rsidRPr="0097201D">
              <w:t>6.52381</w:t>
            </w:r>
          </w:p>
        </w:tc>
        <w:tc>
          <w:tcPr>
            <w:tcW w:w="941" w:type="dxa"/>
          </w:tcPr>
          <w:p w:rsidR="00872172" w:rsidRDefault="0097201D" w:rsidP="0066073C">
            <w:pPr>
              <w:cnfStyle w:val="000000000000" w:firstRow="0" w:lastRow="0" w:firstColumn="0" w:lastColumn="0" w:oddVBand="0" w:evenVBand="0" w:oddHBand="0" w:evenHBand="0" w:firstRowFirstColumn="0" w:firstRowLastColumn="0" w:lastRowFirstColumn="0" w:lastRowLastColumn="0"/>
            </w:pPr>
            <w:r w:rsidRPr="0097201D">
              <w:t>13.2381</w:t>
            </w:r>
          </w:p>
        </w:tc>
        <w:tc>
          <w:tcPr>
            <w:tcW w:w="941" w:type="dxa"/>
          </w:tcPr>
          <w:p w:rsidR="00872172" w:rsidRDefault="0097201D" w:rsidP="0066073C">
            <w:pPr>
              <w:cnfStyle w:val="000000000000" w:firstRow="0" w:lastRow="0" w:firstColumn="0" w:lastColumn="0" w:oddVBand="0" w:evenVBand="0" w:oddHBand="0" w:evenHBand="0" w:firstRowFirstColumn="0" w:firstRowLastColumn="0" w:lastRowFirstColumn="0" w:lastRowLastColumn="0"/>
            </w:pPr>
            <w:r w:rsidRPr="0097201D">
              <w:t>22.6667</w:t>
            </w:r>
          </w:p>
        </w:tc>
        <w:tc>
          <w:tcPr>
            <w:tcW w:w="941" w:type="dxa"/>
          </w:tcPr>
          <w:p w:rsidR="00872172" w:rsidRDefault="0097201D" w:rsidP="0066073C">
            <w:pPr>
              <w:cnfStyle w:val="000000000000" w:firstRow="0" w:lastRow="0" w:firstColumn="0" w:lastColumn="0" w:oddVBand="0" w:evenVBand="0" w:oddHBand="0" w:evenHBand="0" w:firstRowFirstColumn="0" w:firstRowLastColumn="0" w:lastRowFirstColumn="0" w:lastRowLastColumn="0"/>
            </w:pPr>
            <w:r w:rsidRPr="0097201D">
              <w:t>24.3333</w:t>
            </w:r>
          </w:p>
        </w:tc>
        <w:tc>
          <w:tcPr>
            <w:tcW w:w="491" w:type="dxa"/>
            <w:vMerge/>
          </w:tcPr>
          <w:p w:rsidR="00872172" w:rsidRDefault="00872172" w:rsidP="0066073C">
            <w:pPr>
              <w:cnfStyle w:val="000000000000" w:firstRow="0" w:lastRow="0" w:firstColumn="0" w:lastColumn="0" w:oddVBand="0" w:evenVBand="0" w:oddHBand="0" w:evenHBand="0" w:firstRowFirstColumn="0" w:firstRowLastColumn="0" w:lastRowFirstColumn="0" w:lastRowLastColumn="0"/>
            </w:pPr>
          </w:p>
        </w:tc>
        <w:tc>
          <w:tcPr>
            <w:tcW w:w="593" w:type="dxa"/>
          </w:tcPr>
          <w:p w:rsidR="00872172" w:rsidRDefault="00872172" w:rsidP="0066073C">
            <w:pPr>
              <w:cnfStyle w:val="000000000000" w:firstRow="0" w:lastRow="0" w:firstColumn="0" w:lastColumn="0" w:oddVBand="0" w:evenVBand="0" w:oddHBand="0" w:evenHBand="0" w:firstRowFirstColumn="0" w:firstRowLastColumn="0" w:lastRowFirstColumn="0" w:lastRowLastColumn="0"/>
            </w:pPr>
            <w:r>
              <w:t>49</w:t>
            </w:r>
          </w:p>
        </w:tc>
        <w:tc>
          <w:tcPr>
            <w:tcW w:w="1164" w:type="dxa"/>
          </w:tcPr>
          <w:p w:rsidR="00872172" w:rsidRDefault="0097201D" w:rsidP="0066073C">
            <w:pPr>
              <w:cnfStyle w:val="000000000000" w:firstRow="0" w:lastRow="0" w:firstColumn="0" w:lastColumn="0" w:oddVBand="0" w:evenVBand="0" w:oddHBand="0" w:evenHBand="0" w:firstRowFirstColumn="0" w:firstRowLastColumn="0" w:lastRowFirstColumn="0" w:lastRowLastColumn="0"/>
            </w:pPr>
            <w:r w:rsidRPr="0097201D">
              <w:t>3.58974</w:t>
            </w:r>
          </w:p>
        </w:tc>
        <w:tc>
          <w:tcPr>
            <w:tcW w:w="1053" w:type="dxa"/>
          </w:tcPr>
          <w:p w:rsidR="00872172" w:rsidRDefault="0097201D" w:rsidP="0066073C">
            <w:pPr>
              <w:cnfStyle w:val="000000000000" w:firstRow="0" w:lastRow="0" w:firstColumn="0" w:lastColumn="0" w:oddVBand="0" w:evenVBand="0" w:oddHBand="0" w:evenHBand="0" w:firstRowFirstColumn="0" w:firstRowLastColumn="0" w:lastRowFirstColumn="0" w:lastRowLastColumn="0"/>
            </w:pPr>
            <w:r w:rsidRPr="0097201D">
              <w:t>1.82692</w:t>
            </w:r>
          </w:p>
        </w:tc>
        <w:tc>
          <w:tcPr>
            <w:tcW w:w="1053" w:type="dxa"/>
          </w:tcPr>
          <w:p w:rsidR="00872172" w:rsidRDefault="0097201D" w:rsidP="0066073C">
            <w:pPr>
              <w:cnfStyle w:val="000000000000" w:firstRow="0" w:lastRow="0" w:firstColumn="0" w:lastColumn="0" w:oddVBand="0" w:evenVBand="0" w:oddHBand="0" w:evenHBand="0" w:firstRowFirstColumn="0" w:firstRowLastColumn="0" w:lastRowFirstColumn="0" w:lastRowLastColumn="0"/>
            </w:pPr>
            <w:r w:rsidRPr="0097201D">
              <w:t>2.33974</w:t>
            </w:r>
          </w:p>
        </w:tc>
        <w:tc>
          <w:tcPr>
            <w:tcW w:w="1053" w:type="dxa"/>
          </w:tcPr>
          <w:p w:rsidR="00872172" w:rsidRDefault="0097201D" w:rsidP="0066073C">
            <w:pPr>
              <w:cnfStyle w:val="000000000000" w:firstRow="0" w:lastRow="0" w:firstColumn="0" w:lastColumn="0" w:oddVBand="0" w:evenVBand="0" w:oddHBand="0" w:evenHBand="0" w:firstRowFirstColumn="0" w:firstRowLastColumn="0" w:lastRowFirstColumn="0" w:lastRowLastColumn="0"/>
            </w:pPr>
            <w:r w:rsidRPr="0097201D">
              <w:t>2.5641</w:t>
            </w:r>
          </w:p>
        </w:tc>
      </w:tr>
      <w:tr w:rsidR="00CA1AB3" w:rsidTr="00CA1AB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91" w:type="dxa"/>
            <w:vMerge/>
          </w:tcPr>
          <w:p w:rsidR="00872172" w:rsidRDefault="00872172" w:rsidP="0066073C"/>
        </w:tc>
        <w:tc>
          <w:tcPr>
            <w:tcW w:w="672" w:type="dxa"/>
          </w:tcPr>
          <w:p w:rsidR="00872172" w:rsidRDefault="00872172" w:rsidP="0066073C">
            <w:pPr>
              <w:cnfStyle w:val="000000100000" w:firstRow="0" w:lastRow="0" w:firstColumn="0" w:lastColumn="0" w:oddVBand="0" w:evenVBand="0" w:oddHBand="1" w:evenHBand="0" w:firstRowFirstColumn="0" w:firstRowLastColumn="0" w:lastRowFirstColumn="0" w:lastRowLastColumn="0"/>
            </w:pPr>
            <w:r>
              <w:t>61</w:t>
            </w:r>
          </w:p>
        </w:tc>
        <w:tc>
          <w:tcPr>
            <w:tcW w:w="941" w:type="dxa"/>
          </w:tcPr>
          <w:p w:rsidR="00872172" w:rsidRDefault="00F12201" w:rsidP="0066073C">
            <w:pPr>
              <w:cnfStyle w:val="000000100000" w:firstRow="0" w:lastRow="0" w:firstColumn="0" w:lastColumn="0" w:oddVBand="0" w:evenVBand="0" w:oddHBand="1" w:evenHBand="0" w:firstRowFirstColumn="0" w:firstRowLastColumn="0" w:lastRowFirstColumn="0" w:lastRowLastColumn="0"/>
            </w:pPr>
            <w:r w:rsidRPr="00F12201">
              <w:t>2.90476</w:t>
            </w:r>
          </w:p>
        </w:tc>
        <w:tc>
          <w:tcPr>
            <w:tcW w:w="941" w:type="dxa"/>
          </w:tcPr>
          <w:p w:rsidR="00872172" w:rsidRDefault="00F12201" w:rsidP="0066073C">
            <w:pPr>
              <w:cnfStyle w:val="000000100000" w:firstRow="0" w:lastRow="0" w:firstColumn="0" w:lastColumn="0" w:oddVBand="0" w:evenVBand="0" w:oddHBand="1" w:evenHBand="0" w:firstRowFirstColumn="0" w:firstRowLastColumn="0" w:lastRowFirstColumn="0" w:lastRowLastColumn="0"/>
            </w:pPr>
            <w:r w:rsidRPr="00F12201">
              <w:t>10.619</w:t>
            </w:r>
          </w:p>
        </w:tc>
        <w:tc>
          <w:tcPr>
            <w:tcW w:w="941" w:type="dxa"/>
          </w:tcPr>
          <w:p w:rsidR="00872172" w:rsidRDefault="00F12201" w:rsidP="0066073C">
            <w:pPr>
              <w:cnfStyle w:val="000000100000" w:firstRow="0" w:lastRow="0" w:firstColumn="0" w:lastColumn="0" w:oddVBand="0" w:evenVBand="0" w:oddHBand="1" w:evenHBand="0" w:firstRowFirstColumn="0" w:firstRowLastColumn="0" w:lastRowFirstColumn="0" w:lastRowLastColumn="0"/>
            </w:pPr>
            <w:r w:rsidRPr="00F12201">
              <w:t>21</w:t>
            </w:r>
          </w:p>
        </w:tc>
        <w:tc>
          <w:tcPr>
            <w:tcW w:w="941" w:type="dxa"/>
          </w:tcPr>
          <w:p w:rsidR="00872172" w:rsidRDefault="00F12201" w:rsidP="0066073C">
            <w:pPr>
              <w:cnfStyle w:val="000000100000" w:firstRow="0" w:lastRow="0" w:firstColumn="0" w:lastColumn="0" w:oddVBand="0" w:evenVBand="0" w:oddHBand="1" w:evenHBand="0" w:firstRowFirstColumn="0" w:firstRowLastColumn="0" w:lastRowFirstColumn="0" w:lastRowLastColumn="0"/>
            </w:pPr>
            <w:r w:rsidRPr="00F12201">
              <w:t>22.3333</w:t>
            </w:r>
          </w:p>
        </w:tc>
        <w:tc>
          <w:tcPr>
            <w:tcW w:w="491" w:type="dxa"/>
            <w:vMerge/>
          </w:tcPr>
          <w:p w:rsidR="00872172" w:rsidRDefault="00872172" w:rsidP="0066073C">
            <w:pPr>
              <w:cnfStyle w:val="000000100000" w:firstRow="0" w:lastRow="0" w:firstColumn="0" w:lastColumn="0" w:oddVBand="0" w:evenVBand="0" w:oddHBand="1" w:evenHBand="0" w:firstRowFirstColumn="0" w:firstRowLastColumn="0" w:lastRowFirstColumn="0" w:lastRowLastColumn="0"/>
            </w:pPr>
          </w:p>
        </w:tc>
        <w:tc>
          <w:tcPr>
            <w:tcW w:w="593" w:type="dxa"/>
          </w:tcPr>
          <w:p w:rsidR="00872172" w:rsidRDefault="00872172" w:rsidP="0066073C">
            <w:pPr>
              <w:cnfStyle w:val="000000100000" w:firstRow="0" w:lastRow="0" w:firstColumn="0" w:lastColumn="0" w:oddVBand="0" w:evenVBand="0" w:oddHBand="1" w:evenHBand="0" w:firstRowFirstColumn="0" w:firstRowLastColumn="0" w:lastRowFirstColumn="0" w:lastRowLastColumn="0"/>
            </w:pPr>
            <w:r>
              <w:t>61</w:t>
            </w:r>
          </w:p>
        </w:tc>
        <w:tc>
          <w:tcPr>
            <w:tcW w:w="1164" w:type="dxa"/>
          </w:tcPr>
          <w:p w:rsidR="00872172" w:rsidRDefault="00F12201" w:rsidP="0066073C">
            <w:pPr>
              <w:cnfStyle w:val="000000100000" w:firstRow="0" w:lastRow="0" w:firstColumn="0" w:lastColumn="0" w:oddVBand="0" w:evenVBand="0" w:oddHBand="1" w:evenHBand="0" w:firstRowFirstColumn="0" w:firstRowLastColumn="0" w:lastRowFirstColumn="0" w:lastRowLastColumn="0"/>
            </w:pPr>
            <w:r w:rsidRPr="00F12201">
              <w:t>0.0961538</w:t>
            </w:r>
          </w:p>
        </w:tc>
        <w:tc>
          <w:tcPr>
            <w:tcW w:w="1053" w:type="dxa"/>
          </w:tcPr>
          <w:p w:rsidR="00872172" w:rsidRDefault="00F12201" w:rsidP="0066073C">
            <w:pPr>
              <w:cnfStyle w:val="000000100000" w:firstRow="0" w:lastRow="0" w:firstColumn="0" w:lastColumn="0" w:oddVBand="0" w:evenVBand="0" w:oddHBand="1" w:evenHBand="0" w:firstRowFirstColumn="0" w:firstRowLastColumn="0" w:lastRowFirstColumn="0" w:lastRowLastColumn="0"/>
            </w:pPr>
            <w:r w:rsidRPr="00F12201">
              <w:t>0.288462</w:t>
            </w:r>
          </w:p>
        </w:tc>
        <w:tc>
          <w:tcPr>
            <w:tcW w:w="1053" w:type="dxa"/>
          </w:tcPr>
          <w:p w:rsidR="00872172" w:rsidRDefault="00F12201" w:rsidP="0066073C">
            <w:pPr>
              <w:cnfStyle w:val="000000100000" w:firstRow="0" w:lastRow="0" w:firstColumn="0" w:lastColumn="0" w:oddVBand="0" w:evenVBand="0" w:oddHBand="1" w:evenHBand="0" w:firstRowFirstColumn="0" w:firstRowLastColumn="0" w:lastRowFirstColumn="0" w:lastRowLastColumn="0"/>
            </w:pPr>
            <w:r w:rsidRPr="00F12201">
              <w:t>0.673077</w:t>
            </w:r>
          </w:p>
        </w:tc>
        <w:tc>
          <w:tcPr>
            <w:tcW w:w="1053" w:type="dxa"/>
          </w:tcPr>
          <w:p w:rsidR="00872172" w:rsidRDefault="00F12201" w:rsidP="0066073C">
            <w:pPr>
              <w:cnfStyle w:val="000000100000" w:firstRow="0" w:lastRow="0" w:firstColumn="0" w:lastColumn="0" w:oddVBand="0" w:evenVBand="0" w:oddHBand="1" w:evenHBand="0" w:firstRowFirstColumn="0" w:firstRowLastColumn="0" w:lastRowFirstColumn="0" w:lastRowLastColumn="0"/>
            </w:pPr>
            <w:r w:rsidRPr="00F12201">
              <w:t>0.608974</w:t>
            </w:r>
          </w:p>
        </w:tc>
      </w:tr>
    </w:tbl>
    <w:p w:rsidR="001A585C" w:rsidRDefault="001A585C" w:rsidP="00851669"/>
    <w:p w:rsidR="009D51B8" w:rsidRDefault="001A585C" w:rsidP="00851669">
      <w:r>
        <w:t>Figure3</w:t>
      </w:r>
      <w:r>
        <w:t xml:space="preserve">: </w:t>
      </w:r>
      <w:r w:rsidR="007834A4">
        <w:t>Result table of Step 5.</w:t>
      </w:r>
    </w:p>
    <w:p w:rsidR="0038696A" w:rsidRDefault="0038696A" w:rsidP="00851669"/>
    <w:p w:rsidR="00851669" w:rsidRDefault="005847FA" w:rsidP="005847FA">
      <w:pPr>
        <w:pStyle w:val="Heading2"/>
      </w:pPr>
      <w:r w:rsidRPr="005847FA">
        <w:t>Variation in performance with number of fields per rule</w:t>
      </w:r>
      <w:r>
        <w:t>.</w:t>
      </w:r>
    </w:p>
    <w:p w:rsidR="005847FA" w:rsidRPr="005847FA" w:rsidRDefault="006D697A" w:rsidP="00851669">
      <w:pPr>
        <w:rPr>
          <w:rFonts w:ascii="Arial" w:hAnsi="Arial" w:cs="Arial"/>
          <w:sz w:val="24"/>
          <w:szCs w:val="24"/>
        </w:rPr>
      </w:pPr>
      <w:r>
        <w:rPr>
          <w:rFonts w:ascii="Arial" w:hAnsi="Arial" w:cs="Arial"/>
          <w:sz w:val="24"/>
          <w:szCs w:val="24"/>
        </w:rPr>
        <w:t>Performances from step 3, 4 and 5 were greatly affected by size of field per rule. Both training set and testing set performed poorly each time the number of fields per rule was increased.</w:t>
      </w:r>
      <w:r w:rsidR="0012463D">
        <w:rPr>
          <w:rFonts w:ascii="Arial" w:hAnsi="Arial" w:cs="Arial"/>
          <w:sz w:val="24"/>
          <w:szCs w:val="24"/>
        </w:rPr>
        <w:t xml:space="preserve"> When a size of training set is small as seen in step 3, the effect on training set performance is small if you increase the size of rule per class </w:t>
      </w:r>
      <w:r w:rsidR="00A83C5C">
        <w:rPr>
          <w:rFonts w:ascii="Arial" w:hAnsi="Arial" w:cs="Arial"/>
          <w:sz w:val="24"/>
          <w:szCs w:val="24"/>
        </w:rPr>
        <w:t>(high overfitting)</w:t>
      </w:r>
      <w:r w:rsidR="00A83C5C" w:rsidRPr="009B1C16">
        <w:rPr>
          <w:rFonts w:ascii="Arial" w:hAnsi="Arial" w:cs="Arial"/>
          <w:sz w:val="24"/>
          <w:szCs w:val="24"/>
        </w:rPr>
        <w:t>.</w:t>
      </w:r>
      <w:r w:rsidR="00A83C5C">
        <w:rPr>
          <w:rFonts w:ascii="Arial" w:hAnsi="Arial" w:cs="Arial"/>
          <w:sz w:val="24"/>
          <w:szCs w:val="24"/>
        </w:rPr>
        <w:t xml:space="preserve"> The performances on testing set are greatly dropped each time you</w:t>
      </w:r>
      <w:r w:rsidR="00A83C5C">
        <w:rPr>
          <w:rFonts w:ascii="Arial" w:hAnsi="Arial" w:cs="Arial"/>
          <w:sz w:val="24"/>
          <w:szCs w:val="24"/>
        </w:rPr>
        <w:t xml:space="preserve"> increased the size of fields in all experiments. Once you increase the size of training set it clearly show that increasing the size of field per rule have no relationship with overfitting but it greatly downgrade prediction performance.</w:t>
      </w:r>
    </w:p>
    <w:p w:rsidR="005847FA" w:rsidRDefault="005847FA" w:rsidP="005847FA">
      <w:pPr>
        <w:pStyle w:val="Heading2"/>
      </w:pPr>
      <w:r w:rsidRPr="005847FA">
        <w:t>Variation in performance with number of rules per class</w:t>
      </w:r>
      <w:r>
        <w:t>.</w:t>
      </w:r>
    </w:p>
    <w:p w:rsidR="005847FA" w:rsidRPr="009B1C16" w:rsidRDefault="002A3DF1" w:rsidP="005847FA">
      <w:pPr>
        <w:rPr>
          <w:rFonts w:ascii="Arial" w:hAnsi="Arial" w:cs="Arial"/>
          <w:sz w:val="24"/>
          <w:szCs w:val="24"/>
        </w:rPr>
      </w:pPr>
      <w:r w:rsidRPr="009B1C16">
        <w:rPr>
          <w:rFonts w:ascii="Arial" w:hAnsi="Arial" w:cs="Arial"/>
          <w:sz w:val="24"/>
          <w:szCs w:val="24"/>
        </w:rPr>
        <w:t xml:space="preserve">Number of rules seem to slightly reduce overfitting in step 3 </w:t>
      </w:r>
      <w:r w:rsidR="009B1C16">
        <w:rPr>
          <w:rFonts w:ascii="Arial" w:hAnsi="Arial" w:cs="Arial"/>
          <w:sz w:val="24"/>
          <w:szCs w:val="24"/>
        </w:rPr>
        <w:t>as you can see in Figure1</w:t>
      </w:r>
      <w:r w:rsidR="006D697A">
        <w:rPr>
          <w:rFonts w:ascii="Arial" w:hAnsi="Arial" w:cs="Arial"/>
          <w:sz w:val="24"/>
          <w:szCs w:val="24"/>
        </w:rPr>
        <w:t>but it is not significant</w:t>
      </w:r>
      <w:r w:rsidRPr="009B1C16">
        <w:rPr>
          <w:rFonts w:ascii="Arial" w:hAnsi="Arial" w:cs="Arial"/>
          <w:sz w:val="24"/>
          <w:szCs w:val="24"/>
        </w:rPr>
        <w:t>.</w:t>
      </w:r>
      <w:r w:rsidR="0012463D">
        <w:rPr>
          <w:rFonts w:ascii="Arial" w:hAnsi="Arial" w:cs="Arial"/>
          <w:sz w:val="24"/>
          <w:szCs w:val="24"/>
        </w:rPr>
        <w:t xml:space="preserve"> Furthermore, performances of training set were increased when the size of rules per class is bigger in step3.</w:t>
      </w:r>
      <w:r w:rsidR="009B1C16">
        <w:rPr>
          <w:rFonts w:ascii="Arial" w:hAnsi="Arial" w:cs="Arial"/>
          <w:sz w:val="24"/>
          <w:szCs w:val="24"/>
        </w:rPr>
        <w:t xml:space="preserve"> </w:t>
      </w:r>
      <w:r w:rsidRPr="009B1C16">
        <w:rPr>
          <w:rFonts w:ascii="Arial" w:hAnsi="Arial" w:cs="Arial"/>
          <w:sz w:val="24"/>
          <w:szCs w:val="24"/>
        </w:rPr>
        <w:t>After the size of training set was increased in step 4 and 5, the effect of number of rules per class is non to be seen</w:t>
      </w:r>
      <w:r w:rsidR="0012463D">
        <w:rPr>
          <w:rFonts w:ascii="Arial" w:hAnsi="Arial" w:cs="Arial"/>
          <w:sz w:val="24"/>
          <w:szCs w:val="24"/>
        </w:rPr>
        <w:t xml:space="preserve"> in testing set performance but it still increased performances on training set which mean more overfitting</w:t>
      </w:r>
      <w:r w:rsidRPr="009B1C16">
        <w:rPr>
          <w:rFonts w:ascii="Arial" w:hAnsi="Arial" w:cs="Arial"/>
          <w:sz w:val="24"/>
          <w:szCs w:val="24"/>
        </w:rPr>
        <w:t>. The overall performance</w:t>
      </w:r>
      <w:r w:rsidR="0012463D">
        <w:rPr>
          <w:rFonts w:ascii="Arial" w:hAnsi="Arial" w:cs="Arial"/>
          <w:sz w:val="24"/>
          <w:szCs w:val="24"/>
        </w:rPr>
        <w:t xml:space="preserve"> </w:t>
      </w:r>
      <w:r w:rsidR="0012463D">
        <w:rPr>
          <w:rFonts w:ascii="Arial" w:hAnsi="Arial" w:cs="Arial"/>
          <w:sz w:val="24"/>
          <w:szCs w:val="24"/>
        </w:rPr>
        <w:t>on testing set</w:t>
      </w:r>
      <w:r w:rsidRPr="009B1C16">
        <w:rPr>
          <w:rFonts w:ascii="Arial" w:hAnsi="Arial" w:cs="Arial"/>
          <w:sz w:val="24"/>
          <w:szCs w:val="24"/>
        </w:rPr>
        <w:t xml:space="preserve"> </w:t>
      </w:r>
      <w:r w:rsidR="009B1C16" w:rsidRPr="009B1C16">
        <w:rPr>
          <w:rFonts w:ascii="Arial" w:hAnsi="Arial" w:cs="Arial"/>
          <w:sz w:val="24"/>
          <w:szCs w:val="24"/>
        </w:rPr>
        <w:t>tend to be close together</w:t>
      </w:r>
      <w:r w:rsidR="002E7404">
        <w:rPr>
          <w:rFonts w:ascii="Arial" w:hAnsi="Arial" w:cs="Arial"/>
          <w:sz w:val="24"/>
          <w:szCs w:val="24"/>
        </w:rPr>
        <w:t xml:space="preserve"> no matter what is size of the rule per class</w:t>
      </w:r>
      <w:r w:rsidR="00A83C5C">
        <w:rPr>
          <w:rFonts w:ascii="Arial" w:hAnsi="Arial" w:cs="Arial"/>
          <w:sz w:val="24"/>
          <w:szCs w:val="24"/>
        </w:rPr>
        <w:t>.</w:t>
      </w:r>
      <w:bookmarkStart w:id="0" w:name="_GoBack"/>
      <w:bookmarkEnd w:id="0"/>
    </w:p>
    <w:p w:rsidR="005847FA" w:rsidRDefault="005847FA" w:rsidP="005847FA">
      <w:pPr>
        <w:pStyle w:val="Heading2"/>
        <w:rPr>
          <w:rFonts w:eastAsia="Times New Roman"/>
          <w:lang w:eastAsia="en-GB"/>
        </w:rPr>
      </w:pPr>
      <w:r w:rsidRPr="005847FA">
        <w:rPr>
          <w:rFonts w:eastAsia="Times New Roman"/>
          <w:lang w:eastAsia="en-GB"/>
        </w:rPr>
        <w:t>Variation in performance with size of training</w:t>
      </w:r>
      <w:r>
        <w:rPr>
          <w:rFonts w:eastAsia="Times New Roman"/>
          <w:lang w:eastAsia="en-GB"/>
        </w:rPr>
        <w:t xml:space="preserve"> set.</w:t>
      </w:r>
    </w:p>
    <w:p w:rsidR="00BF6F49" w:rsidRPr="00D3046F" w:rsidRDefault="00D3046F" w:rsidP="00BF6F49">
      <w:pPr>
        <w:rPr>
          <w:rFonts w:ascii="Arial" w:hAnsi="Arial" w:cs="Arial"/>
          <w:sz w:val="24"/>
          <w:szCs w:val="24"/>
          <w:lang w:eastAsia="en-GB"/>
        </w:rPr>
      </w:pPr>
      <w:r>
        <w:rPr>
          <w:rFonts w:ascii="Arial" w:hAnsi="Arial" w:cs="Arial"/>
          <w:sz w:val="24"/>
          <w:szCs w:val="24"/>
          <w:lang w:eastAsia="en-GB"/>
        </w:rPr>
        <w:t xml:space="preserve">It is clear that the size of training set help reduced overfitting </w:t>
      </w:r>
      <w:r w:rsidR="00227337">
        <w:rPr>
          <w:rFonts w:ascii="Arial" w:hAnsi="Arial" w:cs="Arial"/>
          <w:sz w:val="24"/>
          <w:szCs w:val="24"/>
          <w:lang w:eastAsia="en-GB"/>
        </w:rPr>
        <w:t>in training performances with</w:t>
      </w:r>
      <w:r>
        <w:rPr>
          <w:rFonts w:ascii="Arial" w:hAnsi="Arial" w:cs="Arial"/>
          <w:sz w:val="24"/>
          <w:szCs w:val="24"/>
          <w:lang w:eastAsia="en-GB"/>
        </w:rPr>
        <w:t>in step 4 and 5. Overall performances in training seem to be worsen each time a training set size was increased.</w:t>
      </w:r>
      <w:r w:rsidR="00987221">
        <w:rPr>
          <w:rFonts w:ascii="Arial" w:hAnsi="Arial" w:cs="Arial"/>
          <w:sz w:val="24"/>
          <w:szCs w:val="24"/>
          <w:lang w:eastAsia="en-GB"/>
        </w:rPr>
        <w:t xml:space="preserve"> O</w:t>
      </w:r>
      <w:r w:rsidR="00987221" w:rsidRPr="00987221">
        <w:rPr>
          <w:rFonts w:ascii="Arial" w:hAnsi="Arial" w:cs="Arial"/>
          <w:sz w:val="24"/>
          <w:szCs w:val="24"/>
          <w:lang w:eastAsia="en-GB"/>
        </w:rPr>
        <w:t xml:space="preserve">n </w:t>
      </w:r>
      <w:r w:rsidR="00987221">
        <w:rPr>
          <w:rFonts w:ascii="Arial" w:hAnsi="Arial" w:cs="Arial"/>
          <w:sz w:val="24"/>
          <w:szCs w:val="24"/>
          <w:lang w:eastAsia="en-GB"/>
        </w:rPr>
        <w:t xml:space="preserve">the </w:t>
      </w:r>
      <w:r w:rsidR="00987221" w:rsidRPr="00987221">
        <w:rPr>
          <w:rFonts w:ascii="Arial" w:hAnsi="Arial" w:cs="Arial"/>
          <w:sz w:val="24"/>
          <w:szCs w:val="24"/>
          <w:lang w:eastAsia="en-GB"/>
        </w:rPr>
        <w:t>other hand</w:t>
      </w:r>
      <w:r w:rsidR="00987221">
        <w:rPr>
          <w:rFonts w:ascii="Arial" w:hAnsi="Arial" w:cs="Arial"/>
          <w:sz w:val="24"/>
          <w:szCs w:val="24"/>
          <w:lang w:eastAsia="en-GB"/>
        </w:rPr>
        <w:t>, overall performances are better and closer to performances of training set which mean less overfitting.</w:t>
      </w:r>
      <w:r w:rsidR="004D4924">
        <w:rPr>
          <w:rFonts w:ascii="Arial" w:hAnsi="Arial" w:cs="Arial"/>
          <w:sz w:val="24"/>
          <w:szCs w:val="24"/>
          <w:lang w:eastAsia="en-GB"/>
        </w:rPr>
        <w:t xml:space="preserve"> Considered the performance in step 5 on training set and test set with a </w:t>
      </w:r>
      <w:r w:rsidR="004D4924">
        <w:rPr>
          <w:rFonts w:ascii="Arial" w:hAnsi="Arial" w:cs="Arial"/>
          <w:sz w:val="24"/>
          <w:szCs w:val="24"/>
          <w:lang w:eastAsia="en-GB"/>
        </w:rPr>
        <w:lastRenderedPageBreak/>
        <w:t xml:space="preserve">size of field per rules at 16, </w:t>
      </w:r>
      <w:r w:rsidR="00F009B8">
        <w:rPr>
          <w:rFonts w:ascii="Arial" w:hAnsi="Arial" w:cs="Arial"/>
          <w:sz w:val="24"/>
          <w:szCs w:val="24"/>
          <w:lang w:eastAsia="en-GB"/>
        </w:rPr>
        <w:t>the results of training set are more than 70% and testing set are more than 60%. The results are much better than the results from step 3.</w:t>
      </w:r>
    </w:p>
    <w:p w:rsidR="005847FA" w:rsidRPr="005847FA" w:rsidRDefault="005847FA" w:rsidP="005847FA">
      <w:pPr>
        <w:rPr>
          <w:rFonts w:ascii="Arial" w:hAnsi="Arial" w:cs="Arial"/>
          <w:sz w:val="24"/>
          <w:szCs w:val="24"/>
        </w:rPr>
      </w:pPr>
    </w:p>
    <w:sectPr w:rsidR="005847FA" w:rsidRPr="00584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9FA"/>
    <w:rsid w:val="000006B7"/>
    <w:rsid w:val="00003820"/>
    <w:rsid w:val="00006FA0"/>
    <w:rsid w:val="00010FBD"/>
    <w:rsid w:val="00012CC6"/>
    <w:rsid w:val="000136DC"/>
    <w:rsid w:val="00050CCA"/>
    <w:rsid w:val="00067A6D"/>
    <w:rsid w:val="000727A2"/>
    <w:rsid w:val="00077B31"/>
    <w:rsid w:val="00082034"/>
    <w:rsid w:val="00082D85"/>
    <w:rsid w:val="00087F68"/>
    <w:rsid w:val="000956DE"/>
    <w:rsid w:val="0009784C"/>
    <w:rsid w:val="000A0423"/>
    <w:rsid w:val="000B010B"/>
    <w:rsid w:val="000B0A29"/>
    <w:rsid w:val="000C102E"/>
    <w:rsid w:val="000C6BF0"/>
    <w:rsid w:val="000E49F9"/>
    <w:rsid w:val="000E6D71"/>
    <w:rsid w:val="000E7BCA"/>
    <w:rsid w:val="000F5073"/>
    <w:rsid w:val="000F7ED9"/>
    <w:rsid w:val="001028BB"/>
    <w:rsid w:val="00114879"/>
    <w:rsid w:val="0012201C"/>
    <w:rsid w:val="001240D0"/>
    <w:rsid w:val="001241B3"/>
    <w:rsid w:val="0012463D"/>
    <w:rsid w:val="00147A3F"/>
    <w:rsid w:val="00152E87"/>
    <w:rsid w:val="0016275C"/>
    <w:rsid w:val="00174CD8"/>
    <w:rsid w:val="00192204"/>
    <w:rsid w:val="0019378F"/>
    <w:rsid w:val="001961BD"/>
    <w:rsid w:val="0019687E"/>
    <w:rsid w:val="00196C02"/>
    <w:rsid w:val="001A446D"/>
    <w:rsid w:val="001A585C"/>
    <w:rsid w:val="001A774D"/>
    <w:rsid w:val="001A7F66"/>
    <w:rsid w:val="001C16A2"/>
    <w:rsid w:val="001C4120"/>
    <w:rsid w:val="001C6D21"/>
    <w:rsid w:val="001D23FF"/>
    <w:rsid w:val="001D3E94"/>
    <w:rsid w:val="001D5443"/>
    <w:rsid w:val="001E1B3F"/>
    <w:rsid w:val="001E6B03"/>
    <w:rsid w:val="00200405"/>
    <w:rsid w:val="002125C1"/>
    <w:rsid w:val="00226945"/>
    <w:rsid w:val="00226992"/>
    <w:rsid w:val="00227337"/>
    <w:rsid w:val="00227C64"/>
    <w:rsid w:val="002337A4"/>
    <w:rsid w:val="00236095"/>
    <w:rsid w:val="00240315"/>
    <w:rsid w:val="002420AA"/>
    <w:rsid w:val="00244E9E"/>
    <w:rsid w:val="00247B54"/>
    <w:rsid w:val="002602A8"/>
    <w:rsid w:val="002664CA"/>
    <w:rsid w:val="002667E5"/>
    <w:rsid w:val="00271F07"/>
    <w:rsid w:val="00272F97"/>
    <w:rsid w:val="002757D7"/>
    <w:rsid w:val="002900C9"/>
    <w:rsid w:val="002A1542"/>
    <w:rsid w:val="002A3DF1"/>
    <w:rsid w:val="002B006F"/>
    <w:rsid w:val="002B0B51"/>
    <w:rsid w:val="002B2C86"/>
    <w:rsid w:val="002B6A04"/>
    <w:rsid w:val="002B70FC"/>
    <w:rsid w:val="002C5E87"/>
    <w:rsid w:val="002D35C9"/>
    <w:rsid w:val="002D6A54"/>
    <w:rsid w:val="002D740A"/>
    <w:rsid w:val="002E33E0"/>
    <w:rsid w:val="002E7404"/>
    <w:rsid w:val="002E7BA5"/>
    <w:rsid w:val="00301141"/>
    <w:rsid w:val="0030483B"/>
    <w:rsid w:val="00304ACD"/>
    <w:rsid w:val="00315CA7"/>
    <w:rsid w:val="003223DB"/>
    <w:rsid w:val="003275A8"/>
    <w:rsid w:val="00327948"/>
    <w:rsid w:val="003463DE"/>
    <w:rsid w:val="00351B81"/>
    <w:rsid w:val="00354402"/>
    <w:rsid w:val="0035598A"/>
    <w:rsid w:val="003559D4"/>
    <w:rsid w:val="00371F71"/>
    <w:rsid w:val="00372A13"/>
    <w:rsid w:val="003745CE"/>
    <w:rsid w:val="003768D8"/>
    <w:rsid w:val="00377E08"/>
    <w:rsid w:val="00384D0F"/>
    <w:rsid w:val="0038696A"/>
    <w:rsid w:val="00387B59"/>
    <w:rsid w:val="00390282"/>
    <w:rsid w:val="00392412"/>
    <w:rsid w:val="00393992"/>
    <w:rsid w:val="003965A2"/>
    <w:rsid w:val="003A0A6D"/>
    <w:rsid w:val="003A1352"/>
    <w:rsid w:val="003A63FF"/>
    <w:rsid w:val="003B0024"/>
    <w:rsid w:val="003B62CC"/>
    <w:rsid w:val="003B7FBD"/>
    <w:rsid w:val="003C1EC9"/>
    <w:rsid w:val="003D5827"/>
    <w:rsid w:val="003E7E2C"/>
    <w:rsid w:val="003F2E29"/>
    <w:rsid w:val="00400D67"/>
    <w:rsid w:val="0040419D"/>
    <w:rsid w:val="00404BDE"/>
    <w:rsid w:val="004079A1"/>
    <w:rsid w:val="00414571"/>
    <w:rsid w:val="00416180"/>
    <w:rsid w:val="00424428"/>
    <w:rsid w:val="0043474B"/>
    <w:rsid w:val="0043535D"/>
    <w:rsid w:val="00436CAA"/>
    <w:rsid w:val="00436F20"/>
    <w:rsid w:val="00443E04"/>
    <w:rsid w:val="0044547B"/>
    <w:rsid w:val="00453D6E"/>
    <w:rsid w:val="00456BF4"/>
    <w:rsid w:val="00460D42"/>
    <w:rsid w:val="004619F6"/>
    <w:rsid w:val="004710D8"/>
    <w:rsid w:val="00476F1E"/>
    <w:rsid w:val="004773EE"/>
    <w:rsid w:val="00497671"/>
    <w:rsid w:val="004A2325"/>
    <w:rsid w:val="004A435B"/>
    <w:rsid w:val="004A6D29"/>
    <w:rsid w:val="004B42AD"/>
    <w:rsid w:val="004B4DDB"/>
    <w:rsid w:val="004B4E5A"/>
    <w:rsid w:val="004B7D5B"/>
    <w:rsid w:val="004C1924"/>
    <w:rsid w:val="004D4924"/>
    <w:rsid w:val="004D53CC"/>
    <w:rsid w:val="004D5B26"/>
    <w:rsid w:val="004D5F1A"/>
    <w:rsid w:val="004D7F26"/>
    <w:rsid w:val="004E10C7"/>
    <w:rsid w:val="004E7415"/>
    <w:rsid w:val="004F51D5"/>
    <w:rsid w:val="00510E5E"/>
    <w:rsid w:val="005133A8"/>
    <w:rsid w:val="00516D47"/>
    <w:rsid w:val="00525AFD"/>
    <w:rsid w:val="00536F8B"/>
    <w:rsid w:val="00542885"/>
    <w:rsid w:val="005428B0"/>
    <w:rsid w:val="005447A9"/>
    <w:rsid w:val="00544B92"/>
    <w:rsid w:val="00550491"/>
    <w:rsid w:val="0055063E"/>
    <w:rsid w:val="00550EA1"/>
    <w:rsid w:val="005514BB"/>
    <w:rsid w:val="00556B0D"/>
    <w:rsid w:val="00560417"/>
    <w:rsid w:val="0056073A"/>
    <w:rsid w:val="00566084"/>
    <w:rsid w:val="00570D0D"/>
    <w:rsid w:val="00573D97"/>
    <w:rsid w:val="00580C52"/>
    <w:rsid w:val="0058211E"/>
    <w:rsid w:val="005846E6"/>
    <w:rsid w:val="005847FA"/>
    <w:rsid w:val="0058565A"/>
    <w:rsid w:val="00586362"/>
    <w:rsid w:val="0059241A"/>
    <w:rsid w:val="00597324"/>
    <w:rsid w:val="005A09C8"/>
    <w:rsid w:val="005A1D61"/>
    <w:rsid w:val="005A318E"/>
    <w:rsid w:val="005A328C"/>
    <w:rsid w:val="005A64BE"/>
    <w:rsid w:val="005A6B45"/>
    <w:rsid w:val="005B0DF3"/>
    <w:rsid w:val="005B25E1"/>
    <w:rsid w:val="005B73DF"/>
    <w:rsid w:val="005C0FC7"/>
    <w:rsid w:val="005C2478"/>
    <w:rsid w:val="005D04FD"/>
    <w:rsid w:val="005E0816"/>
    <w:rsid w:val="005E211D"/>
    <w:rsid w:val="005E3E64"/>
    <w:rsid w:val="005E4D40"/>
    <w:rsid w:val="005F1E38"/>
    <w:rsid w:val="005F23B2"/>
    <w:rsid w:val="005F7E49"/>
    <w:rsid w:val="00601A2B"/>
    <w:rsid w:val="00601EF3"/>
    <w:rsid w:val="0060246A"/>
    <w:rsid w:val="00611AE9"/>
    <w:rsid w:val="00614799"/>
    <w:rsid w:val="0061544C"/>
    <w:rsid w:val="006208C8"/>
    <w:rsid w:val="00623483"/>
    <w:rsid w:val="00626AFF"/>
    <w:rsid w:val="00627308"/>
    <w:rsid w:val="00632565"/>
    <w:rsid w:val="00636E86"/>
    <w:rsid w:val="006377CD"/>
    <w:rsid w:val="006425DB"/>
    <w:rsid w:val="00645EFE"/>
    <w:rsid w:val="00647812"/>
    <w:rsid w:val="00652DC0"/>
    <w:rsid w:val="0065668E"/>
    <w:rsid w:val="0065750A"/>
    <w:rsid w:val="00661CAE"/>
    <w:rsid w:val="00661EBF"/>
    <w:rsid w:val="00662108"/>
    <w:rsid w:val="00664810"/>
    <w:rsid w:val="006800E4"/>
    <w:rsid w:val="00680A8A"/>
    <w:rsid w:val="00686031"/>
    <w:rsid w:val="0068728A"/>
    <w:rsid w:val="0069581B"/>
    <w:rsid w:val="006A5BC0"/>
    <w:rsid w:val="006B0CA0"/>
    <w:rsid w:val="006B677B"/>
    <w:rsid w:val="006C1BAF"/>
    <w:rsid w:val="006C245F"/>
    <w:rsid w:val="006C2E4B"/>
    <w:rsid w:val="006C6C81"/>
    <w:rsid w:val="006D4612"/>
    <w:rsid w:val="006D697A"/>
    <w:rsid w:val="006D77B8"/>
    <w:rsid w:val="006E3E1A"/>
    <w:rsid w:val="006E7937"/>
    <w:rsid w:val="006F0DCA"/>
    <w:rsid w:val="006F1228"/>
    <w:rsid w:val="006F50BD"/>
    <w:rsid w:val="006F529E"/>
    <w:rsid w:val="00701DED"/>
    <w:rsid w:val="0070642B"/>
    <w:rsid w:val="00707930"/>
    <w:rsid w:val="00713315"/>
    <w:rsid w:val="00714FE7"/>
    <w:rsid w:val="00722D06"/>
    <w:rsid w:val="00724AA0"/>
    <w:rsid w:val="007351B4"/>
    <w:rsid w:val="00743EC2"/>
    <w:rsid w:val="0074556B"/>
    <w:rsid w:val="007461B2"/>
    <w:rsid w:val="00747F45"/>
    <w:rsid w:val="00754073"/>
    <w:rsid w:val="0075710F"/>
    <w:rsid w:val="00762A42"/>
    <w:rsid w:val="00765DE5"/>
    <w:rsid w:val="00765E3D"/>
    <w:rsid w:val="007730D6"/>
    <w:rsid w:val="0078080C"/>
    <w:rsid w:val="00780E5C"/>
    <w:rsid w:val="0078347F"/>
    <w:rsid w:val="007834A4"/>
    <w:rsid w:val="00783A90"/>
    <w:rsid w:val="00785462"/>
    <w:rsid w:val="007914BB"/>
    <w:rsid w:val="00795F02"/>
    <w:rsid w:val="007A14A6"/>
    <w:rsid w:val="007A1856"/>
    <w:rsid w:val="007C40FF"/>
    <w:rsid w:val="007C5AA5"/>
    <w:rsid w:val="007C7145"/>
    <w:rsid w:val="007D0903"/>
    <w:rsid w:val="007D2F70"/>
    <w:rsid w:val="007D3B54"/>
    <w:rsid w:val="007D5CE1"/>
    <w:rsid w:val="007E4CE8"/>
    <w:rsid w:val="007F1309"/>
    <w:rsid w:val="007F341A"/>
    <w:rsid w:val="00807F47"/>
    <w:rsid w:val="00810FAD"/>
    <w:rsid w:val="00815910"/>
    <w:rsid w:val="00826F28"/>
    <w:rsid w:val="008273CA"/>
    <w:rsid w:val="00847FD3"/>
    <w:rsid w:val="008512F4"/>
    <w:rsid w:val="00851669"/>
    <w:rsid w:val="008518BB"/>
    <w:rsid w:val="00853FE6"/>
    <w:rsid w:val="00854A6B"/>
    <w:rsid w:val="0086199F"/>
    <w:rsid w:val="008660E0"/>
    <w:rsid w:val="00872172"/>
    <w:rsid w:val="0087615A"/>
    <w:rsid w:val="0088468E"/>
    <w:rsid w:val="00892D97"/>
    <w:rsid w:val="008A01AC"/>
    <w:rsid w:val="008A21EB"/>
    <w:rsid w:val="008A681C"/>
    <w:rsid w:val="008B434A"/>
    <w:rsid w:val="008C17AD"/>
    <w:rsid w:val="008C6EE0"/>
    <w:rsid w:val="008D0930"/>
    <w:rsid w:val="008D1E39"/>
    <w:rsid w:val="008D3180"/>
    <w:rsid w:val="008D7CFF"/>
    <w:rsid w:val="008E47DF"/>
    <w:rsid w:val="008F44D3"/>
    <w:rsid w:val="00905418"/>
    <w:rsid w:val="00906F4D"/>
    <w:rsid w:val="00912879"/>
    <w:rsid w:val="00916CAD"/>
    <w:rsid w:val="00926BF5"/>
    <w:rsid w:val="00927E50"/>
    <w:rsid w:val="00931796"/>
    <w:rsid w:val="00931CC6"/>
    <w:rsid w:val="00933FD0"/>
    <w:rsid w:val="009356C9"/>
    <w:rsid w:val="00940EF9"/>
    <w:rsid w:val="00945EB0"/>
    <w:rsid w:val="00946BDD"/>
    <w:rsid w:val="00950D52"/>
    <w:rsid w:val="00961E49"/>
    <w:rsid w:val="00965240"/>
    <w:rsid w:val="0097201D"/>
    <w:rsid w:val="00972431"/>
    <w:rsid w:val="00973495"/>
    <w:rsid w:val="009748C8"/>
    <w:rsid w:val="0097618F"/>
    <w:rsid w:val="00984E7E"/>
    <w:rsid w:val="00986DDD"/>
    <w:rsid w:val="00987221"/>
    <w:rsid w:val="009919DA"/>
    <w:rsid w:val="00992697"/>
    <w:rsid w:val="00994515"/>
    <w:rsid w:val="009A7956"/>
    <w:rsid w:val="009B1C16"/>
    <w:rsid w:val="009B2DF4"/>
    <w:rsid w:val="009B3790"/>
    <w:rsid w:val="009C5B13"/>
    <w:rsid w:val="009D13A1"/>
    <w:rsid w:val="009D190B"/>
    <w:rsid w:val="009D51B8"/>
    <w:rsid w:val="009E13FA"/>
    <w:rsid w:val="009E7D58"/>
    <w:rsid w:val="009F2CFA"/>
    <w:rsid w:val="009F3194"/>
    <w:rsid w:val="009F70DE"/>
    <w:rsid w:val="00A00289"/>
    <w:rsid w:val="00A0141E"/>
    <w:rsid w:val="00A057BB"/>
    <w:rsid w:val="00A1347E"/>
    <w:rsid w:val="00A159FA"/>
    <w:rsid w:val="00A21D12"/>
    <w:rsid w:val="00A22523"/>
    <w:rsid w:val="00A26F18"/>
    <w:rsid w:val="00A3532A"/>
    <w:rsid w:val="00A420CE"/>
    <w:rsid w:val="00A62796"/>
    <w:rsid w:val="00A6759F"/>
    <w:rsid w:val="00A71FC0"/>
    <w:rsid w:val="00A73694"/>
    <w:rsid w:val="00A82714"/>
    <w:rsid w:val="00A83ABB"/>
    <w:rsid w:val="00A83C5C"/>
    <w:rsid w:val="00A83E54"/>
    <w:rsid w:val="00A86646"/>
    <w:rsid w:val="00A9345E"/>
    <w:rsid w:val="00A969CF"/>
    <w:rsid w:val="00AA7117"/>
    <w:rsid w:val="00AB1559"/>
    <w:rsid w:val="00AB4511"/>
    <w:rsid w:val="00AB6729"/>
    <w:rsid w:val="00AB7F4B"/>
    <w:rsid w:val="00AC1912"/>
    <w:rsid w:val="00AC39E5"/>
    <w:rsid w:val="00AC460B"/>
    <w:rsid w:val="00AC47F6"/>
    <w:rsid w:val="00AC5BB6"/>
    <w:rsid w:val="00AC7449"/>
    <w:rsid w:val="00AD011B"/>
    <w:rsid w:val="00AE3385"/>
    <w:rsid w:val="00AF02D1"/>
    <w:rsid w:val="00AF05D7"/>
    <w:rsid w:val="00AF0974"/>
    <w:rsid w:val="00AF5EE0"/>
    <w:rsid w:val="00B01075"/>
    <w:rsid w:val="00B06313"/>
    <w:rsid w:val="00B11A20"/>
    <w:rsid w:val="00B14C01"/>
    <w:rsid w:val="00B16839"/>
    <w:rsid w:val="00B20F0B"/>
    <w:rsid w:val="00B243DA"/>
    <w:rsid w:val="00B2748E"/>
    <w:rsid w:val="00B3469F"/>
    <w:rsid w:val="00B35F97"/>
    <w:rsid w:val="00B44CBB"/>
    <w:rsid w:val="00B4601F"/>
    <w:rsid w:val="00B535B7"/>
    <w:rsid w:val="00B601D2"/>
    <w:rsid w:val="00B61092"/>
    <w:rsid w:val="00B62975"/>
    <w:rsid w:val="00B666D9"/>
    <w:rsid w:val="00B67B2E"/>
    <w:rsid w:val="00B76E90"/>
    <w:rsid w:val="00B820E4"/>
    <w:rsid w:val="00B870E1"/>
    <w:rsid w:val="00BA3842"/>
    <w:rsid w:val="00BA3D27"/>
    <w:rsid w:val="00BB2E15"/>
    <w:rsid w:val="00BB572B"/>
    <w:rsid w:val="00BC2C27"/>
    <w:rsid w:val="00BC3B11"/>
    <w:rsid w:val="00BC4666"/>
    <w:rsid w:val="00BC5E80"/>
    <w:rsid w:val="00BC7C79"/>
    <w:rsid w:val="00BE0757"/>
    <w:rsid w:val="00BE1006"/>
    <w:rsid w:val="00BE454E"/>
    <w:rsid w:val="00BF34FB"/>
    <w:rsid w:val="00BF5CC2"/>
    <w:rsid w:val="00BF6F49"/>
    <w:rsid w:val="00C0124C"/>
    <w:rsid w:val="00C207B1"/>
    <w:rsid w:val="00C2502B"/>
    <w:rsid w:val="00C332E7"/>
    <w:rsid w:val="00C3416E"/>
    <w:rsid w:val="00C3592E"/>
    <w:rsid w:val="00C40D50"/>
    <w:rsid w:val="00C417EB"/>
    <w:rsid w:val="00C45AAC"/>
    <w:rsid w:val="00C45BFF"/>
    <w:rsid w:val="00C53BE9"/>
    <w:rsid w:val="00C564EB"/>
    <w:rsid w:val="00C572A1"/>
    <w:rsid w:val="00C636B2"/>
    <w:rsid w:val="00C73037"/>
    <w:rsid w:val="00C746A2"/>
    <w:rsid w:val="00C74FDA"/>
    <w:rsid w:val="00C80A71"/>
    <w:rsid w:val="00C80AC5"/>
    <w:rsid w:val="00C837E2"/>
    <w:rsid w:val="00C852AD"/>
    <w:rsid w:val="00C909F4"/>
    <w:rsid w:val="00C92FD8"/>
    <w:rsid w:val="00C9470C"/>
    <w:rsid w:val="00C96F6D"/>
    <w:rsid w:val="00CA1AB3"/>
    <w:rsid w:val="00CA27D2"/>
    <w:rsid w:val="00CA302C"/>
    <w:rsid w:val="00CA460A"/>
    <w:rsid w:val="00CB6CA7"/>
    <w:rsid w:val="00CC0EA5"/>
    <w:rsid w:val="00CC41D1"/>
    <w:rsid w:val="00CC4F39"/>
    <w:rsid w:val="00CD2ECF"/>
    <w:rsid w:val="00CD5820"/>
    <w:rsid w:val="00CE1EB4"/>
    <w:rsid w:val="00CE26A1"/>
    <w:rsid w:val="00CE4293"/>
    <w:rsid w:val="00CE522D"/>
    <w:rsid w:val="00CE57A2"/>
    <w:rsid w:val="00CE6A61"/>
    <w:rsid w:val="00CF0BFB"/>
    <w:rsid w:val="00D061C7"/>
    <w:rsid w:val="00D13890"/>
    <w:rsid w:val="00D20609"/>
    <w:rsid w:val="00D2108B"/>
    <w:rsid w:val="00D2359D"/>
    <w:rsid w:val="00D246F5"/>
    <w:rsid w:val="00D3046F"/>
    <w:rsid w:val="00D3563F"/>
    <w:rsid w:val="00D41C9C"/>
    <w:rsid w:val="00D524CD"/>
    <w:rsid w:val="00D536DA"/>
    <w:rsid w:val="00D5690B"/>
    <w:rsid w:val="00D64566"/>
    <w:rsid w:val="00D71BCA"/>
    <w:rsid w:val="00D73547"/>
    <w:rsid w:val="00D81398"/>
    <w:rsid w:val="00D844DF"/>
    <w:rsid w:val="00D917E4"/>
    <w:rsid w:val="00D91FD8"/>
    <w:rsid w:val="00DA2665"/>
    <w:rsid w:val="00DB25F3"/>
    <w:rsid w:val="00DD3F7D"/>
    <w:rsid w:val="00DD53F2"/>
    <w:rsid w:val="00DE029F"/>
    <w:rsid w:val="00DE0BE5"/>
    <w:rsid w:val="00DE2EB3"/>
    <w:rsid w:val="00DF0D43"/>
    <w:rsid w:val="00DF1D03"/>
    <w:rsid w:val="00DF3691"/>
    <w:rsid w:val="00DF6102"/>
    <w:rsid w:val="00DF6820"/>
    <w:rsid w:val="00E01151"/>
    <w:rsid w:val="00E015E0"/>
    <w:rsid w:val="00E05A2D"/>
    <w:rsid w:val="00E076BD"/>
    <w:rsid w:val="00E1379B"/>
    <w:rsid w:val="00E16DAC"/>
    <w:rsid w:val="00E204A5"/>
    <w:rsid w:val="00E215C2"/>
    <w:rsid w:val="00E234E1"/>
    <w:rsid w:val="00E30EFF"/>
    <w:rsid w:val="00E31CFA"/>
    <w:rsid w:val="00E36986"/>
    <w:rsid w:val="00E414ED"/>
    <w:rsid w:val="00E43BDC"/>
    <w:rsid w:val="00E45FCD"/>
    <w:rsid w:val="00E464ED"/>
    <w:rsid w:val="00E504D6"/>
    <w:rsid w:val="00E54232"/>
    <w:rsid w:val="00E665C0"/>
    <w:rsid w:val="00E707FB"/>
    <w:rsid w:val="00E7126B"/>
    <w:rsid w:val="00E85D51"/>
    <w:rsid w:val="00E9247F"/>
    <w:rsid w:val="00E95813"/>
    <w:rsid w:val="00EA187D"/>
    <w:rsid w:val="00EA392C"/>
    <w:rsid w:val="00EC33E7"/>
    <w:rsid w:val="00EC4540"/>
    <w:rsid w:val="00EC68EA"/>
    <w:rsid w:val="00ED1425"/>
    <w:rsid w:val="00ED35FF"/>
    <w:rsid w:val="00ED4174"/>
    <w:rsid w:val="00EE11AE"/>
    <w:rsid w:val="00EE43AD"/>
    <w:rsid w:val="00EE4553"/>
    <w:rsid w:val="00EE77AD"/>
    <w:rsid w:val="00EE78C9"/>
    <w:rsid w:val="00EF1B8F"/>
    <w:rsid w:val="00EF50D5"/>
    <w:rsid w:val="00F009B8"/>
    <w:rsid w:val="00F032A8"/>
    <w:rsid w:val="00F06240"/>
    <w:rsid w:val="00F10CDC"/>
    <w:rsid w:val="00F12201"/>
    <w:rsid w:val="00F141D4"/>
    <w:rsid w:val="00F2239E"/>
    <w:rsid w:val="00F27E95"/>
    <w:rsid w:val="00F3444A"/>
    <w:rsid w:val="00F37016"/>
    <w:rsid w:val="00F41A26"/>
    <w:rsid w:val="00F436B0"/>
    <w:rsid w:val="00F43C8A"/>
    <w:rsid w:val="00F455BA"/>
    <w:rsid w:val="00F54ABD"/>
    <w:rsid w:val="00F570C2"/>
    <w:rsid w:val="00F57E79"/>
    <w:rsid w:val="00F6534D"/>
    <w:rsid w:val="00F75B7A"/>
    <w:rsid w:val="00F83F36"/>
    <w:rsid w:val="00F908B0"/>
    <w:rsid w:val="00FA2A30"/>
    <w:rsid w:val="00FA61F7"/>
    <w:rsid w:val="00FA7996"/>
    <w:rsid w:val="00FB325E"/>
    <w:rsid w:val="00FC058A"/>
    <w:rsid w:val="00FC17DC"/>
    <w:rsid w:val="00FD5CA6"/>
    <w:rsid w:val="00FD757D"/>
    <w:rsid w:val="00FD7BC1"/>
    <w:rsid w:val="00FE156F"/>
    <w:rsid w:val="00FE70BA"/>
    <w:rsid w:val="00FF2A04"/>
    <w:rsid w:val="00FF4973"/>
    <w:rsid w:val="00FF6351"/>
    <w:rsid w:val="00FF7959"/>
    <w:rsid w:val="00FF7C9F"/>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B2642-90A5-4D26-8AD2-098A086D9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GB"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1669"/>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5847FA"/>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E234E1"/>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A6B"/>
    <w:rPr>
      <w:color w:val="0563C1" w:themeColor="hyperlink"/>
      <w:u w:val="single"/>
    </w:rPr>
  </w:style>
  <w:style w:type="paragraph" w:styleId="Title">
    <w:name w:val="Title"/>
    <w:basedOn w:val="Normal"/>
    <w:next w:val="Normal"/>
    <w:link w:val="TitleChar"/>
    <w:uiPriority w:val="10"/>
    <w:qFormat/>
    <w:rsid w:val="00851669"/>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51669"/>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sid w:val="00851669"/>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5847FA"/>
    <w:rPr>
      <w:rFonts w:asciiTheme="majorHAnsi" w:eastAsiaTheme="majorEastAsia" w:hAnsiTheme="majorHAnsi" w:cstheme="majorBidi"/>
      <w:color w:val="2E74B5" w:themeColor="accent1" w:themeShade="BF"/>
      <w:sz w:val="26"/>
      <w:szCs w:val="33"/>
    </w:rPr>
  </w:style>
  <w:style w:type="table" w:styleId="TableGrid">
    <w:name w:val="Table Grid"/>
    <w:basedOn w:val="TableNormal"/>
    <w:uiPriority w:val="39"/>
    <w:rsid w:val="00584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234E1"/>
    <w:rPr>
      <w:rFonts w:asciiTheme="majorHAnsi" w:eastAsiaTheme="majorEastAsia" w:hAnsiTheme="majorHAnsi" w:cstheme="majorBidi"/>
      <w:color w:val="1F4D78" w:themeColor="accent1" w:themeShade="7F"/>
      <w:sz w:val="24"/>
      <w:szCs w:val="30"/>
    </w:rPr>
  </w:style>
  <w:style w:type="table" w:styleId="GridTable1Light-Accent6">
    <w:name w:val="Grid Table 1 Light Accent 6"/>
    <w:basedOn w:val="TableNormal"/>
    <w:uiPriority w:val="46"/>
    <w:rsid w:val="0023609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6Colorful-Accent5">
    <w:name w:val="List Table 6 Colorful Accent 5"/>
    <w:basedOn w:val="TableNormal"/>
    <w:uiPriority w:val="51"/>
    <w:rsid w:val="00236095"/>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22231">
      <w:bodyDiv w:val="1"/>
      <w:marLeft w:val="0"/>
      <w:marRight w:val="0"/>
      <w:marTop w:val="0"/>
      <w:marBottom w:val="0"/>
      <w:divBdr>
        <w:top w:val="none" w:sz="0" w:space="0" w:color="auto"/>
        <w:left w:val="none" w:sz="0" w:space="0" w:color="auto"/>
        <w:bottom w:val="none" w:sz="0" w:space="0" w:color="auto"/>
        <w:right w:val="none" w:sz="0" w:space="0" w:color="auto"/>
      </w:divBdr>
      <w:divsChild>
        <w:div w:id="1316107512">
          <w:marLeft w:val="0"/>
          <w:marRight w:val="0"/>
          <w:marTop w:val="0"/>
          <w:marBottom w:val="0"/>
          <w:divBdr>
            <w:top w:val="none" w:sz="0" w:space="0" w:color="auto"/>
            <w:left w:val="none" w:sz="0" w:space="0" w:color="auto"/>
            <w:bottom w:val="none" w:sz="0" w:space="0" w:color="auto"/>
            <w:right w:val="none" w:sz="0" w:space="0" w:color="auto"/>
          </w:divBdr>
        </w:div>
        <w:div w:id="803355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ndomizer.org/for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Wanchana Ekakkharanon</dc:creator>
  <cp:keywords/>
  <dc:description/>
  <cp:lastModifiedBy>Wanchana Ekakkharanon</cp:lastModifiedBy>
  <cp:revision>30</cp:revision>
  <dcterms:created xsi:type="dcterms:W3CDTF">2014-12-07T20:47:00Z</dcterms:created>
  <dcterms:modified xsi:type="dcterms:W3CDTF">2014-12-08T00:06:00Z</dcterms:modified>
</cp:coreProperties>
</file>