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0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010"/>
        <w:gridCol w:w="2838"/>
        <w:gridCol w:w="1359"/>
        <w:gridCol w:w="2019"/>
        <w:gridCol w:w="1882"/>
      </w:tblGrid>
      <w:tr w:rsidR="00B00560" w:rsidRPr="00F3144D" w:rsidTr="00B00560">
        <w:trPr>
          <w:trHeight w:val="1250"/>
        </w:trPr>
        <w:tc>
          <w:tcPr>
            <w:tcW w:w="10108" w:type="dxa"/>
            <w:gridSpan w:val="5"/>
            <w:shd w:val="clear" w:color="000000" w:fill="FFFFFF"/>
            <w:vAlign w:val="center"/>
          </w:tcPr>
          <w:p w:rsidR="00B00560" w:rsidRPr="00F3144D" w:rsidRDefault="00B00560" w:rsidP="00C84096">
            <w:pPr>
              <w:pageBreakBefore/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bookmarkStart w:id="0" w:name="_GoBack"/>
            <w:bookmarkEnd w:id="0"/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Министерство науки и высшего образования Российской Федерации</w:t>
            </w: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Федеральное государственное автономное образовательное учреждение</w:t>
            </w: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высшего образования</w:t>
            </w: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b/>
                <w:szCs w:val="24"/>
                <w:lang w:bidi="ru-RU"/>
                <w14:ligatures w14:val="none"/>
              </w:rPr>
              <w:t>«Самарский государственный экономический университет»</w:t>
            </w:r>
          </w:p>
        </w:tc>
      </w:tr>
      <w:tr w:rsidR="00B00560" w:rsidRPr="00F3144D" w:rsidTr="00B00560">
        <w:trPr>
          <w:gridAfter w:val="3"/>
          <w:wAfter w:w="5260" w:type="dxa"/>
          <w:trHeight w:val="124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00560" w:rsidRPr="00F3144D" w:rsidTr="00B00560">
        <w:trPr>
          <w:gridAfter w:val="1"/>
          <w:wAfter w:w="1882" w:type="dxa"/>
          <w:trHeight w:val="374"/>
        </w:trPr>
        <w:tc>
          <w:tcPr>
            <w:tcW w:w="8226" w:type="dxa"/>
            <w:gridSpan w:val="4"/>
            <w:shd w:val="clear" w:color="000000" w:fill="FFFFFF"/>
            <w:vAlign w:val="center"/>
          </w:tcPr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>
              <w:rPr>
                <w:rFonts w:eastAsia="Source Han Sans CN Regular"/>
                <w:szCs w:val="24"/>
                <w:lang w:bidi="ru-RU"/>
                <w14:ligatures w14:val="none"/>
              </w:rPr>
              <w:t>Институт э</w:t>
            </w:r>
            <w:r w:rsidRPr="00F3144D">
              <w:rPr>
                <w:rFonts w:eastAsia="Source Han Sans CN Regular"/>
                <w:szCs w:val="24"/>
                <w:lang w:bidi="ru-RU"/>
                <w14:ligatures w14:val="none"/>
              </w:rPr>
              <w:t xml:space="preserve">кономики предприятия </w:t>
            </w:r>
          </w:p>
        </w:tc>
      </w:tr>
      <w:tr w:rsidR="00B00560" w:rsidRPr="00F3144D" w:rsidTr="00B00560">
        <w:trPr>
          <w:gridAfter w:val="1"/>
          <w:wAfter w:w="1882" w:type="dxa"/>
          <w:trHeight w:val="374"/>
        </w:trPr>
        <w:tc>
          <w:tcPr>
            <w:tcW w:w="8226" w:type="dxa"/>
            <w:gridSpan w:val="4"/>
            <w:shd w:val="clear" w:color="000000" w:fill="FFFFFF"/>
            <w:vAlign w:val="center"/>
          </w:tcPr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  <w:r w:rsidRPr="00F3144D">
              <w:rPr>
                <w:rFonts w:eastAsia="Source Han Sans CN Regular"/>
                <w:szCs w:val="24"/>
                <w:lang w:bidi="ru-RU"/>
                <w14:ligatures w14:val="none"/>
              </w:rPr>
              <w:t>Прикладной информатики</w:t>
            </w:r>
          </w:p>
        </w:tc>
      </w:tr>
      <w:tr w:rsidR="00B00560" w:rsidRPr="00F3144D" w:rsidTr="00B00560">
        <w:trPr>
          <w:gridAfter w:val="3"/>
          <w:wAfter w:w="5260" w:type="dxa"/>
          <w:trHeight w:val="24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00560" w:rsidRPr="00F3144D" w:rsidTr="00B00560">
        <w:trPr>
          <w:gridAfter w:val="2"/>
          <w:wAfter w:w="3901" w:type="dxa"/>
          <w:trHeight w:val="49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4197" w:type="dxa"/>
            <w:gridSpan w:val="2"/>
            <w:shd w:val="clear" w:color="000000" w:fill="FFFFFF"/>
          </w:tcPr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00560" w:rsidRPr="00F3144D" w:rsidTr="00B00560">
        <w:trPr>
          <w:gridAfter w:val="2"/>
          <w:wAfter w:w="3901" w:type="dxa"/>
          <w:trHeight w:val="249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4197" w:type="dxa"/>
            <w:gridSpan w:val="2"/>
            <w:shd w:val="clear" w:color="000000" w:fill="FFFFFF"/>
          </w:tcPr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00560" w:rsidRPr="00F3144D" w:rsidTr="00B00560">
        <w:trPr>
          <w:gridAfter w:val="3"/>
          <w:wAfter w:w="5260" w:type="dxa"/>
          <w:trHeight w:val="124"/>
        </w:trPr>
        <w:tc>
          <w:tcPr>
            <w:tcW w:w="2010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  <w:tc>
          <w:tcPr>
            <w:tcW w:w="2838" w:type="dxa"/>
            <w:tcMar>
              <w:left w:w="0" w:type="dxa"/>
              <w:right w:w="0" w:type="dxa"/>
            </w:tcMar>
          </w:tcPr>
          <w:p w:rsidR="00B00560" w:rsidRPr="00F3144D" w:rsidRDefault="00B00560" w:rsidP="00C84096">
            <w:pPr>
              <w:widowControl w:val="0"/>
              <w:suppressAutoHyphens/>
              <w:spacing w:after="20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  <w:tr w:rsidR="00B00560" w:rsidRPr="00F3144D" w:rsidTr="00B00560">
        <w:trPr>
          <w:trHeight w:val="874"/>
        </w:trPr>
        <w:tc>
          <w:tcPr>
            <w:tcW w:w="10108" w:type="dxa"/>
            <w:gridSpan w:val="5"/>
            <w:shd w:val="clear" w:color="000000" w:fill="FFFFFF"/>
            <w:vAlign w:val="center"/>
          </w:tcPr>
          <w:p w:rsidR="00B00560" w:rsidRPr="00F3144D" w:rsidRDefault="00B00560" w:rsidP="00C84096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b/>
                <w:sz w:val="36"/>
                <w:szCs w:val="36"/>
                <w:lang w:bidi="ru-RU"/>
                <w14:ligatures w14:val="none"/>
              </w:rPr>
            </w:pPr>
            <w:r>
              <w:rPr>
                <w:b/>
                <w:sz w:val="36"/>
                <w:szCs w:val="36"/>
                <w:lang w:bidi="ru-RU"/>
                <w14:ligatures w14:val="none"/>
              </w:rPr>
              <w:t>Практическая занятие</w:t>
            </w:r>
            <w:r w:rsidRPr="00F3144D">
              <w:rPr>
                <w:b/>
                <w:sz w:val="36"/>
                <w:szCs w:val="36"/>
                <w:lang w:bidi="ru-RU"/>
                <w14:ligatures w14:val="none"/>
              </w:rPr>
              <w:t xml:space="preserve"> </w:t>
            </w:r>
            <w:r>
              <w:rPr>
                <w:b/>
                <w:sz w:val="36"/>
                <w:szCs w:val="36"/>
                <w:lang w:bidi="ru-RU"/>
                <w14:ligatures w14:val="none"/>
              </w:rPr>
              <w:t>№ 3</w:t>
            </w:r>
            <w:r>
              <w:rPr>
                <w:b/>
                <w:sz w:val="36"/>
                <w:szCs w:val="36"/>
                <w:lang w:bidi="ru-RU"/>
                <w14:ligatures w14:val="none"/>
              </w:rPr>
              <w:t xml:space="preserve"> </w:t>
            </w:r>
          </w:p>
          <w:p w:rsidR="00B00560" w:rsidRPr="00F3144D" w:rsidRDefault="00B00560" w:rsidP="00C84096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 xml:space="preserve">по дисциплине </w:t>
            </w:r>
          </w:p>
          <w:p w:rsidR="00B00560" w:rsidRPr="00F3144D" w:rsidRDefault="00B00560" w:rsidP="00C84096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>«</w:t>
            </w:r>
            <w:r>
              <w:rPr>
                <w:sz w:val="28"/>
                <w:szCs w:val="28"/>
                <w:lang w:bidi="ru-RU"/>
                <w14:ligatures w14:val="none"/>
              </w:rPr>
              <w:t>Цифровая культура в профессиональной деятельности</w:t>
            </w:r>
            <w:r w:rsidRPr="00F3144D">
              <w:rPr>
                <w:sz w:val="28"/>
                <w:szCs w:val="28"/>
                <w:lang w:bidi="ru-RU"/>
                <w14:ligatures w14:val="none"/>
              </w:rPr>
              <w:t>»</w:t>
            </w:r>
          </w:p>
          <w:p w:rsidR="00B00560" w:rsidRPr="00F3144D" w:rsidRDefault="00B00560" w:rsidP="00C84096">
            <w:pPr>
              <w:widowControl w:val="0"/>
              <w:shd w:val="clear" w:color="auto" w:fill="FFFFFF"/>
              <w:suppressAutoHyphens/>
              <w:spacing w:after="0" w:line="240" w:lineRule="auto"/>
              <w:ind w:left="0" w:firstLine="0"/>
              <w:jc w:val="center"/>
              <w:rPr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073F49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  <w:r>
              <w:rPr>
                <w:sz w:val="28"/>
                <w:szCs w:val="28"/>
                <w:lang w:bidi="ru-RU"/>
                <w14:ligatures w14:val="none"/>
              </w:rPr>
              <w:t xml:space="preserve">Выполнил: </w:t>
            </w:r>
            <w:proofErr w:type="spellStart"/>
            <w:r>
              <w:rPr>
                <w:sz w:val="28"/>
                <w:szCs w:val="28"/>
                <w:lang w:bidi="ru-RU"/>
                <w14:ligatures w14:val="none"/>
              </w:rPr>
              <w:t>Килдюшев</w:t>
            </w:r>
            <w:proofErr w:type="spellEnd"/>
            <w:r>
              <w:rPr>
                <w:sz w:val="28"/>
                <w:szCs w:val="28"/>
                <w:lang w:bidi="ru-RU"/>
                <w14:ligatures w14:val="none"/>
              </w:rPr>
              <w:t xml:space="preserve"> Никита Евгеньевич</w:t>
            </w:r>
          </w:p>
          <w:p w:rsidR="00B00560" w:rsidRPr="00F3144D" w:rsidRDefault="00B00560" w:rsidP="00073F49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073F49">
            <w:pPr>
              <w:widowControl w:val="0"/>
              <w:suppressAutoHyphens/>
              <w:spacing w:after="0" w:line="240" w:lineRule="auto"/>
              <w:ind w:left="5670" w:firstLine="0"/>
              <w:jc w:val="right"/>
              <w:rPr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sz w:val="28"/>
                <w:szCs w:val="28"/>
                <w:lang w:bidi="ru-RU"/>
                <w14:ligatures w14:val="none"/>
              </w:rPr>
              <w:t xml:space="preserve">Проверил: </w:t>
            </w:r>
            <w:r>
              <w:rPr>
                <w:sz w:val="28"/>
                <w:szCs w:val="28"/>
                <w:lang w:bidi="ru-RU"/>
                <w14:ligatures w14:val="none"/>
              </w:rPr>
              <w:t>Яшин Валерий Владимирович</w:t>
            </w:r>
          </w:p>
          <w:p w:rsidR="00B00560" w:rsidRPr="00F3144D" w:rsidRDefault="00B00560" w:rsidP="00073F49">
            <w:pPr>
              <w:widowControl w:val="0"/>
              <w:suppressAutoHyphens/>
              <w:spacing w:after="0" w:line="240" w:lineRule="auto"/>
              <w:ind w:left="0" w:firstLine="0"/>
              <w:jc w:val="right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</w:p>
          <w:p w:rsidR="00B00560" w:rsidRPr="00F3144D" w:rsidRDefault="00B00560" w:rsidP="00C84096">
            <w:pPr>
              <w:widowControl w:val="0"/>
              <w:tabs>
                <w:tab w:val="left" w:pos="0"/>
                <w:tab w:val="left" w:pos="3816"/>
              </w:tabs>
              <w:suppressAutoHyphens/>
              <w:spacing w:after="0" w:line="240" w:lineRule="auto"/>
              <w:ind w:left="0" w:firstLine="0"/>
              <w:jc w:val="center"/>
              <w:rPr>
                <w:color w:val="auto"/>
                <w:sz w:val="28"/>
                <w:szCs w:val="28"/>
                <w:lang w:bidi="ru-RU"/>
                <w14:ligatures w14:val="none"/>
              </w:rPr>
            </w:pPr>
            <w:r w:rsidRPr="00F3144D">
              <w:rPr>
                <w:color w:val="auto"/>
                <w:sz w:val="28"/>
                <w:szCs w:val="28"/>
                <w:lang w:bidi="ru-RU"/>
                <w14:ligatures w14:val="none"/>
              </w:rPr>
              <w:t xml:space="preserve">Самара 2025 </w:t>
            </w:r>
          </w:p>
          <w:p w:rsidR="00B00560" w:rsidRPr="00F3144D" w:rsidRDefault="00B00560" w:rsidP="00C84096">
            <w:pPr>
              <w:widowControl w:val="0"/>
              <w:suppressAutoHyphens/>
              <w:spacing w:after="0" w:line="240" w:lineRule="auto"/>
              <w:ind w:left="0" w:firstLine="0"/>
              <w:jc w:val="center"/>
              <w:rPr>
                <w:rFonts w:eastAsia="Source Han Sans CN Regular"/>
                <w:color w:val="auto"/>
                <w:szCs w:val="24"/>
                <w:lang w:bidi="ru-RU"/>
                <w14:ligatures w14:val="none"/>
              </w:rPr>
            </w:pPr>
          </w:p>
        </w:tc>
      </w:tr>
    </w:tbl>
    <w:p w:rsidR="00B00560" w:rsidRPr="004118B5" w:rsidRDefault="00321D8E" w:rsidP="00B00560">
      <w:pPr>
        <w:autoSpaceDE w:val="0"/>
        <w:autoSpaceDN w:val="0"/>
        <w:adjustRightInd w:val="0"/>
        <w:jc w:val="left"/>
        <w:rPr>
          <w:b/>
          <w:bCs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lastRenderedPageBreak/>
        <w:t>Наименование</w:t>
      </w:r>
      <w:r w:rsidRPr="00321D8E">
        <w:rPr>
          <w:rFonts w:ascii="Times New Roman CYR" w:hAnsi="Times New Roman CYR" w:cs="Times New Roman CYR"/>
          <w:b/>
          <w:bCs/>
          <w:sz w:val="28"/>
          <w:szCs w:val="28"/>
        </w:rPr>
        <w:t>:</w:t>
      </w:r>
      <w:r w:rsidRPr="00BA744C">
        <w:rPr>
          <w:b/>
          <w:bCs/>
          <w:sz w:val="28"/>
          <w:szCs w:val="28"/>
        </w:rPr>
        <w:t xml:space="preserve"> </w:t>
      </w:r>
      <w:r w:rsidR="00B00560" w:rsidRPr="00BA744C">
        <w:rPr>
          <w:b/>
          <w:bCs/>
          <w:sz w:val="28"/>
          <w:szCs w:val="28"/>
        </w:rPr>
        <w:t>«</w:t>
      </w:r>
      <w:r w:rsidR="00B00560" w:rsidRPr="00BA744C">
        <w:rPr>
          <w:rFonts w:eastAsia="MS Mincho"/>
          <w:b/>
          <w:sz w:val="28"/>
          <w:szCs w:val="28"/>
        </w:rPr>
        <w:t>Информация и её свойства. Архитектура информационно-вычислительных систем</w:t>
      </w:r>
      <w:r w:rsidR="00B00560" w:rsidRPr="00BA744C">
        <w:rPr>
          <w:b/>
          <w:bCs/>
          <w:sz w:val="28"/>
          <w:szCs w:val="28"/>
        </w:rPr>
        <w:t>»</w:t>
      </w:r>
    </w:p>
    <w:p w:rsidR="00B00560" w:rsidRPr="004118B5" w:rsidRDefault="00B00560" w:rsidP="00B00560">
      <w:pPr>
        <w:autoSpaceDE w:val="0"/>
        <w:autoSpaceDN w:val="0"/>
        <w:adjustRightInd w:val="0"/>
        <w:jc w:val="left"/>
        <w:rPr>
          <w:b/>
          <w:bCs/>
          <w:sz w:val="28"/>
          <w:szCs w:val="28"/>
        </w:rPr>
      </w:pPr>
    </w:p>
    <w:p w:rsidR="00B00560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bCs/>
          <w:sz w:val="28"/>
          <w:szCs w:val="28"/>
        </w:rPr>
      </w:pPr>
      <w:r w:rsidRPr="00B00560">
        <w:rPr>
          <w:rFonts w:ascii="Times New Roman CYR" w:hAnsi="Times New Roman CYR" w:cs="Times New Roman CYR"/>
          <w:b/>
          <w:sz w:val="28"/>
          <w:szCs w:val="28"/>
        </w:rPr>
        <w:t>Цель работы:</w:t>
      </w:r>
      <w:r w:rsidRPr="004118B5">
        <w:rPr>
          <w:rFonts w:ascii="Times New Roman CYR" w:hAnsi="Times New Roman CYR" w:cs="Times New Roman CYR"/>
          <w:sz w:val="28"/>
          <w:szCs w:val="28"/>
        </w:rPr>
        <w:t xml:space="preserve"> знать понятие «информация», свойства информации, архитектуру </w:t>
      </w:r>
      <w:r w:rsidRPr="004118B5">
        <w:rPr>
          <w:rFonts w:eastAsia="MS Mincho"/>
          <w:sz w:val="28"/>
          <w:szCs w:val="28"/>
        </w:rPr>
        <w:t>информационно-вычислительных систем</w:t>
      </w:r>
      <w:r w:rsidRPr="004118B5">
        <w:rPr>
          <w:bCs/>
          <w:sz w:val="28"/>
          <w:szCs w:val="28"/>
        </w:rPr>
        <w:t>.</w:t>
      </w:r>
    </w:p>
    <w:p w:rsidR="00B00560" w:rsidRPr="00096429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b/>
          <w:bCs/>
          <w:sz w:val="28"/>
          <w:szCs w:val="28"/>
        </w:rPr>
      </w:pPr>
      <w:r w:rsidRPr="00B00560">
        <w:rPr>
          <w:b/>
          <w:bCs/>
          <w:sz w:val="28"/>
          <w:szCs w:val="28"/>
        </w:rPr>
        <w:t>Теоретическая часть</w:t>
      </w:r>
      <w:r w:rsidRPr="00096429">
        <w:rPr>
          <w:b/>
          <w:bCs/>
          <w:sz w:val="28"/>
          <w:szCs w:val="28"/>
        </w:rPr>
        <w:t>:</w:t>
      </w:r>
    </w:p>
    <w:p w:rsidR="00B00560" w:rsidRPr="004118B5" w:rsidRDefault="00073F49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Система –</w:t>
      </w:r>
      <w:r w:rsidR="00B00560" w:rsidRPr="004118B5">
        <w:rPr>
          <w:rStyle w:val="af2"/>
          <w:sz w:val="28"/>
          <w:szCs w:val="28"/>
        </w:rPr>
        <w:t xml:space="preserve"> это совокупность элементов, взаимодействующих друг с другом, образующих определенную целостность, единство. Приведет некоторые понятия, часто используются для характеристики системы.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Элемент системы – часть системы, имеющая определенное функциональное назначение. Сложные элементы систем, в свою очередь состоящие из более простых взаимосвязанных элементов, часто называют подсистемами.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>
        <w:rPr>
          <w:rStyle w:val="af2"/>
          <w:sz w:val="28"/>
          <w:szCs w:val="28"/>
        </w:rPr>
        <w:t xml:space="preserve">1. </w:t>
      </w:r>
      <w:r w:rsidRPr="004118B5">
        <w:rPr>
          <w:rStyle w:val="af2"/>
          <w:sz w:val="28"/>
          <w:szCs w:val="28"/>
        </w:rPr>
        <w:t>Организация системы –</w:t>
      </w:r>
      <w:r>
        <w:rPr>
          <w:rStyle w:val="af2"/>
          <w:sz w:val="28"/>
          <w:szCs w:val="28"/>
        </w:rPr>
        <w:t xml:space="preserve"> </w:t>
      </w:r>
      <w:r w:rsidRPr="004118B5">
        <w:rPr>
          <w:rStyle w:val="af2"/>
          <w:sz w:val="28"/>
          <w:szCs w:val="28"/>
        </w:rPr>
        <w:t>внутренняя упорядоченность, согласованность взаимодействия элементов системы, проявляющая, в частности, в ограничении разнообразия состояний элементов в рамках системы.</w:t>
      </w:r>
    </w:p>
    <w:p w:rsidR="00B00560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rStyle w:val="af2"/>
          <w:sz w:val="28"/>
          <w:szCs w:val="28"/>
        </w:rPr>
      </w:pPr>
      <w:r>
        <w:rPr>
          <w:rStyle w:val="af2"/>
          <w:sz w:val="28"/>
          <w:szCs w:val="28"/>
        </w:rPr>
        <w:t xml:space="preserve">2. </w:t>
      </w:r>
      <w:r w:rsidRPr="004118B5">
        <w:rPr>
          <w:rStyle w:val="af2"/>
          <w:sz w:val="28"/>
          <w:szCs w:val="28"/>
        </w:rPr>
        <w:t>Структура системы – состав, порядок и принципы взаимодействия элементов системы, определяющие основные свойства системы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Системы весьма разнообразны. В самом общем плане все системы можно разделить на две основные категории: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    математические системы;</w:t>
      </w:r>
    </w:p>
    <w:p w:rsidR="00B00560" w:rsidRPr="00B00560" w:rsidRDefault="00B00560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    абстрактные системы;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 w:rsidRPr="004118B5">
        <w:rPr>
          <w:rStyle w:val="af2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>
        <w:rPr>
          <w:rStyle w:val="af2"/>
          <w:sz w:val="28"/>
          <w:szCs w:val="28"/>
        </w:rPr>
        <w:t xml:space="preserve"> </w:t>
      </w:r>
      <w:r w:rsidRPr="004118B5">
        <w:rPr>
          <w:rStyle w:val="af2"/>
          <w:sz w:val="28"/>
          <w:szCs w:val="28"/>
        </w:rPr>
        <w:t>системы ручной</w:t>
      </w:r>
      <w:r>
        <w:rPr>
          <w:rStyle w:val="af2"/>
          <w:sz w:val="28"/>
          <w:szCs w:val="28"/>
        </w:rPr>
        <w:t xml:space="preserve"> </w:t>
      </w:r>
      <w:r w:rsidRPr="004118B5">
        <w:rPr>
          <w:rStyle w:val="af2"/>
          <w:sz w:val="28"/>
          <w:szCs w:val="28"/>
        </w:rPr>
        <w:t>обработки (СРОД);</w:t>
      </w:r>
    </w:p>
    <w:p w:rsidR="00B00560" w:rsidRPr="004118B5" w:rsidRDefault="00B00560" w:rsidP="00B00560">
      <w:pPr>
        <w:ind w:firstLine="540"/>
        <w:rPr>
          <w:rStyle w:val="af2"/>
          <w:i w:val="0"/>
          <w:sz w:val="28"/>
          <w:szCs w:val="28"/>
        </w:rPr>
      </w:pPr>
      <w:r>
        <w:rPr>
          <w:rStyle w:val="af2"/>
          <w:sz w:val="28"/>
          <w:szCs w:val="28"/>
        </w:rPr>
        <w:t xml:space="preserve"> </w:t>
      </w:r>
      <w:r w:rsidRPr="004118B5">
        <w:rPr>
          <w:rStyle w:val="af2"/>
          <w:sz w:val="28"/>
          <w:szCs w:val="28"/>
        </w:rPr>
        <w:t>механизированные (МСОД);</w:t>
      </w:r>
    </w:p>
    <w:p w:rsidR="00B00560" w:rsidRPr="004118B5" w:rsidRDefault="00073F49" w:rsidP="00B00560">
      <w:pPr>
        <w:ind w:firstLine="540"/>
        <w:rPr>
          <w:rStyle w:val="af2"/>
          <w:i w:val="0"/>
          <w:sz w:val="28"/>
          <w:szCs w:val="28"/>
        </w:rPr>
      </w:pPr>
      <w:r>
        <w:rPr>
          <w:rStyle w:val="af2"/>
          <w:sz w:val="28"/>
          <w:szCs w:val="28"/>
        </w:rPr>
        <w:t> автоматизированные</w:t>
      </w:r>
      <w:r w:rsidR="00B00560" w:rsidRPr="004118B5">
        <w:rPr>
          <w:rStyle w:val="af2"/>
          <w:sz w:val="28"/>
          <w:szCs w:val="28"/>
        </w:rPr>
        <w:t xml:space="preserve"> (АСОД);</w:t>
      </w:r>
    </w:p>
    <w:p w:rsidR="00B00560" w:rsidRPr="004118B5" w:rsidRDefault="00073F49" w:rsidP="00B00560">
      <w:pPr>
        <w:ind w:firstLine="540"/>
        <w:rPr>
          <w:rStyle w:val="af2"/>
          <w:i w:val="0"/>
          <w:sz w:val="28"/>
          <w:szCs w:val="28"/>
        </w:rPr>
      </w:pPr>
      <w:r>
        <w:rPr>
          <w:rStyle w:val="af2"/>
          <w:sz w:val="28"/>
          <w:szCs w:val="28"/>
        </w:rPr>
        <w:t> системы</w:t>
      </w:r>
      <w:r w:rsidR="00B00560" w:rsidRPr="004118B5">
        <w:rPr>
          <w:rStyle w:val="af2"/>
          <w:sz w:val="28"/>
          <w:szCs w:val="28"/>
        </w:rPr>
        <w:t xml:space="preserve"> автоматической обработки данных (САОД);</w:t>
      </w:r>
    </w:p>
    <w:p w:rsidR="00B00560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sz w:val="28"/>
          <w:szCs w:val="28"/>
        </w:rPr>
      </w:pPr>
    </w:p>
    <w:p w:rsidR="00B00560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b/>
          <w:sz w:val="28"/>
          <w:szCs w:val="28"/>
        </w:rPr>
      </w:pPr>
      <w:r w:rsidRPr="00B00560">
        <w:rPr>
          <w:b/>
          <w:sz w:val="28"/>
          <w:szCs w:val="28"/>
        </w:rPr>
        <w:t>Практическая часть</w:t>
      </w:r>
      <w:r>
        <w:rPr>
          <w:b/>
          <w:sz w:val="28"/>
          <w:szCs w:val="28"/>
          <w:lang w:val="en-US"/>
        </w:rPr>
        <w:t>:</w:t>
      </w:r>
    </w:p>
    <w:p w:rsidR="00B00560" w:rsidRPr="00B00560" w:rsidRDefault="00B00560" w:rsidP="00B00560">
      <w:pPr>
        <w:shd w:val="clear" w:color="auto" w:fill="FFFFFF"/>
        <w:tabs>
          <w:tab w:val="left" w:pos="993"/>
        </w:tabs>
        <w:ind w:firstLine="709"/>
        <w:jc w:val="left"/>
        <w:rPr>
          <w:b/>
          <w:sz w:val="28"/>
          <w:szCs w:val="28"/>
        </w:rPr>
      </w:pPr>
    </w:p>
    <w:p w:rsidR="00AA1B45" w:rsidRDefault="00B00560">
      <w:r>
        <w:t>1</w:t>
      </w:r>
      <w:r w:rsidR="00321D8E" w:rsidRPr="00321D8E">
        <w:t>обьективность, достоверность, полнота, актуальность и понятность</w:t>
      </w:r>
    </w:p>
    <w:p w:rsidR="00321D8E" w:rsidRDefault="00321D8E">
      <w:r>
        <w:t>2 основные ед</w:t>
      </w:r>
      <w:r w:rsidR="00073F49">
        <w:t>инственный</w:t>
      </w:r>
      <w:r>
        <w:t xml:space="preserve"> бит и байт, крупные килобайт</w:t>
      </w:r>
    </w:p>
    <w:p w:rsidR="000610B6" w:rsidRDefault="000610B6">
      <w:r>
        <w:t>3 достоверность, и полнота</w:t>
      </w:r>
    </w:p>
    <w:p w:rsidR="00321D8E" w:rsidRDefault="000610B6">
      <w:r>
        <w:t>4</w:t>
      </w:r>
      <w:r w:rsidR="00321D8E">
        <w:t xml:space="preserve">сис, </w:t>
      </w:r>
      <w:r w:rsidR="00073F49">
        <w:t>предназначенные</w:t>
      </w:r>
      <w:r w:rsidR="00321D8E">
        <w:t xml:space="preserve"> для хранения инфор</w:t>
      </w:r>
      <w:r w:rsidR="00073F49">
        <w:t>мационных</w:t>
      </w:r>
      <w:r w:rsidR="00321D8E">
        <w:t>, обработки и передачи</w:t>
      </w:r>
    </w:p>
    <w:p w:rsidR="00321D8E" w:rsidRDefault="000610B6" w:rsidP="000610B6">
      <w:r>
        <w:t>5 внутренняя упорядоченность и согласованность систем</w:t>
      </w:r>
    </w:p>
    <w:p w:rsidR="000610B6" w:rsidRDefault="000610B6" w:rsidP="000610B6">
      <w:r>
        <w:t xml:space="preserve">6.зависят от их класса, который </w:t>
      </w:r>
      <w:r w:rsidR="00073F49">
        <w:t>определяет,</w:t>
      </w:r>
      <w:r>
        <w:t xml:space="preserve"> орг</w:t>
      </w:r>
      <w:r w:rsidR="00073F49">
        <w:t>анизуя</w:t>
      </w:r>
      <w:r>
        <w:t xml:space="preserve"> взаимодействия аппаратных и программных компонентов для решения конкретных задач</w:t>
      </w:r>
    </w:p>
    <w:p w:rsidR="000610B6" w:rsidRDefault="000610B6" w:rsidP="000610B6">
      <w:r>
        <w:t xml:space="preserve">7Аналоговые (АВМ), </w:t>
      </w:r>
      <w:r w:rsidR="00073F49">
        <w:t>цифровых</w:t>
      </w:r>
      <w:r>
        <w:t xml:space="preserve"> (ЦВМ), гибридные(ГВМ)</w:t>
      </w:r>
    </w:p>
    <w:p w:rsidR="000610B6" w:rsidRDefault="00073F49" w:rsidP="000610B6">
      <w:r>
        <w:lastRenderedPageBreak/>
        <w:t>8Несколько компьютер</w:t>
      </w:r>
      <w:r w:rsidR="000610B6">
        <w:t xml:space="preserve"> многомашинные, Многопроцессорные исп</w:t>
      </w:r>
      <w:r>
        <w:t>ользуя</w:t>
      </w:r>
      <w:r w:rsidR="000610B6">
        <w:t xml:space="preserve"> несколько процессоров</w:t>
      </w:r>
    </w:p>
    <w:p w:rsidR="000610B6" w:rsidRDefault="000610B6" w:rsidP="000610B6">
      <w:r>
        <w:t>9 Процессор(ЦПУ), память(ЗУ</w:t>
      </w:r>
      <w:r w:rsidR="00073F49">
        <w:t>), устройства</w:t>
      </w:r>
      <w:r>
        <w:t xml:space="preserve"> ввода- вывода</w:t>
      </w:r>
    </w:p>
    <w:p w:rsidR="006129F7" w:rsidRDefault="006129F7" w:rsidP="000610B6">
      <w:r>
        <w:t>10</w:t>
      </w:r>
      <w:r w:rsidRPr="006129F7">
        <w:t xml:space="preserve"> </w:t>
      </w:r>
      <w:r>
        <w:t xml:space="preserve">Определяет его функциональны возможности и взаимосвязи аппаратных и </w:t>
      </w:r>
      <w:r>
        <w:t>программных</w:t>
      </w:r>
    </w:p>
    <w:p w:rsidR="000610B6" w:rsidRDefault="006129F7" w:rsidP="000610B6">
      <w:r>
        <w:t>11</w:t>
      </w:r>
      <w:r w:rsidR="000610B6">
        <w:t xml:space="preserve">Определяет его функциональны возможности и взаимосвязи аппаратных и </w:t>
      </w:r>
      <w:r>
        <w:t>программных</w:t>
      </w:r>
      <w:r w:rsidR="000610B6">
        <w:t xml:space="preserve"> средств, но не вдается </w:t>
      </w:r>
      <w:r w:rsidR="00073F49">
        <w:t>в конструктивные схемы</w:t>
      </w:r>
    </w:p>
    <w:p w:rsidR="000610B6" w:rsidRDefault="006129F7" w:rsidP="000610B6">
      <w:r>
        <w:t>12по способу записи, хранения, типу доступа, типу носителя, способу подключения</w:t>
      </w:r>
    </w:p>
    <w:p w:rsidR="006129F7" w:rsidRDefault="006129F7" w:rsidP="000610B6">
      <w:r>
        <w:t>13озу имеет высокая скорость и неб емкость, тогда как ПЗУ и дисковые накопители имеют большую емкость при знач</w:t>
      </w:r>
      <w:r w:rsidR="00073F49">
        <w:t>ение</w:t>
      </w:r>
      <w:r>
        <w:t xml:space="preserve"> меньшей скорости</w:t>
      </w:r>
    </w:p>
    <w:p w:rsidR="006129F7" w:rsidRDefault="006129F7" w:rsidP="000610B6"/>
    <w:p w:rsidR="006129F7" w:rsidRDefault="006129F7" w:rsidP="000610B6">
      <w:r>
        <w:t>Задание 2</w:t>
      </w:r>
    </w:p>
    <w:p w:rsidR="006129F7" w:rsidRDefault="006129F7" w:rsidP="000610B6">
      <w:r>
        <w:t xml:space="preserve">В виде последовательности битов (0 и 1) в формате с фикс запятой, используя </w:t>
      </w:r>
      <w:r w:rsidR="00073F49">
        <w:t>различные системы</w:t>
      </w:r>
      <w:r>
        <w:t xml:space="preserve"> кодирования, такие как прямой код, обратный код или дополнительно код</w:t>
      </w:r>
    </w:p>
    <w:p w:rsidR="006129F7" w:rsidRDefault="006129F7" w:rsidP="000610B6"/>
    <w:p w:rsidR="006129F7" w:rsidRDefault="006129F7" w:rsidP="000610B6">
      <w:r>
        <w:t>Задание 1</w:t>
      </w:r>
    </w:p>
    <w:p w:rsidR="006129F7" w:rsidRDefault="006129F7" w:rsidP="000610B6">
      <w:r>
        <w:t>31 = 00011111 положительное</w:t>
      </w:r>
    </w:p>
    <w:p w:rsidR="006129F7" w:rsidRDefault="006129F7" w:rsidP="000610B6">
      <w:r>
        <w:t>63 = 00111111 положительное</w:t>
      </w:r>
    </w:p>
    <w:p w:rsidR="006129F7" w:rsidRDefault="006129F7" w:rsidP="000610B6">
      <w:r>
        <w:t>-5=0000101 знак 1, модуль 5 0000101</w:t>
      </w:r>
    </w:p>
    <w:p w:rsidR="006129F7" w:rsidRDefault="006129F7" w:rsidP="000610B6">
      <w:r>
        <w:t>-128 невозможно</w:t>
      </w:r>
    </w:p>
    <w:p w:rsidR="006129F7" w:rsidRDefault="006129F7" w:rsidP="000610B6">
      <w:r>
        <w:t>Задание2</w:t>
      </w:r>
    </w:p>
    <w:p w:rsidR="006129F7" w:rsidRDefault="006129F7" w:rsidP="000610B6">
      <w:r>
        <w:t>-9 = 11110110 инверсия 0000001=1110110</w:t>
      </w:r>
    </w:p>
    <w:p w:rsidR="006129F7" w:rsidRDefault="006129F7" w:rsidP="000610B6">
      <w:r>
        <w:t>-15 = 11110000 инверсия= 00001111</w:t>
      </w:r>
    </w:p>
    <w:p w:rsidR="006129F7" w:rsidRDefault="006129F7" w:rsidP="000610B6">
      <w:r>
        <w:t>-127 = 10000000 инверсия = 00001111</w:t>
      </w:r>
    </w:p>
    <w:p w:rsidR="006129F7" w:rsidRDefault="006129F7" w:rsidP="000610B6">
      <w:r>
        <w:t>-128 невозможно диапазон до -127</w:t>
      </w:r>
    </w:p>
    <w:p w:rsidR="006129F7" w:rsidRDefault="006129F7" w:rsidP="000610B6">
      <w:r>
        <w:t>Задание 3</w:t>
      </w:r>
    </w:p>
    <w:p w:rsidR="006129F7" w:rsidRDefault="006129F7" w:rsidP="000610B6">
      <w:r>
        <w:t xml:space="preserve">-9 = 110111 обратный 1110110 + </w:t>
      </w:r>
    </w:p>
    <w:p w:rsidR="006129F7" w:rsidRDefault="006129F7" w:rsidP="000610B6">
      <w:r>
        <w:t>-15 = 11110001 обратный 11110000 +1</w:t>
      </w:r>
    </w:p>
    <w:p w:rsidR="006129F7" w:rsidRDefault="006129F7" w:rsidP="000610B6">
      <w:r>
        <w:t xml:space="preserve">-127 = 10000001 обратный 10000000 + </w:t>
      </w:r>
    </w:p>
    <w:p w:rsidR="006129F7" w:rsidRPr="00321D8E" w:rsidRDefault="006129F7" w:rsidP="000610B6">
      <w:r>
        <w:t>-128 100000000 единственное число без пары</w:t>
      </w:r>
    </w:p>
    <w:sectPr w:rsidR="006129F7" w:rsidRPr="00321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ource Han Sans CN Regular">
    <w:altName w:val="Cambria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60"/>
    <w:rsid w:val="000610B6"/>
    <w:rsid w:val="00073F49"/>
    <w:rsid w:val="00096429"/>
    <w:rsid w:val="001E6A95"/>
    <w:rsid w:val="00281AC5"/>
    <w:rsid w:val="00321D8E"/>
    <w:rsid w:val="0034604A"/>
    <w:rsid w:val="003631FB"/>
    <w:rsid w:val="003941B3"/>
    <w:rsid w:val="004E7D85"/>
    <w:rsid w:val="005139CD"/>
    <w:rsid w:val="00581EB1"/>
    <w:rsid w:val="006129F7"/>
    <w:rsid w:val="007B6D8D"/>
    <w:rsid w:val="00A07EF1"/>
    <w:rsid w:val="00A83158"/>
    <w:rsid w:val="00AA1B45"/>
    <w:rsid w:val="00B00560"/>
    <w:rsid w:val="00BC324B"/>
    <w:rsid w:val="00F4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86755"/>
  <w15:chartTrackingRefBased/>
  <w15:docId w15:val="{84CF8B9F-085B-4636-8BDD-AAC1DD26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560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C324B"/>
    <w:pPr>
      <w:keepNext/>
      <w:keepLines/>
      <w:spacing w:before="240" w:after="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ouab3au">
    <w:name w:val="mou ab3au"/>
    <w:basedOn w:val="a"/>
    <w:link w:val="mouab3au0"/>
    <w:qFormat/>
    <w:rsid w:val="00BC324B"/>
    <w:pPr>
      <w:spacing w:after="0" w:line="360" w:lineRule="auto"/>
      <w:ind w:left="0" w:firstLine="709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character" w:customStyle="1" w:styleId="mouab3au0">
    <w:name w:val="mou ab3au Знак"/>
    <w:basedOn w:val="a0"/>
    <w:link w:val="mouab3au"/>
    <w:rsid w:val="00BC324B"/>
    <w:rPr>
      <w:rFonts w:ascii="Times New Roman" w:hAnsi="Times New Roman"/>
      <w:sz w:val="28"/>
    </w:rPr>
  </w:style>
  <w:style w:type="paragraph" w:customStyle="1" w:styleId="a3">
    <w:name w:val="Мой абзац Василевская"/>
    <w:basedOn w:val="a"/>
    <w:link w:val="a4"/>
    <w:qFormat/>
    <w:rsid w:val="00BC324B"/>
    <w:pPr>
      <w:spacing w:after="0" w:line="360" w:lineRule="auto"/>
      <w:ind w:left="0" w:firstLine="709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character" w:customStyle="1" w:styleId="a4">
    <w:name w:val="Мой абзац Василевская Знак"/>
    <w:basedOn w:val="a0"/>
    <w:link w:val="a3"/>
    <w:rsid w:val="00BC324B"/>
    <w:rPr>
      <w:rFonts w:ascii="Times New Roman" w:hAnsi="Times New Roman"/>
      <w:sz w:val="28"/>
    </w:rPr>
  </w:style>
  <w:style w:type="paragraph" w:customStyle="1" w:styleId="a5">
    <w:name w:val="Калинкина А"/>
    <w:basedOn w:val="a"/>
    <w:rsid w:val="00BC324B"/>
    <w:pPr>
      <w:spacing w:after="160" w:line="259" w:lineRule="auto"/>
      <w:ind w:left="0" w:firstLine="0"/>
      <w:jc w:val="left"/>
    </w:pPr>
    <w:rPr>
      <w:rFonts w:eastAsiaTheme="majorEastAsia" w:cstheme="majorBidi"/>
      <w:color w:val="000000" w:themeColor="text1"/>
      <w:kern w:val="0"/>
      <w:sz w:val="28"/>
      <w:szCs w:val="24"/>
      <w:lang w:eastAsia="en-US"/>
      <w14:ligatures w14:val="none"/>
    </w:rPr>
  </w:style>
  <w:style w:type="paragraph" w:customStyle="1" w:styleId="a6">
    <w:name w:val="Калинкина"/>
    <w:basedOn w:val="a5"/>
    <w:rsid w:val="00BC324B"/>
  </w:style>
  <w:style w:type="paragraph" w:customStyle="1" w:styleId="a7">
    <w:name w:val="Калинкина заголовок"/>
    <w:basedOn w:val="1"/>
    <w:rsid w:val="00BC324B"/>
    <w:pPr>
      <w:spacing w:before="120" w:after="60" w:line="360" w:lineRule="auto"/>
      <w:jc w:val="center"/>
    </w:pPr>
    <w:rPr>
      <w:rFonts w:ascii="Times New Roman" w:hAnsi="Times New Roman"/>
      <w:b/>
      <w:caps/>
      <w:color w:val="000000" w:themeColor="text1"/>
      <w:sz w:val="26"/>
    </w:rPr>
  </w:style>
  <w:style w:type="character" w:customStyle="1" w:styleId="10">
    <w:name w:val="Заголовок 1 Знак"/>
    <w:basedOn w:val="a0"/>
    <w:link w:val="1"/>
    <w:uiPriority w:val="9"/>
    <w:rsid w:val="00BC32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8">
    <w:name w:val="Калинкина Абзац"/>
    <w:basedOn w:val="a"/>
    <w:rsid w:val="00BC324B"/>
    <w:pPr>
      <w:spacing w:after="0" w:line="360" w:lineRule="auto"/>
      <w:ind w:left="0" w:firstLine="709"/>
    </w:pPr>
    <w:rPr>
      <w:rFonts w:eastAsiaTheme="majorEastAsia" w:cstheme="majorBidi"/>
      <w:color w:val="000000" w:themeColor="text1"/>
      <w:kern w:val="0"/>
      <w:sz w:val="28"/>
      <w:szCs w:val="24"/>
      <w:lang w:eastAsia="en-US"/>
      <w14:ligatures w14:val="none"/>
    </w:rPr>
  </w:style>
  <w:style w:type="paragraph" w:customStyle="1" w:styleId="a9">
    <w:name w:val="Мой_абзац"/>
    <w:basedOn w:val="a"/>
    <w:qFormat/>
    <w:rsid w:val="00A07EF1"/>
    <w:pPr>
      <w:spacing w:after="160" w:line="360" w:lineRule="auto"/>
      <w:ind w:left="0" w:firstLine="0"/>
    </w:pPr>
    <w:rPr>
      <w:rFonts w:eastAsiaTheme="minorHAnsi" w:cstheme="minorBidi"/>
      <w:color w:val="auto"/>
      <w:kern w:val="0"/>
      <w:sz w:val="28"/>
      <w:lang w:eastAsia="en-US"/>
      <w14:ligatures w14:val="none"/>
    </w:rPr>
  </w:style>
  <w:style w:type="paragraph" w:customStyle="1" w:styleId="aa">
    <w:name w:val="мой абзац щербинина"/>
    <w:basedOn w:val="a"/>
    <w:link w:val="ab"/>
    <w:qFormat/>
    <w:rsid w:val="001E6A95"/>
    <w:pPr>
      <w:spacing w:before="100" w:beforeAutospacing="1" w:after="0" w:line="240" w:lineRule="auto"/>
      <w:ind w:left="0" w:firstLine="397"/>
    </w:pPr>
    <w:rPr>
      <w:rFonts w:eastAsia="Calibri"/>
      <w:color w:val="auto"/>
      <w:kern w:val="0"/>
      <w:sz w:val="28"/>
      <w:lang w:eastAsia="en-US"/>
      <w14:ligatures w14:val="none"/>
    </w:rPr>
  </w:style>
  <w:style w:type="character" w:customStyle="1" w:styleId="ab">
    <w:name w:val="мой абзац щербинина Знак"/>
    <w:basedOn w:val="a0"/>
    <w:link w:val="aa"/>
    <w:rsid w:val="001E6A95"/>
    <w:rPr>
      <w:rFonts w:ascii="Times New Roman" w:eastAsia="Calibri" w:hAnsi="Times New Roman" w:cs="Times New Roman"/>
      <w:sz w:val="28"/>
    </w:rPr>
  </w:style>
  <w:style w:type="paragraph" w:customStyle="1" w:styleId="ac">
    <w:name w:val="мой заг щербинина"/>
    <w:basedOn w:val="1"/>
    <w:next w:val="aa"/>
    <w:link w:val="ad"/>
    <w:qFormat/>
    <w:rsid w:val="005139CD"/>
    <w:pPr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мой заг щербинина Знак"/>
    <w:basedOn w:val="10"/>
    <w:link w:val="ac"/>
    <w:rsid w:val="005139C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e">
    <w:name w:val="Title"/>
    <w:basedOn w:val="a"/>
    <w:next w:val="a"/>
    <w:link w:val="af"/>
    <w:uiPriority w:val="10"/>
    <w:qFormat/>
    <w:rsid w:val="007B6D8D"/>
    <w:pPr>
      <w:spacing w:after="0" w:line="360" w:lineRule="auto"/>
      <w:ind w:left="0"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 w:val="28"/>
      <w:szCs w:val="56"/>
      <w:lang w:eastAsia="en-US"/>
      <w14:ligatures w14:val="none"/>
    </w:rPr>
  </w:style>
  <w:style w:type="character" w:customStyle="1" w:styleId="af">
    <w:name w:val="Заголовок Знак"/>
    <w:basedOn w:val="a0"/>
    <w:link w:val="ae"/>
    <w:uiPriority w:val="10"/>
    <w:rsid w:val="007B6D8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f0">
    <w:name w:val="мой"/>
    <w:basedOn w:val="a"/>
    <w:link w:val="af1"/>
    <w:qFormat/>
    <w:rsid w:val="004E7D85"/>
    <w:pPr>
      <w:spacing w:after="0" w:line="360" w:lineRule="auto"/>
      <w:ind w:left="0" w:firstLine="709"/>
    </w:pPr>
    <w:rPr>
      <w:rFonts w:eastAsiaTheme="minorHAnsi"/>
      <w:color w:val="auto"/>
      <w:kern w:val="0"/>
      <w:sz w:val="28"/>
      <w:szCs w:val="28"/>
      <w:lang w:eastAsia="en-US"/>
      <w14:ligatures w14:val="none"/>
    </w:rPr>
  </w:style>
  <w:style w:type="character" w:customStyle="1" w:styleId="af1">
    <w:name w:val="мой Знак"/>
    <w:basedOn w:val="a0"/>
    <w:link w:val="af0"/>
    <w:rsid w:val="004E7D85"/>
    <w:rPr>
      <w:rFonts w:ascii="Times New Roman" w:hAnsi="Times New Roman" w:cs="Times New Roman"/>
      <w:sz w:val="28"/>
      <w:szCs w:val="28"/>
    </w:rPr>
  </w:style>
  <w:style w:type="character" w:styleId="af2">
    <w:name w:val="Emphasis"/>
    <w:qFormat/>
    <w:rsid w:val="00B005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2025-10-10T06:47:00Z</dcterms:created>
  <dcterms:modified xsi:type="dcterms:W3CDTF">2025-10-10T07:40:00Z</dcterms:modified>
</cp:coreProperties>
</file>