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0AC" w:rsidRDefault="004C30AC">
      <w:r>
        <w:br w:type="page"/>
      </w:r>
    </w:p>
    <w:p w:rsidR="00CB05B8" w:rsidRDefault="004C30AC">
      <w:pPr>
        <w:rPr>
          <w:b/>
          <w:caps/>
        </w:rPr>
      </w:pPr>
      <w:r w:rsidRPr="004C30AC">
        <w:rPr>
          <w:b/>
          <w:caps/>
        </w:rPr>
        <w:lastRenderedPageBreak/>
        <w:t>Въведение</w:t>
      </w:r>
    </w:p>
    <w:p w:rsidR="004C30AC" w:rsidRPr="004C30AC" w:rsidRDefault="004C30AC">
      <w:pPr>
        <w:rPr>
          <w:b/>
          <w:caps/>
        </w:rPr>
      </w:pPr>
    </w:p>
    <w:p w:rsidR="00753AB5" w:rsidRDefault="004C30AC">
      <w:r>
        <w:t>Това е ръководство за оформление на</w:t>
      </w:r>
      <w:r w:rsidR="00753AB5">
        <w:t xml:space="preserve"> документацията към </w:t>
      </w:r>
      <w:r>
        <w:t>дипломн</w:t>
      </w:r>
      <w:r w:rsidR="00753AB5">
        <w:t>и</w:t>
      </w:r>
      <w:r>
        <w:t xml:space="preserve"> </w:t>
      </w:r>
      <w:r w:rsidR="00753AB5">
        <w:t>проекти (дипломна работа)</w:t>
      </w:r>
      <w:r>
        <w:t xml:space="preserve">. </w:t>
      </w:r>
      <w:r w:rsidR="00753AB5">
        <w:t>Студентите могат да се ръководят при съставянето на обяснителната записка на своята дипломна работа. Освен това ръководството може да се използва и при оформление на курсови проекти, които студентите получават по време на обучението си.</w:t>
      </w:r>
    </w:p>
    <w:p w:rsidR="00753AB5" w:rsidRPr="00753AB5" w:rsidRDefault="00753AB5">
      <w:pPr>
        <w:rPr>
          <w:u w:val="single"/>
        </w:rPr>
      </w:pPr>
      <w:r w:rsidRPr="00753AB5">
        <w:rPr>
          <w:u w:val="single"/>
        </w:rPr>
        <w:t>Ц</w:t>
      </w:r>
      <w:r>
        <w:rPr>
          <w:u w:val="single"/>
        </w:rPr>
        <w:t>ел</w:t>
      </w:r>
    </w:p>
    <w:p w:rsidR="00753AB5" w:rsidRDefault="00753AB5">
      <w:r>
        <w:t xml:space="preserve">Целта на настоящото ръководство е да осигури единен стандарт за разработване на дипломни проекти. То осигурява правила, които да бъдат следвани при оформлението на съдържанието на обяснителната записка (текст, фигури, таблици и др.). </w:t>
      </w:r>
    </w:p>
    <w:p w:rsidR="00753AB5" w:rsidRPr="00753AB5" w:rsidRDefault="00753AB5">
      <w:pPr>
        <w:rPr>
          <w:u w:val="single"/>
        </w:rPr>
      </w:pPr>
      <w:r w:rsidRPr="00753AB5">
        <w:rPr>
          <w:u w:val="single"/>
        </w:rPr>
        <w:t>За кого е предназначено?</w:t>
      </w:r>
    </w:p>
    <w:p w:rsidR="004C30AC" w:rsidRDefault="004C30AC">
      <w:r>
        <w:t>Ръководството</w:t>
      </w:r>
      <w:r w:rsidR="00753AB5">
        <w:t xml:space="preserve"> е предназначено за студенти, завършващи своя курс на обучение в Образователно-квалификационна степен (ОКС) „Бакалавър“ и ОКС „Магистър“</w:t>
      </w:r>
      <w:r w:rsidR="00BB2EBD">
        <w:rPr>
          <w:lang w:val="en-US"/>
        </w:rPr>
        <w:t xml:space="preserve">, </w:t>
      </w:r>
      <w:r w:rsidR="00BB2EBD">
        <w:t>специалности „Компютърни системи и технологии (КСТ)“ и „Софтуерно и компютърно инженерство (СКИ)“</w:t>
      </w:r>
      <w:r w:rsidR="00753AB5">
        <w:t xml:space="preserve">. </w:t>
      </w:r>
      <w:proofErr w:type="spellStart"/>
      <w:r w:rsidR="00753AB5">
        <w:t>Би</w:t>
      </w:r>
      <w:proofErr w:type="spellEnd"/>
      <w:r w:rsidR="00753AB5">
        <w:t xml:space="preserve"> могло да се </w:t>
      </w:r>
      <w:r>
        <w:t>използва и от преподаватели за оформление на учебници и учебни помагала.</w:t>
      </w:r>
    </w:p>
    <w:p w:rsidR="004C30AC" w:rsidRPr="00753AB5" w:rsidRDefault="004C30AC">
      <w:pPr>
        <w:rPr>
          <w:b/>
          <w:i/>
        </w:rPr>
      </w:pPr>
      <w:r w:rsidRPr="00753AB5">
        <w:rPr>
          <w:b/>
          <w:i/>
        </w:rPr>
        <w:t>Прилагането на тези правила е задължително!</w:t>
      </w:r>
    </w:p>
    <w:p w:rsidR="004C30AC" w:rsidRDefault="004C30AC"/>
    <w:p w:rsidR="004C30AC" w:rsidRDefault="004C30AC"/>
    <w:p w:rsidR="004C30AC" w:rsidRPr="004C30AC" w:rsidRDefault="004C30AC">
      <w:pPr>
        <w:rPr>
          <w:b/>
          <w:caps/>
        </w:rPr>
      </w:pPr>
      <w:r w:rsidRPr="004C30AC">
        <w:rPr>
          <w:b/>
          <w:caps/>
          <w:lang w:val="en-US"/>
        </w:rPr>
        <w:t xml:space="preserve">I. </w:t>
      </w:r>
      <w:r w:rsidRPr="004C30AC">
        <w:rPr>
          <w:b/>
          <w:caps/>
        </w:rPr>
        <w:t>Оформление на текста</w:t>
      </w:r>
    </w:p>
    <w:p w:rsidR="004C30AC" w:rsidRPr="004F6A72" w:rsidRDefault="00585BD0">
      <w:pPr>
        <w:rPr>
          <w:b/>
        </w:rPr>
      </w:pPr>
      <w:r>
        <w:t xml:space="preserve">За написването на дипломната програма трябва да се използва </w:t>
      </w:r>
      <w:r>
        <w:rPr>
          <w:lang w:val="en-US"/>
        </w:rPr>
        <w:t xml:space="preserve">MS Word </w:t>
      </w:r>
      <w:r>
        <w:t xml:space="preserve">или сходен софтуер. </w:t>
      </w:r>
      <w:r w:rsidR="004C30AC">
        <w:t>Дипломната работа се структурира в няколко глави, според и</w:t>
      </w:r>
      <w:r>
        <w:t>н</w:t>
      </w:r>
      <w:r w:rsidR="004C30AC">
        <w:t>дивидуалното задание на всеки студент. Всяка глава трябва да бъде номерирана и да има заглавие според заданието на студента. Тестът трябва да е структуриран в отделни секции, като всяка секция трябва да има номерация и заглавие. Текстът в секциите се структурира в отделни абзаци.</w:t>
      </w:r>
      <w:r w:rsidR="004F6A72">
        <w:t xml:space="preserve"> Минималния задължителен обем на дипломната работа за ОКС „бакалавър“ е 40 страници. Не е желателно да се превишават 60 страници. </w:t>
      </w:r>
      <w:r w:rsidR="004F6A72" w:rsidRPr="004F6A72">
        <w:t xml:space="preserve">Минималния </w:t>
      </w:r>
      <w:r w:rsidR="004F6A72">
        <w:t xml:space="preserve">задължителен </w:t>
      </w:r>
      <w:r w:rsidR="004F6A72" w:rsidRPr="004F6A72">
        <w:t>обем на дипломната работа за ОКС „</w:t>
      </w:r>
      <w:r w:rsidR="004F6A72">
        <w:t>магистър</w:t>
      </w:r>
      <w:r w:rsidR="004F6A72" w:rsidRPr="004F6A72">
        <w:t xml:space="preserve">“ е </w:t>
      </w:r>
      <w:r w:rsidR="004F6A72">
        <w:t>7</w:t>
      </w:r>
      <w:r w:rsidR="004F6A72" w:rsidRPr="004F6A72">
        <w:t xml:space="preserve">0 страници. Не е желателно да се превишават </w:t>
      </w:r>
      <w:r w:rsidR="004F6A72">
        <w:t>9</w:t>
      </w:r>
      <w:r w:rsidR="004F6A72" w:rsidRPr="004F6A72">
        <w:t>0 страници.</w:t>
      </w:r>
    </w:p>
    <w:p w:rsidR="004C30AC" w:rsidRDefault="004C30AC"/>
    <w:p w:rsidR="004C30AC" w:rsidRPr="004C30AC" w:rsidRDefault="004C30AC">
      <w:pPr>
        <w:rPr>
          <w:b/>
        </w:rPr>
      </w:pPr>
      <w:r w:rsidRPr="004C30AC">
        <w:rPr>
          <w:b/>
          <w:lang w:val="en-US"/>
        </w:rPr>
        <w:t>I.</w:t>
      </w:r>
      <w:r w:rsidRPr="004C30AC">
        <w:rPr>
          <w:b/>
        </w:rPr>
        <w:t xml:space="preserve">1. </w:t>
      </w:r>
      <w:r w:rsidRPr="004C30AC">
        <w:rPr>
          <w:b/>
          <w:caps/>
        </w:rPr>
        <w:t>Заглавия</w:t>
      </w:r>
    </w:p>
    <w:p w:rsidR="004C30AC" w:rsidRDefault="004C30AC" w:rsidP="004C30AC">
      <w:pPr>
        <w:ind w:firstLine="567"/>
      </w:pPr>
      <w:r w:rsidRPr="001A2673">
        <w:rPr>
          <w:u w:val="single"/>
          <w:lang w:val="en-US"/>
        </w:rPr>
        <w:t xml:space="preserve">I.1.1. </w:t>
      </w:r>
      <w:r w:rsidRPr="001A2673">
        <w:rPr>
          <w:u w:val="single"/>
        </w:rPr>
        <w:t>Заглавия на главите</w:t>
      </w:r>
      <w:r>
        <w:t xml:space="preserve"> – заглавията на главите трябва да бъдат написани на шрифт „</w:t>
      </w:r>
      <w:r>
        <w:rPr>
          <w:lang w:val="en-US"/>
        </w:rPr>
        <w:t xml:space="preserve">Times New Roman” и </w:t>
      </w:r>
      <w:r>
        <w:t xml:space="preserve">размер 18 </w:t>
      </w:r>
      <w:proofErr w:type="spellStart"/>
      <w:r>
        <w:rPr>
          <w:lang w:val="en-US"/>
        </w:rPr>
        <w:t>pt</w:t>
      </w:r>
      <w:proofErr w:type="spellEnd"/>
      <w:r w:rsidR="001A2673">
        <w:t>. Текстът трябва да бъде почернен (</w:t>
      </w:r>
      <w:r w:rsidR="001A2673">
        <w:rPr>
          <w:lang w:val="en-US"/>
        </w:rPr>
        <w:t>bold)</w:t>
      </w:r>
      <w:r w:rsidR="001A2673">
        <w:t xml:space="preserve"> и центриран на страницата</w:t>
      </w:r>
      <w:r>
        <w:rPr>
          <w:lang w:val="en-US"/>
        </w:rPr>
        <w:t xml:space="preserve">. </w:t>
      </w:r>
      <w:r w:rsidR="001A2673">
        <w:t>Заглавието на всяка глава трябва да съдържа и номера на съответната глава като се използва следния шаблон:</w:t>
      </w:r>
    </w:p>
    <w:p w:rsidR="001A2673" w:rsidRDefault="001A2673" w:rsidP="004C30AC">
      <w:pPr>
        <w:ind w:firstLine="567"/>
      </w:pPr>
    </w:p>
    <w:p w:rsidR="001A2673" w:rsidRPr="001A2673" w:rsidRDefault="001A2673" w:rsidP="001A2673">
      <w:pPr>
        <w:ind w:firstLine="0"/>
        <w:jc w:val="center"/>
        <w:rPr>
          <w:b/>
          <w:sz w:val="36"/>
          <w:szCs w:val="36"/>
        </w:rPr>
      </w:pPr>
      <w:r w:rsidRPr="001A2673">
        <w:rPr>
          <w:b/>
          <w:sz w:val="36"/>
          <w:szCs w:val="36"/>
        </w:rPr>
        <w:t>Глава 1. Заглавие на главата</w:t>
      </w:r>
    </w:p>
    <w:p w:rsidR="004C30AC" w:rsidRDefault="004C30AC"/>
    <w:p w:rsidR="004C30AC" w:rsidRDefault="001A2673">
      <w:r>
        <w:t>Допуска се номерацията на главата и заглавието да бъдат изцяло с главни букви.</w:t>
      </w:r>
    </w:p>
    <w:p w:rsidR="001A2673" w:rsidRPr="00585BD0" w:rsidRDefault="001A2673" w:rsidP="001A2673">
      <w:pPr>
        <w:ind w:firstLine="567"/>
      </w:pPr>
      <w:r w:rsidRPr="001A2673">
        <w:rPr>
          <w:u w:val="single"/>
          <w:lang w:val="en-US"/>
        </w:rPr>
        <w:t>I.1.</w:t>
      </w:r>
      <w:r w:rsidRPr="001A2673">
        <w:rPr>
          <w:u w:val="single"/>
        </w:rPr>
        <w:t>2</w:t>
      </w:r>
      <w:r w:rsidRPr="001A2673">
        <w:rPr>
          <w:u w:val="single"/>
          <w:lang w:val="en-US"/>
        </w:rPr>
        <w:t xml:space="preserve">. </w:t>
      </w:r>
      <w:r w:rsidRPr="001A2673">
        <w:rPr>
          <w:u w:val="single"/>
        </w:rPr>
        <w:t xml:space="preserve">Заглавия на </w:t>
      </w:r>
      <w:r>
        <w:rPr>
          <w:u w:val="single"/>
        </w:rPr>
        <w:t>секциите</w:t>
      </w:r>
      <w:r>
        <w:t xml:space="preserve"> – заглавията на секциите трябва да бъдат написани на шрифт „</w:t>
      </w:r>
      <w:r>
        <w:rPr>
          <w:lang w:val="en-US"/>
        </w:rPr>
        <w:t xml:space="preserve">Times New Roman” и </w:t>
      </w:r>
      <w:r>
        <w:t>размер, 13</w:t>
      </w:r>
      <w:proofErr w:type="spellStart"/>
      <w:r>
        <w:rPr>
          <w:lang w:val="en-US"/>
        </w:rPr>
        <w:t>pt</w:t>
      </w:r>
      <w:proofErr w:type="spellEnd"/>
      <w:r>
        <w:t xml:space="preserve">, като този размер трябва да бъде еднакъв с размера на </w:t>
      </w:r>
      <w:r w:rsidR="00753AB5">
        <w:t xml:space="preserve">текста в </w:t>
      </w:r>
      <w:r>
        <w:t>абзаца. Текстът трябва да бъде почернен (</w:t>
      </w:r>
      <w:r>
        <w:rPr>
          <w:lang w:val="en-US"/>
        </w:rPr>
        <w:t>bold)</w:t>
      </w:r>
      <w:r>
        <w:t xml:space="preserve"> и ляво позициониран на страницата</w:t>
      </w:r>
      <w:r>
        <w:rPr>
          <w:lang w:val="en-US"/>
        </w:rPr>
        <w:t xml:space="preserve">. </w:t>
      </w:r>
      <w:r>
        <w:t xml:space="preserve">Заглавието на секцията трябва да се номерира, като номерацията трябва да </w:t>
      </w:r>
      <w:r>
        <w:lastRenderedPageBreak/>
        <w:t>бъде от две цифри – първата цифра е номера на главата, в която се намира секцията, а втората е номера на самата секция. Двете цифри се разделят с точка (.), напр. 1.1, 2.1, 1.3 и т.н. Не се допуска използването на подсекции.</w:t>
      </w:r>
      <w:r w:rsidR="00585BD0">
        <w:t xml:space="preserve"> Не се допускат заглавия </w:t>
      </w:r>
      <w:r w:rsidR="0010631D">
        <w:t>изцяло</w:t>
      </w:r>
      <w:r w:rsidR="00585BD0">
        <w:t xml:space="preserve"> с главни букви.</w:t>
      </w:r>
    </w:p>
    <w:p w:rsidR="001A2673" w:rsidRDefault="001A2673" w:rsidP="001A2673"/>
    <w:p w:rsidR="001A2673" w:rsidRPr="001A2673" w:rsidRDefault="001A2673" w:rsidP="001A2673">
      <w:pPr>
        <w:rPr>
          <w:b/>
        </w:rPr>
      </w:pPr>
      <w:r w:rsidRPr="001A2673">
        <w:rPr>
          <w:b/>
          <w:lang w:val="en-US"/>
        </w:rPr>
        <w:t xml:space="preserve">I.2. </w:t>
      </w:r>
      <w:r w:rsidRPr="001A2673">
        <w:rPr>
          <w:b/>
          <w:caps/>
        </w:rPr>
        <w:t>Абзаци</w:t>
      </w:r>
    </w:p>
    <w:p w:rsidR="001A2673" w:rsidRDefault="001A2673">
      <w:r>
        <w:t>Абзаците трябва да бъдат написани на шрифт „</w:t>
      </w:r>
      <w:r>
        <w:rPr>
          <w:lang w:val="en-US"/>
        </w:rPr>
        <w:t xml:space="preserve">Times New Roman”, </w:t>
      </w:r>
      <w:r>
        <w:t>с размер 13</w:t>
      </w:r>
      <w:proofErr w:type="spellStart"/>
      <w:r w:rsidR="000C63FD">
        <w:rPr>
          <w:lang w:val="en-US"/>
        </w:rPr>
        <w:t>pt</w:t>
      </w:r>
      <w:proofErr w:type="spellEnd"/>
      <w:r>
        <w:t>. Те трябва да бъдат двустранно подравнени (</w:t>
      </w:r>
      <w:r>
        <w:rPr>
          <w:lang w:val="en-US"/>
        </w:rPr>
        <w:t>Justify)</w:t>
      </w:r>
      <w:r>
        <w:t>. Не се допуска друг тип подравняване на абзаца. Не се допуска разстояние между отделните абзаци. Първия ред на всеки абзац трябва да бъде отместен навътре спрямо останалите с 0,5 см. Разстоянието между редовете в абзаца трябва да бъде 1,15 (</w:t>
      </w:r>
      <w:r>
        <w:rPr>
          <w:lang w:val="en-US"/>
        </w:rPr>
        <w:t>Multiply by 1,15).</w:t>
      </w:r>
    </w:p>
    <w:p w:rsidR="004F6A72" w:rsidRPr="00585BD0" w:rsidRDefault="004F6A72"/>
    <w:p w:rsidR="001A2673" w:rsidRPr="00585BD0" w:rsidRDefault="00585BD0">
      <w:pPr>
        <w:rPr>
          <w:b/>
          <w:caps/>
        </w:rPr>
      </w:pPr>
      <w:r w:rsidRPr="00585BD0">
        <w:rPr>
          <w:b/>
          <w:caps/>
          <w:lang w:val="en-US"/>
        </w:rPr>
        <w:t>I</w:t>
      </w:r>
      <w:r w:rsidR="00753AB5">
        <w:rPr>
          <w:b/>
          <w:caps/>
          <w:lang w:val="en-US"/>
        </w:rPr>
        <w:t>I</w:t>
      </w:r>
      <w:r w:rsidRPr="00585BD0">
        <w:rPr>
          <w:b/>
          <w:caps/>
          <w:lang w:val="en-US"/>
        </w:rPr>
        <w:t xml:space="preserve">. </w:t>
      </w:r>
      <w:r w:rsidRPr="00585BD0">
        <w:rPr>
          <w:b/>
          <w:caps/>
        </w:rPr>
        <w:t>Фигури и графични елементи</w:t>
      </w:r>
    </w:p>
    <w:p w:rsidR="00585BD0" w:rsidRDefault="00585BD0" w:rsidP="00585BD0">
      <w:r>
        <w:t>Типът на използваните фигури и графични елементи е според индивидуалното задание на всеки студент. Използваните цветове трябва да бъдат контрастни и фигурите да не съдържат дребни и трудно различими елементи. Не се допуска използването на черен/тъмен фон на фигурите. Фигурите се позиционират центрирано на реда, на който са позиционирани.</w:t>
      </w:r>
    </w:p>
    <w:p w:rsidR="00585BD0" w:rsidRDefault="00585BD0" w:rsidP="00585BD0">
      <w:r>
        <w:t xml:space="preserve">Изисква се използването на номерация и </w:t>
      </w:r>
      <w:proofErr w:type="spellStart"/>
      <w:r>
        <w:t>подфигурен</w:t>
      </w:r>
      <w:proofErr w:type="spellEnd"/>
      <w:r>
        <w:t xml:space="preserve"> надпис. </w:t>
      </w:r>
      <w:r w:rsidR="00C547B6">
        <w:t>Номерацията на фигурата и надписа се позиционират под самата фигура,</w:t>
      </w:r>
      <w:r w:rsidR="00C547B6" w:rsidRPr="00C547B6">
        <w:t xml:space="preserve"> </w:t>
      </w:r>
      <w:r w:rsidR="00C547B6">
        <w:t xml:space="preserve">центрирано на реда. </w:t>
      </w:r>
      <w:r>
        <w:t>За номерацията на фигурата се използват думата „фигура“ и две цифри – първата е номера на главата, в която се намира фигурата, а втората е номера на самата фигура.</w:t>
      </w:r>
      <w:r w:rsidR="0010631D">
        <w:rPr>
          <w:lang w:val="en-US"/>
        </w:rPr>
        <w:t xml:space="preserve"> </w:t>
      </w:r>
      <w:r w:rsidR="0010631D">
        <w:t>Двете цифри от номера се разделят с точка (.).</w:t>
      </w:r>
      <w:r>
        <w:t xml:space="preserve"> Допуска се съкращаване на думата „фигура“ в номера – „фиг.“, но не се допуска смесване на съкратено и пълно изписване на думата в отделните фигури. </w:t>
      </w:r>
    </w:p>
    <w:p w:rsidR="00585BD0" w:rsidRDefault="00585BD0" w:rsidP="00585BD0">
      <w:r>
        <w:t>Номерацията на фигурата и думата „фигура“ или съкратената форма „фиг.“ трябва да бъдат почернени (</w:t>
      </w:r>
      <w:r>
        <w:rPr>
          <w:lang w:val="en-US"/>
        </w:rPr>
        <w:t xml:space="preserve">bold) с </w:t>
      </w:r>
      <w:r>
        <w:t>шрифт „</w:t>
      </w:r>
      <w:r>
        <w:rPr>
          <w:lang w:val="en-US"/>
        </w:rPr>
        <w:t>Times New Roman”</w:t>
      </w:r>
      <w:r>
        <w:t xml:space="preserve"> и размер 13, еднакъв с текста на абзаците.</w:t>
      </w:r>
    </w:p>
    <w:p w:rsidR="00585BD0" w:rsidRDefault="00585BD0" w:rsidP="00585BD0">
      <w:proofErr w:type="spellStart"/>
      <w:r>
        <w:t>Подфигурния</w:t>
      </w:r>
      <w:r w:rsidR="000C63FD">
        <w:t>т</w:t>
      </w:r>
      <w:proofErr w:type="spellEnd"/>
      <w:r>
        <w:t xml:space="preserve"> надпис </w:t>
      </w:r>
      <w:r w:rsidR="00C547B6">
        <w:t xml:space="preserve">трябва </w:t>
      </w:r>
      <w:r>
        <w:t xml:space="preserve">да бъде </w:t>
      </w:r>
      <w:r w:rsidR="00C547B6">
        <w:t>с нормален</w:t>
      </w:r>
      <w:r w:rsidR="001E7ED3">
        <w:t xml:space="preserve"> шрифт „</w:t>
      </w:r>
      <w:r w:rsidR="001E7ED3">
        <w:rPr>
          <w:lang w:val="en-US"/>
        </w:rPr>
        <w:t>Times New Roman”</w:t>
      </w:r>
      <w:r w:rsidR="001E7ED3">
        <w:t>, размер 13.</w:t>
      </w:r>
    </w:p>
    <w:p w:rsidR="0010631D" w:rsidRDefault="001E7ED3" w:rsidP="00585BD0">
      <w:pPr>
        <w:rPr>
          <w:lang w:val="en-US"/>
        </w:rPr>
      </w:pPr>
      <w:r>
        <w:t>Номерацията на фигурата и надписа трябва да бъдат наклонени (</w:t>
      </w:r>
      <w:r>
        <w:rPr>
          <w:lang w:val="en-US"/>
        </w:rPr>
        <w:t>Italic).</w:t>
      </w:r>
    </w:p>
    <w:p w:rsidR="0010631D" w:rsidRDefault="000C63FD">
      <w:r>
        <w:t xml:space="preserve">Между фигурата и текста трябва да се остави един празен ред. Празен ред трябва да се остави и между </w:t>
      </w:r>
      <w:proofErr w:type="spellStart"/>
      <w:r>
        <w:t>подфигурния</w:t>
      </w:r>
      <w:proofErr w:type="spellEnd"/>
      <w:r>
        <w:t xml:space="preserve"> надпис и текста. Не се допуска разстояние между </w:t>
      </w:r>
      <w:proofErr w:type="spellStart"/>
      <w:r>
        <w:t>подфигурния</w:t>
      </w:r>
      <w:proofErr w:type="spellEnd"/>
      <w:r>
        <w:t xml:space="preserve"> надпис и фигурата.</w:t>
      </w:r>
    </w:p>
    <w:p w:rsidR="005F4B37" w:rsidRDefault="005F4B37"/>
    <w:p w:rsidR="005F4B37" w:rsidRPr="005F4B37" w:rsidRDefault="005F4B37">
      <w:pPr>
        <w:rPr>
          <w:color w:val="FF0000"/>
          <w:lang w:val="en-US"/>
        </w:rPr>
      </w:pPr>
      <w:r w:rsidRPr="005F4B37">
        <w:rPr>
          <w:color w:val="FF0000"/>
        </w:rPr>
        <w:t>ПРИМЕР</w:t>
      </w:r>
    </w:p>
    <w:p w:rsidR="00585BD0" w:rsidRDefault="00585BD0"/>
    <w:p w:rsidR="005F76AE" w:rsidRPr="00585BD0" w:rsidRDefault="005F76AE" w:rsidP="005F76AE">
      <w:pPr>
        <w:rPr>
          <w:b/>
          <w:caps/>
        </w:rPr>
      </w:pPr>
      <w:r w:rsidRPr="00585BD0">
        <w:rPr>
          <w:b/>
          <w:caps/>
          <w:lang w:val="en-US"/>
        </w:rPr>
        <w:t>I</w:t>
      </w:r>
      <w:r w:rsidR="00753AB5">
        <w:rPr>
          <w:b/>
          <w:caps/>
          <w:lang w:val="en-US"/>
        </w:rPr>
        <w:t>II</w:t>
      </w:r>
      <w:r w:rsidRPr="00585BD0">
        <w:rPr>
          <w:b/>
          <w:caps/>
          <w:lang w:val="en-US"/>
        </w:rPr>
        <w:t xml:space="preserve">. </w:t>
      </w:r>
      <w:r>
        <w:rPr>
          <w:b/>
          <w:caps/>
        </w:rPr>
        <w:t>Таблици</w:t>
      </w:r>
    </w:p>
    <w:p w:rsidR="005F76AE" w:rsidRDefault="005F76AE" w:rsidP="005F76AE">
      <w:r>
        <w:t xml:space="preserve">Допуска се използване на таблици в зависимост от индивидуалното задание на студента. Очертанията на таблиците трябва да бъдат в единична плътна линия, която да е еднаква за всеки ред и стълб на таблицата, както и за цялата таблица. Не се допуска външния контур на таблицата да бъде с удебелена линия. Таблицата се позиционира центрирано на </w:t>
      </w:r>
      <w:r w:rsidR="00C547B6">
        <w:t>реда, на който е разположена таблицата.</w:t>
      </w:r>
    </w:p>
    <w:p w:rsidR="00C547B6" w:rsidRDefault="00C547B6" w:rsidP="005F76AE">
      <w:r>
        <w:t xml:space="preserve">Изисква се номериране и надпис на таблицата. Номерацията на таблицата и надписа се позиционират над самата таблица, центрирано на реда. За номерацията на таблицата се </w:t>
      </w:r>
      <w:r>
        <w:lastRenderedPageBreak/>
        <w:t>използва думата „таблица“ и две цифри – първата е номера на главата, в която се намира таблицата, а втората е номера на самата таблица.</w:t>
      </w:r>
      <w:r>
        <w:rPr>
          <w:lang w:val="en-US"/>
        </w:rPr>
        <w:t xml:space="preserve"> </w:t>
      </w:r>
      <w:r>
        <w:t>Двете цифри от номера се разделят с точка (.). Допуска се съкращаване на думата „таблица“ в номера – „табл.“, но не се допуска смесване на съкратено и пълно изписване на думата в отделните таблици</w:t>
      </w:r>
    </w:p>
    <w:p w:rsidR="00C547B6" w:rsidRDefault="00C547B6" w:rsidP="00C547B6">
      <w:r>
        <w:t>Номерацията на таблицата и думата „таблица“ или съкратената форма „табл.“ трябва да бъдат почернени (</w:t>
      </w:r>
      <w:r>
        <w:rPr>
          <w:lang w:val="en-US"/>
        </w:rPr>
        <w:t xml:space="preserve">bold) с </w:t>
      </w:r>
      <w:r>
        <w:t>шрифт „</w:t>
      </w:r>
      <w:r>
        <w:rPr>
          <w:lang w:val="en-US"/>
        </w:rPr>
        <w:t>Times New Roman”</w:t>
      </w:r>
      <w:r>
        <w:t xml:space="preserve"> и размер 13, еднакъв с текста на абзаците.</w:t>
      </w:r>
    </w:p>
    <w:p w:rsidR="00585BD0" w:rsidRDefault="00C547B6">
      <w:r>
        <w:t>Надписът трябва да бъде с нормален шрифт „</w:t>
      </w:r>
      <w:r>
        <w:rPr>
          <w:lang w:val="en-US"/>
        </w:rPr>
        <w:t>Times New Roman”</w:t>
      </w:r>
      <w:r>
        <w:t>, размер 13</w:t>
      </w:r>
      <w:r w:rsidR="00171E06">
        <w:t>.</w:t>
      </w:r>
    </w:p>
    <w:p w:rsidR="00C547B6" w:rsidRDefault="00C547B6" w:rsidP="00C547B6">
      <w:pPr>
        <w:rPr>
          <w:lang w:val="en-US"/>
        </w:rPr>
      </w:pPr>
      <w:r>
        <w:t>Номерацията на таблицата и надписа трябва да бъдат наклонени (</w:t>
      </w:r>
      <w:r>
        <w:rPr>
          <w:lang w:val="en-US"/>
        </w:rPr>
        <w:t>Italic).</w:t>
      </w:r>
    </w:p>
    <w:p w:rsidR="00C547B6" w:rsidRDefault="00C547B6" w:rsidP="00C547B6">
      <w:pPr>
        <w:rPr>
          <w:lang w:val="en-US"/>
        </w:rPr>
      </w:pPr>
      <w:r>
        <w:t>Между таблицата и текста трябва да се остави един празен ред. Празен ред трябва да се остави и между надписа на таблицата и текста. Надписът и номерацията на таблицата се позиционират без разстояние спрямо таблицата.</w:t>
      </w:r>
    </w:p>
    <w:p w:rsidR="00585BD0" w:rsidRDefault="00C547B6">
      <w:r>
        <w:t>Текстът в отделните клетки трябва да бъде шрифт „</w:t>
      </w:r>
      <w:r>
        <w:rPr>
          <w:lang w:val="en-US"/>
        </w:rPr>
        <w:t>Times New Roman”</w:t>
      </w:r>
      <w:r>
        <w:t xml:space="preserve"> и размер 11. Текстът в клетките трябва да бъде без отместване на първия ред и отместване спрямо границите на клетката по подразбиране. Допуска се, при нужда, разстоянието межд</w:t>
      </w:r>
      <w:r w:rsidR="00111053">
        <w:t>у</w:t>
      </w:r>
      <w:r>
        <w:t xml:space="preserve"> текста и </w:t>
      </w:r>
      <w:r w:rsidR="00747AFD">
        <w:t>границите на клетката да се промени от стойностите по подразбиране.</w:t>
      </w:r>
    </w:p>
    <w:p w:rsidR="005F4B37" w:rsidRDefault="005F4B37"/>
    <w:p w:rsidR="005F4B37" w:rsidRPr="005F4B37" w:rsidRDefault="005F4B37">
      <w:pPr>
        <w:rPr>
          <w:color w:val="FF0000"/>
        </w:rPr>
      </w:pPr>
      <w:r w:rsidRPr="005F4B37">
        <w:rPr>
          <w:color w:val="FF0000"/>
        </w:rPr>
        <w:t>ПРИМЕР</w:t>
      </w:r>
    </w:p>
    <w:p w:rsidR="001A2673" w:rsidRDefault="001A2673"/>
    <w:p w:rsidR="002B1C96" w:rsidRPr="001A2673" w:rsidRDefault="002B1C96" w:rsidP="002B1C96">
      <w:pPr>
        <w:rPr>
          <w:b/>
        </w:rPr>
      </w:pPr>
      <w:r>
        <w:rPr>
          <w:b/>
          <w:lang w:val="en-US"/>
        </w:rPr>
        <w:t>IV</w:t>
      </w:r>
      <w:r w:rsidRPr="001A2673">
        <w:rPr>
          <w:b/>
          <w:lang w:val="en-US"/>
        </w:rPr>
        <w:t xml:space="preserve">. </w:t>
      </w:r>
      <w:r>
        <w:rPr>
          <w:b/>
          <w:caps/>
        </w:rPr>
        <w:t>Списъци</w:t>
      </w:r>
    </w:p>
    <w:p w:rsidR="002B1C96" w:rsidRDefault="002B1C96" w:rsidP="002B1C96">
      <w:pPr>
        <w:rPr>
          <w:b/>
        </w:rPr>
      </w:pPr>
      <w:r w:rsidRPr="005F4B37">
        <w:rPr>
          <w:b/>
          <w:lang w:val="en-US"/>
        </w:rPr>
        <w:t>IV.1</w:t>
      </w:r>
      <w:r w:rsidRPr="005F4B37">
        <w:rPr>
          <w:b/>
        </w:rPr>
        <w:t xml:space="preserve">. </w:t>
      </w:r>
      <w:r>
        <w:rPr>
          <w:b/>
        </w:rPr>
        <w:t>Неподредени списъци</w:t>
      </w:r>
    </w:p>
    <w:p w:rsidR="002B1C96" w:rsidRPr="002B1C96" w:rsidRDefault="002B1C96" w:rsidP="002B1C96"/>
    <w:p w:rsidR="002B1C96" w:rsidRDefault="002B1C96" w:rsidP="002B1C96">
      <w:pPr>
        <w:rPr>
          <w:b/>
        </w:rPr>
      </w:pPr>
      <w:r>
        <w:rPr>
          <w:b/>
          <w:lang w:val="en-US"/>
        </w:rPr>
        <w:t>IV.</w:t>
      </w:r>
      <w:r>
        <w:rPr>
          <w:b/>
        </w:rPr>
        <w:t>2</w:t>
      </w:r>
      <w:r w:rsidRPr="005F4B37">
        <w:rPr>
          <w:b/>
        </w:rPr>
        <w:t xml:space="preserve">. </w:t>
      </w:r>
      <w:r>
        <w:rPr>
          <w:b/>
        </w:rPr>
        <w:t>Подредени</w:t>
      </w:r>
      <w:r w:rsidR="00B300F0">
        <w:rPr>
          <w:b/>
        </w:rPr>
        <w:t xml:space="preserve"> (номерирани)</w:t>
      </w:r>
      <w:r>
        <w:rPr>
          <w:b/>
        </w:rPr>
        <w:t xml:space="preserve"> списъци</w:t>
      </w:r>
    </w:p>
    <w:p w:rsidR="002B1C96" w:rsidRDefault="002B1C96"/>
    <w:p w:rsidR="002B1C96" w:rsidRDefault="002B1C96"/>
    <w:p w:rsidR="005F4B37" w:rsidRPr="001A2673" w:rsidRDefault="005F4B37" w:rsidP="005F4B37">
      <w:pPr>
        <w:rPr>
          <w:b/>
        </w:rPr>
      </w:pPr>
      <w:r>
        <w:rPr>
          <w:b/>
          <w:lang w:val="en-US"/>
        </w:rPr>
        <w:t>V</w:t>
      </w:r>
      <w:r w:rsidRPr="001A2673">
        <w:rPr>
          <w:b/>
          <w:lang w:val="en-US"/>
        </w:rPr>
        <w:t xml:space="preserve">. </w:t>
      </w:r>
      <w:r>
        <w:rPr>
          <w:b/>
          <w:caps/>
        </w:rPr>
        <w:t>Други елементи</w:t>
      </w:r>
    </w:p>
    <w:p w:rsidR="004C30AC" w:rsidRPr="005F4B37" w:rsidRDefault="005F4B37">
      <w:pPr>
        <w:rPr>
          <w:b/>
        </w:rPr>
      </w:pPr>
      <w:r w:rsidRPr="005F4B37">
        <w:rPr>
          <w:b/>
          <w:lang w:val="en-US"/>
        </w:rPr>
        <w:t>V.1</w:t>
      </w:r>
      <w:r w:rsidRPr="005F4B37">
        <w:rPr>
          <w:b/>
        </w:rPr>
        <w:t>. Програмен код</w:t>
      </w:r>
    </w:p>
    <w:p w:rsidR="00753AB5" w:rsidRDefault="005F4B37">
      <w:r>
        <w:t xml:space="preserve">Програмният код на разработвани приложения трябва да се публикува като приложение към проекта. Допуска се кодът да бъде публикуван във външно хранилище (напр. </w:t>
      </w:r>
      <w:r>
        <w:rPr>
          <w:lang w:val="en-US"/>
        </w:rPr>
        <w:t>GitHub)</w:t>
      </w:r>
      <w:r w:rsidR="00B300F0">
        <w:t xml:space="preserve"> и в дипломния</w:t>
      </w:r>
      <w:r>
        <w:t xml:space="preserve"> проект да се представи само връзка към него.</w:t>
      </w:r>
    </w:p>
    <w:p w:rsidR="005F4B37" w:rsidRDefault="005F4B37">
      <w:r>
        <w:t xml:space="preserve">Допуска се публикуването на отделни фрагменти от програмен код в текста на отделните глави, когато той е необходим да изяснят отделни функционалности на приложението. </w:t>
      </w:r>
      <w:r w:rsidR="006C39DE">
        <w:t xml:space="preserve">В тази ситуация, ако за написването на </w:t>
      </w:r>
      <w:r>
        <w:t>кодът</w:t>
      </w:r>
      <w:r w:rsidR="006C39DE">
        <w:t xml:space="preserve"> се използва специализиран редактор, той</w:t>
      </w:r>
      <w:r>
        <w:t xml:space="preserve"> трябва да бъде изписан </w:t>
      </w:r>
      <w:r w:rsidR="0063751B">
        <w:t>и форматиран по начина, по който е форматиран в самия редактор на код.</w:t>
      </w:r>
    </w:p>
    <w:p w:rsidR="0063751B" w:rsidRDefault="0063751B"/>
    <w:p w:rsidR="0063751B" w:rsidRPr="0063751B" w:rsidRDefault="0063751B">
      <w:pPr>
        <w:rPr>
          <w:color w:val="FF0000"/>
        </w:rPr>
      </w:pPr>
      <w:r w:rsidRPr="0063751B">
        <w:rPr>
          <w:color w:val="FF0000"/>
        </w:rPr>
        <w:t>ПРИМЕР</w:t>
      </w:r>
    </w:p>
    <w:p w:rsidR="00753AB5" w:rsidRDefault="00753AB5"/>
    <w:p w:rsidR="00753AB5" w:rsidRPr="0063751B" w:rsidRDefault="0063751B">
      <w:r>
        <w:t>Ако не се използва специализиран редактор на код, трябва да се използва шрифт …… с размер …</w:t>
      </w:r>
      <w:r w:rsidR="00171E06">
        <w:t>.. Желателно е,</w:t>
      </w:r>
      <w:r>
        <w:t xml:space="preserve"> за по-добра </w:t>
      </w:r>
      <w:proofErr w:type="spellStart"/>
      <w:r>
        <w:t>четимост</w:t>
      </w:r>
      <w:proofErr w:type="spellEnd"/>
      <w:r>
        <w:t>, кодът да се форматира с отместване на редовете</w:t>
      </w:r>
      <w:r w:rsidR="00171E06">
        <w:t xml:space="preserve"> вдясно</w:t>
      </w:r>
      <w:r>
        <w:t xml:space="preserve"> с поне 0,2 </w:t>
      </w:r>
      <w:r>
        <w:rPr>
          <w:lang w:val="en-US"/>
        </w:rPr>
        <w:t>mm</w:t>
      </w:r>
      <w:r>
        <w:t>, когато те</w:t>
      </w:r>
      <w:r w:rsidR="00171E06">
        <w:t xml:space="preserve"> </w:t>
      </w:r>
      <w:r>
        <w:t>са част от по-сложна конструкция. В противен случай, се запазват правилата валидни за форматирането на абзац</w:t>
      </w:r>
      <w:r w:rsidR="0039414E">
        <w:t xml:space="preserve"> (секция </w:t>
      </w:r>
      <w:r w:rsidR="0039414E">
        <w:rPr>
          <w:lang w:val="en-US"/>
        </w:rPr>
        <w:t>II.2)</w:t>
      </w:r>
      <w:r>
        <w:t>.</w:t>
      </w:r>
    </w:p>
    <w:p w:rsidR="0063751B" w:rsidRDefault="0063751B"/>
    <w:p w:rsidR="0063751B" w:rsidRPr="0063751B" w:rsidRDefault="0063751B" w:rsidP="0063751B">
      <w:pPr>
        <w:rPr>
          <w:color w:val="FF0000"/>
        </w:rPr>
      </w:pPr>
      <w:r w:rsidRPr="0063751B">
        <w:rPr>
          <w:color w:val="FF0000"/>
        </w:rPr>
        <w:t>ПРИМЕР</w:t>
      </w:r>
    </w:p>
    <w:p w:rsidR="0063751B" w:rsidRDefault="0063751B"/>
    <w:p w:rsidR="006C39DE" w:rsidRDefault="006C39DE"/>
    <w:p w:rsidR="006C39DE" w:rsidRPr="005F4B37" w:rsidRDefault="006C39DE" w:rsidP="006C39DE">
      <w:pPr>
        <w:rPr>
          <w:b/>
        </w:rPr>
      </w:pPr>
      <w:r w:rsidRPr="005F4B37">
        <w:rPr>
          <w:b/>
          <w:lang w:val="en-US"/>
        </w:rPr>
        <w:t>IV.1</w:t>
      </w:r>
      <w:r w:rsidRPr="005F4B37">
        <w:rPr>
          <w:b/>
        </w:rPr>
        <w:t xml:space="preserve">. </w:t>
      </w:r>
      <w:r>
        <w:rPr>
          <w:b/>
        </w:rPr>
        <w:t>Конфигурационни файлове на устройства</w:t>
      </w:r>
    </w:p>
    <w:p w:rsidR="006C39DE" w:rsidRPr="006C39DE" w:rsidRDefault="006C39DE">
      <w:pPr>
        <w:rPr>
          <w:lang w:val="en-US"/>
        </w:rPr>
      </w:pPr>
      <w:r>
        <w:t xml:space="preserve">По отношение на конфигурационните файлове на устройства се прилагат същите правила както за програмен код (виж секция </w:t>
      </w:r>
      <w:r>
        <w:rPr>
          <w:lang w:val="en-US"/>
        </w:rPr>
        <w:t>V.1</w:t>
      </w:r>
      <w:bookmarkStart w:id="0" w:name="_GoBack"/>
      <w:bookmarkEnd w:id="0"/>
      <w:r>
        <w:rPr>
          <w:lang w:val="en-US"/>
        </w:rPr>
        <w:t>).</w:t>
      </w:r>
    </w:p>
    <w:p w:rsidR="00753AB5" w:rsidRPr="004C30AC" w:rsidRDefault="00753AB5"/>
    <w:sectPr w:rsidR="00753AB5" w:rsidRPr="004C30AC" w:rsidSect="00B04F39">
      <w:pgSz w:w="11906" w:h="16838" w:code="9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0AC"/>
    <w:rsid w:val="000C63FD"/>
    <w:rsid w:val="0010631D"/>
    <w:rsid w:val="00111053"/>
    <w:rsid w:val="00171E06"/>
    <w:rsid w:val="001A2673"/>
    <w:rsid w:val="001E7ED3"/>
    <w:rsid w:val="002B1C96"/>
    <w:rsid w:val="0039414E"/>
    <w:rsid w:val="004C30AC"/>
    <w:rsid w:val="004F6A72"/>
    <w:rsid w:val="00585BD0"/>
    <w:rsid w:val="005F4B37"/>
    <w:rsid w:val="005F76AE"/>
    <w:rsid w:val="0063751B"/>
    <w:rsid w:val="006C39DE"/>
    <w:rsid w:val="00747AFD"/>
    <w:rsid w:val="00753AB5"/>
    <w:rsid w:val="00B04F39"/>
    <w:rsid w:val="00B300F0"/>
    <w:rsid w:val="00BB2EBD"/>
    <w:rsid w:val="00C547B6"/>
    <w:rsid w:val="00CB05B8"/>
    <w:rsid w:val="00E0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96E081-88D6-4609-BB75-6A418CB4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bg-BG" w:eastAsia="en-US" w:bidi="ar-SA"/>
      </w:rPr>
    </w:rPrDefault>
    <w:pPrDefault>
      <w:pPr>
        <w:spacing w:line="276" w:lineRule="auto"/>
        <w:ind w:firstLine="28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C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5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2022-10-05T08:34:00Z</dcterms:created>
  <dcterms:modified xsi:type="dcterms:W3CDTF">2025-10-06T12:44:00Z</dcterms:modified>
</cp:coreProperties>
</file>