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4a9a2cd3fd103f546dc8e1e9da0191ac695ca85"/>
    <w:p>
      <w:pPr>
        <w:pStyle w:val="Heading1"/>
      </w:pPr>
      <w:r>
        <w:t xml:space="preserve">Sprint 1 — Kişi 2: Auth, Profil ve Kuyruk API’si</w:t>
      </w:r>
    </w:p>
    <w:p>
      <w:pPr>
        <w:pStyle w:val="FirstParagraph"/>
      </w:pPr>
      <w:r>
        <w:t xml:space="preserve">Bu belge, Sprint 1’de Kişi 2 tarafından teslim edilen backend’i özetler:</w:t>
      </w:r>
      <w:r>
        <w:t xml:space="preserve"> </w:t>
      </w:r>
      <w:r>
        <w:t xml:space="preserve">kimlik doğrulama (auth), profil/tercihler ve eşleştirme kuyruğu (queue)</w:t>
      </w:r>
      <w:r>
        <w:t xml:space="preserve"> </w:t>
      </w:r>
      <w:r>
        <w:t xml:space="preserve">API’leri. Tüm kod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 </w:t>
      </w:r>
      <w:r>
        <w:t xml:space="preserve">klasörü altındadır ve mevcut istemci (Kişi 1)</w:t>
      </w:r>
      <w:r>
        <w:t xml:space="preserve"> </w:t>
      </w:r>
      <w:r>
        <w:t xml:space="preserve">ile CI/WebRTC (Kişi 3) alanlarına dokunmaz.</w:t>
      </w:r>
    </w:p>
    <w:bookmarkStart w:id="20" w:name="teknoloji"/>
    <w:p>
      <w:pPr>
        <w:pStyle w:val="Heading2"/>
      </w:pPr>
      <w:r>
        <w:t xml:space="preserve">Teknoloji</w:t>
      </w:r>
    </w:p>
    <w:p>
      <w:pPr>
        <w:numPr>
          <w:ilvl w:val="0"/>
          <w:numId w:val="1001"/>
        </w:numPr>
        <w:pStyle w:val="Compact"/>
      </w:pPr>
      <w:r>
        <w:t xml:space="preserve">Node.js 22 + TypeScript (strict mode)</w:t>
      </w:r>
    </w:p>
    <w:p>
      <w:pPr>
        <w:numPr>
          <w:ilvl w:val="0"/>
          <w:numId w:val="1001"/>
        </w:numPr>
        <w:pStyle w:val="Compact"/>
      </w:pPr>
      <w:r>
        <w:t xml:space="preserve">Fastify 5 +</w:t>
      </w:r>
      <w:r>
        <w:t xml:space="preserve"> </w:t>
      </w:r>
      <w:r>
        <w:rPr>
          <w:rStyle w:val="VerbatimChar"/>
        </w:rPr>
        <w:t xml:space="preserve">@fastify/jwt</w:t>
      </w:r>
      <w:r>
        <w:t xml:space="preserve"> </w:t>
      </w:r>
      <w:r>
        <w:t xml:space="preserve">(JWT ile kimlik doğrulama)</w:t>
      </w:r>
    </w:p>
    <w:p>
      <w:pPr>
        <w:numPr>
          <w:ilvl w:val="0"/>
          <w:numId w:val="1001"/>
        </w:numPr>
        <w:pStyle w:val="Compact"/>
      </w:pPr>
      <w:r>
        <w:t xml:space="preserve">PostgreSQL (kalıcı veri) —</w:t>
      </w:r>
      <w:r>
        <w:t xml:space="preserve"> </w:t>
      </w:r>
      <w:r>
        <w:rPr>
          <w:rStyle w:val="VerbatimChar"/>
        </w:rPr>
        <w:t xml:space="preserve">pg</w:t>
      </w:r>
      <w:r>
        <w:t xml:space="preserve"> </w:t>
      </w:r>
      <w:r>
        <w:t xml:space="preserve">sürücüsü</w:t>
      </w:r>
    </w:p>
    <w:p>
      <w:pPr>
        <w:numPr>
          <w:ilvl w:val="0"/>
          <w:numId w:val="1001"/>
        </w:numPr>
        <w:pStyle w:val="Compact"/>
      </w:pPr>
      <w:r>
        <w:t xml:space="preserve">Redis (</w:t>
      </w:r>
      <w:r>
        <w:rPr>
          <w:rStyle w:val="VerbatimChar"/>
        </w:rPr>
        <w:t xml:space="preserve">ioredis</w:t>
      </w:r>
      <w:r>
        <w:t xml:space="preserve">) — ileride paylaşımlı hız sınırı/kuyruk mevcudiyeti için ayrıldı</w:t>
      </w:r>
    </w:p>
    <w:p>
      <w:pPr>
        <w:numPr>
          <w:ilvl w:val="0"/>
          <w:numId w:val="1001"/>
        </w:numPr>
        <w:pStyle w:val="Compact"/>
      </w:pPr>
      <w:r>
        <w:t xml:space="preserve">Zod (istek doğrulama), Vitest (test)</w:t>
      </w:r>
    </w:p>
    <w:bookmarkEnd w:id="20"/>
    <w:bookmarkStart w:id="21" w:name="çalıştırma"/>
    <w:p>
      <w:pPr>
        <w:pStyle w:val="Heading2"/>
      </w:pPr>
      <w:r>
        <w:t xml:space="preserve">Çalıştırma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CommentTok"/>
        </w:rPr>
        <w:t xml:space="preserve"># .env dosyasında DATABASE_URL ve SESSION_JWT_SECRET tanımlı olmalı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$DATABASE_URL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src/db/schema.sql   </w:t>
      </w:r>
      <w:r>
        <w:rPr>
          <w:rStyle w:val="CommentTok"/>
        </w:rPr>
        <w:t xml:space="preserve"># şemayı uygula (migration)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                    </w:t>
      </w:r>
      <w:r>
        <w:rPr>
          <w:rStyle w:val="CommentTok"/>
        </w:rPr>
        <w:t xml:space="preserve"># geliştirme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                   </w:t>
      </w:r>
      <w:r>
        <w:rPr>
          <w:rStyle w:val="CommentTok"/>
        </w:rPr>
        <w:t xml:space="preserve"># üretim</w:t>
      </w:r>
    </w:p>
    <w:bookmarkEnd w:id="21"/>
    <w:bookmarkStart w:id="22" w:name="ortam-değişkenleri-.env.example"/>
    <w:p>
      <w:pPr>
        <w:pStyle w:val="Heading2"/>
      </w:pPr>
      <w:r>
        <w:t xml:space="preserve">Ortam değişkenleri (</w:t>
      </w:r>
      <w:r>
        <w:rPr>
          <w:rStyle w:val="VerbatimChar"/>
        </w:rPr>
        <w:t xml:space="preserve">.env.example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Değişken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(Kişi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bağlantısı (secret)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REDIS_URL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bağlantısı (secret)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SESSION_JWT_SECRET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(Kişi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imzalama anahtarı (secret)</w:t>
            </w:r>
          </w:p>
        </w:tc>
      </w:tr>
    </w:tbl>
    <w:bookmarkEnd w:id="22"/>
    <w:bookmarkStart w:id="23" w:name="hata-sözleşmesi"/>
    <w:p>
      <w:pPr>
        <w:pStyle w:val="Heading2"/>
      </w:pPr>
      <w:r>
        <w:t xml:space="preserve">Hata sözleşmesi</w:t>
      </w:r>
    </w:p>
    <w:p>
      <w:pPr>
        <w:pStyle w:val="FirstParagraph"/>
      </w:pPr>
      <w:r>
        <w:t xml:space="preserve">Tüm hatalar</w:t>
      </w:r>
      <w:r>
        <w:t xml:space="preserve"> </w:t>
      </w:r>
      <w:r>
        <w:rPr>
          <w:rStyle w:val="VerbatimChar"/>
        </w:rPr>
        <w:t xml:space="preserve">{ code, message, retryable }</w:t>
      </w:r>
      <w:r>
        <w:t xml:space="preserve"> </w:t>
      </w:r>
      <w:r>
        <w:t xml:space="preserve">gövdesiyle döner. Kullanılan</w:t>
      </w:r>
      <w:r>
        <w:t xml:space="preserve"> </w:t>
      </w:r>
      <w:r>
        <w:t xml:space="preserve">stabil kodlar (</w:t>
      </w:r>
      <w:r>
        <w:rPr>
          <w:rStyle w:val="VerbatimChar"/>
        </w:rPr>
        <w:t xml:space="preserve">docs/ARCHITECTURE.md</w:t>
      </w:r>
      <w:r>
        <w:t xml:space="preserve">):</w:t>
      </w:r>
      <w:r>
        <w:t xml:space="preserve"> </w:t>
      </w:r>
      <w:r>
        <w:rPr>
          <w:rStyle w:val="VerbatimChar"/>
        </w:rPr>
        <w:t xml:space="preserve">UNAUTHENTICATED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PROFILE_INCOMPLETE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NOT_ELIGIBLE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RATE_LIMITED</w:t>
      </w:r>
      <w:r>
        <w:t xml:space="preserve">. Tüm kod kümesi</w:t>
      </w:r>
      <w:r>
        <w:t xml:space="preserve"> </w:t>
      </w:r>
      <w:r>
        <w:rPr>
          <w:rStyle w:val="VerbatimChar"/>
        </w:rPr>
        <w:t xml:space="preserve">server/src/types/api.ts</w:t>
      </w:r>
      <w:r>
        <w:t xml:space="preserve"> </w:t>
      </w:r>
      <w:r>
        <w:t xml:space="preserve">içindeki</w:t>
      </w:r>
      <w:r>
        <w:t xml:space="preserve"> </w:t>
      </w:r>
      <w:r>
        <w:rPr>
          <w:rStyle w:val="VerbatimChar"/>
        </w:rPr>
        <w:t xml:space="preserve">ApiErrorCode</w:t>
      </w:r>
      <w:r>
        <w:t xml:space="preserve"> </w:t>
      </w:r>
      <w:r>
        <w:t xml:space="preserve">enum’unda tanımlıdır.</w:t>
      </w:r>
    </w:p>
    <w:p>
      <w:pPr>
        <w:pStyle w:val="BodyText"/>
      </w:pPr>
      <w:r>
        <w:t xml:space="preserve">Her durum değiştiren uç nokta, isteğe bağlı bir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(UUID)</w:t>
      </w:r>
      <w:r>
        <w:t xml:space="preserve"> </w:t>
      </w:r>
      <w:r>
        <w:t xml:space="preserve">başlığı kabul eder; aynı anahtarla yapılan tekrar, orijinal sonucu döndürür.</w:t>
      </w:r>
    </w:p>
    <w:bookmarkEnd w:id="23"/>
    <w:bookmarkStart w:id="31" w:name="endpointler"/>
    <w:p>
      <w:pPr>
        <w:pStyle w:val="Heading2"/>
      </w:pPr>
      <w:r>
        <w:t xml:space="preserve">Endpoint’ler</w:t>
      </w:r>
    </w:p>
    <w:bookmarkStart w:id="24" w:name="post-v1authregister"/>
    <w:p>
      <w:pPr>
        <w:pStyle w:val="Heading3"/>
      </w:pPr>
      <w:r>
        <w:rPr>
          <w:rStyle w:val="VerbatimChar"/>
        </w:rPr>
        <w:t xml:space="preserve">POST /v1/auth/register</w:t>
      </w:r>
    </w:p>
    <w:p>
      <w:pPr>
        <w:pStyle w:val="FirstParagraph"/>
      </w:pPr>
      <w:r>
        <w:t xml:space="preserve">Yeni hesap oluşturur.</w:t>
      </w:r>
    </w:p>
    <w:p>
      <w:pPr>
        <w:pStyle w:val="BodyText"/>
      </w:pPr>
      <w:r>
        <w:t xml:space="preserve">İstek: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"supersecret1"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Yanıt</w:t>
      </w:r>
      <w:r>
        <w:t xml:space="preserve"> </w:t>
      </w:r>
      <w:r>
        <w:rPr>
          <w:rStyle w:val="VerbatimChar"/>
        </w:rPr>
        <w:t xml:space="preserve">201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"profileIncomplete"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"&lt;jwt&gt;"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Hatalar: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 </w:t>
      </w:r>
      <w:r>
        <w:t xml:space="preserve">(409, e-posta zaten var), doğrulama hatası (400).</w:t>
      </w:r>
    </w:p>
    <w:bookmarkEnd w:id="24"/>
    <w:bookmarkStart w:id="25" w:name="post-v1authlogin"/>
    <w:p>
      <w:pPr>
        <w:pStyle w:val="Heading3"/>
      </w:pPr>
      <w:r>
        <w:rPr>
          <w:rStyle w:val="VerbatimChar"/>
        </w:rPr>
        <w:t xml:space="preserve">POST /v1/auth/login</w:t>
      </w:r>
    </w:p>
    <w:p>
      <w:pPr>
        <w:pStyle w:val="FirstParagraph"/>
      </w:pPr>
      <w:r>
        <w:t xml:space="preserve">Kimlik doğrular, JWT döner.</w:t>
      </w:r>
    </w:p>
    <w:p>
      <w:pPr>
        <w:pStyle w:val="BodyText"/>
      </w:pPr>
      <w:r>
        <w:t xml:space="preserve">İstek:</w:t>
      </w:r>
      <w:r>
        <w:t xml:space="preserve"> </w:t>
      </w:r>
      <w:r>
        <w:rPr>
          <w:rStyle w:val="VerbatimChar"/>
        </w:rPr>
        <w:t xml:space="preserve">{ "email": "...", "password": "..." }</w:t>
      </w:r>
      <w:r>
        <w:t xml:space="preserve"> </w:t>
      </w:r>
      <w:r>
        <w:t xml:space="preserve">Yanıt</w:t>
      </w:r>
      <w:r>
        <w:t xml:space="preserve"> </w:t>
      </w:r>
      <w:r>
        <w:rPr>
          <w:rStyle w:val="VerbatimChar"/>
        </w:rPr>
        <w:t xml:space="preserve">200</w:t>
      </w:r>
      <w:r>
        <w:t xml:space="preserve">:</w:t>
      </w:r>
      <w:r>
        <w:t xml:space="preserve"> </w:t>
      </w:r>
      <w:r>
        <w:rPr>
          <w:rStyle w:val="VerbatimChar"/>
        </w:rPr>
        <w:t xml:space="preserve">{ "userId", "email", "profileIncomplete", "token" }</w:t>
      </w: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UNAUTHENTICATED</w:t>
      </w:r>
      <w:r>
        <w:t xml:space="preserve"> </w:t>
      </w:r>
      <w:r>
        <w:t xml:space="preserve">(401, e-posta/parola hatalı — kullanıcı sızıntısı</w:t>
      </w:r>
      <w:r>
        <w:t xml:space="preserve"> </w:t>
      </w:r>
      <w:r>
        <w:t xml:space="preserve">olmaması için aynı mesaj).</w:t>
      </w:r>
    </w:p>
    <w:bookmarkEnd w:id="25"/>
    <w:bookmarkStart w:id="26" w:name="put-v1profile-kimlik-doğrulama-gerekli"/>
    <w:p>
      <w:pPr>
        <w:pStyle w:val="Heading3"/>
      </w:pPr>
      <w:r>
        <w:rPr>
          <w:rStyle w:val="VerbatimChar"/>
        </w:rPr>
        <w:t xml:space="preserve">PUT /v1/profile</w:t>
      </w:r>
      <w:r>
        <w:t xml:space="preserve"> </w:t>
      </w:r>
      <w:r>
        <w:rPr>
          <w:iCs/>
          <w:i/>
        </w:rPr>
        <w:t xml:space="preserve">(kimlik doğrulama gerekli)</w:t>
      </w:r>
    </w:p>
    <w:p>
      <w:pPr>
        <w:pStyle w:val="FirstParagraph"/>
      </w:pPr>
      <w:r>
        <w:rPr>
          <w:rStyle w:val="VerbatimChar"/>
        </w:rPr>
        <w:t xml:space="preserve">display_name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birth_date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bio</w:t>
      </w:r>
      <w:r>
        <w:t xml:space="preserve"> </w:t>
      </w:r>
      <w:r>
        <w:t xml:space="preserve">günceller.</w:t>
      </w:r>
    </w:p>
    <w:p>
      <w:pPr>
        <w:pStyle w:val="BodyText"/>
      </w:pPr>
      <w:r>
        <w:t xml:space="preserve">İstek: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"Ayşe"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"birthDate"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"1994-05-06"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"merhaba"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Yanıt</w:t>
      </w:r>
      <w:r>
        <w:t xml:space="preserve"> </w:t>
      </w:r>
      <w:r>
        <w:rPr>
          <w:rStyle w:val="VerbatimChar"/>
        </w:rPr>
        <w:t xml:space="preserve">200</w:t>
      </w:r>
      <w:r>
        <w:t xml:space="preserve">: profil alanları +</w:t>
      </w:r>
      <w:r>
        <w:t xml:space="preserve"> </w:t>
      </w:r>
      <w:r>
        <w:rPr>
          <w:rStyle w:val="VerbatimChar"/>
        </w:rPr>
        <w:t xml:space="preserve">profileIncomplete: false</w:t>
      </w:r>
      <w:r>
        <w:t xml:space="preserve">.</w:t>
      </w: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UNAUTHENTICATED</w:t>
      </w:r>
      <w:r>
        <w:t xml:space="preserve"> </w:t>
      </w:r>
      <w:r>
        <w:t xml:space="preserve">(401).</w:t>
      </w:r>
    </w:p>
    <w:bookmarkEnd w:id="26"/>
    <w:bookmarkStart w:id="27" w:name="X3ffb539aafeb04408fb4b3518005ab03f05e0e4"/>
    <w:p>
      <w:pPr>
        <w:pStyle w:val="Heading3"/>
      </w:pPr>
      <w:r>
        <w:rPr>
          <w:rStyle w:val="VerbatimChar"/>
        </w:rPr>
        <w:t xml:space="preserve">PUT /v1/profile/preferences</w:t>
      </w:r>
      <w:r>
        <w:t xml:space="preserve"> </w:t>
      </w:r>
      <w:r>
        <w:rPr>
          <w:iCs/>
          <w:i/>
        </w:rPr>
        <w:t xml:space="preserve">(kimlik doğrulama gerekli)</w:t>
      </w:r>
    </w:p>
    <w:p>
      <w:pPr>
        <w:pStyle w:val="FirstParagraph"/>
      </w:pPr>
      <w:r>
        <w:rPr>
          <w:rStyle w:val="VerbatimChar"/>
        </w:rPr>
        <w:t xml:space="preserve">min_age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max_age</w:t>
      </w:r>
      <w:r>
        <w:t xml:space="preserve"> </w:t>
      </w:r>
      <w:r>
        <w:t xml:space="preserve">günceller (</w:t>
      </w:r>
      <w:r>
        <w:rPr>
          <w:rStyle w:val="VerbatimChar"/>
        </w:rPr>
        <w:t xml:space="preserve">maxAge &gt;= minAge</w:t>
      </w:r>
      <w:r>
        <w:t xml:space="preserve">).</w:t>
      </w:r>
    </w:p>
    <w:p>
      <w:pPr>
        <w:pStyle w:val="BodyText"/>
      </w:pPr>
      <w:r>
        <w:t xml:space="preserve">İstek:</w:t>
      </w:r>
      <w:r>
        <w:t xml:space="preserve"> </w:t>
      </w:r>
      <w:r>
        <w:rPr>
          <w:rStyle w:val="VerbatimChar"/>
        </w:rPr>
        <w:t xml:space="preserve">{ "minAge": 20, "maxAge": 35 }</w:t>
      </w:r>
      <w:r>
        <w:t xml:space="preserve"> </w:t>
      </w:r>
      <w:r>
        <w:t xml:space="preserve">Yanıt</w:t>
      </w:r>
      <w:r>
        <w:t xml:space="preserve"> </w:t>
      </w:r>
      <w:r>
        <w:rPr>
          <w:rStyle w:val="VerbatimChar"/>
        </w:rPr>
        <w:t xml:space="preserve">200</w:t>
      </w:r>
      <w:r>
        <w:t xml:space="preserve">:</w:t>
      </w:r>
      <w:r>
        <w:t xml:space="preserve"> </w:t>
      </w:r>
      <w:r>
        <w:rPr>
          <w:rStyle w:val="VerbatimChar"/>
        </w:rPr>
        <w:t xml:space="preserve">{ "userId", "minAge", "maxAge", "updatedAt" }</w:t>
      </w:r>
      <w:r>
        <w:t xml:space="preserve"> </w:t>
      </w:r>
      <w:r>
        <w:t xml:space="preserve">Hatalar:</w:t>
      </w:r>
      <w:r>
        <w:t xml:space="preserve"> </w:t>
      </w:r>
      <w:r>
        <w:rPr>
          <w:rStyle w:val="VerbatimChar"/>
        </w:rPr>
        <w:t xml:space="preserve">UNAUTHENTICATED</w:t>
      </w:r>
      <w:r>
        <w:t xml:space="preserve"> </w:t>
      </w:r>
      <w:r>
        <w:t xml:space="preserve">(401), doğrulama hatası (400).</w:t>
      </w:r>
    </w:p>
    <w:bookmarkEnd w:id="27"/>
    <w:bookmarkStart w:id="28" w:name="X709d9c3445a574678965561081eed8212fa905e"/>
    <w:p>
      <w:pPr>
        <w:pStyle w:val="Heading3"/>
      </w:pPr>
      <w:r>
        <w:rPr>
          <w:rStyle w:val="VerbatimChar"/>
        </w:rPr>
        <w:t xml:space="preserve">POST /v1/queue/join</w:t>
      </w:r>
      <w:r>
        <w:t xml:space="preserve"> </w:t>
      </w:r>
      <w:r>
        <w:rPr>
          <w:iCs/>
          <w:i/>
        </w:rPr>
        <w:t xml:space="preserve">(kimlik doğrulama gerekli)</w:t>
      </w:r>
    </w:p>
    <w:p>
      <w:pPr>
        <w:pStyle w:val="FirstParagraph"/>
      </w:pPr>
      <w:r>
        <w:t xml:space="preserve">Eşleştirme havuzuna katılır.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başlığı kabul eder.</w:t>
      </w:r>
    </w:p>
    <w:p>
      <w:pPr>
        <w:pStyle w:val="BodyText"/>
      </w:pPr>
      <w:r>
        <w:t xml:space="preserve">Sunucu kontrolleri: kimlik doğrulanmış → profil tamamlanmış → uygunluk</w:t>
      </w:r>
      <w:r>
        <w:t xml:space="preserve"> </w:t>
      </w:r>
      <w:r>
        <w:t xml:space="preserve">(yaş ≥ 18) → hız sınırı. Engellenmiş kullanıcılar her iki yönde de aday</w:t>
      </w:r>
      <w:r>
        <w:t xml:space="preserve"> </w:t>
      </w:r>
      <w:r>
        <w:t xml:space="preserve">havuzundan çıkarılır (</w:t>
      </w:r>
      <w:r>
        <w:rPr>
          <w:rStyle w:val="VerbatimChar"/>
        </w:rPr>
        <w:t xml:space="preserve">selectCandidate</w:t>
      </w:r>
      <w:r>
        <w:t xml:space="preserve">).</w:t>
      </w:r>
    </w:p>
    <w:p>
      <w:pPr>
        <w:pStyle w:val="BodyText"/>
      </w:pPr>
      <w:r>
        <w:t xml:space="preserve">Yanıt</w:t>
      </w:r>
      <w:r>
        <w:t xml:space="preserve"> </w:t>
      </w:r>
      <w:r>
        <w:rPr>
          <w:rStyle w:val="VerbatimChar"/>
        </w:rPr>
        <w:t xml:space="preserve">201</w:t>
      </w:r>
      <w:r>
        <w:t xml:space="preserve">:</w:t>
      </w:r>
      <w:r>
        <w:t xml:space="preserve"> </w:t>
      </w:r>
      <w:r>
        <w:rPr>
          <w:rStyle w:val="VerbatimChar"/>
        </w:rPr>
        <w:t xml:space="preserve">{ "userId", "status": "queued" | "matched", "joinedAt", "idempotentReplay": false }</w:t>
      </w:r>
      <w:r>
        <w:t xml:space="preserve"> </w:t>
      </w:r>
      <w:r>
        <w:t xml:space="preserve">Aynı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tekrarı →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idempotentReplay: true</w:t>
      </w:r>
      <w:r>
        <w:t xml:space="preserve">.</w:t>
      </w:r>
      <w:r>
        <w:t xml:space="preserve"> </w:t>
      </w:r>
      <w:r>
        <w:t xml:space="preserve">Hatalar:</w:t>
      </w:r>
      <w:r>
        <w:t xml:space="preserve"> </w:t>
      </w:r>
      <w:r>
        <w:rPr>
          <w:rStyle w:val="VerbatimChar"/>
        </w:rPr>
        <w:t xml:space="preserve">UNAUTHENTICATED</w:t>
      </w:r>
      <w:r>
        <w:t xml:space="preserve"> </w:t>
      </w:r>
      <w:r>
        <w:t xml:space="preserve">(401),</w:t>
      </w:r>
      <w:r>
        <w:t xml:space="preserve"> </w:t>
      </w:r>
      <w:r>
        <w:rPr>
          <w:rStyle w:val="VerbatimChar"/>
        </w:rPr>
        <w:t xml:space="preserve">PROFILE_INCOMPLETE</w:t>
      </w:r>
      <w:r>
        <w:t xml:space="preserve"> </w:t>
      </w:r>
      <w:r>
        <w:t xml:space="preserve">(409),</w:t>
      </w:r>
      <w:r>
        <w:t xml:space="preserve"> </w:t>
      </w:r>
      <w:r>
        <w:rPr>
          <w:rStyle w:val="VerbatimChar"/>
        </w:rPr>
        <w:t xml:space="preserve">NOT_ELIGIBLE</w:t>
      </w:r>
      <w:r>
        <w:t xml:space="preserve"> </w:t>
      </w:r>
      <w:r>
        <w:t xml:space="preserve">(403, 18 yaş altı),</w:t>
      </w:r>
      <w:r>
        <w:t xml:space="preserve"> </w:t>
      </w:r>
      <w:r>
        <w:rPr>
          <w:rStyle w:val="VerbatimChar"/>
        </w:rPr>
        <w:t xml:space="preserve">RATE_LIMITED</w:t>
      </w:r>
      <w:r>
        <w:t xml:space="preserve"> </w:t>
      </w:r>
      <w:r>
        <w:t xml:space="preserve">(429),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 </w:t>
      </w:r>
      <w:r>
        <w:t xml:space="preserve">(409, zaten kuyrukta).</w:t>
      </w:r>
    </w:p>
    <w:bookmarkEnd w:id="28"/>
    <w:bookmarkStart w:id="29" w:name="X9a46a61f9670fc1609feb333a22b8f434aeae39"/>
    <w:p>
      <w:pPr>
        <w:pStyle w:val="Heading3"/>
      </w:pPr>
      <w:r>
        <w:rPr>
          <w:rStyle w:val="VerbatimChar"/>
        </w:rPr>
        <w:t xml:space="preserve">POST /v1/queue/leave</w:t>
      </w:r>
      <w:r>
        <w:t xml:space="preserve"> </w:t>
      </w:r>
      <w:r>
        <w:rPr>
          <w:iCs/>
          <w:i/>
        </w:rPr>
        <w:t xml:space="preserve">(kimlik doğrulama gerekli)</w:t>
      </w:r>
    </w:p>
    <w:p>
      <w:pPr>
        <w:pStyle w:val="FirstParagraph"/>
      </w:pPr>
      <w:r>
        <w:t xml:space="preserve">Kuyruktan çıkar. Yanıt</w:t>
      </w:r>
      <w:r>
        <w:t xml:space="preserve"> </w:t>
      </w:r>
      <w:r>
        <w:rPr>
          <w:rStyle w:val="VerbatimChar"/>
        </w:rPr>
        <w:t xml:space="preserve">200</w:t>
      </w:r>
      <w:r>
        <w:t xml:space="preserve">:</w:t>
      </w:r>
      <w:r>
        <w:t xml:space="preserve"> </w:t>
      </w:r>
      <w:r>
        <w:rPr>
          <w:rStyle w:val="VerbatimChar"/>
        </w:rPr>
        <w:t xml:space="preserve">{ "userId", "status": "left" }</w:t>
      </w:r>
      <w:r>
        <w:t xml:space="preserve">.</w:t>
      </w:r>
      <w:r>
        <w:t xml:space="preserve"> </w:t>
      </w:r>
      <w:r>
        <w:t xml:space="preserve">Hata: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 </w:t>
      </w:r>
      <w:r>
        <w:t xml:space="preserve">(409, kuyrukta değil).</w:t>
      </w:r>
    </w:p>
    <w:bookmarkEnd w:id="29"/>
    <w:bookmarkStart w:id="30" w:name="get-health"/>
    <w:p>
      <w:pPr>
        <w:pStyle w:val="Heading3"/>
      </w:pPr>
      <w:r>
        <w:rPr>
          <w:rStyle w:val="VerbatimChar"/>
        </w:rPr>
        <w:t xml:space="preserve">GET /health</w:t>
      </w:r>
    </w:p>
    <w:p>
      <w:pPr>
        <w:pStyle w:val="FirstParagraph"/>
      </w:pPr>
      <w:r>
        <w:rPr>
          <w:rStyle w:val="VerbatimChar"/>
        </w:rPr>
        <w:t xml:space="preserve">{ "status": "ok" }</w:t>
      </w:r>
      <w:r>
        <w:t xml:space="preserve"> </w:t>
      </w:r>
      <w:r>
        <w:t xml:space="preserve">döner (CI/uptime kontrolü).</w:t>
      </w:r>
    </w:p>
    <w:bookmarkEnd w:id="30"/>
    <w:bookmarkEnd w:id="31"/>
    <w:bookmarkStart w:id="32" w:name="X9b0b11dec2c3270b9c7080578920cb980f13eed"/>
    <w:p>
      <w:pPr>
        <w:pStyle w:val="Heading2"/>
      </w:pPr>
      <w:r>
        <w:t xml:space="preserve">Veritabanı tabloları (</w:t>
      </w:r>
      <w:r>
        <w:rPr>
          <w:rStyle w:val="VerbatimChar"/>
        </w:rPr>
        <w:t xml:space="preserve">server/src/db/schema.sql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t xml:space="preserve">(unique),</w:t>
            </w:r>
            <w:r>
              <w:t xml:space="preserve"> </w:t>
            </w:r>
            <w:r>
              <w:rPr>
                <w:rStyle w:val="VerbatimChar"/>
              </w:rPr>
              <w:t xml:space="preserve">password_hash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(PK/FK),</w:t>
            </w:r>
            <w:r>
              <w:t xml:space="preserve"> </w:t>
            </w:r>
            <w:r>
              <w:rPr>
                <w:rStyle w:val="VerbatimChar"/>
              </w:rPr>
              <w:t xml:space="preserve">display_name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birth_date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preferences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(PK/FK),</w:t>
            </w:r>
            <w:r>
              <w:t xml:space="preserve"> </w:t>
            </w:r>
            <w:r>
              <w:rPr>
                <w:rStyle w:val="VerbatimChar"/>
              </w:rPr>
              <w:t xml:space="preserve">min_age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blocked_id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 </w:t>
            </w:r>
            <w:r>
              <w:t xml:space="preserve">(PK: çift)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queue_entries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(PK/FK),</w:t>
            </w:r>
            <w:r>
              <w:t xml:space="preserve"> </w:t>
            </w:r>
            <w:r>
              <w:rPr>
                <w:rStyle w:val="VerbatimChar"/>
              </w:rPr>
              <w:t xml:space="preserve">joined_at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idempotency_key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status</w:t>
      </w:r>
      <w:r>
        <w:t xml:space="preserve"> </w:t>
      </w:r>
      <w:r>
        <w:t xml:space="preserve">değerleri: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matched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left</w:t>
      </w:r>
      <w:r>
        <w:t xml:space="preserve">. Şema idempotent’tir</w:t>
      </w:r>
      <w:r>
        <w:t xml:space="preserve"> </w:t>
      </w:r>
      <w:r>
        <w:t xml:space="preserve">(yeniden çalıştırılabilir). Parolalar Node</w:t>
      </w:r>
      <w:r>
        <w:t xml:space="preserve"> </w:t>
      </w:r>
      <w:r>
        <w:rPr>
          <w:rStyle w:val="VerbatimChar"/>
        </w:rPr>
        <w:t xml:space="preserve">scrypt</w:t>
      </w:r>
      <w:r>
        <w:t xml:space="preserve"> </w:t>
      </w:r>
      <w:r>
        <w:t xml:space="preserve">ile hashlenir (harici</w:t>
      </w:r>
      <w:r>
        <w:t xml:space="preserve"> </w:t>
      </w:r>
      <w:r>
        <w:t xml:space="preserve">bağımlılık yok).</w:t>
      </w:r>
    </w:p>
    <w:p>
      <w:pPr>
        <w:pStyle w:val="BodyText"/>
      </w:pPr>
      <w:r>
        <w:rPr>
          <w:bCs/>
          <w:b/>
        </w:rPr>
        <w:t xml:space="preserve">Migration notu:</w:t>
      </w:r>
      <w:r>
        <w:t xml:space="preserve"> </w:t>
      </w:r>
      <w:r>
        <w:t xml:space="preserve">Ayrı bir migration aracı henüz eklenmedi; şema tek</w:t>
      </w:r>
      <w:r>
        <w:t xml:space="preserve"> </w:t>
      </w:r>
      <w:r>
        <w:t xml:space="preserve">dosya olarak</w:t>
      </w:r>
      <w:r>
        <w:t xml:space="preserve"> </w:t>
      </w:r>
      <w:r>
        <w:rPr>
          <w:rStyle w:val="VerbatimChar"/>
        </w:rPr>
        <w:t xml:space="preserve">psql "$DATABASE_URL" -f server/src/db/schema.sql</w:t>
      </w:r>
      <w:r>
        <w:t xml:space="preserve"> </w:t>
      </w:r>
      <w:r>
        <w:t xml:space="preserve">ile</w:t>
      </w:r>
      <w:r>
        <w:t xml:space="preserve"> </w:t>
      </w:r>
      <w:r>
        <w:t xml:space="preserve">uygulanır. Tüm ifadeler</w:t>
      </w:r>
      <w:r>
        <w:t xml:space="preserve"> </w:t>
      </w:r>
      <w:r>
        <w:rPr>
          <w:rStyle w:val="VerbatimChar"/>
        </w:rPr>
        <w:t xml:space="preserve">IF NOT EXISTS</w:t>
      </w:r>
      <w:r>
        <w:t xml:space="preserve"> </w:t>
      </w:r>
      <w:r>
        <w:t xml:space="preserve">kullandığından mevcut veriye zarar</w:t>
      </w:r>
      <w:r>
        <w:t xml:space="preserve"> </w:t>
      </w:r>
      <w:r>
        <w:t xml:space="preserve">vermez.</w:t>
      </w:r>
    </w:p>
    <w:bookmarkEnd w:id="32"/>
    <w:bookmarkStart w:id="33" w:name="testler"/>
    <w:p>
      <w:pPr>
        <w:pStyle w:val="Heading2"/>
      </w:pPr>
      <w:r>
        <w:t xml:space="preserve">Testler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</w:t>
      </w:r>
      <w:r>
        <w:rPr>
          <w:rStyle w:val="CommentTok"/>
        </w:rPr>
        <w:t xml:space="preserve"># vitest run — 21 test (auth + queue), gerçek DB gerekmez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type-check</w:t>
      </w:r>
    </w:p>
    <w:p>
      <w:pPr>
        <w:pStyle w:val="FirstParagraph"/>
      </w:pPr>
      <w:r>
        <w:t xml:space="preserve">Testler bellek içi (in-memory) veri deposu (</w:t>
      </w:r>
      <w:r>
        <w:rPr>
          <w:rStyle w:val="VerbatimChar"/>
        </w:rPr>
        <w:t xml:space="preserve">createInMemoryStore</w:t>
      </w:r>
      <w:r>
        <w:t xml:space="preserve">) ve</w:t>
      </w:r>
      <w:r>
        <w:t xml:space="preserve"> </w:t>
      </w:r>
      <w:r>
        <w:t xml:space="preserve">enjekte edilen hız sınırlayıcı kullanır; PostgreSQL/Redis bağlantısı</w:t>
      </w:r>
      <w:r>
        <w:t xml:space="preserve"> </w:t>
      </w:r>
      <w:r>
        <w:t xml:space="preserve">gerektirmez.</w:t>
      </w:r>
    </w:p>
    <w:bookmarkEnd w:id="33"/>
    <w:bookmarkStart w:id="36" w:name="Xf9234ddb4ae3af3a7722dc3f4000326e566ecde"/>
    <w:p>
      <w:pPr>
        <w:pStyle w:val="Heading2"/>
      </w:pPr>
      <w:r>
        <w:t xml:space="preserve">Alan sınırları (diğer kişilerle çakışma yok)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Kişi 2 (bu iş):</w:t>
      </w:r>
      <w:r>
        <w:t xml:space="preserve"> </w:t>
      </w:r>
      <w:r>
        <w:t xml:space="preserve">yalnızca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 </w:t>
      </w:r>
      <w:r>
        <w:t xml:space="preserve">klasörü,</w:t>
      </w:r>
      <w:r>
        <w:t xml:space="preserve"> </w:t>
      </w:r>
      <w:r>
        <w:rPr>
          <w:rStyle w:val="VerbatimChar"/>
        </w:rPr>
        <w:t xml:space="preserve">docs/SPRINT1_KISI2.md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’a backend değişkenleri. İstemci (</w:t>
      </w:r>
      <w:r>
        <w:rPr>
          <w:rStyle w:val="VerbatimChar"/>
        </w:rPr>
        <w:t xml:space="preserve">src/</w:t>
      </w:r>
      <w:r>
        <w:t xml:space="preserve">) koduna</w:t>
      </w:r>
      <w:r>
        <w:t xml:space="preserve"> </w:t>
      </w:r>
      <w:r>
        <w:t xml:space="preserve">dokunulmadı.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Kişi 1 (istemci):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 Vite yapılandırması. Aşağıdaki</w:t>
      </w:r>
      <w:r>
        <w:t xml:space="preserve"> </w:t>
      </w:r>
      <w:r>
        <w:t xml:space="preserve">“</w:t>
      </w:r>
      <w:r>
        <w:t xml:space="preserve">İstemci entegrasyonu</w:t>
      </w:r>
      <w:r>
        <w:t xml:space="preserve">”</w:t>
      </w:r>
      <w:r>
        <w:t xml:space="preserve"> </w:t>
      </w:r>
      <w:r>
        <w:t xml:space="preserve">örneğiyle bu endpoint’lere bağlanır.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Kişi 3 (WebRTC/CI):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, WebRTC spike, tehdit</w:t>
      </w:r>
      <w:r>
        <w:t xml:space="preserve"> </w:t>
      </w:r>
      <w:r>
        <w:t xml:space="preserve">modeli. Backend testleri</w:t>
      </w:r>
      <w:r>
        <w:t xml:space="preserve"> </w:t>
      </w:r>
      <w:r>
        <w:rPr>
          <w:rStyle w:val="VerbatimChar"/>
        </w:rPr>
        <w:t xml:space="preserve">cd server &amp;&amp; npm test</w:t>
      </w:r>
      <w:r>
        <w:t xml:space="preserve"> </w:t>
      </w:r>
      <w:r>
        <w:t xml:space="preserve">komutuyla CI’a eklenebilir</w:t>
      </w:r>
      <w:r>
        <w:t xml:space="preserve"> </w:t>
      </w:r>
      <w:r>
        <w:t xml:space="preserve">(aşağıya bakın).</w:t>
      </w:r>
    </w:p>
    <w:bookmarkStart w:id="34" w:name="kişi-1-istemci-entegrasyon-örneği"/>
    <w:p>
      <w:pPr>
        <w:pStyle w:val="Heading3"/>
      </w:pPr>
      <w:r>
        <w:t xml:space="preserve">Kişi 1 — istemci entegrasyon örneği</w:t>
      </w:r>
    </w:p>
    <w:p>
      <w:pPr>
        <w:pStyle w:val="SourceCode"/>
      </w:pPr>
      <w:r>
        <w:rPr>
          <w:rStyle w:val="CommentTok"/>
        </w:rPr>
        <w:t xml:space="preserve">// Kayıt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VITE_API_BASE_URL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/v1/auth/register`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profileIncomplete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Kuyruğa katılma (idempotent)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VITE_API_BASE_URL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/v1/queue/join`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"Idempotency-Key"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4"/>
    <w:bookmarkStart w:id="35" w:name="kişi-3-cida-çalıştırılacak-test-komutu"/>
    <w:p>
      <w:pPr>
        <w:pStyle w:val="Heading3"/>
      </w:pPr>
      <w:r>
        <w:t xml:space="preserve">Kişi 3 — CI’da çalıştırılacak test komutu</w:t>
      </w:r>
    </w:p>
    <w:p>
      <w:pPr>
        <w:pStyle w:val="FirstParagraph"/>
      </w:pPr>
      <w:r>
        <w:t xml:space="preserve">Mevcut</w:t>
      </w:r>
      <w:r>
        <w:t xml:space="preserve"> </w:t>
      </w:r>
      <w:r>
        <w:rPr>
          <w:rStyle w:val="VerbatimChar"/>
        </w:rPr>
        <w:t xml:space="preserve">unit-and-integration-tests</w:t>
      </w:r>
      <w:r>
        <w:t xml:space="preserve"> </w:t>
      </w:r>
      <w:r>
        <w:t xml:space="preserve">işine backend adımı eklenebilir: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 tests (Kişi 2)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working-directory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server</w:t>
      </w:r>
      <w:r>
        <w:br/>
      </w:r>
      <w:r>
        <w:rPr>
          <w:rStyle w:val="FunctionTok"/>
        </w:rPr>
        <w:t xml:space="preserve">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npm ci || npm install</w:t>
      </w:r>
      <w:r>
        <w:br/>
      </w:r>
      <w:r>
        <w:rPr>
          <w:rStyle w:val="NormalTok"/>
        </w:rPr>
        <w:t xml:space="preserve">    npm run type-check</w:t>
      </w:r>
      <w:r>
        <w:br/>
      </w:r>
      <w:r>
        <w:rPr>
          <w:rStyle w:val="NormalTok"/>
        </w:rPr>
        <w:t xml:space="preserve">    npm test</w:t>
      </w:r>
    </w:p>
    <w:bookmarkEnd w:id="35"/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2026-09-17T14:17:37Z</dcterms:created>
  <dcterms:modified xsi:type="dcterms:W3CDTF">2026-09-17T14:17:37Z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