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95220645"/>
        <w:docPartObj>
          <w:docPartGallery w:val="Table of Contents"/>
          <w:docPartUnique/>
        </w:docPartObj>
      </w:sdtPr>
      <w:sdtEndPr>
        <w:rPr>
          <w:b/>
          <w:bCs/>
          <w:noProof/>
        </w:rPr>
      </w:sdtEndPr>
      <w:sdtContent>
        <w:p w:rsidR="00CA0EE4" w:rsidRDefault="00CA0EE4">
          <w:pPr>
            <w:pStyle w:val="TOCHeading"/>
          </w:pPr>
          <w:r>
            <w:t xml:space="preserve">Table des </w:t>
          </w:r>
          <w:proofErr w:type="spellStart"/>
          <w:r>
            <w:t>matières</w:t>
          </w:r>
          <w:proofErr w:type="spellEnd"/>
        </w:p>
        <w:p w:rsidR="005F169C" w:rsidRDefault="00CA0EE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3236857" w:history="1">
            <w:r w:rsidR="005F169C" w:rsidRPr="004674DF">
              <w:rPr>
                <w:rStyle w:val="Hyperlink"/>
                <w:noProof/>
                <w:lang w:val="fr-BE"/>
              </w:rPr>
              <w:t>Plage de maintenance</w:t>
            </w:r>
            <w:r w:rsidR="005F169C">
              <w:rPr>
                <w:noProof/>
                <w:webHidden/>
              </w:rPr>
              <w:tab/>
            </w:r>
            <w:r w:rsidR="005F169C">
              <w:rPr>
                <w:noProof/>
                <w:webHidden/>
              </w:rPr>
              <w:fldChar w:fldCharType="begin"/>
            </w:r>
            <w:r w:rsidR="005F169C">
              <w:rPr>
                <w:noProof/>
                <w:webHidden/>
              </w:rPr>
              <w:instrText xml:space="preserve"> PAGEREF _Toc383236857 \h </w:instrText>
            </w:r>
            <w:r w:rsidR="005F169C">
              <w:rPr>
                <w:noProof/>
                <w:webHidden/>
              </w:rPr>
            </w:r>
            <w:r w:rsidR="005F169C">
              <w:rPr>
                <w:noProof/>
                <w:webHidden/>
              </w:rPr>
              <w:fldChar w:fldCharType="separate"/>
            </w:r>
            <w:r w:rsidR="005F169C">
              <w:rPr>
                <w:noProof/>
                <w:webHidden/>
              </w:rPr>
              <w:t>1</w:t>
            </w:r>
            <w:r w:rsidR="005F169C">
              <w:rPr>
                <w:noProof/>
                <w:webHidden/>
              </w:rPr>
              <w:fldChar w:fldCharType="end"/>
            </w:r>
          </w:hyperlink>
        </w:p>
        <w:p w:rsidR="005F169C" w:rsidRDefault="00BA7147">
          <w:pPr>
            <w:pStyle w:val="TOC1"/>
            <w:tabs>
              <w:tab w:val="right" w:leader="dot" w:pos="9350"/>
            </w:tabs>
            <w:rPr>
              <w:rFonts w:eastAsiaTheme="minorEastAsia"/>
              <w:noProof/>
            </w:rPr>
          </w:pPr>
          <w:hyperlink w:anchor="_Toc383236858" w:history="1">
            <w:r w:rsidR="005F169C" w:rsidRPr="004674DF">
              <w:rPr>
                <w:rStyle w:val="Hyperlink"/>
                <w:noProof/>
                <w:lang w:val="fr-BE"/>
              </w:rPr>
              <w:t>Première connexion / Mot de passe oublié</w:t>
            </w:r>
            <w:r w:rsidR="005F169C">
              <w:rPr>
                <w:noProof/>
                <w:webHidden/>
              </w:rPr>
              <w:tab/>
            </w:r>
            <w:r w:rsidR="005F169C">
              <w:rPr>
                <w:noProof/>
                <w:webHidden/>
              </w:rPr>
              <w:fldChar w:fldCharType="begin"/>
            </w:r>
            <w:r w:rsidR="005F169C">
              <w:rPr>
                <w:noProof/>
                <w:webHidden/>
              </w:rPr>
              <w:instrText xml:space="preserve"> PAGEREF _Toc383236858 \h </w:instrText>
            </w:r>
            <w:r w:rsidR="005F169C">
              <w:rPr>
                <w:noProof/>
                <w:webHidden/>
              </w:rPr>
            </w:r>
            <w:r w:rsidR="005F169C">
              <w:rPr>
                <w:noProof/>
                <w:webHidden/>
              </w:rPr>
              <w:fldChar w:fldCharType="separate"/>
            </w:r>
            <w:r w:rsidR="005F169C">
              <w:rPr>
                <w:noProof/>
                <w:webHidden/>
              </w:rPr>
              <w:t>1</w:t>
            </w:r>
            <w:r w:rsidR="005F169C">
              <w:rPr>
                <w:noProof/>
                <w:webHidden/>
              </w:rPr>
              <w:fldChar w:fldCharType="end"/>
            </w:r>
          </w:hyperlink>
        </w:p>
        <w:p w:rsidR="005F169C" w:rsidRDefault="00BA7147">
          <w:pPr>
            <w:pStyle w:val="TOC2"/>
            <w:tabs>
              <w:tab w:val="right" w:leader="dot" w:pos="9350"/>
            </w:tabs>
            <w:rPr>
              <w:rFonts w:eastAsiaTheme="minorEastAsia"/>
              <w:noProof/>
            </w:rPr>
          </w:pPr>
          <w:hyperlink w:anchor="_Toc383236859" w:history="1">
            <w:r w:rsidR="005F169C" w:rsidRPr="004674DF">
              <w:rPr>
                <w:rStyle w:val="Hyperlink"/>
                <w:noProof/>
                <w:lang w:val="fr-BE"/>
              </w:rPr>
              <w:t>Etapes</w:t>
            </w:r>
            <w:r w:rsidR="005F169C">
              <w:rPr>
                <w:noProof/>
                <w:webHidden/>
              </w:rPr>
              <w:tab/>
            </w:r>
            <w:r w:rsidR="005F169C">
              <w:rPr>
                <w:noProof/>
                <w:webHidden/>
              </w:rPr>
              <w:fldChar w:fldCharType="begin"/>
            </w:r>
            <w:r w:rsidR="005F169C">
              <w:rPr>
                <w:noProof/>
                <w:webHidden/>
              </w:rPr>
              <w:instrText xml:space="preserve"> PAGEREF _Toc383236859 \h </w:instrText>
            </w:r>
            <w:r w:rsidR="005F169C">
              <w:rPr>
                <w:noProof/>
                <w:webHidden/>
              </w:rPr>
            </w:r>
            <w:r w:rsidR="005F169C">
              <w:rPr>
                <w:noProof/>
                <w:webHidden/>
              </w:rPr>
              <w:fldChar w:fldCharType="separate"/>
            </w:r>
            <w:r w:rsidR="005F169C">
              <w:rPr>
                <w:noProof/>
                <w:webHidden/>
              </w:rPr>
              <w:t>1</w:t>
            </w:r>
            <w:r w:rsidR="005F169C">
              <w:rPr>
                <w:noProof/>
                <w:webHidden/>
              </w:rPr>
              <w:fldChar w:fldCharType="end"/>
            </w:r>
          </w:hyperlink>
        </w:p>
        <w:p w:rsidR="005F169C" w:rsidRDefault="00BA7147">
          <w:pPr>
            <w:pStyle w:val="TOC1"/>
            <w:tabs>
              <w:tab w:val="right" w:leader="dot" w:pos="9350"/>
            </w:tabs>
            <w:rPr>
              <w:rFonts w:eastAsiaTheme="minorEastAsia"/>
              <w:noProof/>
            </w:rPr>
          </w:pPr>
          <w:hyperlink w:anchor="_Toc383236860" w:history="1">
            <w:r w:rsidR="005F169C" w:rsidRPr="004674DF">
              <w:rPr>
                <w:rStyle w:val="Hyperlink"/>
                <w:noProof/>
                <w:lang w:val="fr-BE"/>
              </w:rPr>
              <w:t>Participer</w:t>
            </w:r>
            <w:r w:rsidR="005F169C">
              <w:rPr>
                <w:noProof/>
                <w:webHidden/>
              </w:rPr>
              <w:tab/>
            </w:r>
            <w:r w:rsidR="005F169C">
              <w:rPr>
                <w:noProof/>
                <w:webHidden/>
              </w:rPr>
              <w:fldChar w:fldCharType="begin"/>
            </w:r>
            <w:r w:rsidR="005F169C">
              <w:rPr>
                <w:noProof/>
                <w:webHidden/>
              </w:rPr>
              <w:instrText xml:space="preserve"> PAGEREF _Toc383236860 \h </w:instrText>
            </w:r>
            <w:r w:rsidR="005F169C">
              <w:rPr>
                <w:noProof/>
                <w:webHidden/>
              </w:rPr>
            </w:r>
            <w:r w:rsidR="005F169C">
              <w:rPr>
                <w:noProof/>
                <w:webHidden/>
              </w:rPr>
              <w:fldChar w:fldCharType="separate"/>
            </w:r>
            <w:r w:rsidR="005F169C">
              <w:rPr>
                <w:noProof/>
                <w:webHidden/>
              </w:rPr>
              <w:t>2</w:t>
            </w:r>
            <w:r w:rsidR="005F169C">
              <w:rPr>
                <w:noProof/>
                <w:webHidden/>
              </w:rPr>
              <w:fldChar w:fldCharType="end"/>
            </w:r>
          </w:hyperlink>
        </w:p>
        <w:p w:rsidR="005F169C" w:rsidRDefault="00BA7147">
          <w:pPr>
            <w:pStyle w:val="TOC1"/>
            <w:tabs>
              <w:tab w:val="right" w:leader="dot" w:pos="9350"/>
            </w:tabs>
            <w:rPr>
              <w:rFonts w:eastAsiaTheme="minorEastAsia"/>
              <w:noProof/>
            </w:rPr>
          </w:pPr>
          <w:hyperlink w:anchor="_Toc383236861" w:history="1">
            <w:r w:rsidR="005F169C" w:rsidRPr="004674DF">
              <w:rPr>
                <w:rStyle w:val="Hyperlink"/>
                <w:noProof/>
                <w:lang w:val="fr-BE"/>
              </w:rPr>
              <w:t>Commander</w:t>
            </w:r>
            <w:r w:rsidR="005F169C">
              <w:rPr>
                <w:noProof/>
                <w:webHidden/>
              </w:rPr>
              <w:tab/>
            </w:r>
            <w:r w:rsidR="005F169C">
              <w:rPr>
                <w:noProof/>
                <w:webHidden/>
              </w:rPr>
              <w:fldChar w:fldCharType="begin"/>
            </w:r>
            <w:r w:rsidR="005F169C">
              <w:rPr>
                <w:noProof/>
                <w:webHidden/>
              </w:rPr>
              <w:instrText xml:space="preserve"> PAGEREF _Toc383236861 \h </w:instrText>
            </w:r>
            <w:r w:rsidR="005F169C">
              <w:rPr>
                <w:noProof/>
                <w:webHidden/>
              </w:rPr>
            </w:r>
            <w:r w:rsidR="005F169C">
              <w:rPr>
                <w:noProof/>
                <w:webHidden/>
              </w:rPr>
              <w:fldChar w:fldCharType="separate"/>
            </w:r>
            <w:r w:rsidR="005F169C">
              <w:rPr>
                <w:noProof/>
                <w:webHidden/>
              </w:rPr>
              <w:t>2</w:t>
            </w:r>
            <w:r w:rsidR="005F169C">
              <w:rPr>
                <w:noProof/>
                <w:webHidden/>
              </w:rPr>
              <w:fldChar w:fldCharType="end"/>
            </w:r>
          </w:hyperlink>
        </w:p>
        <w:p w:rsidR="005F169C" w:rsidRDefault="00BA7147">
          <w:pPr>
            <w:pStyle w:val="TOC2"/>
            <w:tabs>
              <w:tab w:val="right" w:leader="dot" w:pos="9350"/>
            </w:tabs>
            <w:rPr>
              <w:rFonts w:eastAsiaTheme="minorEastAsia"/>
              <w:noProof/>
            </w:rPr>
          </w:pPr>
          <w:hyperlink w:anchor="_Toc383236862" w:history="1">
            <w:r w:rsidR="005F169C" w:rsidRPr="004674DF">
              <w:rPr>
                <w:rStyle w:val="Hyperlink"/>
                <w:noProof/>
                <w:lang w:val="fr-BE"/>
              </w:rPr>
              <w:t>J’ai beau sélectionner une quantité, c’est toujours l’ancienne qui revient</w:t>
            </w:r>
            <w:r w:rsidR="005F169C">
              <w:rPr>
                <w:noProof/>
                <w:webHidden/>
              </w:rPr>
              <w:tab/>
            </w:r>
            <w:r w:rsidR="005F169C">
              <w:rPr>
                <w:noProof/>
                <w:webHidden/>
              </w:rPr>
              <w:fldChar w:fldCharType="begin"/>
            </w:r>
            <w:r w:rsidR="005F169C">
              <w:rPr>
                <w:noProof/>
                <w:webHidden/>
              </w:rPr>
              <w:instrText xml:space="preserve"> PAGEREF _Toc383236862 \h </w:instrText>
            </w:r>
            <w:r w:rsidR="005F169C">
              <w:rPr>
                <w:noProof/>
                <w:webHidden/>
              </w:rPr>
            </w:r>
            <w:r w:rsidR="005F169C">
              <w:rPr>
                <w:noProof/>
                <w:webHidden/>
              </w:rPr>
              <w:fldChar w:fldCharType="separate"/>
            </w:r>
            <w:r w:rsidR="005F169C">
              <w:rPr>
                <w:noProof/>
                <w:webHidden/>
              </w:rPr>
              <w:t>3</w:t>
            </w:r>
            <w:r w:rsidR="005F169C">
              <w:rPr>
                <w:noProof/>
                <w:webHidden/>
              </w:rPr>
              <w:fldChar w:fldCharType="end"/>
            </w:r>
          </w:hyperlink>
        </w:p>
        <w:p w:rsidR="005F169C" w:rsidRDefault="00BA7147">
          <w:pPr>
            <w:pStyle w:val="TOC2"/>
            <w:tabs>
              <w:tab w:val="right" w:leader="dot" w:pos="9350"/>
            </w:tabs>
            <w:rPr>
              <w:rFonts w:eastAsiaTheme="minorEastAsia"/>
              <w:noProof/>
            </w:rPr>
          </w:pPr>
          <w:hyperlink w:anchor="_Toc383236863" w:history="1">
            <w:r w:rsidR="005F169C" w:rsidRPr="004674DF">
              <w:rPr>
                <w:rStyle w:val="Hyperlink"/>
                <w:noProof/>
                <w:lang w:val="fr-BE"/>
              </w:rPr>
              <w:t>La quantité que je désire ne m’est pas proposée</w:t>
            </w:r>
            <w:r w:rsidR="005F169C">
              <w:rPr>
                <w:noProof/>
                <w:webHidden/>
              </w:rPr>
              <w:tab/>
            </w:r>
            <w:r w:rsidR="005F169C">
              <w:rPr>
                <w:noProof/>
                <w:webHidden/>
              </w:rPr>
              <w:fldChar w:fldCharType="begin"/>
            </w:r>
            <w:r w:rsidR="005F169C">
              <w:rPr>
                <w:noProof/>
                <w:webHidden/>
              </w:rPr>
              <w:instrText xml:space="preserve"> PAGEREF _Toc383236863 \h </w:instrText>
            </w:r>
            <w:r w:rsidR="005F169C">
              <w:rPr>
                <w:noProof/>
                <w:webHidden/>
              </w:rPr>
            </w:r>
            <w:r w:rsidR="005F169C">
              <w:rPr>
                <w:noProof/>
                <w:webHidden/>
              </w:rPr>
              <w:fldChar w:fldCharType="separate"/>
            </w:r>
            <w:r w:rsidR="005F169C">
              <w:rPr>
                <w:noProof/>
                <w:webHidden/>
              </w:rPr>
              <w:t>3</w:t>
            </w:r>
            <w:r w:rsidR="005F169C">
              <w:rPr>
                <w:noProof/>
                <w:webHidden/>
              </w:rPr>
              <w:fldChar w:fldCharType="end"/>
            </w:r>
          </w:hyperlink>
        </w:p>
        <w:p w:rsidR="005F169C" w:rsidRDefault="00BA7147">
          <w:pPr>
            <w:pStyle w:val="TOC1"/>
            <w:tabs>
              <w:tab w:val="right" w:leader="dot" w:pos="9350"/>
            </w:tabs>
            <w:rPr>
              <w:rFonts w:eastAsiaTheme="minorEastAsia"/>
              <w:noProof/>
            </w:rPr>
          </w:pPr>
          <w:hyperlink w:anchor="_Toc383236864" w:history="1">
            <w:r w:rsidR="005F169C" w:rsidRPr="004674DF">
              <w:rPr>
                <w:rStyle w:val="Hyperlink"/>
                <w:noProof/>
                <w:lang w:val="fr-BE"/>
              </w:rPr>
              <w:t>Modifier ma commande</w:t>
            </w:r>
            <w:r w:rsidR="005F169C">
              <w:rPr>
                <w:noProof/>
                <w:webHidden/>
              </w:rPr>
              <w:tab/>
            </w:r>
            <w:r w:rsidR="005F169C">
              <w:rPr>
                <w:noProof/>
                <w:webHidden/>
              </w:rPr>
              <w:fldChar w:fldCharType="begin"/>
            </w:r>
            <w:r w:rsidR="005F169C">
              <w:rPr>
                <w:noProof/>
                <w:webHidden/>
              </w:rPr>
              <w:instrText xml:space="preserve"> PAGEREF _Toc383236864 \h </w:instrText>
            </w:r>
            <w:r w:rsidR="005F169C">
              <w:rPr>
                <w:noProof/>
                <w:webHidden/>
              </w:rPr>
            </w:r>
            <w:r w:rsidR="005F169C">
              <w:rPr>
                <w:noProof/>
                <w:webHidden/>
              </w:rPr>
              <w:fldChar w:fldCharType="separate"/>
            </w:r>
            <w:r w:rsidR="005F169C">
              <w:rPr>
                <w:noProof/>
                <w:webHidden/>
              </w:rPr>
              <w:t>4</w:t>
            </w:r>
            <w:r w:rsidR="005F169C">
              <w:rPr>
                <w:noProof/>
                <w:webHidden/>
              </w:rPr>
              <w:fldChar w:fldCharType="end"/>
            </w:r>
          </w:hyperlink>
        </w:p>
        <w:p w:rsidR="005F169C" w:rsidRDefault="00BA7147">
          <w:pPr>
            <w:pStyle w:val="TOC1"/>
            <w:tabs>
              <w:tab w:val="right" w:leader="dot" w:pos="9350"/>
            </w:tabs>
            <w:rPr>
              <w:rFonts w:eastAsiaTheme="minorEastAsia"/>
              <w:noProof/>
            </w:rPr>
          </w:pPr>
          <w:hyperlink w:anchor="_Toc383236865" w:history="1">
            <w:r w:rsidR="005F169C" w:rsidRPr="004674DF">
              <w:rPr>
                <w:rStyle w:val="Hyperlink"/>
                <w:noProof/>
                <w:lang w:val="fr-BE"/>
              </w:rPr>
              <w:t>Email</w:t>
            </w:r>
            <w:r w:rsidR="005F169C">
              <w:rPr>
                <w:noProof/>
                <w:webHidden/>
              </w:rPr>
              <w:tab/>
            </w:r>
            <w:r w:rsidR="005F169C">
              <w:rPr>
                <w:noProof/>
                <w:webHidden/>
              </w:rPr>
              <w:fldChar w:fldCharType="begin"/>
            </w:r>
            <w:r w:rsidR="005F169C">
              <w:rPr>
                <w:noProof/>
                <w:webHidden/>
              </w:rPr>
              <w:instrText xml:space="preserve"> PAGEREF _Toc383236865 \h </w:instrText>
            </w:r>
            <w:r w:rsidR="005F169C">
              <w:rPr>
                <w:noProof/>
                <w:webHidden/>
              </w:rPr>
            </w:r>
            <w:r w:rsidR="005F169C">
              <w:rPr>
                <w:noProof/>
                <w:webHidden/>
              </w:rPr>
              <w:fldChar w:fldCharType="separate"/>
            </w:r>
            <w:r w:rsidR="005F169C">
              <w:rPr>
                <w:noProof/>
                <w:webHidden/>
              </w:rPr>
              <w:t>4</w:t>
            </w:r>
            <w:r w:rsidR="005F169C">
              <w:rPr>
                <w:noProof/>
                <w:webHidden/>
              </w:rPr>
              <w:fldChar w:fldCharType="end"/>
            </w:r>
          </w:hyperlink>
        </w:p>
        <w:p w:rsidR="005F169C" w:rsidRDefault="00BA7147">
          <w:pPr>
            <w:pStyle w:val="TOC2"/>
            <w:tabs>
              <w:tab w:val="right" w:leader="dot" w:pos="9350"/>
            </w:tabs>
            <w:rPr>
              <w:rFonts w:eastAsiaTheme="minorEastAsia"/>
              <w:noProof/>
            </w:rPr>
          </w:pPr>
          <w:hyperlink w:anchor="_Toc383236866" w:history="1">
            <w:r w:rsidR="005F169C" w:rsidRPr="004674DF">
              <w:rPr>
                <w:rStyle w:val="Hyperlink"/>
                <w:noProof/>
                <w:lang w:val="fr-BE"/>
              </w:rPr>
              <w:t>Ouverture des commandes</w:t>
            </w:r>
            <w:r w:rsidR="005F169C">
              <w:rPr>
                <w:noProof/>
                <w:webHidden/>
              </w:rPr>
              <w:tab/>
            </w:r>
            <w:r w:rsidR="005F169C">
              <w:rPr>
                <w:noProof/>
                <w:webHidden/>
              </w:rPr>
              <w:fldChar w:fldCharType="begin"/>
            </w:r>
            <w:r w:rsidR="005F169C">
              <w:rPr>
                <w:noProof/>
                <w:webHidden/>
              </w:rPr>
              <w:instrText xml:space="preserve"> PAGEREF _Toc383236866 \h </w:instrText>
            </w:r>
            <w:r w:rsidR="005F169C">
              <w:rPr>
                <w:noProof/>
                <w:webHidden/>
              </w:rPr>
            </w:r>
            <w:r w:rsidR="005F169C">
              <w:rPr>
                <w:noProof/>
                <w:webHidden/>
              </w:rPr>
              <w:fldChar w:fldCharType="separate"/>
            </w:r>
            <w:r w:rsidR="005F169C">
              <w:rPr>
                <w:noProof/>
                <w:webHidden/>
              </w:rPr>
              <w:t>4</w:t>
            </w:r>
            <w:r w:rsidR="005F169C">
              <w:rPr>
                <w:noProof/>
                <w:webHidden/>
              </w:rPr>
              <w:fldChar w:fldCharType="end"/>
            </w:r>
          </w:hyperlink>
        </w:p>
        <w:p w:rsidR="005F169C" w:rsidRDefault="00BA7147">
          <w:pPr>
            <w:pStyle w:val="TOC2"/>
            <w:tabs>
              <w:tab w:val="right" w:leader="dot" w:pos="9350"/>
            </w:tabs>
            <w:rPr>
              <w:rFonts w:eastAsiaTheme="minorEastAsia"/>
              <w:noProof/>
            </w:rPr>
          </w:pPr>
          <w:hyperlink w:anchor="_Toc383236867" w:history="1">
            <w:r w:rsidR="005F169C" w:rsidRPr="004674DF">
              <w:rPr>
                <w:rStyle w:val="Hyperlink"/>
                <w:noProof/>
                <w:lang w:val="fr-BE"/>
              </w:rPr>
              <w:t>Fermeture des commandes</w:t>
            </w:r>
            <w:r w:rsidR="005F169C">
              <w:rPr>
                <w:noProof/>
                <w:webHidden/>
              </w:rPr>
              <w:tab/>
            </w:r>
            <w:r w:rsidR="005F169C">
              <w:rPr>
                <w:noProof/>
                <w:webHidden/>
              </w:rPr>
              <w:fldChar w:fldCharType="begin"/>
            </w:r>
            <w:r w:rsidR="005F169C">
              <w:rPr>
                <w:noProof/>
                <w:webHidden/>
              </w:rPr>
              <w:instrText xml:space="preserve"> PAGEREF _Toc383236867 \h </w:instrText>
            </w:r>
            <w:r w:rsidR="005F169C">
              <w:rPr>
                <w:noProof/>
                <w:webHidden/>
              </w:rPr>
            </w:r>
            <w:r w:rsidR="005F169C">
              <w:rPr>
                <w:noProof/>
                <w:webHidden/>
              </w:rPr>
              <w:fldChar w:fldCharType="separate"/>
            </w:r>
            <w:r w:rsidR="005F169C">
              <w:rPr>
                <w:noProof/>
                <w:webHidden/>
              </w:rPr>
              <w:t>4</w:t>
            </w:r>
            <w:r w:rsidR="005F169C">
              <w:rPr>
                <w:noProof/>
                <w:webHidden/>
              </w:rPr>
              <w:fldChar w:fldCharType="end"/>
            </w:r>
          </w:hyperlink>
        </w:p>
        <w:p w:rsidR="005F169C" w:rsidRDefault="00BA7147">
          <w:pPr>
            <w:pStyle w:val="TOC2"/>
            <w:tabs>
              <w:tab w:val="right" w:leader="dot" w:pos="9350"/>
            </w:tabs>
            <w:rPr>
              <w:rFonts w:eastAsiaTheme="minorEastAsia"/>
              <w:noProof/>
            </w:rPr>
          </w:pPr>
          <w:hyperlink w:anchor="_Toc383236868" w:history="1">
            <w:r w:rsidR="005F169C" w:rsidRPr="004674DF">
              <w:rPr>
                <w:rStyle w:val="Hyperlink"/>
                <w:noProof/>
                <w:lang w:val="fr-BE"/>
              </w:rPr>
              <w:t>Facturation de la livraison</w:t>
            </w:r>
            <w:r w:rsidR="005F169C">
              <w:rPr>
                <w:noProof/>
                <w:webHidden/>
              </w:rPr>
              <w:tab/>
            </w:r>
            <w:r w:rsidR="005F169C">
              <w:rPr>
                <w:noProof/>
                <w:webHidden/>
              </w:rPr>
              <w:fldChar w:fldCharType="begin"/>
            </w:r>
            <w:r w:rsidR="005F169C">
              <w:rPr>
                <w:noProof/>
                <w:webHidden/>
              </w:rPr>
              <w:instrText xml:space="preserve"> PAGEREF _Toc383236868 \h </w:instrText>
            </w:r>
            <w:r w:rsidR="005F169C">
              <w:rPr>
                <w:noProof/>
                <w:webHidden/>
              </w:rPr>
            </w:r>
            <w:r w:rsidR="005F169C">
              <w:rPr>
                <w:noProof/>
                <w:webHidden/>
              </w:rPr>
              <w:fldChar w:fldCharType="separate"/>
            </w:r>
            <w:r w:rsidR="005F169C">
              <w:rPr>
                <w:noProof/>
                <w:webHidden/>
              </w:rPr>
              <w:t>4</w:t>
            </w:r>
            <w:r w:rsidR="005F169C">
              <w:rPr>
                <w:noProof/>
                <w:webHidden/>
              </w:rPr>
              <w:fldChar w:fldCharType="end"/>
            </w:r>
          </w:hyperlink>
        </w:p>
        <w:p w:rsidR="005F169C" w:rsidRDefault="00BA7147">
          <w:pPr>
            <w:pStyle w:val="TOC1"/>
            <w:tabs>
              <w:tab w:val="right" w:leader="dot" w:pos="9350"/>
            </w:tabs>
            <w:rPr>
              <w:rFonts w:eastAsiaTheme="minorEastAsia"/>
              <w:noProof/>
            </w:rPr>
          </w:pPr>
          <w:hyperlink w:anchor="_Toc383236869" w:history="1">
            <w:r w:rsidR="005F169C" w:rsidRPr="004674DF">
              <w:rPr>
                <w:rStyle w:val="Hyperlink"/>
                <w:noProof/>
                <w:lang w:val="fr-BE"/>
              </w:rPr>
              <w:t>Facture</w:t>
            </w:r>
            <w:r w:rsidR="005F169C">
              <w:rPr>
                <w:noProof/>
                <w:webHidden/>
              </w:rPr>
              <w:tab/>
            </w:r>
            <w:r w:rsidR="005F169C">
              <w:rPr>
                <w:noProof/>
                <w:webHidden/>
              </w:rPr>
              <w:fldChar w:fldCharType="begin"/>
            </w:r>
            <w:r w:rsidR="005F169C">
              <w:rPr>
                <w:noProof/>
                <w:webHidden/>
              </w:rPr>
              <w:instrText xml:space="preserve"> PAGEREF _Toc383236869 \h </w:instrText>
            </w:r>
            <w:r w:rsidR="005F169C">
              <w:rPr>
                <w:noProof/>
                <w:webHidden/>
              </w:rPr>
            </w:r>
            <w:r w:rsidR="005F169C">
              <w:rPr>
                <w:noProof/>
                <w:webHidden/>
              </w:rPr>
              <w:fldChar w:fldCharType="separate"/>
            </w:r>
            <w:r w:rsidR="005F169C">
              <w:rPr>
                <w:noProof/>
                <w:webHidden/>
              </w:rPr>
              <w:t>4</w:t>
            </w:r>
            <w:r w:rsidR="005F169C">
              <w:rPr>
                <w:noProof/>
                <w:webHidden/>
              </w:rPr>
              <w:fldChar w:fldCharType="end"/>
            </w:r>
          </w:hyperlink>
        </w:p>
        <w:p w:rsidR="00CA0EE4" w:rsidRDefault="00CA0EE4">
          <w:r>
            <w:rPr>
              <w:b/>
              <w:bCs/>
              <w:noProof/>
            </w:rPr>
            <w:fldChar w:fldCharType="end"/>
          </w:r>
        </w:p>
      </w:sdtContent>
    </w:sdt>
    <w:p w:rsidR="005740FF" w:rsidRDefault="005740FF" w:rsidP="005740FF">
      <w:pPr>
        <w:pStyle w:val="Heading1"/>
        <w:rPr>
          <w:lang w:val="fr-BE"/>
        </w:rPr>
      </w:pPr>
      <w:bookmarkStart w:id="0" w:name="_Toc383236857"/>
      <w:r>
        <w:rPr>
          <w:lang w:val="fr-BE"/>
        </w:rPr>
        <w:t>Plage de maintenance</w:t>
      </w:r>
      <w:bookmarkEnd w:id="0"/>
    </w:p>
    <w:p w:rsidR="005740FF" w:rsidRPr="005740FF" w:rsidRDefault="005740FF" w:rsidP="005740FF">
      <w:pPr>
        <w:rPr>
          <w:lang w:val="fr-BE"/>
        </w:rPr>
      </w:pPr>
      <w:r>
        <w:rPr>
          <w:lang w:val="fr-BE"/>
        </w:rPr>
        <w:t>Le site de prise de commande est un projet open source qui débute. Des corrections et améliorations vont se succéder dans les prochains mois. Pour les activer, une plage de maintenance, tous les samedis de 14h à 16h est prévue. Pendant cette plage de maintenance, le site peut être rendu indisponible.</w:t>
      </w:r>
    </w:p>
    <w:p w:rsidR="004060B4" w:rsidRDefault="005740FF" w:rsidP="005740FF">
      <w:pPr>
        <w:pStyle w:val="Heading1"/>
        <w:rPr>
          <w:lang w:val="fr-BE"/>
        </w:rPr>
      </w:pPr>
      <w:bookmarkStart w:id="1" w:name="_Toc383236858"/>
      <w:r>
        <w:rPr>
          <w:lang w:val="fr-BE"/>
        </w:rPr>
        <w:t>Première connexion</w:t>
      </w:r>
      <w:r w:rsidR="00B4549F">
        <w:rPr>
          <w:lang w:val="fr-BE"/>
        </w:rPr>
        <w:t xml:space="preserve"> / Mot de passe oublié</w:t>
      </w:r>
      <w:bookmarkEnd w:id="1"/>
    </w:p>
    <w:p w:rsidR="005740FF" w:rsidRDefault="00B4549F" w:rsidP="005740FF">
      <w:pPr>
        <w:rPr>
          <w:lang w:val="fr-BE"/>
        </w:rPr>
      </w:pPr>
      <w:r>
        <w:rPr>
          <w:lang w:val="fr-BE"/>
        </w:rPr>
        <w:t>Vous donnez, au minimum, une adresse mail principale à un responsable pour vous inscrire sur le site et éventuellement une secondaire. Il</w:t>
      </w:r>
      <w:r w:rsidR="006475C4">
        <w:rPr>
          <w:lang w:val="fr-BE"/>
        </w:rPr>
        <w:t xml:space="preserve"> crée</w:t>
      </w:r>
      <w:r w:rsidR="005740FF">
        <w:rPr>
          <w:lang w:val="fr-BE"/>
        </w:rPr>
        <w:t xml:space="preserve"> </w:t>
      </w:r>
      <w:r w:rsidR="00C96B6F">
        <w:rPr>
          <w:lang w:val="fr-BE"/>
        </w:rPr>
        <w:t>votre compte</w:t>
      </w:r>
      <w:r>
        <w:rPr>
          <w:lang w:val="fr-BE"/>
        </w:rPr>
        <w:t xml:space="preserve"> sans avoir </w:t>
      </w:r>
      <w:r w:rsidR="005740FF">
        <w:rPr>
          <w:lang w:val="fr-BE"/>
        </w:rPr>
        <w:t>accès à votre mot de passe</w:t>
      </w:r>
      <w:r>
        <w:rPr>
          <w:lang w:val="fr-BE"/>
        </w:rPr>
        <w:t xml:space="preserve"> et vous attribue un nom de panier qui sert aussi de login pour vous identifier sur le site</w:t>
      </w:r>
      <w:r w:rsidR="005740FF">
        <w:rPr>
          <w:lang w:val="fr-BE"/>
        </w:rPr>
        <w:t>. Vous</w:t>
      </w:r>
      <w:r w:rsidR="00C96B6F">
        <w:rPr>
          <w:lang w:val="fr-BE"/>
        </w:rPr>
        <w:t xml:space="preserve"> devez </w:t>
      </w:r>
      <w:r w:rsidR="005740FF">
        <w:rPr>
          <w:lang w:val="fr-BE"/>
        </w:rPr>
        <w:t>initialiser</w:t>
      </w:r>
      <w:r w:rsidR="00C96B6F">
        <w:rPr>
          <w:lang w:val="fr-BE"/>
        </w:rPr>
        <w:t xml:space="preserve"> votre mot de passe</w:t>
      </w:r>
      <w:r w:rsidR="005740FF">
        <w:rPr>
          <w:lang w:val="fr-BE"/>
        </w:rPr>
        <w:t xml:space="preserve"> lors de votre première connexion. </w:t>
      </w:r>
      <w:r w:rsidR="00C96B6F">
        <w:rPr>
          <w:lang w:val="fr-BE"/>
        </w:rPr>
        <w:t xml:space="preserve">La même procédure est d’application </w:t>
      </w:r>
      <w:r w:rsidR="005740FF">
        <w:rPr>
          <w:lang w:val="fr-BE"/>
        </w:rPr>
        <w:t xml:space="preserve">lorsque vous </w:t>
      </w:r>
      <w:r w:rsidR="00C96B6F">
        <w:rPr>
          <w:lang w:val="fr-BE"/>
        </w:rPr>
        <w:t>avez</w:t>
      </w:r>
      <w:r w:rsidR="005740FF">
        <w:rPr>
          <w:lang w:val="fr-BE"/>
        </w:rPr>
        <w:t xml:space="preserve"> oublié votre mot de passe.</w:t>
      </w:r>
    </w:p>
    <w:p w:rsidR="005740FF" w:rsidRPr="005740FF" w:rsidRDefault="005740FF" w:rsidP="005740FF">
      <w:pPr>
        <w:pStyle w:val="Heading2"/>
        <w:rPr>
          <w:lang w:val="fr-BE"/>
        </w:rPr>
      </w:pPr>
      <w:bookmarkStart w:id="2" w:name="_Toc383236859"/>
      <w:r>
        <w:rPr>
          <w:lang w:val="fr-BE"/>
        </w:rPr>
        <w:t>Etapes</w:t>
      </w:r>
      <w:bookmarkEnd w:id="2"/>
    </w:p>
    <w:p w:rsidR="005740FF" w:rsidRPr="005740FF" w:rsidRDefault="005740FF" w:rsidP="005740FF">
      <w:pPr>
        <w:pStyle w:val="ListParagraph"/>
        <w:numPr>
          <w:ilvl w:val="0"/>
          <w:numId w:val="1"/>
        </w:numPr>
        <w:rPr>
          <w:lang w:val="fr-BE"/>
        </w:rPr>
      </w:pPr>
      <w:r>
        <w:rPr>
          <w:lang w:val="fr-BE"/>
        </w:rPr>
        <w:t xml:space="preserve">Se rendre à </w:t>
      </w:r>
      <w:r w:rsidRPr="005740FF">
        <w:rPr>
          <w:lang w:val="fr-BE"/>
        </w:rPr>
        <w:t>xxxx.repanier.be</w:t>
      </w:r>
    </w:p>
    <w:p w:rsidR="005740FF" w:rsidRPr="005740FF" w:rsidRDefault="005740FF" w:rsidP="005740FF">
      <w:pPr>
        <w:pStyle w:val="ListParagraph"/>
        <w:numPr>
          <w:ilvl w:val="0"/>
          <w:numId w:val="1"/>
        </w:numPr>
        <w:rPr>
          <w:lang w:val="fr-BE"/>
        </w:rPr>
      </w:pPr>
      <w:r>
        <w:rPr>
          <w:lang w:val="fr-BE"/>
        </w:rPr>
        <w:t>C</w:t>
      </w:r>
      <w:r w:rsidRPr="005740FF">
        <w:rPr>
          <w:lang w:val="fr-BE"/>
        </w:rPr>
        <w:t>onnexion</w:t>
      </w:r>
      <w:r w:rsidR="0066236F">
        <w:rPr>
          <w:lang w:val="fr-BE"/>
        </w:rPr>
        <w:t xml:space="preserve"> (affiché en haut à droite)</w:t>
      </w:r>
    </w:p>
    <w:p w:rsidR="005740FF" w:rsidRPr="005740FF" w:rsidRDefault="005740FF" w:rsidP="005740FF">
      <w:pPr>
        <w:pStyle w:val="ListParagraph"/>
        <w:numPr>
          <w:ilvl w:val="0"/>
          <w:numId w:val="1"/>
        </w:numPr>
        <w:rPr>
          <w:lang w:val="fr-BE"/>
        </w:rPr>
      </w:pPr>
      <w:r>
        <w:rPr>
          <w:lang w:val="fr-BE"/>
        </w:rPr>
        <w:t>M</w:t>
      </w:r>
      <w:r w:rsidRPr="005740FF">
        <w:rPr>
          <w:lang w:val="fr-BE"/>
        </w:rPr>
        <w:t>ot de passe oublié</w:t>
      </w:r>
    </w:p>
    <w:p w:rsidR="005740FF" w:rsidRDefault="005740FF" w:rsidP="005740FF">
      <w:pPr>
        <w:pStyle w:val="ListParagraph"/>
        <w:numPr>
          <w:ilvl w:val="0"/>
          <w:numId w:val="1"/>
        </w:numPr>
        <w:rPr>
          <w:lang w:val="fr-BE"/>
        </w:rPr>
      </w:pPr>
      <w:r>
        <w:rPr>
          <w:lang w:val="fr-BE"/>
        </w:rPr>
        <w:t>E</w:t>
      </w:r>
      <w:r w:rsidRPr="005740FF">
        <w:rPr>
          <w:lang w:val="fr-BE"/>
        </w:rPr>
        <w:t xml:space="preserve">ntrer </w:t>
      </w:r>
      <w:r>
        <w:rPr>
          <w:lang w:val="fr-BE"/>
        </w:rPr>
        <w:t>votre</w:t>
      </w:r>
      <w:r w:rsidRPr="005740FF">
        <w:rPr>
          <w:lang w:val="fr-BE"/>
        </w:rPr>
        <w:t xml:space="preserve"> adresse mail principale</w:t>
      </w:r>
      <w:r w:rsidR="00B4549F">
        <w:rPr>
          <w:lang w:val="fr-BE"/>
        </w:rPr>
        <w:t xml:space="preserve"> ou votre login. Respectez bien les majuscules/minuscules.</w:t>
      </w:r>
    </w:p>
    <w:p w:rsidR="00B4549F" w:rsidRDefault="00B4549F" w:rsidP="005740FF">
      <w:pPr>
        <w:pStyle w:val="ListParagraph"/>
        <w:numPr>
          <w:ilvl w:val="0"/>
          <w:numId w:val="1"/>
        </w:numPr>
        <w:rPr>
          <w:lang w:val="fr-BE"/>
        </w:rPr>
      </w:pPr>
      <w:r>
        <w:rPr>
          <w:lang w:val="fr-BE"/>
        </w:rPr>
        <w:t>Confirmer votre demande.</w:t>
      </w:r>
    </w:p>
    <w:p w:rsidR="00B4549F" w:rsidRDefault="00B4549F" w:rsidP="005740FF">
      <w:pPr>
        <w:pStyle w:val="ListParagraph"/>
        <w:numPr>
          <w:ilvl w:val="0"/>
          <w:numId w:val="1"/>
        </w:numPr>
        <w:rPr>
          <w:lang w:val="fr-BE"/>
        </w:rPr>
      </w:pPr>
      <w:r>
        <w:rPr>
          <w:lang w:val="fr-BE"/>
        </w:rPr>
        <w:t xml:space="preserve">Utiliser </w:t>
      </w:r>
      <w:r w:rsidR="000E7333">
        <w:rPr>
          <w:lang w:val="fr-BE"/>
        </w:rPr>
        <w:t xml:space="preserve">dans les 24h </w:t>
      </w:r>
      <w:r>
        <w:rPr>
          <w:lang w:val="fr-BE"/>
        </w:rPr>
        <w:t>le lien que vous recevrez dans votre boîte mail.</w:t>
      </w:r>
    </w:p>
    <w:p w:rsidR="00B4549F" w:rsidRDefault="00B4549F" w:rsidP="005740FF">
      <w:pPr>
        <w:pStyle w:val="ListParagraph"/>
        <w:numPr>
          <w:ilvl w:val="0"/>
          <w:numId w:val="1"/>
        </w:numPr>
        <w:rPr>
          <w:lang w:val="fr-BE"/>
        </w:rPr>
      </w:pPr>
      <w:r>
        <w:rPr>
          <w:lang w:val="fr-BE"/>
        </w:rPr>
        <w:t>Modifier votre mot de passe.</w:t>
      </w:r>
    </w:p>
    <w:p w:rsidR="00B4549F" w:rsidRDefault="00B4549F" w:rsidP="005740FF">
      <w:pPr>
        <w:pStyle w:val="ListParagraph"/>
        <w:numPr>
          <w:ilvl w:val="0"/>
          <w:numId w:val="1"/>
        </w:numPr>
        <w:rPr>
          <w:lang w:val="fr-BE"/>
        </w:rPr>
      </w:pPr>
      <w:r>
        <w:rPr>
          <w:lang w:val="fr-BE"/>
        </w:rPr>
        <w:t>Connexion</w:t>
      </w:r>
    </w:p>
    <w:p w:rsidR="00BD5188" w:rsidRDefault="0066236F" w:rsidP="00B4549F">
      <w:pPr>
        <w:pStyle w:val="Heading1"/>
        <w:rPr>
          <w:lang w:val="fr-BE"/>
        </w:rPr>
      </w:pPr>
      <w:bookmarkStart w:id="3" w:name="_Toc383236860"/>
      <w:r>
        <w:rPr>
          <w:lang w:val="fr-BE"/>
        </w:rPr>
        <w:lastRenderedPageBreak/>
        <w:t>Participer</w:t>
      </w:r>
      <w:bookmarkEnd w:id="3"/>
    </w:p>
    <w:p w:rsidR="00B22F18" w:rsidRDefault="00B22F18" w:rsidP="00BD5188">
      <w:pPr>
        <w:rPr>
          <w:lang w:val="fr-BE"/>
        </w:rPr>
      </w:pPr>
      <w:r>
        <w:rPr>
          <w:lang w:val="fr-BE"/>
        </w:rPr>
        <w:t>Si la fonction est activée dans votre groupe, u</w:t>
      </w:r>
      <w:r w:rsidR="00BD5188">
        <w:rPr>
          <w:lang w:val="fr-BE"/>
        </w:rPr>
        <w:t xml:space="preserve">n tableau des permanences reprend la liste des permanences </w:t>
      </w:r>
      <w:r w:rsidR="0066236F">
        <w:rPr>
          <w:lang w:val="fr-BE"/>
        </w:rPr>
        <w:t>futures</w:t>
      </w:r>
      <w:r>
        <w:rPr>
          <w:lang w:val="fr-BE"/>
        </w:rPr>
        <w:t xml:space="preserve">. </w:t>
      </w:r>
      <w:r w:rsidR="0066236F">
        <w:rPr>
          <w:lang w:val="fr-BE"/>
        </w:rPr>
        <w:t>Votre groupe a dû décider si c</w:t>
      </w:r>
      <w:r>
        <w:rPr>
          <w:lang w:val="fr-BE"/>
        </w:rPr>
        <w:t xml:space="preserve">e tableau permet </w:t>
      </w:r>
      <w:r w:rsidR="001D2B83">
        <w:rPr>
          <w:lang w:val="fr-BE"/>
        </w:rPr>
        <w:t>à ses membres</w:t>
      </w:r>
      <w:r w:rsidR="0066236F">
        <w:rPr>
          <w:lang w:val="fr-BE"/>
        </w:rPr>
        <w:t xml:space="preserve"> de</w:t>
      </w:r>
      <w:r>
        <w:rPr>
          <w:lang w:val="fr-BE"/>
        </w:rPr>
        <w:t xml:space="preserve"> s’inscrire à tour de rôle pour donner un cou</w:t>
      </w:r>
      <w:r w:rsidR="0066236F">
        <w:rPr>
          <w:lang w:val="fr-BE"/>
        </w:rPr>
        <w:t xml:space="preserve">p de main lors de la permanence, </w:t>
      </w:r>
      <w:r w:rsidR="001D2B83">
        <w:rPr>
          <w:lang w:val="fr-BE"/>
        </w:rPr>
        <w:t xml:space="preserve">ou si ce tableau sert à </w:t>
      </w:r>
      <w:r w:rsidR="0066236F">
        <w:rPr>
          <w:lang w:val="fr-BE"/>
        </w:rPr>
        <w:t xml:space="preserve">indiquer quels sont les producteurs des permanences à venir. </w:t>
      </w:r>
    </w:p>
    <w:p w:rsidR="008B6CCF" w:rsidRDefault="008B6CCF" w:rsidP="00BD5188">
      <w:pPr>
        <w:rPr>
          <w:lang w:val="fr-BE"/>
        </w:rPr>
      </w:pPr>
      <w:r>
        <w:rPr>
          <w:lang w:val="fr-BE"/>
        </w:rPr>
        <w:t xml:space="preserve">Ce tableau est accessible dans le menu </w:t>
      </w:r>
      <w:r w:rsidR="00BA047F">
        <w:rPr>
          <w:lang w:val="fr-BE"/>
        </w:rPr>
        <w:t>permanence</w:t>
      </w:r>
      <w:r>
        <w:rPr>
          <w:lang w:val="fr-BE"/>
        </w:rPr>
        <w:t>.</w:t>
      </w:r>
    </w:p>
    <w:p w:rsidR="008B6CCF" w:rsidRDefault="00BA047F" w:rsidP="00BA047F">
      <w:pPr>
        <w:jc w:val="center"/>
        <w:rPr>
          <w:lang w:val="fr-BE"/>
        </w:rPr>
      </w:pPr>
      <w:r>
        <w:rPr>
          <w:noProof/>
        </w:rPr>
        <w:drawing>
          <wp:inline distT="0" distB="0" distL="0" distR="0" wp14:anchorId="2FF9F45D" wp14:editId="3DFE2F3E">
            <wp:extent cx="3314700" cy="17048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5226" cy="1715455"/>
                    </a:xfrm>
                    <a:prstGeom prst="rect">
                      <a:avLst/>
                    </a:prstGeom>
                  </pic:spPr>
                </pic:pic>
              </a:graphicData>
            </a:graphic>
          </wp:inline>
        </w:drawing>
      </w:r>
    </w:p>
    <w:p w:rsidR="00B22F18" w:rsidRDefault="001D2B83" w:rsidP="00BD5188">
      <w:pPr>
        <w:rPr>
          <w:lang w:val="fr-BE"/>
        </w:rPr>
      </w:pPr>
      <w:r>
        <w:rPr>
          <w:lang w:val="fr-BE"/>
        </w:rPr>
        <w:t>V</w:t>
      </w:r>
      <w:r w:rsidR="00B22F18">
        <w:rPr>
          <w:lang w:val="fr-BE"/>
        </w:rPr>
        <w:t xml:space="preserve">ous vous inscrivez en sélectionnant votre nom. Vous </w:t>
      </w:r>
      <w:r w:rsidR="008B6CCF">
        <w:rPr>
          <w:lang w:val="fr-BE"/>
        </w:rPr>
        <w:t xml:space="preserve">voyez les inscriptions des autres mais vous </w:t>
      </w:r>
      <w:r w:rsidR="00B22F18">
        <w:rPr>
          <w:lang w:val="fr-BE"/>
        </w:rPr>
        <w:t>n’avez pas la possibilité de modifier le</w:t>
      </w:r>
      <w:r w:rsidR="008B6CCF">
        <w:rPr>
          <w:lang w:val="fr-BE"/>
        </w:rPr>
        <w:t>ur choix.</w:t>
      </w:r>
      <w:r>
        <w:rPr>
          <w:lang w:val="fr-BE"/>
        </w:rPr>
        <w:t xml:space="preserve"> </w:t>
      </w:r>
    </w:p>
    <w:p w:rsidR="00B22F18" w:rsidRDefault="008B6CCF" w:rsidP="008B6CCF">
      <w:pPr>
        <w:jc w:val="center"/>
        <w:rPr>
          <w:lang w:val="fr-BE"/>
        </w:rPr>
      </w:pPr>
      <w:r>
        <w:rPr>
          <w:noProof/>
        </w:rPr>
        <w:drawing>
          <wp:inline distT="0" distB="0" distL="0" distR="0">
            <wp:extent cx="3515476" cy="10477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1362" cy="1061426"/>
                    </a:xfrm>
                    <a:prstGeom prst="rect">
                      <a:avLst/>
                    </a:prstGeom>
                    <a:noFill/>
                    <a:ln>
                      <a:noFill/>
                    </a:ln>
                  </pic:spPr>
                </pic:pic>
              </a:graphicData>
            </a:graphic>
          </wp:inline>
        </w:drawing>
      </w:r>
    </w:p>
    <w:p w:rsidR="001D2B83" w:rsidRDefault="001D2B83" w:rsidP="001D2B83">
      <w:pPr>
        <w:rPr>
          <w:lang w:val="fr-BE"/>
        </w:rPr>
      </w:pPr>
      <w:r>
        <w:rPr>
          <w:lang w:val="fr-BE"/>
        </w:rPr>
        <w:t xml:space="preserve">Si quelqu’un d’autre a été plus rapide que vous, </w:t>
      </w:r>
      <w:r w:rsidR="001F1F57">
        <w:rPr>
          <w:lang w:val="fr-BE"/>
        </w:rPr>
        <w:t>le</w:t>
      </w:r>
      <w:r>
        <w:rPr>
          <w:lang w:val="fr-BE"/>
        </w:rPr>
        <w:t xml:space="preserve"> système refuse votre inscription. Dans ce cas, appuyez sur la touche « F5 » de votre clavier pour rafraîchir votre écran et découvrir qui vous a devancé.</w:t>
      </w:r>
    </w:p>
    <w:p w:rsidR="001F1F57" w:rsidRDefault="001F1F57" w:rsidP="001F1F57">
      <w:pPr>
        <w:jc w:val="center"/>
        <w:rPr>
          <w:lang w:val="fr-BE"/>
        </w:rPr>
      </w:pPr>
      <w:r>
        <w:rPr>
          <w:noProof/>
        </w:rPr>
        <w:drawing>
          <wp:inline distT="0" distB="0" distL="0" distR="0" wp14:anchorId="53D81BCE" wp14:editId="24AF89DA">
            <wp:extent cx="1304926" cy="37682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5469" cy="382756"/>
                    </a:xfrm>
                    <a:prstGeom prst="rect">
                      <a:avLst/>
                    </a:prstGeom>
                  </pic:spPr>
                </pic:pic>
              </a:graphicData>
            </a:graphic>
          </wp:inline>
        </w:drawing>
      </w:r>
    </w:p>
    <w:p w:rsidR="001F1F57" w:rsidRDefault="001F1F57" w:rsidP="001F1F57">
      <w:pPr>
        <w:rPr>
          <w:lang w:val="fr-BE"/>
        </w:rPr>
      </w:pPr>
      <w:r>
        <w:rPr>
          <w:lang w:val="fr-BE"/>
        </w:rPr>
        <w:t>Si d’aventure il y en a vraiment beaucoup, le système les affichera sur plusieurs écrans</w:t>
      </w:r>
      <w:r w:rsidR="00427074">
        <w:rPr>
          <w:lang w:val="fr-BE"/>
        </w:rPr>
        <w:t xml:space="preserve">. Avant de passer à l’écran suivant, pensez à </w:t>
      </w:r>
      <w:r>
        <w:rPr>
          <w:lang w:val="fr-BE"/>
        </w:rPr>
        <w:t>faire défiler complètement l’écran courant.</w:t>
      </w:r>
    </w:p>
    <w:p w:rsidR="00B4549F" w:rsidRDefault="00B4549F" w:rsidP="00B4549F">
      <w:pPr>
        <w:pStyle w:val="Heading1"/>
        <w:rPr>
          <w:lang w:val="fr-BE"/>
        </w:rPr>
      </w:pPr>
      <w:bookmarkStart w:id="4" w:name="_Toc383236861"/>
      <w:r>
        <w:rPr>
          <w:lang w:val="fr-BE"/>
        </w:rPr>
        <w:t>Commander</w:t>
      </w:r>
      <w:bookmarkEnd w:id="4"/>
    </w:p>
    <w:p w:rsidR="00B4549F" w:rsidRDefault="00BD5188" w:rsidP="00B4549F">
      <w:pPr>
        <w:rPr>
          <w:lang w:val="fr-BE"/>
        </w:rPr>
      </w:pPr>
      <w:r>
        <w:rPr>
          <w:lang w:val="fr-BE"/>
        </w:rPr>
        <w:t>S</w:t>
      </w:r>
      <w:r w:rsidR="00B4549F">
        <w:rPr>
          <w:lang w:val="fr-BE"/>
        </w:rPr>
        <w:t>i une (ou plusieurs) commande est ouverte, elle apparaît dans le menu « permanence » avec une indication « commande ouverte ».</w:t>
      </w:r>
    </w:p>
    <w:p w:rsidR="008D64A1" w:rsidRDefault="008D64A1" w:rsidP="00B4549F">
      <w:pPr>
        <w:rPr>
          <w:lang w:val="fr-BE"/>
        </w:rPr>
      </w:pPr>
      <w:r>
        <w:rPr>
          <w:lang w:val="fr-BE"/>
        </w:rPr>
        <w:t>Pour chaque article qui vous intéresse, vous sélectionnez la quantité désirée. Il ne faut pas confirmer votre choix, exceptez si vous voyez un bouton « Confirmer » à droite de la sélection. Dans ce cas il faut confirmer.</w:t>
      </w:r>
    </w:p>
    <w:p w:rsidR="00C96B6F" w:rsidRPr="00C96B6F" w:rsidRDefault="00C96B6F" w:rsidP="00C96B6F">
      <w:pPr>
        <w:pStyle w:val="ListParagraph"/>
        <w:numPr>
          <w:ilvl w:val="0"/>
          <w:numId w:val="5"/>
        </w:numPr>
        <w:rPr>
          <w:lang w:val="fr-BE"/>
        </w:rPr>
      </w:pPr>
      <w:r w:rsidRPr="00C96B6F">
        <w:rPr>
          <w:lang w:val="fr-BE"/>
        </w:rPr>
        <w:t>Commandé à la pièce, facturé à la pièce</w:t>
      </w:r>
    </w:p>
    <w:p w:rsidR="00C96B6F" w:rsidRDefault="00C96B6F" w:rsidP="00C96B6F">
      <w:pPr>
        <w:jc w:val="center"/>
        <w:rPr>
          <w:lang w:val="fr-BE"/>
        </w:rPr>
      </w:pPr>
      <w:r>
        <w:rPr>
          <w:noProof/>
        </w:rPr>
        <w:lastRenderedPageBreak/>
        <w:drawing>
          <wp:inline distT="0" distB="0" distL="0" distR="0">
            <wp:extent cx="3333750" cy="8993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0623" cy="903890"/>
                    </a:xfrm>
                    <a:prstGeom prst="rect">
                      <a:avLst/>
                    </a:prstGeom>
                    <a:noFill/>
                    <a:ln>
                      <a:noFill/>
                    </a:ln>
                  </pic:spPr>
                </pic:pic>
              </a:graphicData>
            </a:graphic>
          </wp:inline>
        </w:drawing>
      </w:r>
    </w:p>
    <w:p w:rsidR="00C96B6F" w:rsidRPr="00C96B6F" w:rsidRDefault="00C96B6F" w:rsidP="00C96B6F">
      <w:pPr>
        <w:pStyle w:val="ListParagraph"/>
        <w:numPr>
          <w:ilvl w:val="0"/>
          <w:numId w:val="5"/>
        </w:numPr>
        <w:rPr>
          <w:lang w:val="fr-BE"/>
        </w:rPr>
      </w:pPr>
      <w:r w:rsidRPr="00C96B6F">
        <w:rPr>
          <w:lang w:val="fr-BE"/>
        </w:rPr>
        <w:t>Commandé au poids, facturé au poids</w:t>
      </w:r>
    </w:p>
    <w:p w:rsidR="00C96B6F" w:rsidRDefault="00C96B6F" w:rsidP="00C96B6F">
      <w:pPr>
        <w:jc w:val="center"/>
        <w:rPr>
          <w:lang w:val="fr-BE"/>
        </w:rPr>
      </w:pPr>
      <w:r>
        <w:rPr>
          <w:noProof/>
        </w:rPr>
        <w:drawing>
          <wp:inline distT="0" distB="0" distL="0" distR="0">
            <wp:extent cx="3286126" cy="1011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1829" cy="1019633"/>
                    </a:xfrm>
                    <a:prstGeom prst="rect">
                      <a:avLst/>
                    </a:prstGeom>
                    <a:noFill/>
                    <a:ln>
                      <a:noFill/>
                    </a:ln>
                  </pic:spPr>
                </pic:pic>
              </a:graphicData>
            </a:graphic>
          </wp:inline>
        </w:drawing>
      </w:r>
    </w:p>
    <w:p w:rsidR="00C96B6F" w:rsidRPr="00C96B6F" w:rsidRDefault="00C96B6F" w:rsidP="00C96B6F">
      <w:pPr>
        <w:pStyle w:val="ListParagraph"/>
        <w:numPr>
          <w:ilvl w:val="0"/>
          <w:numId w:val="5"/>
        </w:numPr>
        <w:rPr>
          <w:lang w:val="fr-BE"/>
        </w:rPr>
      </w:pPr>
      <w:r w:rsidRPr="00C96B6F">
        <w:rPr>
          <w:lang w:val="fr-BE"/>
        </w:rPr>
        <w:t>Commandé à la pièce, facturé au poids</w:t>
      </w:r>
    </w:p>
    <w:p w:rsidR="00C96B6F" w:rsidRDefault="00C96B6F" w:rsidP="00C96B6F">
      <w:pPr>
        <w:jc w:val="center"/>
        <w:rPr>
          <w:lang w:val="fr-BE"/>
        </w:rPr>
      </w:pPr>
      <w:r>
        <w:rPr>
          <w:noProof/>
        </w:rPr>
        <w:drawing>
          <wp:inline distT="0" distB="0" distL="0" distR="0">
            <wp:extent cx="3286126" cy="88623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5437" cy="896838"/>
                    </a:xfrm>
                    <a:prstGeom prst="rect">
                      <a:avLst/>
                    </a:prstGeom>
                    <a:noFill/>
                    <a:ln>
                      <a:noFill/>
                    </a:ln>
                  </pic:spPr>
                </pic:pic>
              </a:graphicData>
            </a:graphic>
          </wp:inline>
        </w:drawing>
      </w:r>
    </w:p>
    <w:p w:rsidR="00BC4048" w:rsidRPr="00BC4048" w:rsidRDefault="00BC4048" w:rsidP="00BC4048">
      <w:pPr>
        <w:pStyle w:val="ListParagraph"/>
        <w:numPr>
          <w:ilvl w:val="0"/>
          <w:numId w:val="5"/>
        </w:numPr>
        <w:rPr>
          <w:lang w:val="fr-BE"/>
        </w:rPr>
      </w:pPr>
      <w:r w:rsidRPr="00BC4048">
        <w:rPr>
          <w:lang w:val="fr-BE"/>
        </w:rPr>
        <w:t>Confirmer (</w:t>
      </w:r>
      <w:r>
        <w:rPr>
          <w:lang w:val="fr-BE"/>
        </w:rPr>
        <w:t xml:space="preserve">si tel est le cas contactez </w:t>
      </w:r>
      <w:hyperlink r:id="rId12" w:history="1">
        <w:r w:rsidRPr="00823EA5">
          <w:rPr>
            <w:rStyle w:val="Hyperlink"/>
            <w:lang w:val="fr-BE"/>
          </w:rPr>
          <w:t>coordi@repanier.be</w:t>
        </w:r>
      </w:hyperlink>
      <w:r>
        <w:rPr>
          <w:lang w:val="fr-BE"/>
        </w:rPr>
        <w:t>, car vous devez confirmer chaque commande</w:t>
      </w:r>
      <w:r w:rsidRPr="00BC4048">
        <w:rPr>
          <w:lang w:val="fr-BE"/>
        </w:rPr>
        <w:t>)</w:t>
      </w:r>
    </w:p>
    <w:p w:rsidR="00BC4048" w:rsidRDefault="00BC4048" w:rsidP="00BC4048">
      <w:pPr>
        <w:jc w:val="center"/>
        <w:rPr>
          <w:lang w:val="fr-BE"/>
        </w:rPr>
      </w:pPr>
      <w:r>
        <w:rPr>
          <w:noProof/>
        </w:rPr>
        <w:drawing>
          <wp:inline distT="0" distB="0" distL="0" distR="0">
            <wp:extent cx="3276600" cy="47032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7101" cy="486187"/>
                    </a:xfrm>
                    <a:prstGeom prst="rect">
                      <a:avLst/>
                    </a:prstGeom>
                    <a:noFill/>
                    <a:ln>
                      <a:noFill/>
                    </a:ln>
                  </pic:spPr>
                </pic:pic>
              </a:graphicData>
            </a:graphic>
          </wp:inline>
        </w:drawing>
      </w:r>
    </w:p>
    <w:p w:rsidR="009201EB" w:rsidRDefault="00807122" w:rsidP="00B4549F">
      <w:pPr>
        <w:rPr>
          <w:lang w:val="fr-BE"/>
        </w:rPr>
      </w:pPr>
      <w:r>
        <w:rPr>
          <w:lang w:val="fr-BE"/>
        </w:rPr>
        <w:t>U</w:t>
      </w:r>
      <w:r w:rsidR="009201EB">
        <w:rPr>
          <w:lang w:val="fr-BE"/>
        </w:rPr>
        <w:t xml:space="preserve">ne petite explication sur le produit apparaît </w:t>
      </w:r>
      <w:r>
        <w:rPr>
          <w:lang w:val="fr-BE"/>
        </w:rPr>
        <w:t>en cliquant</w:t>
      </w:r>
      <w:r w:rsidR="009201EB">
        <w:rPr>
          <w:lang w:val="fr-BE"/>
        </w:rPr>
        <w:t xml:space="preserve"> sur son libellé.</w:t>
      </w:r>
    </w:p>
    <w:p w:rsidR="00BA7147" w:rsidRDefault="00BA7147" w:rsidP="00B4549F">
      <w:pPr>
        <w:rPr>
          <w:lang w:val="fr-BE"/>
        </w:rPr>
      </w:pPr>
      <w:r>
        <w:rPr>
          <w:lang w:val="fr-BE"/>
        </w:rPr>
        <w:t xml:space="preserve">Une petite feuille indique qu’une consigne est facturé en supplément. Pour être remboursé, ramenez </w:t>
      </w:r>
      <w:proofErr w:type="spellStart"/>
      <w:r>
        <w:rPr>
          <w:lang w:val="fr-BE"/>
        </w:rPr>
        <w:t>la</w:t>
      </w:r>
      <w:proofErr w:type="spellEnd"/>
      <w:r>
        <w:rPr>
          <w:lang w:val="fr-BE"/>
        </w:rPr>
        <w:t xml:space="preserve"> à une permanence et veillez impérativement à avoir un bon de retour pour son remboursement.</w:t>
      </w:r>
      <w:bookmarkStart w:id="5" w:name="_GoBack"/>
      <w:bookmarkEnd w:id="5"/>
    </w:p>
    <w:p w:rsidR="00BA7147" w:rsidRDefault="00BA7147" w:rsidP="00BA7147">
      <w:pPr>
        <w:jc w:val="center"/>
        <w:rPr>
          <w:lang w:val="fr-BE"/>
        </w:rPr>
      </w:pPr>
      <w:r>
        <w:rPr>
          <w:noProof/>
        </w:rPr>
        <w:drawing>
          <wp:inline distT="0" distB="0" distL="0" distR="0" wp14:anchorId="68297914" wp14:editId="6A70D4CA">
            <wp:extent cx="3079116" cy="384892"/>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064" cy="387261"/>
                    </a:xfrm>
                    <a:prstGeom prst="rect">
                      <a:avLst/>
                    </a:prstGeom>
                  </pic:spPr>
                </pic:pic>
              </a:graphicData>
            </a:graphic>
          </wp:inline>
        </w:drawing>
      </w:r>
    </w:p>
    <w:p w:rsidR="00B4549F" w:rsidRDefault="00B4549F" w:rsidP="00B4549F">
      <w:pPr>
        <w:rPr>
          <w:lang w:val="fr-BE"/>
        </w:rPr>
      </w:pPr>
      <w:r>
        <w:rPr>
          <w:lang w:val="fr-BE"/>
        </w:rPr>
        <w:t xml:space="preserve">En bas de l’écran de commande, vous avez la possibilité de sélectionner tous les </w:t>
      </w:r>
      <w:r w:rsidR="008D64A1">
        <w:rPr>
          <w:lang w:val="fr-BE"/>
        </w:rPr>
        <w:t xml:space="preserve">produits, tous </w:t>
      </w:r>
      <w:r>
        <w:rPr>
          <w:lang w:val="fr-BE"/>
        </w:rPr>
        <w:t>producteurs confondus</w:t>
      </w:r>
      <w:r w:rsidR="008D64A1">
        <w:rPr>
          <w:lang w:val="fr-BE"/>
        </w:rPr>
        <w:t> ; uniquement les produits que vous avez commandé</w:t>
      </w:r>
      <w:r w:rsidR="006475C4">
        <w:rPr>
          <w:lang w:val="fr-BE"/>
        </w:rPr>
        <w:t>s</w:t>
      </w:r>
      <w:r w:rsidR="008D64A1">
        <w:rPr>
          <w:lang w:val="fr-BE"/>
        </w:rPr>
        <w:t> ; tous les produits d’un producteur en particulier ; tous les produits d’un rayon en particulier.</w:t>
      </w:r>
    </w:p>
    <w:p w:rsidR="00427074" w:rsidRDefault="00427074" w:rsidP="00B4549F">
      <w:pPr>
        <w:rPr>
          <w:lang w:val="fr-BE"/>
        </w:rPr>
      </w:pPr>
      <w:r>
        <w:rPr>
          <w:noProof/>
        </w:rPr>
        <w:drawing>
          <wp:inline distT="0" distB="0" distL="0" distR="0" wp14:anchorId="24EB917F" wp14:editId="5FA68824">
            <wp:extent cx="5943600" cy="3016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1625"/>
                    </a:xfrm>
                    <a:prstGeom prst="rect">
                      <a:avLst/>
                    </a:prstGeom>
                  </pic:spPr>
                </pic:pic>
              </a:graphicData>
            </a:graphic>
          </wp:inline>
        </w:drawing>
      </w:r>
    </w:p>
    <w:p w:rsidR="008D64A1" w:rsidRDefault="008D64A1" w:rsidP="00B4549F">
      <w:pPr>
        <w:rPr>
          <w:lang w:val="fr-BE"/>
        </w:rPr>
      </w:pPr>
      <w:r>
        <w:rPr>
          <w:lang w:val="fr-BE"/>
        </w:rPr>
        <w:t>Vous y voyez également le total de votre commande, estimé au poids m</w:t>
      </w:r>
      <w:r w:rsidR="00DD0B9F">
        <w:rPr>
          <w:lang w:val="fr-BE"/>
        </w:rPr>
        <w:t>oyen pour les articles à peser.</w:t>
      </w:r>
      <w:r w:rsidR="00427074">
        <w:rPr>
          <w:lang w:val="fr-BE"/>
        </w:rPr>
        <w:t xml:space="preserve"> Avant de passer à l’écran suivant, pensez à faire défiler complètement l’écran courant.</w:t>
      </w:r>
    </w:p>
    <w:p w:rsidR="008D64A1" w:rsidRDefault="009201EB" w:rsidP="009201EB">
      <w:pPr>
        <w:pStyle w:val="Heading2"/>
        <w:rPr>
          <w:lang w:val="fr-BE"/>
        </w:rPr>
      </w:pPr>
      <w:bookmarkStart w:id="6" w:name="_Toc383236862"/>
      <w:r>
        <w:rPr>
          <w:lang w:val="fr-BE"/>
        </w:rPr>
        <w:t>J’ai beau sélectionner une quantité, c’est toujours l’ancienne qui revient</w:t>
      </w:r>
      <w:bookmarkEnd w:id="6"/>
    </w:p>
    <w:p w:rsidR="009201EB" w:rsidRDefault="009201EB" w:rsidP="009201EB">
      <w:pPr>
        <w:rPr>
          <w:lang w:val="fr-BE"/>
        </w:rPr>
      </w:pPr>
      <w:r>
        <w:rPr>
          <w:lang w:val="fr-BE"/>
        </w:rPr>
        <w:t xml:space="preserve">Soit les commandes sont à présent fermées, soit il y a un problème de connexion avec le serveur. </w:t>
      </w:r>
    </w:p>
    <w:p w:rsidR="009201EB" w:rsidRDefault="009201EB" w:rsidP="009201EB">
      <w:pPr>
        <w:rPr>
          <w:lang w:val="fr-BE"/>
        </w:rPr>
      </w:pPr>
      <w:r>
        <w:rPr>
          <w:lang w:val="fr-BE"/>
        </w:rPr>
        <w:lastRenderedPageBreak/>
        <w:t xml:space="preserve">Dans tous les cas, </w:t>
      </w:r>
      <w:r w:rsidR="00807122">
        <w:rPr>
          <w:lang w:val="fr-BE"/>
        </w:rPr>
        <w:t>passez</w:t>
      </w:r>
      <w:r>
        <w:rPr>
          <w:lang w:val="fr-BE"/>
        </w:rPr>
        <w:t xml:space="preserve"> à nouveau </w:t>
      </w:r>
      <w:r w:rsidR="00807122">
        <w:rPr>
          <w:lang w:val="fr-BE"/>
        </w:rPr>
        <w:t>par</w:t>
      </w:r>
      <w:r>
        <w:rPr>
          <w:lang w:val="fr-BE"/>
        </w:rPr>
        <w:t xml:space="preserve"> le menu « permanence » </w:t>
      </w:r>
      <w:r w:rsidR="00807122">
        <w:rPr>
          <w:lang w:val="fr-BE"/>
        </w:rPr>
        <w:t>pour</w:t>
      </w:r>
      <w:r>
        <w:rPr>
          <w:lang w:val="fr-BE"/>
        </w:rPr>
        <w:t xml:space="preserve"> retourner dans l’écran de commande.</w:t>
      </w:r>
    </w:p>
    <w:p w:rsidR="009201EB" w:rsidRDefault="009201EB" w:rsidP="009201EB">
      <w:pPr>
        <w:pStyle w:val="Heading2"/>
        <w:rPr>
          <w:lang w:val="fr-BE"/>
        </w:rPr>
      </w:pPr>
      <w:bookmarkStart w:id="7" w:name="_Toc383236863"/>
      <w:r>
        <w:rPr>
          <w:lang w:val="fr-BE"/>
        </w:rPr>
        <w:t>La quantité que je désire ne m’est pas proposée</w:t>
      </w:r>
      <w:bookmarkEnd w:id="7"/>
    </w:p>
    <w:p w:rsidR="009201EB" w:rsidRDefault="009201EB" w:rsidP="009201EB">
      <w:pPr>
        <w:rPr>
          <w:lang w:val="fr-BE"/>
        </w:rPr>
      </w:pPr>
      <w:r>
        <w:rPr>
          <w:lang w:val="fr-BE"/>
        </w:rPr>
        <w:t>Pour commander une plus grande quantité que propos</w:t>
      </w:r>
      <w:r w:rsidR="009D3D11">
        <w:rPr>
          <w:lang w:val="fr-BE"/>
        </w:rPr>
        <w:t>ée</w:t>
      </w:r>
      <w:r>
        <w:rPr>
          <w:lang w:val="fr-BE"/>
        </w:rPr>
        <w:t>, il faut vous adresser au responsable commande. Ce dernier a la possibilité de forcer une plus grand quantité pour vous.</w:t>
      </w:r>
    </w:p>
    <w:p w:rsidR="009201EB" w:rsidRDefault="009201EB" w:rsidP="009201EB">
      <w:pPr>
        <w:rPr>
          <w:lang w:val="fr-BE"/>
        </w:rPr>
      </w:pPr>
      <w:r>
        <w:rPr>
          <w:lang w:val="fr-BE"/>
        </w:rPr>
        <w:t>Dans les autres cas, seules les quantités acceptées par le producteur sont présentées.</w:t>
      </w:r>
    </w:p>
    <w:p w:rsidR="009201EB" w:rsidRDefault="000E7333" w:rsidP="009201EB">
      <w:pPr>
        <w:pStyle w:val="Heading1"/>
        <w:rPr>
          <w:lang w:val="fr-BE"/>
        </w:rPr>
      </w:pPr>
      <w:bookmarkStart w:id="8" w:name="_Toc383236864"/>
      <w:r>
        <w:rPr>
          <w:lang w:val="fr-BE"/>
        </w:rPr>
        <w:t>M</w:t>
      </w:r>
      <w:r w:rsidR="00DD0B9F">
        <w:rPr>
          <w:lang w:val="fr-BE"/>
        </w:rPr>
        <w:t>odifier</w:t>
      </w:r>
      <w:r w:rsidR="009201EB">
        <w:rPr>
          <w:lang w:val="fr-BE"/>
        </w:rPr>
        <w:t xml:space="preserve"> ma commande</w:t>
      </w:r>
      <w:bookmarkEnd w:id="8"/>
    </w:p>
    <w:p w:rsidR="009201EB" w:rsidRDefault="00DD0B9F" w:rsidP="000E7333">
      <w:pPr>
        <w:rPr>
          <w:lang w:val="fr-BE"/>
        </w:rPr>
      </w:pPr>
      <w:r>
        <w:rPr>
          <w:lang w:val="fr-BE"/>
        </w:rPr>
        <w:t xml:space="preserve">Vous pouvez modifier </w:t>
      </w:r>
      <w:r w:rsidR="000E7333">
        <w:rPr>
          <w:lang w:val="fr-BE"/>
        </w:rPr>
        <w:t xml:space="preserve">votre commande </w:t>
      </w:r>
      <w:r>
        <w:rPr>
          <w:lang w:val="fr-BE"/>
        </w:rPr>
        <w:t>tant que l</w:t>
      </w:r>
      <w:r w:rsidR="000E7333">
        <w:rPr>
          <w:lang w:val="fr-BE"/>
        </w:rPr>
        <w:t>a p</w:t>
      </w:r>
      <w:r>
        <w:rPr>
          <w:lang w:val="fr-BE"/>
        </w:rPr>
        <w:t xml:space="preserve">ermanence </w:t>
      </w:r>
      <w:r w:rsidR="000E7333">
        <w:rPr>
          <w:lang w:val="fr-BE"/>
        </w:rPr>
        <w:t>est ouverte</w:t>
      </w:r>
      <w:r>
        <w:rPr>
          <w:lang w:val="fr-BE"/>
        </w:rPr>
        <w:t>.</w:t>
      </w:r>
      <w:r w:rsidR="00807122">
        <w:rPr>
          <w:lang w:val="fr-BE"/>
        </w:rPr>
        <w:t xml:space="preserve"> Les « commandes fermées » ne sont pas encore facturées. Elles apparaissent en dessous des « commandes ouvertes ».</w:t>
      </w:r>
    </w:p>
    <w:p w:rsidR="00933736" w:rsidRDefault="00933736" w:rsidP="00933736">
      <w:pPr>
        <w:pStyle w:val="Heading1"/>
        <w:rPr>
          <w:lang w:val="fr-BE"/>
        </w:rPr>
      </w:pPr>
      <w:bookmarkStart w:id="9" w:name="_Toc383236865"/>
      <w:r>
        <w:rPr>
          <w:lang w:val="fr-BE"/>
        </w:rPr>
        <w:t>Email</w:t>
      </w:r>
      <w:bookmarkEnd w:id="9"/>
    </w:p>
    <w:p w:rsidR="00933736" w:rsidRDefault="00933736" w:rsidP="00933736">
      <w:pPr>
        <w:rPr>
          <w:lang w:val="fr-BE"/>
        </w:rPr>
      </w:pPr>
      <w:r>
        <w:rPr>
          <w:lang w:val="fr-BE"/>
        </w:rPr>
        <w:t>Au cours du cycle d’une permanence vous recevrez 3 e-mails sur votre adresse mail principale et si renseignée, la secondaire.</w:t>
      </w:r>
    </w:p>
    <w:p w:rsidR="00933736" w:rsidRDefault="00933736" w:rsidP="00933736">
      <w:pPr>
        <w:pStyle w:val="Heading2"/>
        <w:rPr>
          <w:lang w:val="fr-BE"/>
        </w:rPr>
      </w:pPr>
      <w:bookmarkStart w:id="10" w:name="_Toc383236866"/>
      <w:r>
        <w:rPr>
          <w:lang w:val="fr-BE"/>
        </w:rPr>
        <w:t>Ouverture des commandes</w:t>
      </w:r>
      <w:bookmarkEnd w:id="10"/>
    </w:p>
    <w:p w:rsidR="00933736" w:rsidRDefault="00933736" w:rsidP="00933736">
      <w:pPr>
        <w:rPr>
          <w:lang w:val="fr-BE"/>
        </w:rPr>
      </w:pPr>
      <w:r>
        <w:rPr>
          <w:lang w:val="fr-BE"/>
        </w:rPr>
        <w:t>Ce mail annonce l’ouverture des commandes pour une permanence. Impersonnel, il est envoyé à tous les membres du groupe autorisés à passer commande.</w:t>
      </w:r>
    </w:p>
    <w:p w:rsidR="00933736" w:rsidRDefault="00933736" w:rsidP="00933736">
      <w:pPr>
        <w:pStyle w:val="Heading2"/>
        <w:rPr>
          <w:lang w:val="fr-BE"/>
        </w:rPr>
      </w:pPr>
      <w:bookmarkStart w:id="11" w:name="_Toc383236867"/>
      <w:r>
        <w:rPr>
          <w:lang w:val="fr-BE"/>
        </w:rPr>
        <w:t>Fermeture des commandes</w:t>
      </w:r>
      <w:bookmarkEnd w:id="11"/>
    </w:p>
    <w:p w:rsidR="00933736" w:rsidRDefault="00933736" w:rsidP="00933736">
      <w:pPr>
        <w:rPr>
          <w:lang w:val="fr-BE"/>
        </w:rPr>
      </w:pPr>
      <w:r>
        <w:rPr>
          <w:lang w:val="fr-BE"/>
        </w:rPr>
        <w:t>Ce mail personnel est envoyé à chaque membre ayant passé commande à la fermeture des commandes. Le détail de votre commande est joint au mail sous forme de fichier Excel (compatible avec libre office).</w:t>
      </w:r>
    </w:p>
    <w:p w:rsidR="00933736" w:rsidRDefault="00933736" w:rsidP="00933736">
      <w:pPr>
        <w:pStyle w:val="Heading2"/>
        <w:rPr>
          <w:lang w:val="fr-BE"/>
        </w:rPr>
      </w:pPr>
      <w:bookmarkStart w:id="12" w:name="_Toc383236868"/>
      <w:r>
        <w:rPr>
          <w:lang w:val="fr-BE"/>
        </w:rPr>
        <w:t>Facturation de la livraison</w:t>
      </w:r>
      <w:bookmarkEnd w:id="12"/>
    </w:p>
    <w:p w:rsidR="00933736" w:rsidRPr="00933736" w:rsidRDefault="00933736" w:rsidP="00933736">
      <w:pPr>
        <w:rPr>
          <w:lang w:val="fr-BE"/>
        </w:rPr>
      </w:pPr>
      <w:r>
        <w:rPr>
          <w:lang w:val="fr-BE"/>
        </w:rPr>
        <w:t>Si la fonction de facturation est activée pour votre groupe, ce mail personnel est envoyé à chaque membre ayant un article facturé, ayant effectué un versement, ayant obtenu un remboursement. Le détail des opérations est joint au mail sous forme de fichier Excel (compatible avec libre office).</w:t>
      </w:r>
    </w:p>
    <w:p w:rsidR="00DD0B9F" w:rsidRDefault="00BD5188" w:rsidP="00DD0B9F">
      <w:pPr>
        <w:pStyle w:val="Heading1"/>
        <w:rPr>
          <w:lang w:val="fr-BE"/>
        </w:rPr>
      </w:pPr>
      <w:bookmarkStart w:id="13" w:name="_Toc383236869"/>
      <w:r>
        <w:rPr>
          <w:lang w:val="fr-BE"/>
        </w:rPr>
        <w:t>Facture</w:t>
      </w:r>
      <w:bookmarkEnd w:id="13"/>
    </w:p>
    <w:p w:rsidR="00B10E7E" w:rsidRDefault="00933736" w:rsidP="00DD0B9F">
      <w:pPr>
        <w:rPr>
          <w:lang w:val="fr-BE"/>
        </w:rPr>
      </w:pPr>
      <w:r>
        <w:rPr>
          <w:lang w:val="fr-BE"/>
        </w:rPr>
        <w:t>Si la fonction de facturation est activée pour votre groupe, à</w:t>
      </w:r>
      <w:r w:rsidR="00DD0B9F">
        <w:rPr>
          <w:lang w:val="fr-BE"/>
        </w:rPr>
        <w:t xml:space="preserve"> partir du moment où au moins une facture a été produite, le solde de votre compte apparait comme une entrée dans le menu « permanence ». </w:t>
      </w:r>
      <w:r w:rsidR="0006074E">
        <w:rPr>
          <w:lang w:val="fr-BE"/>
        </w:rPr>
        <w:t>Sélectionner c</w:t>
      </w:r>
      <w:r w:rsidR="00DD0B9F">
        <w:rPr>
          <w:lang w:val="fr-BE"/>
        </w:rPr>
        <w:t>ette entrée vous permet de voir l’historique de vos factures</w:t>
      </w:r>
      <w:r w:rsidR="00BD5188">
        <w:rPr>
          <w:lang w:val="fr-BE"/>
        </w:rPr>
        <w:t xml:space="preserve"> et paiements</w:t>
      </w:r>
      <w:r w:rsidR="00DD0B9F">
        <w:rPr>
          <w:lang w:val="fr-BE"/>
        </w:rPr>
        <w:t>.</w:t>
      </w:r>
    </w:p>
    <w:p w:rsidR="009201EB" w:rsidRDefault="00CA0EE4" w:rsidP="009201EB">
      <w:pPr>
        <w:rPr>
          <w:lang w:val="fr-BE"/>
        </w:rPr>
      </w:pPr>
      <w:r>
        <w:rPr>
          <w:lang w:val="fr-BE"/>
        </w:rPr>
        <w:t xml:space="preserve">Au cas où la facture est longue, </w:t>
      </w:r>
      <w:r w:rsidR="0006074E">
        <w:rPr>
          <w:lang w:val="fr-BE"/>
        </w:rPr>
        <w:t>faites</w:t>
      </w:r>
      <w:r>
        <w:rPr>
          <w:lang w:val="fr-BE"/>
        </w:rPr>
        <w:t xml:space="preserve"> défiler votre écran. Pour passer d’une facture à l’autre, vous devez passer d’écran en écran avec le bouton de changement d’écran qui s’affiche en bas de l’écran. Vers la gauch</w:t>
      </w:r>
      <w:r w:rsidR="006475C4">
        <w:rPr>
          <w:lang w:val="fr-BE"/>
        </w:rPr>
        <w:t>e pour remonter dans le passé , v</w:t>
      </w:r>
      <w:r>
        <w:rPr>
          <w:lang w:val="fr-BE"/>
        </w:rPr>
        <w:t>ers la droite pour revenir dans le présent.</w:t>
      </w:r>
    </w:p>
    <w:p w:rsidR="00CA0EE4" w:rsidRDefault="00CA0EE4" w:rsidP="009201EB">
      <w:pPr>
        <w:rPr>
          <w:lang w:val="fr-BE"/>
        </w:rPr>
      </w:pPr>
      <w:r>
        <w:rPr>
          <w:lang w:val="fr-BE"/>
        </w:rPr>
        <w:t>En bas de l’écran, vous voyez systématiquement votre solde avant la facture, vos éventuels versements, les remboursements, les achats et votre nouveau solde.</w:t>
      </w:r>
      <w:r w:rsidR="00427074">
        <w:rPr>
          <w:lang w:val="fr-BE"/>
        </w:rPr>
        <w:t xml:space="preserve"> D’écran en écran, vous parcourez votre historique.</w:t>
      </w:r>
    </w:p>
    <w:p w:rsidR="00427074" w:rsidRDefault="00427074" w:rsidP="00427074">
      <w:pPr>
        <w:jc w:val="center"/>
        <w:rPr>
          <w:lang w:val="fr-BE"/>
        </w:rPr>
      </w:pPr>
      <w:r>
        <w:rPr>
          <w:noProof/>
        </w:rPr>
        <w:drawing>
          <wp:inline distT="0" distB="0" distL="0" distR="0" wp14:anchorId="66CD9FED" wp14:editId="046D7124">
            <wp:extent cx="4610100" cy="3472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8658" cy="363698"/>
                    </a:xfrm>
                    <a:prstGeom prst="rect">
                      <a:avLst/>
                    </a:prstGeom>
                  </pic:spPr>
                </pic:pic>
              </a:graphicData>
            </a:graphic>
          </wp:inline>
        </w:drawing>
      </w:r>
    </w:p>
    <w:p w:rsidR="00CA0EE4" w:rsidRPr="00CA0EE4" w:rsidRDefault="00CA0EE4" w:rsidP="00CA0EE4">
      <w:pPr>
        <w:rPr>
          <w:lang w:val="fr-BE"/>
        </w:rPr>
      </w:pPr>
    </w:p>
    <w:sectPr w:rsidR="00CA0EE4" w:rsidRPr="00CA0E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16331"/>
    <w:multiLevelType w:val="hybridMultilevel"/>
    <w:tmpl w:val="18F02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F24759"/>
    <w:multiLevelType w:val="hybridMultilevel"/>
    <w:tmpl w:val="AE603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213E5C"/>
    <w:multiLevelType w:val="hybridMultilevel"/>
    <w:tmpl w:val="41DC1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C5426"/>
    <w:multiLevelType w:val="hybridMultilevel"/>
    <w:tmpl w:val="B8DA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000DA0"/>
    <w:multiLevelType w:val="hybridMultilevel"/>
    <w:tmpl w:val="87F6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D77"/>
    <w:rsid w:val="0006074E"/>
    <w:rsid w:val="000E7333"/>
    <w:rsid w:val="001D2B83"/>
    <w:rsid w:val="001F1F57"/>
    <w:rsid w:val="002B3252"/>
    <w:rsid w:val="004060B4"/>
    <w:rsid w:val="00427074"/>
    <w:rsid w:val="004E6CA1"/>
    <w:rsid w:val="005740FF"/>
    <w:rsid w:val="005F169C"/>
    <w:rsid w:val="006475C4"/>
    <w:rsid w:val="0066236F"/>
    <w:rsid w:val="006E1D77"/>
    <w:rsid w:val="00807122"/>
    <w:rsid w:val="008B6CCF"/>
    <w:rsid w:val="008D64A1"/>
    <w:rsid w:val="009201EB"/>
    <w:rsid w:val="00933736"/>
    <w:rsid w:val="009D3D11"/>
    <w:rsid w:val="00B10E7E"/>
    <w:rsid w:val="00B22F18"/>
    <w:rsid w:val="00B4549F"/>
    <w:rsid w:val="00BA047F"/>
    <w:rsid w:val="00BA7147"/>
    <w:rsid w:val="00BC4048"/>
    <w:rsid w:val="00BD5188"/>
    <w:rsid w:val="00C96B6F"/>
    <w:rsid w:val="00CA0EE4"/>
    <w:rsid w:val="00DD0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7F20DD-6406-4981-85CF-DF86B3B6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40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40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0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40F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740FF"/>
    <w:pPr>
      <w:ind w:left="720"/>
      <w:contextualSpacing/>
    </w:pPr>
  </w:style>
  <w:style w:type="paragraph" w:styleId="TOCHeading">
    <w:name w:val="TOC Heading"/>
    <w:basedOn w:val="Heading1"/>
    <w:next w:val="Normal"/>
    <w:uiPriority w:val="39"/>
    <w:unhideWhenUsed/>
    <w:qFormat/>
    <w:rsid w:val="00CA0EE4"/>
    <w:pPr>
      <w:outlineLvl w:val="9"/>
    </w:pPr>
  </w:style>
  <w:style w:type="paragraph" w:styleId="TOC1">
    <w:name w:val="toc 1"/>
    <w:basedOn w:val="Normal"/>
    <w:next w:val="Normal"/>
    <w:autoRedefine/>
    <w:uiPriority w:val="39"/>
    <w:unhideWhenUsed/>
    <w:rsid w:val="00CA0EE4"/>
    <w:pPr>
      <w:spacing w:after="100"/>
    </w:pPr>
  </w:style>
  <w:style w:type="paragraph" w:styleId="TOC2">
    <w:name w:val="toc 2"/>
    <w:basedOn w:val="Normal"/>
    <w:next w:val="Normal"/>
    <w:autoRedefine/>
    <w:uiPriority w:val="39"/>
    <w:unhideWhenUsed/>
    <w:rsid w:val="00CA0EE4"/>
    <w:pPr>
      <w:spacing w:after="100"/>
      <w:ind w:left="220"/>
    </w:pPr>
  </w:style>
  <w:style w:type="character" w:styleId="Hyperlink">
    <w:name w:val="Hyperlink"/>
    <w:basedOn w:val="DefaultParagraphFont"/>
    <w:uiPriority w:val="99"/>
    <w:unhideWhenUsed/>
    <w:rsid w:val="00CA0E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coordi@repanier.b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1A980-0574-49D0-A4BB-4FE086D07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CIRB-CIBG</Company>
  <LinksUpToDate>false</LinksUpToDate>
  <CharactersWithSpaces>7075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Colmant</dc:creator>
  <cp:keywords/>
  <dc:description/>
  <cp:lastModifiedBy>Patrick Colmant</cp:lastModifiedBy>
  <cp:revision>17</cp:revision>
  <dcterms:created xsi:type="dcterms:W3CDTF">2014-03-19T04:21:00Z</dcterms:created>
  <dcterms:modified xsi:type="dcterms:W3CDTF">2014-04-01T12:45:00Z</dcterms:modified>
</cp:coreProperties>
</file>