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原有竣工图工程</w:t>
      </w:r>
      <w:r>
        <w:rPr>
          <w:rFonts w:hint="eastAsia"/>
          <w:lang w:val="en-US" w:eastAsia="zh-CN"/>
        </w:rPr>
        <w:t>为我送上阿森纳大厦的离散cash的理念萨芬萨和法兰克</w:t>
      </w:r>
      <w:bookmarkStart w:id="0" w:name="_GoBack"/>
      <w:bookmarkEnd w:id="0"/>
      <w:r>
        <w:rPr>
          <w:rFonts w:hint="eastAsia"/>
        </w:rPr>
        <w:t>实际工程量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FE0E76"/>
    <w:rsid w:val="52FE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2020-06-16T00:54:00Z</dcterms:created>
  <dc:creator>HelloGIS</dc:creator>
  <cp:lastModifiedBy>HelloGIS</cp:lastModifiedBy>
  <dcterms:modified xsi:type="dcterms:W3CDTF">2020-06-16T00:55:18Z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