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442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518"/>
        <w:gridCol w:w="4569"/>
        <w:gridCol w:w="2377"/>
        <w:gridCol w:w="4961"/>
      </w:tblGrid>
      <w:tr>
        <w:tblPrEx>
          <w:shd w:val="clear" w:color="auto" w:fill="cdd4e9"/>
        </w:tblPrEx>
        <w:trPr>
          <w:trHeight w:val="2291" w:hRule="atLeast"/>
        </w:trPr>
        <w:tc>
          <w:tcPr>
            <w:tcW w:type="dxa" w:w="25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406802" cy="140680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6802" cy="140680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3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6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216" w:hanging="216"/>
      </w:pPr>
    </w:p>
    <w:p>
      <w:pPr>
        <w:pStyle w:val="Body B"/>
        <w:widowControl w:val="0"/>
        <w:ind w:left="108" w:hanging="108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6978014</wp:posOffset>
            </wp:positionH>
            <wp:positionV relativeFrom="line">
              <wp:posOffset>392747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575309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603886</wp:posOffset>
                </wp:positionH>
                <wp:positionV relativeFrom="line">
                  <wp:posOffset>172745</wp:posOffset>
                </wp:positionV>
                <wp:extent cx="5166362" cy="676275"/>
                <wp:effectExtent l="0" t="0" r="0" b="0"/>
                <wp:wrapNone/>
                <wp:docPr id="1006" name="officeArt object" descr="Elvir Musl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Elvir Muslic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47.6pt;margin-top:13.6pt;width:406.8pt;height:53.2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Elvir Muslic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For having successfully completed training:   "Autumn Coding School 2022"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For having successfully completed training:   "Autumn Coding School 2022"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816927</wp:posOffset>
                </wp:positionH>
                <wp:positionV relativeFrom="line">
                  <wp:posOffset>314736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4.3pt;margin-top:24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379397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ID:PyAutumn2022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/1.2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ID:PyAutumn2022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/1.2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DATE OF ISSUE:  09.12.2022.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DATE OF ISSUE:  09.12.2022.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144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