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00_capture_environment_and_run_manifest.py</w:t>
      </w:r>
    </w:p>
    <w:p>
      <w:pPr>
        <w:jc w:val="center"/>
      </w:pPr>
      <w:r>
        <w:rPr>
          <w:i/>
          <w:color w:val="5A5A5A"/>
          <w:sz w:val="22"/>
        </w:rPr>
        <w:t>Congelación del entorno y trazabilidad de la ejecución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Registrar el entorno de Python, las dependencias y la configuración usada para una corrida concreta de la pipeline.</w:t>
      </w:r>
    </w:p>
    <w:p>
      <w:pPr>
        <w:pStyle w:val="Heading2"/>
      </w:pPr>
      <w:r>
        <w:t>Ubicación en el repositorio</w:t>
      </w:r>
    </w:p>
    <w:p>
      <w:r>
        <w:t>src/00_capture_environment_and_run_manifest.py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Se captura el entorno antes de los notebooks para que el estado de la ejecución quede documentado.</w:t>
      </w:r>
    </w:p>
    <w:p>
      <w:pPr>
        <w:pStyle w:val="ListBullet"/>
      </w:pPr>
      <w:r>
        <w:t>El objetivo no es modelar, sino asegurar reproducibilidad y trazabilidad.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Manifest de paquetes y versiones</w:t>
      </w:r>
    </w:p>
    <w:p>
      <w:pPr>
        <w:pStyle w:val="ListBullet"/>
      </w:pPr>
      <w:r>
        <w:t>Huella del sistema de ejecución</w:t>
      </w:r>
    </w:p>
    <w:p>
      <w:pPr>
        <w:pStyle w:val="ListBullet"/>
      </w:pPr>
      <w:r>
        <w:t>Base para reproducir la corrida documentada en GitHub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