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6BBD7D46" w:rsidR="004A761D" w:rsidRPr="001F1044" w:rsidRDefault="00067C47" w:rsidP="001F1044">
      <w:pPr>
        <w:pStyle w:val="Title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GlycoDash code structure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Pr="00F34B6A" w:rsidRDefault="007D0450" w:rsidP="001F1044">
      <w:pPr>
        <w:rPr>
          <w:color w:val="4472C4" w:themeColor="accent1"/>
          <w:lang w:val="en-US"/>
        </w:rPr>
      </w:pPr>
      <w:proofErr w:type="spellStart"/>
      <w:r w:rsidRPr="00F34B6A">
        <w:rPr>
          <w:lang w:val="en-US"/>
        </w:rPr>
        <w:t>mod_quantitation.R</w:t>
      </w:r>
      <w:proofErr w:type="spellEnd"/>
      <w:r w:rsidRPr="00F34B6A">
        <w:rPr>
          <w:lang w:val="en-US"/>
        </w:rPr>
        <w:t xml:space="preserve"> / </w:t>
      </w:r>
      <w:proofErr w:type="spellStart"/>
      <w:r w:rsidRPr="00F34B6A">
        <w:rPr>
          <w:color w:val="4472C4" w:themeColor="accent1"/>
          <w:lang w:val="en-US"/>
        </w:rPr>
        <w:t>fct_quantitation.R</w:t>
      </w:r>
      <w:proofErr w:type="spellEnd"/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37762696" w14:textId="77DDCF13" w:rsidR="00A50059" w:rsidRPr="00A50059" w:rsidRDefault="00A5005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lang w:val="en-US"/>
        </w:rPr>
        <w:t>mod_tab_intensities.R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lastRenderedPageBreak/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67C47"/>
    <w:rsid w:val="000B17EA"/>
    <w:rsid w:val="000D1F24"/>
    <w:rsid w:val="00194238"/>
    <w:rsid w:val="001F1044"/>
    <w:rsid w:val="00247C72"/>
    <w:rsid w:val="00296D34"/>
    <w:rsid w:val="0041603E"/>
    <w:rsid w:val="00447939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5005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29</cp:revision>
  <dcterms:created xsi:type="dcterms:W3CDTF">2023-01-11T10:30:00Z</dcterms:created>
  <dcterms:modified xsi:type="dcterms:W3CDTF">2024-10-18T07:47:00Z</dcterms:modified>
</cp:coreProperties>
</file>