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BC6" w14:textId="69F0D7F6" w:rsidR="001E3835" w:rsidRPr="001E3835" w:rsidRDefault="001E3835" w:rsidP="001E3835">
      <w:pPr>
        <w:pStyle w:val="Heading1"/>
        <w:rPr>
          <w:rStyle w:val="normaltextrun"/>
        </w:rPr>
      </w:pPr>
      <w:r w:rsidRPr="001E3835">
        <w:rPr>
          <w:rStyle w:val="normaltextrun"/>
        </w:rPr>
        <w:t xml:space="preserve">Alina von </w:t>
      </w:r>
      <w:proofErr w:type="spellStart"/>
      <w:r w:rsidRPr="001E3835">
        <w:rPr>
          <w:rStyle w:val="normaltextrun"/>
        </w:rPr>
        <w:t>Davier</w:t>
      </w:r>
      <w:proofErr w:type="spellEnd"/>
    </w:p>
    <w:p w14:paraId="5799EBE8" w14:textId="77777777" w:rsidR="001E3835" w:rsidRDefault="001E3835" w:rsidP="001E3835">
      <w:pPr>
        <w:rPr>
          <w:rStyle w:val="normaltextrun"/>
          <w:color w:val="000000"/>
          <w:sz w:val="22"/>
          <w:szCs w:val="22"/>
        </w:rPr>
      </w:pPr>
    </w:p>
    <w:p w14:paraId="5F1019F3" w14:textId="281D675F" w:rsidR="002539AB" w:rsidRDefault="002539AB" w:rsidP="001E3835">
      <w:pPr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ACT Senior Vice President, Alina von </w:t>
      </w:r>
      <w:proofErr w:type="spellStart"/>
      <w:r>
        <w:rPr>
          <w:rStyle w:val="normaltextrun"/>
          <w:color w:val="000000"/>
          <w:sz w:val="22"/>
          <w:szCs w:val="22"/>
        </w:rPr>
        <w:t>Davier</w:t>
      </w:r>
      <w:proofErr w:type="spellEnd"/>
      <w:r>
        <w:rPr>
          <w:rStyle w:val="normaltextrun"/>
          <w:color w:val="000000"/>
          <w:sz w:val="22"/>
          <w:szCs w:val="22"/>
        </w:rPr>
        <w:t xml:space="preserve">, PhD., leads </w:t>
      </w:r>
      <w:proofErr w:type="spellStart"/>
      <w:r>
        <w:rPr>
          <w:rStyle w:val="normaltextrun"/>
          <w:color w:val="000000"/>
          <w:sz w:val="22"/>
          <w:szCs w:val="22"/>
        </w:rPr>
        <w:t>ACTNext</w:t>
      </w:r>
      <w:proofErr w:type="spellEnd"/>
      <w:r>
        <w:rPr>
          <w:rStyle w:val="normaltextrun"/>
          <w:color w:val="000000"/>
          <w:sz w:val="22"/>
          <w:szCs w:val="22"/>
        </w:rPr>
        <w:t xml:space="preserve">, a multidisciplinary innovation unit at ACT Inc. Von </w:t>
      </w:r>
      <w:proofErr w:type="spellStart"/>
      <w:r>
        <w:rPr>
          <w:rStyle w:val="normaltextrun"/>
          <w:color w:val="000000"/>
          <w:sz w:val="22"/>
          <w:szCs w:val="22"/>
        </w:rPr>
        <w:t>Davier</w:t>
      </w:r>
      <w:proofErr w:type="spellEnd"/>
      <w:r>
        <w:rPr>
          <w:rStyle w:val="normaltextrun"/>
          <w:color w:val="000000"/>
          <w:sz w:val="22"/>
          <w:szCs w:val="22"/>
        </w:rPr>
        <w:t xml:space="preserve"> is a pioneer in Computational Psychometrics, an interdisciplinary field concerned with the application of theoretical psychometric models and data-driven computational methods for multimodal, large-scale/high-dimensional learning and assessment data. Her current research interests include, among others; equity in access to learning technologies; the development of new cognitive diagnostic models; methodologies supporting adaptive learning in virtual environments; assessment of collaborative problem solving, teamwork, and the 21</w:t>
      </w:r>
      <w:r>
        <w:rPr>
          <w:rStyle w:val="normaltextrun"/>
          <w:color w:val="000000"/>
          <w:sz w:val="17"/>
          <w:szCs w:val="17"/>
          <w:vertAlign w:val="superscript"/>
        </w:rPr>
        <w:t>st</w:t>
      </w:r>
      <w:r>
        <w:rPr>
          <w:rStyle w:val="normaltextrun"/>
          <w:color w:val="000000"/>
          <w:sz w:val="22"/>
          <w:szCs w:val="22"/>
        </w:rPr>
        <w:t> century skillset; and the novel application of machine learning, data mining, Bayesian inference methods, and stochastic processes to the afore mentioned areas of inquiry. </w:t>
      </w:r>
      <w:r>
        <w:rPr>
          <w:rStyle w:val="eop"/>
          <w:color w:val="000000"/>
          <w:sz w:val="22"/>
          <w:szCs w:val="22"/>
        </w:rPr>
        <w:t> </w:t>
      </w:r>
    </w:p>
    <w:p w14:paraId="00FF256E" w14:textId="77777777" w:rsidR="001E3835" w:rsidRDefault="001E3835" w:rsidP="001E3835">
      <w:pPr>
        <w:rPr>
          <w:rFonts w:ascii="Calibri" w:hAnsi="Calibri" w:cs="Calibri"/>
        </w:rPr>
      </w:pPr>
    </w:p>
    <w:p w14:paraId="21526E62" w14:textId="518F679F" w:rsidR="002539AB" w:rsidRPr="001E3835" w:rsidRDefault="002539AB" w:rsidP="001E3835">
      <w:pPr>
        <w:rPr>
          <w:rFonts w:ascii="Calibri" w:hAnsi="Calibri" w:cs="Calibri"/>
        </w:rPr>
      </w:pPr>
      <w:r>
        <w:rPr>
          <w:rStyle w:val="normaltextrun"/>
          <w:color w:val="000000"/>
          <w:sz w:val="22"/>
          <w:szCs w:val="22"/>
        </w:rPr>
        <w:t xml:space="preserve">Dr. von </w:t>
      </w:r>
      <w:proofErr w:type="spellStart"/>
      <w:r>
        <w:rPr>
          <w:rStyle w:val="normaltextrun"/>
          <w:color w:val="000000"/>
          <w:sz w:val="22"/>
          <w:szCs w:val="22"/>
        </w:rPr>
        <w:t>Davier</w:t>
      </w:r>
      <w:proofErr w:type="spellEnd"/>
      <w:r>
        <w:rPr>
          <w:rStyle w:val="normaltextrun"/>
          <w:color w:val="000000"/>
          <w:sz w:val="22"/>
          <w:szCs w:val="22"/>
        </w:rPr>
        <w:t xml:space="preserve"> is also an adjunct professor at Fordham University, a widely published and </w:t>
      </w:r>
      <w:r w:rsidR="001E3835">
        <w:rPr>
          <w:rStyle w:val="normaltextrun"/>
          <w:color w:val="000000"/>
          <w:sz w:val="22"/>
          <w:szCs w:val="22"/>
        </w:rPr>
        <w:t>award-winning</w:t>
      </w:r>
      <w:r>
        <w:rPr>
          <w:rStyle w:val="normaltextrun"/>
          <w:color w:val="000000"/>
          <w:sz w:val="22"/>
          <w:szCs w:val="22"/>
        </w:rPr>
        <w:t xml:space="preserve"> author, and board member for numerous professional societies and leading </w:t>
      </w:r>
      <w:proofErr w:type="spellStart"/>
      <w:r>
        <w:rPr>
          <w:rStyle w:val="normaltextrun"/>
          <w:color w:val="000000"/>
          <w:sz w:val="22"/>
          <w:szCs w:val="22"/>
        </w:rPr>
        <w:t>edtech</w:t>
      </w:r>
      <w:proofErr w:type="spellEnd"/>
      <w:r>
        <w:rPr>
          <w:rStyle w:val="normaltextrun"/>
          <w:color w:val="000000"/>
          <w:sz w:val="22"/>
          <w:szCs w:val="22"/>
        </w:rPr>
        <w:t xml:space="preserve"> companies. She earned her doctorate in mathematics from Otto von Guericke University of Magdeburg, Germany.</w:t>
      </w:r>
      <w:bookmarkStart w:id="0" w:name="_GoBack"/>
      <w:bookmarkEnd w:id="0"/>
    </w:p>
    <w:sectPr w:rsidR="002539AB" w:rsidRPr="001E3835" w:rsidSect="0015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AB"/>
    <w:rsid w:val="00155F66"/>
    <w:rsid w:val="001E3835"/>
    <w:rsid w:val="002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B0DC"/>
  <w15:chartTrackingRefBased/>
  <w15:docId w15:val="{7A252A2A-38CA-8D45-82EC-E1369285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3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539AB"/>
  </w:style>
  <w:style w:type="character" w:customStyle="1" w:styleId="eop">
    <w:name w:val="eop"/>
    <w:basedOn w:val="DefaultParagraphFont"/>
    <w:rsid w:val="002539AB"/>
  </w:style>
  <w:style w:type="character" w:customStyle="1" w:styleId="Heading1Char">
    <w:name w:val="Heading 1 Char"/>
    <w:basedOn w:val="DefaultParagraphFont"/>
    <w:link w:val="Heading1"/>
    <w:uiPriority w:val="9"/>
    <w:rsid w:val="001E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Gong</dc:creator>
  <cp:keywords/>
  <dc:description/>
  <cp:lastModifiedBy>Leslie Keng</cp:lastModifiedBy>
  <cp:revision>2</cp:revision>
  <dcterms:created xsi:type="dcterms:W3CDTF">2019-05-02T14:30:00Z</dcterms:created>
  <dcterms:modified xsi:type="dcterms:W3CDTF">2019-06-03T16:18:00Z</dcterms:modified>
</cp:coreProperties>
</file>