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8A8" w:rsidRPr="000C78A8" w:rsidRDefault="000C78A8" w:rsidP="000C78A8">
      <w:pPr>
        <w:rPr>
          <w:rFonts w:ascii="Times New Roman" w:eastAsia="Times New Roman" w:hAnsi="Times New Roman" w:cs="Times New Roman"/>
        </w:rPr>
      </w:pPr>
      <w:r w:rsidRPr="000C78A8">
        <w:rPr>
          <w:rFonts w:ascii="-webkit-standard" w:eastAsia="Times New Roman" w:hAnsi="-webkit-standard" w:cs="Times New Roman"/>
          <w:color w:val="000000"/>
          <w:sz w:val="27"/>
          <w:szCs w:val="27"/>
        </w:rPr>
        <w:t xml:space="preserve">Jutta </w:t>
      </w:r>
      <w:proofErr w:type="spellStart"/>
      <w:r w:rsidRPr="000C78A8">
        <w:rPr>
          <w:rFonts w:ascii="-webkit-standard" w:eastAsia="Times New Roman" w:hAnsi="-webkit-standard" w:cs="Times New Roman"/>
          <w:color w:val="000000"/>
          <w:sz w:val="27"/>
          <w:szCs w:val="27"/>
        </w:rPr>
        <w:t>Treviranus</w:t>
      </w:r>
      <w:proofErr w:type="spellEnd"/>
      <w:r w:rsidRPr="000C78A8">
        <w:rPr>
          <w:rFonts w:ascii="-webkit-standard" w:eastAsia="Times New Roman" w:hAnsi="-webkit-standard" w:cs="Times New Roman"/>
          <w:color w:val="000000"/>
          <w:sz w:val="27"/>
          <w:szCs w:val="27"/>
        </w:rPr>
        <w:t xml:space="preserve"> is the Director of the Inclusive Design Research Centre (IDRC) and professor at OCAD University in Toronto (</w:t>
      </w:r>
      <w:hyperlink r:id="rId4" w:history="1">
        <w:r w:rsidRPr="000C78A8">
          <w:rPr>
            <w:rFonts w:ascii="-webkit-standard" w:eastAsia="Times New Roman" w:hAnsi="-webkit-standard" w:cs="Times New Roman"/>
            <w:color w:val="0000FF"/>
            <w:u w:val="single"/>
          </w:rPr>
          <w:t>http://idrc.ocadu.ca</w:t>
        </w:r>
      </w:hyperlink>
      <w:r w:rsidRPr="000C78A8">
        <w:rPr>
          <w:rFonts w:ascii="-webkit-standard" w:eastAsia="Times New Roman" w:hAnsi="-webkit-standard" w:cs="Times New Roman"/>
          <w:color w:val="000000"/>
          <w:sz w:val="27"/>
          <w:szCs w:val="27"/>
        </w:rPr>
        <w:t> ).  Jutta established the IDRC in 1993 as the nexus of a growing global community that proactively works to ensure that our digitally transformed and globally connected society is designed inclusively. Jutta and her team have pioneered network-supported personalization as an approach to digital accessibility. She also heads the Inclusive Design Institute, a multi-university regional center of expertise (</w:t>
      </w:r>
      <w:hyperlink r:id="rId5" w:history="1">
        <w:r w:rsidRPr="000C78A8">
          <w:rPr>
            <w:rFonts w:ascii="-webkit-standard" w:eastAsia="Times New Roman" w:hAnsi="-webkit-standard" w:cs="Times New Roman"/>
            <w:color w:val="0000FF"/>
            <w:u w:val="single"/>
          </w:rPr>
          <w:t>https://inclusivedesign.ca</w:t>
        </w:r>
      </w:hyperlink>
      <w:r w:rsidRPr="000C78A8">
        <w:rPr>
          <w:rFonts w:ascii="-webkit-standard" w:eastAsia="Times New Roman" w:hAnsi="-webkit-standard" w:cs="Times New Roman"/>
          <w:color w:val="000000"/>
          <w:sz w:val="27"/>
          <w:szCs w:val="27"/>
        </w:rPr>
        <w:t>). Jutta founded an innovative graduate program in inclusive design at OCAD University. Jutta’s work has been attributed as the impetus for corporate adoption of more inclusive practices in large enterprise companies such as </w:t>
      </w:r>
      <w:hyperlink r:id="rId6" w:history="1">
        <w:r w:rsidRPr="000C78A8">
          <w:rPr>
            <w:rFonts w:ascii="-webkit-standard" w:eastAsia="Times New Roman" w:hAnsi="-webkit-standard" w:cs="Times New Roman"/>
            <w:color w:val="0000FF"/>
            <w:u w:val="single"/>
          </w:rPr>
          <w:t>Microsoft</w:t>
        </w:r>
      </w:hyperlink>
      <w:r w:rsidRPr="000C78A8">
        <w:rPr>
          <w:rFonts w:ascii="-webkit-standard" w:eastAsia="Times New Roman" w:hAnsi="-webkit-standard" w:cs="Times New Roman"/>
          <w:color w:val="000000"/>
          <w:sz w:val="27"/>
          <w:szCs w:val="27"/>
        </w:rPr>
        <w:t>. </w:t>
      </w:r>
    </w:p>
    <w:p w:rsidR="000C78A8" w:rsidRDefault="000C78A8">
      <w:bookmarkStart w:id="0" w:name="_GoBack"/>
      <w:bookmarkEnd w:id="0"/>
    </w:p>
    <w:sectPr w:rsidR="000C78A8" w:rsidSect="003F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A8"/>
    <w:rsid w:val="000C78A8"/>
    <w:rsid w:val="003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2FEC0C-3909-2949-A50E-336FB049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8A8"/>
    <w:rPr>
      <w:color w:val="0000FF"/>
      <w:u w:val="single"/>
    </w:rPr>
  </w:style>
  <w:style w:type="character" w:customStyle="1" w:styleId="apple-converted-space">
    <w:name w:val="apple-converted-space"/>
    <w:basedOn w:val="DefaultParagraphFont"/>
    <w:rsid w:val="000C7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stcodesign.com/3054927/the-big-idea/microsofts-inspiring-bet-on-a-radical-new-type-of-design-thinking" TargetMode="External"/><Relationship Id="rId5" Type="http://schemas.openxmlformats.org/officeDocument/2006/relationships/hyperlink" Target="https://inclusivedesign.ca/" TargetMode="External"/><Relationship Id="rId4" Type="http://schemas.openxmlformats.org/officeDocument/2006/relationships/hyperlink" Target="http://idrc.ocad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Gong</dc:creator>
  <cp:keywords/>
  <dc:description/>
  <cp:lastModifiedBy>Brian Gong</cp:lastModifiedBy>
  <cp:revision>1</cp:revision>
  <dcterms:created xsi:type="dcterms:W3CDTF">2019-05-22T21:51:00Z</dcterms:created>
  <dcterms:modified xsi:type="dcterms:W3CDTF">2019-05-22T21:52:00Z</dcterms:modified>
</cp:coreProperties>
</file>