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NOTE: negative perceptual threshold comes from equation from original paper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1901 → appears normal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1902 → appears normal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1903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processing speed much faster w/o cue than w/ cue; higher accuracy w/ cue than w/o cue; accuracy not near 0 w/ shorter durations in either condition; &lt;0 Perceptual threshold in both conditions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1904 → appears normal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1905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processing speed much faster w/o cue than w/ cue; about equal accuracy b/t the 2 conditions; accuracy not near 0 w/ shorter durations in either condition; &lt;0 perceptual threshold in both conditions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1906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processing speed faster w/o cue than w/ cue; &lt;0 perceptual threshold w/ cue only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1907 → appears normal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1908** → appears normal (only 1 session available, didn’t have headphones in the other)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→ w/o headphones but data also appears to follow pattern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1909 → appears normal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1910 → appears normal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1911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appears to follow pattern; processing speed faster w/o cue than w/ cue; about equal accuracy b/t 2 conditions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1912 → appears normal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1913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cue follows pattern; w/ cue lowest accuracy at ~60%; processing speed MUCH faster w/o cue than w/ cue;  &lt;0 perceptual threshold w/ cue only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1914 → appears normal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1915 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→ accuracy near 0 in both sessions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1916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higher accuracy w/o cue than w/ cue; accuracy not near 0 in shorter durations for either condition; &lt;0 perceptual threshold in both conditions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1917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kinda follows pattern, lowest accuracy at ~40%; &lt;0 perceptual threshold in both conditions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1918 → appears normal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1919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near perfect accuracy w/ cue, lowest accuracy at ~40% for w/o cue; w/o cue MUCH faster processing speed than w/ cue; &lt;0 perceptual threshold in both conditions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1920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consistent accuracy at ~85% w/ cue; lowest accuracy at ~70% for w/o cue; MUCH MUCH faster processing speed w/o cue than w/ cue; &lt;0 perceptual threshold in both conditions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1921 → appears normal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1922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follows general pattern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1923 → appears normal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1924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kinda follows pattern; MUCH faster processing speed w/ cue than w/o cue; &lt;0 perceptual threshold w/o cue only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1925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kinda follows pattern; much faster processing speed w/o cue than w/ cue; &lt;0 perceptual threshold in both conditions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1926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w/ cue follows pattern, w/o cue near perfect accuracy throughout; MUCH MUCH faster processing speed w/ cue than w/o cue; &lt;0 perceptual threshold w/o cue only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1927 → appears normal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1928 → appears normal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1929 → appears normal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1930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generally similar accuracy all throughout; &lt;0 perceptual threshold in both conditions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1931 → appears normal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1932 → appears normal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1933 → appears normal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1934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follows pattern, but perceptual threshold &lt;0 w/ cue only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1935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cue follows pattern, w/ cue alternates in accuracy as exposure duration increases; processing speed MUCH faster w/ no cue than w/ cue; perceptual threshold &lt;0 in both conditions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1936 → appears normal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1937→ appears normal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1938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near perfect accuracy all throughout in both conditions; processing speed faster w/o cue than w/ cue; &lt;0 perceptual threshold in both conditions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1939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follows pattern but has &lt;0 perceptual threshold in both conditions (just barely under 0)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1940 → appears normal but neuro Dx and only did 1 day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1941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did much better in the 2nd session, increasing accuracy; perceptual threshold &lt;0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1942 → appears normal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1943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unavailable due to unhealthy hearing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1944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1945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1946 → appears normal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1947 → appears normal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1948 → appears normal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1949 → appears normal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