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Reliably</w:t>
      </w:r>
      <w:r>
        <w:t xml:space="preserve"> </w:t>
      </w:r>
      <w:r>
        <w:t xml:space="preserve">estimating</w:t>
      </w:r>
      <w:r>
        <w:t xml:space="preserve"> </w:t>
      </w:r>
      <w:r>
        <w:t xml:space="preserve">the</w:t>
      </w:r>
      <w:r>
        <w:t xml:space="preserve"> </w:t>
      </w:r>
      <w:r>
        <w:t xml:space="preserve">impact</w:t>
      </w:r>
      <w:r>
        <w:t xml:space="preserve"> </w:t>
      </w:r>
      <w:r>
        <w:t xml:space="preserve">of</w:t>
      </w:r>
      <w:r>
        <w:t xml:space="preserve"> </w:t>
      </w:r>
      <w:r>
        <w:t xml:space="preserve">a</w:t>
      </w:r>
      <w:r>
        <w:t xml:space="preserve"> </w:t>
      </w:r>
      <w:r>
        <w:t xml:space="preserve">new</w:t>
      </w:r>
      <w:r>
        <w:t xml:space="preserve"> </w:t>
      </w:r>
      <w:r>
        <w:t xml:space="preserve">control</w:t>
      </w:r>
      <w:r>
        <w:t xml:space="preserve"> </w:t>
      </w:r>
      <w:r>
        <w:t xml:space="preserve">strategy</w:t>
      </w:r>
      <w:r>
        <w:t xml:space="preserve"> </w:t>
      </w:r>
      <w:r>
        <w:t xml:space="preserve">in</w:t>
      </w:r>
      <w:r>
        <w:t xml:space="preserve"> </w:t>
      </w:r>
      <w:r>
        <w:t xml:space="preserve">a</w:t>
      </w:r>
      <w:r>
        <w:t xml:space="preserve"> </w:t>
      </w:r>
      <w:r>
        <w:t xml:space="preserve">building</w:t>
      </w:r>
    </w:p>
    <w:p>
      <w:pPr>
        <w:pStyle w:val="Author"/>
      </w:pPr>
      <w:r>
        <w:t xml:space="preserve">Aoyu</w:t>
      </w:r>
      <w:r>
        <w:t xml:space="preserve"> </w:t>
      </w:r>
      <w:r>
        <w:t xml:space="preserve">Zou</w:t>
      </w:r>
      <w:r>
        <w:t xml:space="preserve"> </w:t>
      </w:r>
      <w:r>
        <w:rPr>
          <w:rStyle w:val="FootnoteReference"/>
        </w:rPr>
        <w:footnoteReference w:id="20"/>
      </w:r>
      <w:r>
        <w:t xml:space="preserve"> </w:t>
      </w:r>
      <w:r>
        <w:rPr>
          <w:rStyle w:val="FootnoteReference"/>
        </w:rPr>
        <w:footnoteReference w:id="21"/>
      </w:r>
      <w:r>
        <w:t xml:space="preserve">,</w:t>
      </w:r>
      <w:r>
        <w:t xml:space="preserve"> </w:t>
      </w:r>
      <w:r>
        <w:t xml:space="preserve">Paul</w:t>
      </w:r>
      <w:r>
        <w:t xml:space="preserve"> </w:t>
      </w:r>
      <w:r>
        <w:t xml:space="preserve">Raftery</w:t>
      </w:r>
      <w:r>
        <w:t xml:space="preserve"> </w:t>
      </w:r>
      <w:r>
        <w:rPr>
          <w:vertAlign w:val="superscript"/>
        </w:rPr>
        <w:t xml:space="preserve">1</w:t>
      </w:r>
      <w:r>
        <w:t xml:space="preserve">,</w:t>
      </w:r>
      <w:r>
        <w:t xml:space="preserve"> </w:t>
      </w:r>
      <w:r>
        <w:t xml:space="preserve">Stefano</w:t>
      </w:r>
      <w:r>
        <w:t xml:space="preserve"> </w:t>
      </w:r>
      <w:r>
        <w:t xml:space="preserve">Schiavon</w:t>
      </w:r>
      <w:r>
        <w:t xml:space="preserve"> </w:t>
      </w:r>
      <w:r>
        <w:rPr>
          <w:vertAlign w:val="superscript"/>
        </w:rPr>
        <w:t xml:space="preserve">1</w:t>
      </w:r>
      <w:r>
        <w:t xml:space="preserve">,</w:t>
      </w:r>
      <w:r>
        <w:t xml:space="preserve"> </w:t>
      </w:r>
      <w:r>
        <w:t xml:space="preserve">Carlos</w:t>
      </w:r>
      <w:r>
        <w:t xml:space="preserve"> </w:t>
      </w:r>
      <w:r>
        <w:t xml:space="preserve">Durate</w:t>
      </w:r>
      <w:r>
        <w:t xml:space="preserve"> </w:t>
      </w:r>
      <w:r>
        <w:rPr>
          <w:vertAlign w:val="superscript"/>
        </w:rPr>
        <w:t xml:space="preserve">1</w:t>
      </w:r>
    </w:p>
    <w:p>
      <w:pPr>
        <w:pStyle w:val="Abstract"/>
      </w:pPr>
      <w:r>
        <w:t xml:space="preserve">Conventional</w:t>
      </w:r>
      <w:r>
        <w:t xml:space="preserve"> </w:t>
      </w:r>
      <w:r>
        <w:t xml:space="preserve">measurement</w:t>
      </w:r>
      <w:r>
        <w:t xml:space="preserve"> </w:t>
      </w:r>
      <w:r>
        <w:t xml:space="preserve">and</w:t>
      </w:r>
      <w:r>
        <w:t xml:space="preserve"> </w:t>
      </w:r>
      <w:r>
        <w:t xml:space="preserve">verification</w:t>
      </w:r>
      <w:r>
        <w:t xml:space="preserve"> </w:t>
      </w:r>
      <w:r>
        <w:t xml:space="preserve">(M&amp;V)</w:t>
      </w:r>
      <w:r>
        <w:t xml:space="preserve"> </w:t>
      </w:r>
      <w:r>
        <w:t xml:space="preserve">methods</w:t>
      </w:r>
      <w:r>
        <w:t xml:space="preserve"> </w:t>
      </w:r>
      <w:r>
        <w:t xml:space="preserve">for</w:t>
      </w:r>
      <w:r>
        <w:t xml:space="preserve"> </w:t>
      </w:r>
      <w:r>
        <w:t xml:space="preserve">whole-building</w:t>
      </w:r>
      <w:r>
        <w:t xml:space="preserve"> </w:t>
      </w:r>
      <w:r>
        <w:t xml:space="preserve">energy</w:t>
      </w:r>
      <w:r>
        <w:t xml:space="preserve"> </w:t>
      </w:r>
      <w:r>
        <w:t xml:space="preserve">savings</w:t>
      </w:r>
      <w:r>
        <w:t xml:space="preserve"> </w:t>
      </w:r>
      <w:r>
        <w:t xml:space="preserve">estimation</w:t>
      </w:r>
      <w:r>
        <w:t xml:space="preserve"> </w:t>
      </w:r>
      <w:r>
        <w:t xml:space="preserve">are</w:t>
      </w:r>
      <w:r>
        <w:t xml:space="preserve"> </w:t>
      </w:r>
      <w:r>
        <w:t xml:space="preserve">both</w:t>
      </w:r>
      <w:r>
        <w:t xml:space="preserve"> </w:t>
      </w:r>
      <w:r>
        <w:t xml:space="preserve">time-consuming</w:t>
      </w:r>
      <w:r>
        <w:t xml:space="preserve"> </w:t>
      </w:r>
      <w:r>
        <w:t xml:space="preserve">and</w:t>
      </w:r>
      <w:r>
        <w:t xml:space="preserve"> </w:t>
      </w:r>
      <w:r>
        <w:t xml:space="preserve">unreliable,</w:t>
      </w:r>
      <w:r>
        <w:t xml:space="preserve"> </w:t>
      </w:r>
      <w:r>
        <w:t xml:space="preserve">especially</w:t>
      </w:r>
      <w:r>
        <w:t xml:space="preserve"> </w:t>
      </w:r>
      <w:r>
        <w:t xml:space="preserve">when</w:t>
      </w:r>
      <w:r>
        <w:t xml:space="preserve"> </w:t>
      </w:r>
      <w:r>
        <w:t xml:space="preserve">non-routine</w:t>
      </w:r>
      <w:r>
        <w:t xml:space="preserve"> </w:t>
      </w:r>
      <w:r>
        <w:t xml:space="preserve">events</w:t>
      </w:r>
      <w:r>
        <w:t xml:space="preserve"> </w:t>
      </w:r>
      <w:r>
        <w:t xml:space="preserve">occur</w:t>
      </w:r>
      <w:r>
        <w:t xml:space="preserve"> </w:t>
      </w:r>
      <w:r>
        <w:t xml:space="preserve">during</w:t>
      </w:r>
      <w:r>
        <w:t xml:space="preserve"> </w:t>
      </w:r>
      <w:r>
        <w:t xml:space="preserve">the</w:t>
      </w:r>
      <w:r>
        <w:t xml:space="preserve"> </w:t>
      </w:r>
      <w:r>
        <w:t xml:space="preserve">M&amp;V</w:t>
      </w:r>
      <w:r>
        <w:t xml:space="preserve"> </w:t>
      </w:r>
      <w:r>
        <w:t xml:space="preserve">process.</w:t>
      </w:r>
      <w:r>
        <w:t xml:space="preserve"> </w:t>
      </w:r>
      <w:r>
        <w:t xml:space="preserve">Those</w:t>
      </w:r>
      <w:r>
        <w:t xml:space="preserve"> </w:t>
      </w:r>
      <w:r>
        <w:t xml:space="preserve">events</w:t>
      </w:r>
      <w:r>
        <w:t xml:space="preserve"> </w:t>
      </w:r>
      <w:r>
        <w:t xml:space="preserve">are</w:t>
      </w:r>
      <w:r>
        <w:t xml:space="preserve"> </w:t>
      </w:r>
      <w:r>
        <w:t xml:space="preserve">unrelated</w:t>
      </w:r>
      <w:r>
        <w:t xml:space="preserve"> </w:t>
      </w:r>
      <w:r>
        <w:t xml:space="preserve">to</w:t>
      </w:r>
      <w:r>
        <w:t xml:space="preserve"> </w:t>
      </w:r>
      <w:r>
        <w:t xml:space="preserve">the</w:t>
      </w:r>
      <w:r>
        <w:t xml:space="preserve"> </w:t>
      </w:r>
      <w:r>
        <w:t xml:space="preserve">proposed</w:t>
      </w:r>
      <w:r>
        <w:t xml:space="preserve"> </w:t>
      </w:r>
      <w:r>
        <w:t xml:space="preserve">intervention</w:t>
      </w:r>
      <w:r>
        <w:t xml:space="preserve"> </w:t>
      </w:r>
      <w:r>
        <w:t xml:space="preserve">strategy</w:t>
      </w:r>
      <w:r>
        <w:t xml:space="preserve"> </w:t>
      </w:r>
      <w:r>
        <w:t xml:space="preserve">but</w:t>
      </w:r>
      <w:r>
        <w:t xml:space="preserve"> </w:t>
      </w:r>
      <w:r>
        <w:t xml:space="preserve">have</w:t>
      </w:r>
      <w:r>
        <w:t xml:space="preserve"> </w:t>
      </w:r>
      <w:r>
        <w:t xml:space="preserve">substaintial</w:t>
      </w:r>
      <w:r>
        <w:t xml:space="preserve"> </w:t>
      </w:r>
      <w:r>
        <w:t xml:space="preserve">impacts</w:t>
      </w:r>
      <w:r>
        <w:t xml:space="preserve"> </w:t>
      </w:r>
      <w:r>
        <w:t xml:space="preserve">on</w:t>
      </w:r>
      <w:r>
        <w:t xml:space="preserve"> </w:t>
      </w:r>
      <w:r>
        <w:t xml:space="preserve">the</w:t>
      </w:r>
      <w:r>
        <w:t xml:space="preserve"> </w:t>
      </w:r>
      <w:r>
        <w:t xml:space="preserve">building</w:t>
      </w:r>
      <w:r>
        <w:t xml:space="preserve"> </w:t>
      </w:r>
      <w:r>
        <w:t xml:space="preserve">energy</w:t>
      </w:r>
      <w:r>
        <w:t xml:space="preserve"> </w:t>
      </w:r>
      <w:r>
        <w:t xml:space="preserve">consumption.</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argue</w:t>
      </w:r>
      <w:r>
        <w:t xml:space="preserve"> </w:t>
      </w:r>
      <w:r>
        <w:t xml:space="preserve">that</w:t>
      </w:r>
      <w:r>
        <w:t xml:space="preserve"> </w:t>
      </w:r>
      <w:r>
        <w:t xml:space="preserve">for</w:t>
      </w:r>
      <w:r>
        <w:t xml:space="preserve"> </w:t>
      </w:r>
      <w:r>
        <w:t xml:space="preserve">switchable</w:t>
      </w:r>
      <w:r>
        <w:t xml:space="preserve"> </w:t>
      </w:r>
      <w:r>
        <w:t xml:space="preserve">interventions</w:t>
      </w:r>
      <w:r>
        <w:t xml:space="preserve"> </w:t>
      </w:r>
      <w:r>
        <w:t xml:space="preserve">(e.g. most</w:t>
      </w:r>
      <w:r>
        <w:t xml:space="preserve"> </w:t>
      </w:r>
      <w:r>
        <w:t xml:space="preserve">of</w:t>
      </w:r>
      <w:r>
        <w:t xml:space="preserve"> </w:t>
      </w:r>
      <w:r>
        <w:t xml:space="preserve">the</w:t>
      </w:r>
      <w:r>
        <w:t xml:space="preserve"> </w:t>
      </w:r>
      <w:r>
        <w:t xml:space="preserve">control</w:t>
      </w:r>
      <w:r>
        <w:t xml:space="preserve"> </w:t>
      </w:r>
      <w:r>
        <w:t xml:space="preserve">retrofits)</w:t>
      </w:r>
      <w:r>
        <w:t xml:space="preserve"> </w:t>
      </w:r>
      <w:r>
        <w:t xml:space="preserve">can</w:t>
      </w:r>
      <w:r>
        <w:t xml:space="preserve"> </w:t>
      </w:r>
      <w:r>
        <w:t xml:space="preserve">benefit</w:t>
      </w:r>
      <w:r>
        <w:t xml:space="preserve"> </w:t>
      </w:r>
      <w:r>
        <w:t xml:space="preserve">from</w:t>
      </w:r>
      <w:r>
        <w:t xml:space="preserve"> </w:t>
      </w:r>
      <w:r>
        <w:t xml:space="preserve">random</w:t>
      </w:r>
      <w:r>
        <w:t xml:space="preserve"> </w:t>
      </w:r>
      <w:r>
        <w:t xml:space="preserve">sampling</w:t>
      </w:r>
      <w:r>
        <w:t xml:space="preserve"> </w:t>
      </w:r>
      <w:r>
        <w:t xml:space="preserve">where</w:t>
      </w:r>
      <w:r>
        <w:t xml:space="preserve"> </w:t>
      </w:r>
      <w:r>
        <w:t xml:space="preserve">the</w:t>
      </w:r>
      <w:r>
        <w:t xml:space="preserve"> </w:t>
      </w:r>
      <w:r>
        <w:t xml:space="preserve">analyst</w:t>
      </w:r>
      <w:r>
        <w:t xml:space="preserve"> </w:t>
      </w:r>
      <w:r>
        <w:t xml:space="preserve">randomly</w:t>
      </w:r>
      <w:r>
        <w:t xml:space="preserve"> </w:t>
      </w:r>
      <w:r>
        <w:t xml:space="preserve">decide</w:t>
      </w:r>
      <w:r>
        <w:t xml:space="preserve"> </w:t>
      </w:r>
      <w:r>
        <w:t xml:space="preserve">which</w:t>
      </w:r>
      <w:r>
        <w:t xml:space="preserve"> </w:t>
      </w:r>
      <w:r>
        <w:t xml:space="preserve">strategy</w:t>
      </w:r>
      <w:r>
        <w:t xml:space="preserve"> </w:t>
      </w:r>
      <w:r>
        <w:t xml:space="preserve">(i.e. baseline</w:t>
      </w:r>
      <w:r>
        <w:t xml:space="preserve"> </w:t>
      </w:r>
      <w:r>
        <w:t xml:space="preserve">or</w:t>
      </w:r>
      <w:r>
        <w:t xml:space="preserve"> </w:t>
      </w:r>
      <w:r>
        <w:t xml:space="preserve">intervention)</w:t>
      </w:r>
      <w:r>
        <w:t xml:space="preserve"> </w:t>
      </w:r>
      <w:r>
        <w:t xml:space="preserve">to</w:t>
      </w:r>
      <w:r>
        <w:t xml:space="preserve"> </w:t>
      </w:r>
      <w:r>
        <w:t xml:space="preserve">implement</w:t>
      </w:r>
      <w:r>
        <w:t xml:space="preserve"> </w:t>
      </w:r>
      <w:r>
        <w:t xml:space="preserve">each</w:t>
      </w:r>
      <w:r>
        <w:t xml:space="preserve"> </w:t>
      </w:r>
      <w:r>
        <w:t xml:space="preserve">day.</w:t>
      </w:r>
      <w:r>
        <w:t xml:space="preserve"> </w:t>
      </w:r>
      <w:r>
        <w:t xml:space="preserve">We</w:t>
      </w:r>
      <w:r>
        <w:t xml:space="preserve"> </w:t>
      </w:r>
      <w:r>
        <w:t xml:space="preserve">tested</w:t>
      </w:r>
      <w:r>
        <w:t xml:space="preserve"> </w:t>
      </w:r>
      <w:r>
        <w:t xml:space="preserve">the</w:t>
      </w:r>
      <w:r>
        <w:t xml:space="preserve"> </w:t>
      </w:r>
      <w:r>
        <w:t xml:space="preserve">novel</w:t>
      </w:r>
      <w:r>
        <w:t xml:space="preserve"> </w:t>
      </w:r>
      <w:r>
        <w:t xml:space="preserve">randomized</w:t>
      </w:r>
      <w:r>
        <w:t xml:space="preserve"> </w:t>
      </w:r>
      <w:r>
        <w:t xml:space="preserve">M&amp;V</w:t>
      </w:r>
      <w:r>
        <w:t xml:space="preserve"> </w:t>
      </w:r>
      <w:r>
        <w:t xml:space="preserve">method</w:t>
      </w:r>
      <w:r>
        <w:t xml:space="preserve"> </w:t>
      </w:r>
      <w:r>
        <w:t xml:space="preserve">on</w:t>
      </w:r>
      <w:r>
        <w:t xml:space="preserve"> </w:t>
      </w:r>
      <w:r>
        <w:t xml:space="preserve">a</w:t>
      </w:r>
      <w:r>
        <w:t xml:space="preserve"> </w:t>
      </w:r>
      <w:r>
        <w:t xml:space="preserve">large</w:t>
      </w:r>
      <w:r>
        <w:t xml:space="preserve"> </w:t>
      </w:r>
      <w:r>
        <w:t xml:space="preserve">public</w:t>
      </w:r>
      <w:r>
        <w:t xml:space="preserve"> </w:t>
      </w:r>
      <w:r>
        <w:t xml:space="preserve">dataset</w:t>
      </w:r>
      <w:r>
        <w:t xml:space="preserve"> </w:t>
      </w:r>
      <w:r>
        <w:t xml:space="preserve">which</w:t>
      </w:r>
      <w:r>
        <w:t xml:space="preserve"> </w:t>
      </w:r>
      <w:r>
        <w:t xml:space="preserve">covers</w:t>
      </w:r>
      <w:r>
        <w:t xml:space="preserve"> </w:t>
      </w:r>
      <w:r>
        <w:t xml:space="preserve">multiple</w:t>
      </w:r>
      <w:r>
        <w:t xml:space="preserve"> </w:t>
      </w:r>
      <w:r>
        <w:t xml:space="preserve">climate</w:t>
      </w:r>
      <w:r>
        <w:t xml:space="preserve"> </w:t>
      </w:r>
      <w:r>
        <w:t xml:space="preserve">zones</w:t>
      </w:r>
      <w:r>
        <w:t xml:space="preserve"> </w:t>
      </w:r>
      <w:r>
        <w:t xml:space="preserve">and</w:t>
      </w:r>
      <w:r>
        <w:t xml:space="preserve"> </w:t>
      </w:r>
      <w:r>
        <w:t xml:space="preserve">types</w:t>
      </w:r>
      <w:r>
        <w:t xml:space="preserve"> </w:t>
      </w:r>
      <w:r>
        <w:t xml:space="preserve">of</w:t>
      </w:r>
      <w:r>
        <w:t xml:space="preserve"> </w:t>
      </w:r>
      <w:r>
        <w:t xml:space="preserve">commercial</w:t>
      </w:r>
      <w:r>
        <w:t xml:space="preserve"> </w:t>
      </w:r>
      <w:r>
        <w:t xml:space="preserve">buildings.</w:t>
      </w:r>
      <w:r>
        <w:t xml:space="preserve"> </w:t>
      </w:r>
      <w:r>
        <w:t xml:space="preserve">We</w:t>
      </w:r>
      <w:r>
        <w:t xml:space="preserve"> </w:t>
      </w:r>
      <w:r>
        <w:t xml:space="preserve">applied</w:t>
      </w:r>
      <w:r>
        <w:t xml:space="preserve"> </w:t>
      </w:r>
      <w:r>
        <w:t xml:space="preserve">a</w:t>
      </w:r>
      <w:r>
        <w:t xml:space="preserve"> </w:t>
      </w:r>
      <w:r>
        <w:t xml:space="preserve">virtual</w:t>
      </w:r>
      <w:r>
        <w:t xml:space="preserve"> </w:t>
      </w:r>
      <w:r>
        <w:t xml:space="preserve">chilled</w:t>
      </w:r>
      <w:r>
        <w:t xml:space="preserve"> </w:t>
      </w:r>
      <w:r>
        <w:t xml:space="preserve">water</w:t>
      </w:r>
      <w:r>
        <w:t xml:space="preserve"> </w:t>
      </w:r>
      <w:r>
        <w:t xml:space="preserve">supply</w:t>
      </w:r>
      <w:r>
        <w:t xml:space="preserve"> </w:t>
      </w:r>
      <w:r>
        <w:t xml:space="preserve">temperature</w:t>
      </w:r>
      <w:r>
        <w:t xml:space="preserve"> </w:t>
      </w:r>
      <w:r>
        <w:t xml:space="preserve">reset</w:t>
      </w:r>
      <w:r>
        <w:t xml:space="preserve"> </w:t>
      </w:r>
      <w:r>
        <w:t xml:space="preserve">based</w:t>
      </w:r>
      <w:r>
        <w:t xml:space="preserve"> </w:t>
      </w:r>
      <w:r>
        <w:t xml:space="preserve">on</w:t>
      </w:r>
      <w:r>
        <w:t xml:space="preserve"> </w:t>
      </w:r>
      <w:r>
        <w:t xml:space="preserve">outdoor</w:t>
      </w:r>
      <w:r>
        <w:t xml:space="preserve"> </w:t>
      </w:r>
      <w:r>
        <w:t xml:space="preserve">weather</w:t>
      </w:r>
      <w:r>
        <w:t xml:space="preserve"> </w:t>
      </w:r>
      <w:r>
        <w:t xml:space="preserve">as</w:t>
      </w:r>
      <w:r>
        <w:t xml:space="preserve"> </w:t>
      </w:r>
      <w:r>
        <w:t xml:space="preserve">a</w:t>
      </w:r>
      <w:r>
        <w:t xml:space="preserve"> </w:t>
      </w:r>
      <w:r>
        <w:t xml:space="preserve">control</w:t>
      </w:r>
      <w:r>
        <w:t xml:space="preserve"> </w:t>
      </w:r>
      <w:r>
        <w:t xml:space="preserve">retrofit</w:t>
      </w:r>
      <w:r>
        <w:t xml:space="preserve"> </w:t>
      </w:r>
      <w:r>
        <w:t xml:space="preserve">intervention.</w:t>
      </w:r>
      <w:r>
        <w:t xml:space="preserve"> </w:t>
      </w:r>
      <w:r>
        <w:t xml:space="preserve">Our</w:t>
      </w:r>
      <w:r>
        <w:t xml:space="preserve"> </w:t>
      </w:r>
      <w:r>
        <w:t xml:space="preserve">study</w:t>
      </w:r>
      <w:r>
        <w:t xml:space="preserve"> </w:t>
      </w:r>
      <w:r>
        <w:t xml:space="preserve">shows</w:t>
      </w:r>
      <w:r>
        <w:t xml:space="preserve"> </w:t>
      </w:r>
      <w:r>
        <w:t xml:space="preserve">that</w:t>
      </w:r>
      <w:r>
        <w:t xml:space="preserve"> </w:t>
      </w:r>
      <w:r>
        <w:t xml:space="preserve">the</w:t>
      </w:r>
      <w:r>
        <w:t xml:space="preserve"> </w:t>
      </w:r>
      <w:r>
        <w:t xml:space="preserve">new</w:t>
      </w:r>
      <w:r>
        <w:t xml:space="preserve"> </w:t>
      </w:r>
      <w:r>
        <w:t xml:space="preserve">M&amp;V</w:t>
      </w:r>
      <w:r>
        <w:t xml:space="preserve"> </w:t>
      </w:r>
      <w:r>
        <w:t xml:space="preserve">method</w:t>
      </w:r>
      <w:r>
        <w:t xml:space="preserve"> </w:t>
      </w:r>
      <w:r>
        <w:t xml:space="preserve">can</w:t>
      </w:r>
      <w:r>
        <w:t xml:space="preserve"> </w:t>
      </w:r>
      <w:r>
        <w:t xml:space="preserve">estimate</w:t>
      </w:r>
      <w:r>
        <w:t xml:space="preserve"> </w:t>
      </w:r>
      <w:r>
        <w:t xml:space="preserve">the</w:t>
      </w:r>
      <w:r>
        <w:t xml:space="preserve"> </w:t>
      </w:r>
      <w:r>
        <w:t xml:space="preserve">savings</w:t>
      </w:r>
      <w:r>
        <w:t xml:space="preserve"> </w:t>
      </w:r>
      <w:r>
        <w:t xml:space="preserve">accurately</w:t>
      </w:r>
      <w:r>
        <w:t xml:space="preserve"> </w:t>
      </w:r>
      <w:r>
        <w:t xml:space="preserve">much</w:t>
      </w:r>
      <w:r>
        <w:t xml:space="preserve"> </w:t>
      </w:r>
      <w:r>
        <w:t xml:space="preserve">quicker</w:t>
      </w:r>
      <w:r>
        <w:t xml:space="preserve"> </w:t>
      </w:r>
      <w:r>
        <w:t xml:space="preserve">than</w:t>
      </w:r>
      <w:r>
        <w:t xml:space="preserve"> </w:t>
      </w:r>
      <w:r>
        <w:t xml:space="preserve">the</w:t>
      </w:r>
      <w:r>
        <w:t xml:space="preserve"> </w:t>
      </w:r>
      <w:r>
        <w:t xml:space="preserve">conventional</w:t>
      </w:r>
      <w:r>
        <w:t xml:space="preserve"> </w:t>
      </w:r>
      <w:r>
        <w:t xml:space="preserve">method</w:t>
      </w:r>
      <w:r>
        <w:t xml:space="preserve"> </w:t>
      </w:r>
      <w:r>
        <w:t xml:space="preserve">and</w:t>
      </w:r>
      <w:r>
        <w:t xml:space="preserve"> </w:t>
      </w:r>
      <w:r>
        <w:t xml:space="preserve">most</w:t>
      </w:r>
      <w:r>
        <w:t xml:space="preserve"> </w:t>
      </w:r>
      <w:r>
        <w:t xml:space="preserve">importantly,</w:t>
      </w:r>
      <w:r>
        <w:t xml:space="preserve"> </w:t>
      </w:r>
      <w:r>
        <w:t xml:space="preserve">the</w:t>
      </w:r>
      <w:r>
        <w:t xml:space="preserve"> </w:t>
      </w:r>
      <w:r>
        <w:t xml:space="preserve">estimation</w:t>
      </w:r>
      <w:r>
        <w:t xml:space="preserve"> </w:t>
      </w:r>
      <w:r>
        <w:t xml:space="preserve">results</w:t>
      </w:r>
      <w:r>
        <w:t xml:space="preserve"> </w:t>
      </w:r>
      <w:r>
        <w:t xml:space="preserve">are</w:t>
      </w:r>
      <w:r>
        <w:t xml:space="preserve"> </w:t>
      </w:r>
      <w:r>
        <w:t xml:space="preserve">much</w:t>
      </w:r>
      <w:r>
        <w:t xml:space="preserve"> </w:t>
      </w:r>
      <w:r>
        <w:t xml:space="preserve">more</w:t>
      </w:r>
      <w:r>
        <w:t xml:space="preserve"> </w:t>
      </w:r>
      <w:r>
        <w:t xml:space="preserve">robust</w:t>
      </w:r>
      <w:r>
        <w:t xml:space="preserve"> </w:t>
      </w:r>
      <w:r>
        <w:t xml:space="preserve">compared</w:t>
      </w:r>
      <w:r>
        <w:t xml:space="preserve"> </w:t>
      </w:r>
      <w:r>
        <w:t xml:space="preserve">to</w:t>
      </w:r>
      <w:r>
        <w:t xml:space="preserve"> </w:t>
      </w:r>
      <w:r>
        <w:t xml:space="preserve">the</w:t>
      </w:r>
      <w:r>
        <w:t xml:space="preserve"> </w:t>
      </w:r>
      <w:r>
        <w:t xml:space="preserve">conventional</w:t>
      </w:r>
      <w:r>
        <w:t xml:space="preserve"> </w:t>
      </w:r>
      <w:r>
        <w:t xml:space="preserve">method</w:t>
      </w:r>
      <w:r>
        <w:t xml:space="preserve"> </w:t>
      </w:r>
      <w:r>
        <w:t xml:space="preserve">when</w:t>
      </w:r>
      <w:r>
        <w:t xml:space="preserve"> </w:t>
      </w:r>
      <w:r>
        <w:t xml:space="preserve">non-routine</w:t>
      </w:r>
      <w:r>
        <w:t xml:space="preserve"> </w:t>
      </w:r>
      <w:r>
        <w:t xml:space="preserve">events</w:t>
      </w:r>
      <w:r>
        <w:t xml:space="preserve"> </w:t>
      </w:r>
      <w:r>
        <w:t xml:space="preserve">are</w:t>
      </w:r>
      <w:r>
        <w:t xml:space="preserve"> </w:t>
      </w:r>
      <w:r>
        <w:t xml:space="preserve">present.</w:t>
      </w:r>
    </w:p>
    <w:bookmarkStart w:id="29" w:name="introduction"/>
    <w:p>
      <w:pPr>
        <w:pStyle w:val="Heading1"/>
      </w:pPr>
      <w:r>
        <w:rPr>
          <w:rStyle w:val="SectionNumber"/>
        </w:rPr>
        <w:t xml:space="preserve">1</w:t>
      </w:r>
      <w:r>
        <w:tab/>
      </w:r>
      <w:r>
        <w:t xml:space="preserve">Introduction</w:t>
      </w:r>
    </w:p>
    <w:bookmarkStart w:id="26" w:name="background"/>
    <w:p>
      <w:pPr>
        <w:pStyle w:val="Heading2"/>
      </w:pPr>
      <w:r>
        <w:rPr>
          <w:rStyle w:val="SectionNumber"/>
        </w:rPr>
        <w:t xml:space="preserve">1.1</w:t>
      </w:r>
      <w:r>
        <w:tab/>
      </w:r>
      <w:r>
        <w:t xml:space="preserve">Background</w:t>
      </w:r>
    </w:p>
    <w:bookmarkStart w:id="23" w:name="conventional-mv"/>
    <w:p>
      <w:pPr>
        <w:pStyle w:val="Heading3"/>
      </w:pPr>
      <w:r>
        <w:rPr>
          <w:rStyle w:val="SectionNumber"/>
        </w:rPr>
        <w:t xml:space="preserve">1.1.1</w:t>
      </w:r>
      <w:r>
        <w:tab/>
      </w:r>
      <w:r>
        <w:t xml:space="preserve">Conventional M&amp;V</w:t>
      </w:r>
    </w:p>
    <w:bookmarkEnd w:id="23"/>
    <w:bookmarkStart w:id="24" w:name="randomized-rapid-mv"/>
    <w:p>
      <w:pPr>
        <w:pStyle w:val="Heading3"/>
      </w:pPr>
      <w:r>
        <w:rPr>
          <w:rStyle w:val="SectionNumber"/>
        </w:rPr>
        <w:t xml:space="preserve">1.1.2</w:t>
      </w:r>
      <w:r>
        <w:tab/>
      </w:r>
      <w:r>
        <w:t xml:space="preserve">Randomized (rapid) M&amp;V</w:t>
      </w:r>
    </w:p>
    <w:bookmarkEnd w:id="24"/>
    <w:bookmarkStart w:id="25" w:name="non-routine-events"/>
    <w:p>
      <w:pPr>
        <w:pStyle w:val="Heading3"/>
      </w:pPr>
      <w:r>
        <w:rPr>
          <w:rStyle w:val="SectionNumber"/>
        </w:rPr>
        <w:t xml:space="preserve">1.1.3</w:t>
      </w:r>
      <w:r>
        <w:tab/>
      </w:r>
      <w:r>
        <w:t xml:space="preserve">Non-routine events</w:t>
      </w:r>
    </w:p>
    <w:bookmarkEnd w:id="25"/>
    <w:bookmarkEnd w:id="26"/>
    <w:bookmarkStart w:id="27" w:name="literature-review"/>
    <w:p>
      <w:pPr>
        <w:pStyle w:val="Heading2"/>
      </w:pPr>
      <w:r>
        <w:rPr>
          <w:rStyle w:val="SectionNumber"/>
        </w:rPr>
        <w:t xml:space="preserve">1.2</w:t>
      </w:r>
      <w:r>
        <w:tab/>
      </w:r>
      <w:r>
        <w:t xml:space="preserve">Literature review</w:t>
      </w:r>
    </w:p>
    <w:bookmarkEnd w:id="27"/>
    <w:bookmarkStart w:id="28" w:name="objectives"/>
    <w:p>
      <w:pPr>
        <w:pStyle w:val="Heading2"/>
      </w:pPr>
      <w:r>
        <w:rPr>
          <w:rStyle w:val="SectionNumber"/>
        </w:rPr>
        <w:t xml:space="preserve">1.3</w:t>
      </w:r>
      <w:r>
        <w:tab/>
      </w:r>
      <w:r>
        <w:t xml:space="preserve">Objectives</w:t>
      </w:r>
    </w:p>
    <w:p>
      <w:pPr>
        <w:pStyle w:val="FirstParagraph"/>
      </w:pPr>
      <w:r>
        <w:t xml:space="preserve">The objectives of this paper include:</w:t>
      </w:r>
    </w:p>
    <w:p>
      <w:pPr>
        <w:numPr>
          <w:ilvl w:val="0"/>
          <w:numId w:val="1001"/>
        </w:numPr>
      </w:pPr>
      <w:r>
        <w:t xml:space="preserve">Demonstrate the implementation of the proposed randomized rapid M&amp;V</w:t>
      </w:r>
      <w:r>
        <w:t xml:space="preserve"> </w:t>
      </w:r>
      <w:r>
        <w:t xml:space="preserve">method using a public available dataset. We ensured the</w:t>
      </w:r>
      <w:r>
        <w:t xml:space="preserve"> </w:t>
      </w:r>
      <w:r>
        <w:t xml:space="preserve">reproducibility of the M&amp;V method by making the analysis code open</w:t>
      </w:r>
      <w:r>
        <w:t xml:space="preserve"> </w:t>
      </w:r>
      <w:r>
        <w:t xml:space="preserve">source including randomized schedule generation, sequential</w:t>
      </w:r>
      <w:r>
        <w:t xml:space="preserve"> </w:t>
      </w:r>
      <w:r>
        <w:t xml:space="preserve">statistical analysis, energy modeling and normalized saving</w:t>
      </w:r>
      <w:r>
        <w:t xml:space="preserve"> </w:t>
      </w:r>
      <w:r>
        <w:t xml:space="preserve">calculation. Using the available open resources, building analysts</w:t>
      </w:r>
      <w:r>
        <w:t xml:space="preserve"> </w:t>
      </w:r>
      <w:r>
        <w:t xml:space="preserve">should be able to seamlessly integrate and apply them in their own</w:t>
      </w:r>
      <w:r>
        <w:t xml:space="preserve"> </w:t>
      </w:r>
      <w:r>
        <w:t xml:space="preserve">M&amp;V projects.</w:t>
      </w:r>
    </w:p>
    <w:p>
      <w:pPr>
        <w:numPr>
          <w:ilvl w:val="0"/>
          <w:numId w:val="1001"/>
        </w:numPr>
      </w:pPr>
      <w:r>
        <w:t xml:space="preserve">Compare the energy saving estimation accuracy between the</w:t>
      </w:r>
      <w:r>
        <w:t xml:space="preserve"> </w:t>
      </w:r>
      <w:r>
        <w:t xml:space="preserve">conventional and the randomized method. In particular, this study</w:t>
      </w:r>
      <w:r>
        <w:t xml:space="preserve"> </w:t>
      </w:r>
      <w:r>
        <w:t xml:space="preserve">extends the comparison to large samples of buildings of various</w:t>
      </w:r>
      <w:r>
        <w:t xml:space="preserve"> </w:t>
      </w:r>
      <w:r>
        <w:t xml:space="preserve">types and across multiple climate zones.</w:t>
      </w:r>
    </w:p>
    <w:p>
      <w:pPr>
        <w:numPr>
          <w:ilvl w:val="0"/>
          <w:numId w:val="1001"/>
        </w:numPr>
      </w:pPr>
      <w:r>
        <w:t xml:space="preserve">Verify the superior robustness of the randomized method over the</w:t>
      </w:r>
      <w:r>
        <w:t xml:space="preserve"> </w:t>
      </w:r>
      <w:r>
        <w:t xml:space="preserve">conventional method. By using the realistic measurements from</w:t>
      </w:r>
      <w:r>
        <w:t xml:space="preserve"> </w:t>
      </w:r>
      <w:r>
        <w:t xml:space="preserve">real-world buildings, which contains various sources of noises,</w:t>
      </w:r>
      <w:r>
        <w:t xml:space="preserve"> </w:t>
      </w:r>
      <w:r>
        <w:t xml:space="preserve">could largely reflect the challenges that a building analyst would</w:t>
      </w:r>
      <w:r>
        <w:t xml:space="preserve"> </w:t>
      </w:r>
      <w:r>
        <w:t xml:space="preserve">be facing in any real project. Particularly, as we will demonstrate</w:t>
      </w:r>
      <w:r>
        <w:t xml:space="preserve"> </w:t>
      </w:r>
      <w:r>
        <w:t xml:space="preserve">in the following sections, non-routine events (i.e. </w:t>
      </w:r>
      <w:r>
        <w:t xml:space="preserve">‘</w:t>
      </w:r>
      <w:r>
        <w:t xml:space="preserve">noises</w:t>
      </w:r>
      <w:r>
        <w:t xml:space="preserve">’</w:t>
      </w:r>
      <w:r>
        <w:t xml:space="preserve"> </w:t>
      </w:r>
      <w:r>
        <w:t xml:space="preserve">in the</w:t>
      </w:r>
      <w:r>
        <w:t xml:space="preserve"> </w:t>
      </w:r>
      <w:r>
        <w:t xml:space="preserve">measurements) have less impact in the energy saving estimation when</w:t>
      </w:r>
      <w:r>
        <w:t xml:space="preserve"> </w:t>
      </w:r>
      <w:r>
        <w:t xml:space="preserve">the analyst uses the randomized approach.</w:t>
      </w:r>
    </w:p>
    <w:bookmarkEnd w:id="28"/>
    <w:bookmarkEnd w:id="29"/>
    <w:bookmarkStart w:id="35" w:name="method"/>
    <w:p>
      <w:pPr>
        <w:pStyle w:val="Heading1"/>
      </w:pPr>
      <w:r>
        <w:rPr>
          <w:rStyle w:val="SectionNumber"/>
        </w:rPr>
        <w:t xml:space="preserve">2</w:t>
      </w:r>
      <w:r>
        <w:tab/>
      </w:r>
      <w:r>
        <w:t xml:space="preserve">Method</w:t>
      </w:r>
    </w:p>
    <w:p>
      <w:pPr>
        <w:pStyle w:val="FirstParagraph"/>
      </w:pPr>
      <w:r>
        <w:t xml:space="preserve">As mentioned, this study leverages a large public dataset to demonstrate</w:t>
      </w:r>
      <w:r>
        <w:t xml:space="preserve"> </w:t>
      </w:r>
      <w:r>
        <w:t xml:space="preserve">the energy saving estimation results of a novel M&amp;V method inspired by</w:t>
      </w:r>
      <w:r>
        <w:t xml:space="preserve"> </w:t>
      </w:r>
      <w:r>
        <w:t xml:space="preserve">other scientific research fields. We outlined the methodology of the</w:t>
      </w:r>
      <w:r>
        <w:t xml:space="preserve"> </w:t>
      </w:r>
      <w:r>
        <w:t xml:space="preserve">study in figure and outlined several key steps in this section.</w:t>
      </w:r>
    </w:p>
    <w:bookmarkStart w:id="32" w:name="data-filtering-process"/>
    <w:p>
      <w:pPr>
        <w:pStyle w:val="Heading2"/>
      </w:pPr>
      <w:r>
        <w:rPr>
          <w:rStyle w:val="SectionNumber"/>
        </w:rPr>
        <w:t xml:space="preserve">2.1</w:t>
      </w:r>
      <w:r>
        <w:tab/>
      </w:r>
      <w:r>
        <w:t xml:space="preserve">Data filtering process</w:t>
      </w:r>
    </w:p>
    <w:bookmarkStart w:id="30" w:name="X630522ab66e5586da7d23e56eb16f51a4ea9e52"/>
    <w:p>
      <w:pPr>
        <w:pStyle w:val="Heading3"/>
      </w:pPr>
      <w:r>
        <w:rPr>
          <w:rStyle w:val="SectionNumber"/>
        </w:rPr>
        <w:t xml:space="preserve">2.1.1</w:t>
      </w:r>
      <w:r>
        <w:tab/>
      </w:r>
      <w:r>
        <w:t xml:space="preserve">‘</w:t>
      </w:r>
      <w:r>
        <w:t xml:space="preserve">Tidy</w:t>
      </w:r>
      <w:r>
        <w:t xml:space="preserve">’</w:t>
      </w:r>
      <w:r>
        <w:t xml:space="preserve"> </w:t>
      </w:r>
      <w:r>
        <w:t xml:space="preserve">dataset - buildings with the same two-year electricity usage</w:t>
      </w:r>
    </w:p>
    <w:bookmarkEnd w:id="30"/>
    <w:bookmarkStart w:id="31" w:name="Xb1440a8c97bf16e5e6e288085dca73b1bf143aa"/>
    <w:p>
      <w:pPr>
        <w:pStyle w:val="Heading3"/>
      </w:pPr>
      <w:r>
        <w:rPr>
          <w:rStyle w:val="SectionNumber"/>
        </w:rPr>
        <w:t xml:space="preserve">2.1.2</w:t>
      </w:r>
      <w:r>
        <w:tab/>
      </w:r>
      <w:r>
        <w:t xml:space="preserve">‘</w:t>
      </w:r>
      <w:r>
        <w:t xml:space="preserve">Messy</w:t>
      </w:r>
      <w:r>
        <w:t xml:space="preserve">’</w:t>
      </w:r>
      <w:r>
        <w:t xml:space="preserve"> </w:t>
      </w:r>
      <w:r>
        <w:t xml:space="preserve">dataset - buildings with reasonable change</w:t>
      </w:r>
    </w:p>
    <w:bookmarkEnd w:id="31"/>
    <w:bookmarkEnd w:id="32"/>
    <w:bookmarkStart w:id="33" w:name="X17803d402619751675388ea20cd7b64a9ac12d7"/>
    <w:p>
      <w:pPr>
        <w:pStyle w:val="Heading2"/>
      </w:pPr>
      <w:r>
        <w:rPr>
          <w:rStyle w:val="SectionNumber"/>
        </w:rPr>
        <w:t xml:space="preserve">2.2</w:t>
      </w:r>
      <w:r>
        <w:tab/>
      </w:r>
      <w:r>
        <w:t xml:space="preserve">Control intervention - chilled water supply temperature reset</w:t>
      </w:r>
    </w:p>
    <w:bookmarkEnd w:id="33"/>
    <w:bookmarkStart w:id="34" w:name="building-energy-modeling"/>
    <w:p>
      <w:pPr>
        <w:pStyle w:val="Heading2"/>
      </w:pPr>
      <w:r>
        <w:rPr>
          <w:rStyle w:val="SectionNumber"/>
        </w:rPr>
        <w:t xml:space="preserve">2.3</w:t>
      </w:r>
      <w:r>
        <w:tab/>
      </w:r>
      <w:r>
        <w:t xml:space="preserve">Building Energy modeling</w:t>
      </w:r>
    </w:p>
    <w:bookmarkEnd w:id="34"/>
    <w:bookmarkEnd w:id="35"/>
    <w:bookmarkStart w:id="43" w:name="results"/>
    <w:p>
      <w:pPr>
        <w:pStyle w:val="Heading1"/>
      </w:pPr>
      <w:r>
        <w:rPr>
          <w:rStyle w:val="SectionNumber"/>
        </w:rPr>
        <w:t xml:space="preserve">3</w:t>
      </w:r>
      <w:r>
        <w:tab/>
      </w:r>
      <w:r>
        <w:t xml:space="preserve">Results</w:t>
      </w:r>
    </w:p>
    <w:bookmarkStart w:id="39" w:name="randomized-mv-results"/>
    <w:p>
      <w:pPr>
        <w:pStyle w:val="Heading2"/>
      </w:pPr>
      <w:r>
        <w:rPr>
          <w:rStyle w:val="SectionNumber"/>
        </w:rPr>
        <w:t xml:space="preserve">3.1</w:t>
      </w:r>
      <w:r>
        <w:tab/>
      </w:r>
      <w:r>
        <w:t xml:space="preserve">Randomized M&amp;V results</w:t>
      </w:r>
    </w:p>
    <w:bookmarkStart w:id="36" w:name="X9602ca557b8ebb2f0533d4b33bf69762ad627c9"/>
    <w:p>
      <w:pPr>
        <w:pStyle w:val="Heading3"/>
      </w:pPr>
      <w:r>
        <w:rPr>
          <w:rStyle w:val="SectionNumber"/>
        </w:rPr>
        <w:t xml:space="preserve">3.1.1</w:t>
      </w:r>
      <w:r>
        <w:tab/>
      </w:r>
      <w:r>
        <w:t xml:space="preserve">Saving estimation accuracy comparison (</w:t>
      </w:r>
      <w:r>
        <w:t xml:space="preserve">‘</w:t>
      </w:r>
      <w:r>
        <w:t xml:space="preserve">tidy</w:t>
      </w:r>
      <w:r>
        <w:t xml:space="preserve">’</w:t>
      </w:r>
      <w:r>
        <w:t xml:space="preserve"> </w:t>
      </w:r>
      <w:r>
        <w:t xml:space="preserve">dataset results)</w:t>
      </w:r>
    </w:p>
    <w:bookmarkEnd w:id="36"/>
    <w:bookmarkStart w:id="37" w:name="required-estimation-time"/>
    <w:p>
      <w:pPr>
        <w:pStyle w:val="Heading3"/>
      </w:pPr>
      <w:r>
        <w:rPr>
          <w:rStyle w:val="SectionNumber"/>
        </w:rPr>
        <w:t xml:space="preserve">3.1.2</w:t>
      </w:r>
      <w:r>
        <w:tab/>
      </w:r>
      <w:r>
        <w:t xml:space="preserve">Required estimation time</w:t>
      </w:r>
    </w:p>
    <w:bookmarkEnd w:id="37"/>
    <w:bookmarkStart w:id="38" w:name="continue-sampling-results"/>
    <w:p>
      <w:pPr>
        <w:pStyle w:val="Heading3"/>
      </w:pPr>
      <w:r>
        <w:rPr>
          <w:rStyle w:val="SectionNumber"/>
        </w:rPr>
        <w:t xml:space="preserve">3.1.3</w:t>
      </w:r>
      <w:r>
        <w:tab/>
      </w:r>
      <w:r>
        <w:t xml:space="preserve">Continue sampling results</w:t>
      </w:r>
    </w:p>
    <w:bookmarkEnd w:id="38"/>
    <w:bookmarkEnd w:id="39"/>
    <w:bookmarkStart w:id="42" w:name="influence-of-non-routine-events"/>
    <w:p>
      <w:pPr>
        <w:pStyle w:val="Heading2"/>
      </w:pPr>
      <w:r>
        <w:rPr>
          <w:rStyle w:val="SectionNumber"/>
        </w:rPr>
        <w:t xml:space="preserve">3.2</w:t>
      </w:r>
      <w:r>
        <w:tab/>
      </w:r>
      <w:r>
        <w:t xml:space="preserve">Influence of non-routine events</w:t>
      </w:r>
    </w:p>
    <w:bookmarkStart w:id="40" w:name="Xcb3dfd378c6578e85e0dc573c8fe3ee7cdfdfa1"/>
    <w:p>
      <w:pPr>
        <w:pStyle w:val="Heading3"/>
      </w:pPr>
      <w:r>
        <w:rPr>
          <w:rStyle w:val="SectionNumber"/>
        </w:rPr>
        <w:t xml:space="preserve">3.2.1</w:t>
      </w:r>
      <w:r>
        <w:tab/>
      </w:r>
      <w:r>
        <w:t xml:space="preserve">Example non-routine event: occupancy change</w:t>
      </w:r>
    </w:p>
    <w:bookmarkEnd w:id="40"/>
    <w:bookmarkStart w:id="41" w:name="X7ab5405585388dde4ddfd22c1db822c3f5be071"/>
    <w:p>
      <w:pPr>
        <w:pStyle w:val="Heading3"/>
      </w:pPr>
      <w:r>
        <w:rPr>
          <w:rStyle w:val="SectionNumber"/>
        </w:rPr>
        <w:t xml:space="preserve">3.2.2</w:t>
      </w:r>
      <w:r>
        <w:tab/>
      </w:r>
      <w:r>
        <w:t xml:space="preserve">Saving estimation accuracy comparison (</w:t>
      </w:r>
      <w:r>
        <w:t xml:space="preserve">‘</w:t>
      </w:r>
      <w:r>
        <w:t xml:space="preserve">messy</w:t>
      </w:r>
      <w:r>
        <w:t xml:space="preserve">’</w:t>
      </w:r>
      <w:r>
        <w:t xml:space="preserve"> </w:t>
      </w:r>
      <w:r>
        <w:t xml:space="preserve">dataset results)</w:t>
      </w:r>
    </w:p>
    <w:bookmarkEnd w:id="41"/>
    <w:bookmarkEnd w:id="42"/>
    <w:bookmarkEnd w:id="43"/>
    <w:bookmarkStart w:id="44" w:name="discussion"/>
    <w:p>
      <w:pPr>
        <w:pStyle w:val="Heading1"/>
      </w:pPr>
      <w:r>
        <w:rPr>
          <w:rStyle w:val="SectionNumber"/>
        </w:rPr>
        <w:t xml:space="preserve">4</w:t>
      </w:r>
      <w:r>
        <w:tab/>
      </w:r>
      <w:r>
        <w:t xml:space="preserve">Discussion</w:t>
      </w:r>
    </w:p>
    <w:bookmarkEnd w:id="44"/>
    <w:bookmarkStart w:id="45" w:name="conclusion"/>
    <w:p>
      <w:pPr>
        <w:pStyle w:val="Heading1"/>
      </w:pPr>
      <w:r>
        <w:rPr>
          <w:rStyle w:val="SectionNumber"/>
        </w:rPr>
        <w:t xml:space="preserve">5</w:t>
      </w:r>
      <w:r>
        <w:tab/>
      </w:r>
      <w:r>
        <w:t xml:space="preserve">Conclusion</w:t>
      </w:r>
    </w:p>
    <w:bookmarkEnd w:id="45"/>
    <w:sectPr w:rsidR="00FE4713" w:rsidSect="00165A21">
      <w:pgSz w:code="9" w:h="16840" w:w="11901"/>
      <w:pgMar w:bottom="1418" w:footer="709" w:gutter="0" w:header="709" w:left="1701" w:right="1701" w:top="141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Center</w:t>
      </w:r>
      <w:r>
        <w:t xml:space="preserve"> </w:t>
      </w:r>
      <w:r>
        <w:t xml:space="preserve">for</w:t>
      </w:r>
      <w:r>
        <w:t xml:space="preserve"> </w:t>
      </w:r>
      <w:r>
        <w:t xml:space="preserve">the</w:t>
      </w:r>
      <w:r>
        <w:t xml:space="preserve"> </w:t>
      </w:r>
      <w:r>
        <w:t xml:space="preserve">Built</w:t>
      </w:r>
      <w:r>
        <w:t xml:space="preserve"> </w:t>
      </w:r>
      <w:r>
        <w:t xml:space="preserve">Environment,</w:t>
      </w:r>
      <w:r>
        <w:t xml:space="preserve"> </w:t>
      </w:r>
      <w:r>
        <w:t xml:space="preserve">University</w:t>
      </w:r>
      <w:r>
        <w:t xml:space="preserve"> </w:t>
      </w:r>
      <w:r>
        <w:t xml:space="preserve">of</w:t>
      </w:r>
      <w:r>
        <w:t xml:space="preserve"> </w:t>
      </w:r>
      <w:r>
        <w:t xml:space="preserve">California</w:t>
      </w:r>
      <w:r>
        <w:t xml:space="preserve"> </w:t>
      </w:r>
      <w:r>
        <w:t xml:space="preserve">Berkeley,</w:t>
      </w:r>
      <w:r>
        <w:t xml:space="preserve"> </w:t>
      </w:r>
      <w:r>
        <w:t xml:space="preserve">USA</w:t>
      </w:r>
    </w:p>
  </w:footnote>
  <w:footnote w:id="21">
    <w:p>
      <w:pPr>
        <w:pStyle w:val="FootnoteText"/>
      </w:pPr>
      <w:r>
        <w:rPr>
          <w:rStyle w:val="FootnoteReference"/>
        </w:rPr>
        <w:footnoteRef/>
      </w:r>
      <w:r>
        <w:t xml:space="preserve"> </w:t>
      </w:r>
      <w:r>
        <w:t xml:space="preserve">Correspondence</w:t>
      </w:r>
      <w:r>
        <w:t xml:space="preserve"> </w:t>
      </w:r>
      <w:r>
        <w:t xml:space="preserve">to</w:t>
      </w:r>
      <w:r>
        <w:t xml:space="preserve"> </w:t>
      </w:r>
      <w:hyperlink r:id="rId22">
        <w:r>
          <w:rPr>
            <w:rStyle w:val="Hyperlink"/>
          </w:rPr>
          <w:t xml:space="preserve">aoyuzou@berkeley.edu</w:t>
        </w:r>
      </w:hyperlink>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1D"/>
    <w:multiLevelType w:val="multilevel"/>
    <w:tmpl w:val="B0D42628"/>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abstractNumId="1">
    <w:nsid w:val="FFFFFF7C"/>
    <w:multiLevelType w:val="singleLevel"/>
    <w:tmpl w:val="954AB6CC"/>
    <w:lvl w:ilvl="0">
      <w:start w:val="1"/>
      <w:numFmt w:val="decimal"/>
      <w:lvlText w:val="%1."/>
      <w:lvlJc w:val="left"/>
      <w:pPr>
        <w:tabs>
          <w:tab w:pos="1492" w:val="num"/>
        </w:tabs>
        <w:ind w:hanging="360" w:left="1492"/>
      </w:pPr>
    </w:lvl>
  </w:abstractNum>
  <w:abstractNum w:abstractNumId="2">
    <w:nsid w:val="FFFFFF7D"/>
    <w:multiLevelType w:val="singleLevel"/>
    <w:tmpl w:val="DD022EAE"/>
    <w:lvl w:ilvl="0">
      <w:start w:val="1"/>
      <w:numFmt w:val="decimal"/>
      <w:lvlText w:val="%1."/>
      <w:lvlJc w:val="left"/>
      <w:pPr>
        <w:tabs>
          <w:tab w:pos="1209" w:val="num"/>
        </w:tabs>
        <w:ind w:hanging="360" w:left="1209"/>
      </w:pPr>
    </w:lvl>
  </w:abstractNum>
  <w:abstractNum w:abstractNumId="3">
    <w:nsid w:val="FFFFFF7E"/>
    <w:multiLevelType w:val="singleLevel"/>
    <w:tmpl w:val="2E3626A4"/>
    <w:lvl w:ilvl="0">
      <w:start w:val="1"/>
      <w:numFmt w:val="decimal"/>
      <w:lvlText w:val="%1."/>
      <w:lvlJc w:val="left"/>
      <w:pPr>
        <w:tabs>
          <w:tab w:pos="926" w:val="num"/>
        </w:tabs>
        <w:ind w:hanging="360" w:left="926"/>
      </w:pPr>
    </w:lvl>
  </w:abstractNum>
  <w:abstractNum w:abstractNumId="4">
    <w:nsid w:val="FFFFFF7F"/>
    <w:multiLevelType w:val="singleLevel"/>
    <w:tmpl w:val="ECD2D830"/>
    <w:lvl w:ilvl="0">
      <w:start w:val="1"/>
      <w:numFmt w:val="decimal"/>
      <w:lvlText w:val="%1."/>
      <w:lvlJc w:val="left"/>
      <w:pPr>
        <w:tabs>
          <w:tab w:pos="643" w:val="num"/>
        </w:tabs>
        <w:ind w:hanging="360" w:left="643"/>
      </w:pPr>
    </w:lvl>
  </w:abstractNum>
  <w:abstractNum w:abstractNumId="5">
    <w:nsid w:val="FFFFFF80"/>
    <w:multiLevelType w:val="singleLevel"/>
    <w:tmpl w:val="227402F4"/>
    <w:lvl w:ilvl="0">
      <w:start w:val="1"/>
      <w:numFmt w:val="bullet"/>
      <w:lvlText w:val=""/>
      <w:lvlJc w:val="left"/>
      <w:pPr>
        <w:tabs>
          <w:tab w:pos="1492" w:val="num"/>
        </w:tabs>
        <w:ind w:hanging="360" w:left="1492"/>
      </w:pPr>
      <w:rPr>
        <w:rFonts w:ascii="Symbol" w:hAnsi="Symbol" w:hint="default"/>
      </w:rPr>
    </w:lvl>
  </w:abstractNum>
  <w:abstractNum w:abstractNumId="6">
    <w:nsid w:val="FFFFFF81"/>
    <w:multiLevelType w:val="singleLevel"/>
    <w:tmpl w:val="185865B2"/>
    <w:lvl w:ilvl="0">
      <w:start w:val="1"/>
      <w:numFmt w:val="bullet"/>
      <w:lvlText w:val=""/>
      <w:lvlJc w:val="left"/>
      <w:pPr>
        <w:tabs>
          <w:tab w:pos="1209" w:val="num"/>
        </w:tabs>
        <w:ind w:hanging="360" w:left="1209"/>
      </w:pPr>
      <w:rPr>
        <w:rFonts w:ascii="Symbol" w:hAnsi="Symbol" w:hint="default"/>
      </w:rPr>
    </w:lvl>
  </w:abstractNum>
  <w:abstractNum w:abstractNumId="7">
    <w:nsid w:val="FFFFFF82"/>
    <w:multiLevelType w:val="singleLevel"/>
    <w:tmpl w:val="346689D4"/>
    <w:lvl w:ilvl="0">
      <w:start w:val="1"/>
      <w:numFmt w:val="bullet"/>
      <w:lvlText w:val=""/>
      <w:lvlJc w:val="left"/>
      <w:pPr>
        <w:tabs>
          <w:tab w:pos="926" w:val="num"/>
        </w:tabs>
        <w:ind w:hanging="360" w:left="926"/>
      </w:pPr>
      <w:rPr>
        <w:rFonts w:ascii="Symbol" w:hAnsi="Symbol" w:hint="default"/>
      </w:rPr>
    </w:lvl>
  </w:abstractNum>
  <w:abstractNum w:abstractNumId="8">
    <w:nsid w:val="FFFFFF83"/>
    <w:multiLevelType w:val="singleLevel"/>
    <w:tmpl w:val="8F80B210"/>
    <w:lvl w:ilvl="0">
      <w:start w:val="1"/>
      <w:numFmt w:val="bullet"/>
      <w:lvlText w:val=""/>
      <w:lvlJc w:val="left"/>
      <w:pPr>
        <w:tabs>
          <w:tab w:pos="643" w:val="num"/>
        </w:tabs>
        <w:ind w:hanging="360" w:left="643"/>
      </w:pPr>
      <w:rPr>
        <w:rFonts w:ascii="Symbol" w:hAnsi="Symbol" w:hint="default"/>
      </w:rPr>
    </w:lvl>
  </w:abstractNum>
  <w:abstractNum w:abstractNumId="9">
    <w:nsid w:val="FFFFFF88"/>
    <w:multiLevelType w:val="singleLevel"/>
    <w:tmpl w:val="977869E6"/>
    <w:lvl w:ilvl="0">
      <w:start w:val="1"/>
      <w:numFmt w:val="decimal"/>
      <w:lvlText w:val="%1."/>
      <w:lvlJc w:val="left"/>
      <w:pPr>
        <w:tabs>
          <w:tab w:pos="360" w:val="num"/>
        </w:tabs>
        <w:ind w:hanging="360" w:left="360"/>
      </w:pPr>
    </w:lvl>
  </w:abstractNum>
  <w:abstractNum w:abstractNumId="10">
    <w:nsid w:val="FFFFFF89"/>
    <w:multiLevelType w:val="singleLevel"/>
    <w:tmpl w:val="605E9420"/>
    <w:lvl w:ilvl="0">
      <w:start w:val="1"/>
      <w:numFmt w:val="bullet"/>
      <w:lvlText w:val=""/>
      <w:lvlJc w:val="left"/>
      <w:pPr>
        <w:tabs>
          <w:tab w:pos="360" w:val="num"/>
        </w:tabs>
        <w:ind w:hanging="360" w:left="360"/>
      </w:pPr>
      <w:rPr>
        <w:rFonts w:ascii="Symbol" w:hAnsi="Symbol" w:hint="default"/>
      </w:rPr>
    </w:lvl>
  </w:abstractNum>
  <w:abstractNum w:abstractNumId="11">
    <w:nsid w:val="05CC0843"/>
    <w:multiLevelType w:val="multilevel"/>
    <w:tmpl w:val="9426EBB6"/>
    <w:lvl w:ilvl="0">
      <w:start w:val="1"/>
      <w:numFmt w:val="decimal"/>
      <w:lvlText w:val="(%1)"/>
      <w:lvlJc w:val="right"/>
      <w:pPr>
        <w:ind w:hanging="181"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nsid w:val="0D0E7653"/>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13">
    <w:nsid w:val="1F413159"/>
    <w:multiLevelType w:val="multilevel"/>
    <w:tmpl w:val="30C08770"/>
    <w:lvl w:ilvl="0">
      <w:start w:val="1"/>
      <w:numFmt w:val="decimal"/>
      <w:lvlText w:val="(%1)"/>
      <w:lvlJc w:val="right"/>
      <w:pPr>
        <w:ind w:hanging="153"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nsid w:val="1FBD58E1"/>
    <w:multiLevelType w:val="multilevel"/>
    <w:tmpl w:val="1B88B870"/>
    <w:lvl w:ilvl="0">
      <w:start w:val="1"/>
      <w:numFmt w:val="decimal"/>
      <w:lvlText w:val="(%1)"/>
      <w:lvlJc w:val="left"/>
      <w:pPr>
        <w:ind w:hanging="360"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nsid w:val="27E8289F"/>
    <w:multiLevelType w:val="hybridMultilevel"/>
    <w:tmpl w:val="E976D66C"/>
    <w:lvl w:ilvl="0" w:tplc="0CDA7214">
      <w:start w:val="1"/>
      <w:numFmt w:val="decimal"/>
      <w:lvlText w:val="(%1)"/>
      <w:lvlJc w:val="left"/>
      <w:pPr>
        <w:tabs>
          <w:tab w:pos="720" w:val="num"/>
        </w:tabs>
        <w:ind w:hanging="360" w:left="720"/>
      </w:pPr>
      <w:rPr>
        <w:rFonts w:hint="default"/>
      </w:rPr>
    </w:lvl>
    <w:lvl w:ilvl="1" w:tentative="1" w:tplc="08090019">
      <w:start w:val="1"/>
      <w:numFmt w:val="lowerLetter"/>
      <w:lvlText w:val="%2."/>
      <w:lvlJc w:val="left"/>
      <w:pPr>
        <w:tabs>
          <w:tab w:pos="1440" w:val="num"/>
        </w:tabs>
        <w:ind w:hanging="360" w:left="1440"/>
      </w:pPr>
    </w:lvl>
    <w:lvl w:ilvl="2" w:tentative="1" w:tplc="0809001B">
      <w:start w:val="1"/>
      <w:numFmt w:val="lowerRoman"/>
      <w:lvlText w:val="%3."/>
      <w:lvlJc w:val="right"/>
      <w:pPr>
        <w:tabs>
          <w:tab w:pos="2160" w:val="num"/>
        </w:tabs>
        <w:ind w:hanging="180" w:left="2160"/>
      </w:pPr>
    </w:lvl>
    <w:lvl w:ilvl="3" w:tentative="1" w:tplc="0809000F">
      <w:start w:val="1"/>
      <w:numFmt w:val="decimal"/>
      <w:lvlText w:val="%4."/>
      <w:lvlJc w:val="left"/>
      <w:pPr>
        <w:tabs>
          <w:tab w:pos="2880" w:val="num"/>
        </w:tabs>
        <w:ind w:hanging="360" w:left="2880"/>
      </w:pPr>
    </w:lvl>
    <w:lvl w:ilvl="4" w:tentative="1" w:tplc="08090019">
      <w:start w:val="1"/>
      <w:numFmt w:val="lowerLetter"/>
      <w:lvlText w:val="%5."/>
      <w:lvlJc w:val="left"/>
      <w:pPr>
        <w:tabs>
          <w:tab w:pos="3600" w:val="num"/>
        </w:tabs>
        <w:ind w:hanging="360" w:left="3600"/>
      </w:pPr>
    </w:lvl>
    <w:lvl w:ilvl="5" w:tentative="1" w:tplc="0809001B">
      <w:start w:val="1"/>
      <w:numFmt w:val="lowerRoman"/>
      <w:lvlText w:val="%6."/>
      <w:lvlJc w:val="right"/>
      <w:pPr>
        <w:tabs>
          <w:tab w:pos="4320" w:val="num"/>
        </w:tabs>
        <w:ind w:hanging="180" w:left="4320"/>
      </w:pPr>
    </w:lvl>
    <w:lvl w:ilvl="6" w:tentative="1" w:tplc="0809000F">
      <w:start w:val="1"/>
      <w:numFmt w:val="decimal"/>
      <w:lvlText w:val="%7."/>
      <w:lvlJc w:val="left"/>
      <w:pPr>
        <w:tabs>
          <w:tab w:pos="5040" w:val="num"/>
        </w:tabs>
        <w:ind w:hanging="360" w:left="5040"/>
      </w:pPr>
    </w:lvl>
    <w:lvl w:ilvl="7" w:tentative="1" w:tplc="08090019">
      <w:start w:val="1"/>
      <w:numFmt w:val="lowerLetter"/>
      <w:lvlText w:val="%8."/>
      <w:lvlJc w:val="left"/>
      <w:pPr>
        <w:tabs>
          <w:tab w:pos="5760" w:val="num"/>
        </w:tabs>
        <w:ind w:hanging="360" w:left="5760"/>
      </w:pPr>
    </w:lvl>
    <w:lvl w:ilvl="8" w:tentative="1" w:tplc="0809001B">
      <w:start w:val="1"/>
      <w:numFmt w:val="lowerRoman"/>
      <w:lvlText w:val="%9."/>
      <w:lvlJc w:val="right"/>
      <w:pPr>
        <w:tabs>
          <w:tab w:pos="6480" w:val="num"/>
        </w:tabs>
        <w:ind w:hanging="180" w:left="6480"/>
      </w:pPr>
    </w:lvl>
  </w:abstractNum>
  <w:abstractNum w:abstractNumId="16">
    <w:nsid w:val="389B5003"/>
    <w:multiLevelType w:val="multilevel"/>
    <w:tmpl w:val="DD5255FA"/>
    <w:lvl w:ilvl="0">
      <w:start w:val="1"/>
      <w:numFmt w:val="decimal"/>
      <w:lvlText w:val="(%1)"/>
      <w:lvlJc w:val="left"/>
      <w:pPr>
        <w:ind w:hanging="454"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
    <w:nsid w:val="3C5D0C07"/>
    <w:multiLevelType w:val="hybridMultilevel"/>
    <w:tmpl w:val="4CA02766"/>
    <w:lvl w:ilvl="0" w:tplc="79367BA0">
      <w:start w:val="1"/>
      <w:numFmt w:val="decimal"/>
      <w:pStyle w:val="Numberedlist"/>
      <w:lvlText w:val="(%1)"/>
      <w:lvlJc w:val="right"/>
      <w:pPr>
        <w:ind w:hanging="153" w:left="720"/>
      </w:pPr>
      <w:rPr>
        <w:rFonts w:hint="default"/>
      </w:rPr>
    </w:lvl>
    <w:lvl w:ilvl="1" w:tplc="FE3AC208">
      <w:start w:val="1"/>
      <w:numFmt w:val="lowerLetter"/>
      <w:lvlText w:val="(%2)"/>
      <w:lvlJc w:val="left"/>
      <w:pPr>
        <w:ind w:hanging="360" w:left="1440"/>
      </w:pPr>
      <w:rPr>
        <w:rFonts w:hint="default"/>
      </w:rPr>
    </w:lvl>
    <w:lvl w:ilvl="2" w:tplc="77E4D7DE">
      <w:start w:val="1"/>
      <w:numFmt w:val="lowerRoman"/>
      <w:lvlText w:val="(%3)"/>
      <w:lvlJc w:val="right"/>
      <w:pPr>
        <w:ind w:hanging="180" w:left="2160"/>
      </w:pPr>
      <w:rPr>
        <w:rFonts w:hint="default"/>
      </w:r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18">
    <w:nsid w:val="3D4A71FF"/>
    <w:multiLevelType w:val="hybridMultilevel"/>
    <w:tmpl w:val="CADCD1BE"/>
    <w:lvl w:ilvl="0" w:tplc="0809000F">
      <w:start w:val="1"/>
      <w:numFmt w:val="decimal"/>
      <w:lvlText w:val="%1."/>
      <w:lvlJc w:val="left"/>
      <w:pPr>
        <w:ind w:hanging="360" w:left="360"/>
      </w:pPr>
      <w:rPr>
        <w:rFonts w:hint="default"/>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19">
    <w:nsid w:val="5838135E"/>
    <w:multiLevelType w:val="hybridMultilevel"/>
    <w:tmpl w:val="68EEE13A"/>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Arial"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Arial"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Arial"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abstractNumId="20">
    <w:nsid w:val="5BD96BF8"/>
    <w:multiLevelType w:val="hybridMultilevel"/>
    <w:tmpl w:val="76D2C65A"/>
    <w:lvl w:ilvl="0" w:tplc="0456C424">
      <w:start w:val="1"/>
      <w:numFmt w:val="bullet"/>
      <w:pStyle w:val="Bulletedlis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Arial"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Arial"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Arial"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21">
    <w:nsid w:val="5DD751B3"/>
    <w:multiLevelType w:val="hybridMultilevel"/>
    <w:tmpl w:val="57082860"/>
    <w:lvl w:ilvl="0" w:tplc="0809000F">
      <w:start w:val="1"/>
      <w:numFmt w:val="decimal"/>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22">
    <w:nsid w:val="63FA38AF"/>
    <w:multiLevelType w:val="hybridMultilevel"/>
    <w:tmpl w:val="C96A95C2"/>
    <w:lvl w:ilvl="0" w:tplc="0809000F">
      <w:start w:val="1"/>
      <w:numFmt w:val="decimal"/>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23">
    <w:nsid w:val="6D9373AB"/>
    <w:multiLevelType w:val="multilevel"/>
    <w:tmpl w:val="B89CB32C"/>
    <w:lvl w:ilvl="0">
      <w:start w:val="1"/>
      <w:numFmt w:val="decimal"/>
      <w:lvlText w:val="(%1)"/>
      <w:lvlJc w:val="right"/>
      <w:pPr>
        <w:ind w:hanging="153" w:left="720"/>
      </w:pPr>
      <w:rPr>
        <w:rFonts w:hint="default"/>
      </w:rPr>
    </w:lvl>
    <w:lvl w:ilvl="1">
      <w:start w:val="1"/>
      <w:numFmt w:val="lowerLetter"/>
      <w:lvlText w:val="(%2)"/>
      <w:lvlJc w:val="left"/>
      <w:pPr>
        <w:ind w:hanging="360" w:left="1440"/>
      </w:pPr>
      <w:rPr>
        <w:rFonts w:hint="default"/>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5"/>
  <w:proofState w:grammar="clean"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GB" w:val="en-GB"/>
      </w:rPr>
    </w:rPrDefault>
    <w:pPrDefault/>
  </w:docDefaults>
  <w:latentStyles w:count="276" w:defLockedState="0" w:defQFormat="0" w:defSemiHidden="0" w:defUIPriority="0" w:defUnhideWhenUsed="0">
    <w:lsdException w:name="heading 1" w:qFormat="1"/>
    <w:lsdException w:name="heading 2" w:qFormat="1"/>
    <w:lsdException w:name="heading 3" w:qFormat="1"/>
    <w:lsdException w:name="heading 4" w:qFormat="1"/>
  </w:latentStyles>
  <w:style w:default="1" w:styleId="Normal" w:type="paragraph">
    <w:name w:val="Normal"/>
    <w:qFormat/>
    <w:rsid w:val="00F35285"/>
    <w:pPr>
      <w:spacing w:line="480" w:lineRule="auto"/>
    </w:pPr>
    <w:rPr>
      <w:sz w:val="24"/>
      <w:szCs w:val="24"/>
    </w:rPr>
  </w:style>
  <w:style w:styleId="Heading1" w:type="paragraph">
    <w:name w:val="heading 1"/>
    <w:basedOn w:val="Normal"/>
    <w:next w:val="Paragraph"/>
    <w:link w:val="Heading1Char"/>
    <w:qFormat/>
    <w:rsid w:val="00AE1ED4"/>
    <w:pPr>
      <w:keepNext/>
      <w:spacing w:after="60" w:before="360" w:line="360" w:lineRule="auto"/>
      <w:ind w:right="567"/>
      <w:contextualSpacing/>
      <w:outlineLvl w:val="0"/>
    </w:pPr>
    <w:rPr>
      <w:rFonts w:cs="Arial"/>
      <w:b/>
      <w:bCs/>
      <w:kern w:val="32"/>
      <w:szCs w:val="32"/>
    </w:rPr>
  </w:style>
  <w:style w:styleId="Heading2" w:type="paragraph">
    <w:name w:val="heading 2"/>
    <w:basedOn w:val="Normal"/>
    <w:next w:val="Paragraph"/>
    <w:link w:val="Heading2Char"/>
    <w:qFormat/>
    <w:rsid w:val="008D07FB"/>
    <w:pPr>
      <w:keepNext/>
      <w:spacing w:after="60" w:before="360" w:line="360" w:lineRule="auto"/>
      <w:ind w:right="567"/>
      <w:contextualSpacing/>
      <w:outlineLvl w:val="1"/>
    </w:pPr>
    <w:rPr>
      <w:rFonts w:cs="Arial"/>
      <w:b/>
      <w:bCs/>
      <w:i/>
      <w:iCs/>
      <w:szCs w:val="28"/>
    </w:rPr>
  </w:style>
  <w:style w:styleId="Heading3" w:type="paragraph">
    <w:name w:val="heading 3"/>
    <w:basedOn w:val="Normal"/>
    <w:next w:val="Paragraph"/>
    <w:link w:val="Heading3Char"/>
    <w:qFormat/>
    <w:rsid w:val="00DF7EE2"/>
    <w:pPr>
      <w:keepNext/>
      <w:spacing w:after="60" w:before="360" w:line="360" w:lineRule="auto"/>
      <w:ind w:right="567"/>
      <w:contextualSpacing/>
      <w:outlineLvl w:val="2"/>
    </w:pPr>
    <w:rPr>
      <w:rFonts w:cs="Arial"/>
      <w:bCs/>
      <w:i/>
      <w:szCs w:val="26"/>
    </w:rPr>
  </w:style>
  <w:style w:styleId="Heading4" w:type="paragraph">
    <w:name w:val="heading 4"/>
    <w:basedOn w:val="Paragraph"/>
    <w:next w:val="Newparagraph"/>
    <w:link w:val="Heading4Char"/>
    <w:qFormat/>
    <w:rsid w:val="00F43B9D"/>
    <w:pPr>
      <w:spacing w:before="360"/>
      <w:outlineLvl w:val="3"/>
    </w:pPr>
    <w:rPr>
      <w:bCs/>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Articletitle" w:type="paragraph">
    <w:name w:val="Article title"/>
    <w:basedOn w:val="Normal"/>
    <w:next w:val="Normal"/>
    <w:qFormat/>
    <w:rsid w:val="0024692A"/>
    <w:pPr>
      <w:spacing w:after="120" w:line="360" w:lineRule="auto"/>
    </w:pPr>
    <w:rPr>
      <w:b/>
      <w:sz w:val="28"/>
    </w:rPr>
  </w:style>
  <w:style w:customStyle="1" w:styleId="Authornames" w:type="paragraph">
    <w:name w:val="Author names"/>
    <w:basedOn w:val="Normal"/>
    <w:next w:val="Normal"/>
    <w:qFormat/>
    <w:rsid w:val="00F04900"/>
    <w:pPr>
      <w:spacing w:before="240" w:line="360" w:lineRule="auto"/>
    </w:pPr>
    <w:rPr>
      <w:sz w:val="28"/>
    </w:rPr>
  </w:style>
  <w:style w:customStyle="1" w:styleId="Affiliation" w:type="paragraph">
    <w:name w:val="Affiliation"/>
    <w:basedOn w:val="Normal"/>
    <w:qFormat/>
    <w:rsid w:val="00F04900"/>
    <w:pPr>
      <w:spacing w:before="240" w:line="360" w:lineRule="auto"/>
    </w:pPr>
    <w:rPr>
      <w:i/>
    </w:rPr>
  </w:style>
  <w:style w:customStyle="1" w:styleId="Receiveddates" w:type="paragraph">
    <w:name w:val="Received dates"/>
    <w:basedOn w:val="Affiliation"/>
    <w:next w:val="Abstract"/>
    <w:qFormat/>
    <w:rsid w:val="00CC474B"/>
  </w:style>
  <w:style w:customStyle="1" w:styleId="Abstract" w:type="paragraph">
    <w:name w:val="Abstract"/>
    <w:basedOn w:val="Normal"/>
    <w:next w:val="Keywords"/>
    <w:qFormat/>
    <w:rsid w:val="00C22A78"/>
    <w:pPr>
      <w:spacing w:after="300" w:before="360" w:line="360" w:lineRule="auto"/>
      <w:ind w:left="720" w:right="567"/>
      <w:contextualSpacing/>
    </w:pPr>
    <w:rPr>
      <w:sz w:val="22"/>
    </w:rPr>
  </w:style>
  <w:style w:customStyle="1" w:styleId="Keywords" w:type="paragraph">
    <w:name w:val="Keywords"/>
    <w:basedOn w:val="Normal"/>
    <w:next w:val="Paragraph"/>
    <w:qFormat/>
    <w:rsid w:val="00BB1270"/>
    <w:pPr>
      <w:spacing w:after="240" w:before="240" w:line="360" w:lineRule="auto"/>
      <w:ind w:left="720" w:right="567"/>
    </w:pPr>
    <w:rPr>
      <w:sz w:val="22"/>
    </w:rPr>
  </w:style>
  <w:style w:customStyle="1" w:styleId="Correspondencedetails" w:type="paragraph">
    <w:name w:val="Correspondence details"/>
    <w:basedOn w:val="Normal"/>
    <w:qFormat/>
    <w:rsid w:val="00F04900"/>
    <w:pPr>
      <w:spacing w:before="240" w:line="360" w:lineRule="auto"/>
    </w:pPr>
  </w:style>
  <w:style w:customStyle="1" w:styleId="Displayedquotation" w:type="paragraph">
    <w:name w:val="Displayed quotation"/>
    <w:basedOn w:val="Normal"/>
    <w:qFormat/>
    <w:rsid w:val="00731835"/>
    <w:pPr>
      <w:tabs>
        <w:tab w:pos="1077" w:val="left"/>
        <w:tab w:pos="1440" w:val="left"/>
        <w:tab w:pos="1797" w:val="left"/>
        <w:tab w:pos="2155" w:val="left"/>
        <w:tab w:pos="2512" w:val="left"/>
      </w:tabs>
      <w:spacing w:after="360" w:before="240" w:line="360" w:lineRule="auto"/>
      <w:ind w:left="709" w:right="425"/>
      <w:contextualSpacing/>
    </w:pPr>
    <w:rPr>
      <w:sz w:val="22"/>
    </w:rPr>
  </w:style>
  <w:style w:customStyle="1" w:styleId="Numberedlist" w:type="paragraph">
    <w:name w:val="Numbered list"/>
    <w:basedOn w:val="Paragraph"/>
    <w:next w:val="Paragraph"/>
    <w:qFormat/>
    <w:rsid w:val="00D80284"/>
    <w:pPr>
      <w:widowControl/>
      <w:numPr>
        <w:numId w:val="24"/>
      </w:numPr>
      <w:spacing w:after="240"/>
      <w:contextualSpacing/>
    </w:pPr>
  </w:style>
  <w:style w:customStyle="1" w:styleId="Displayedequation" w:type="paragraph">
    <w:name w:val="Displayed equation"/>
    <w:basedOn w:val="Normal"/>
    <w:next w:val="Paragraph"/>
    <w:qFormat/>
    <w:rsid w:val="00EF0F45"/>
    <w:pPr>
      <w:tabs>
        <w:tab w:pos="4253" w:val="center"/>
        <w:tab w:pos="8222" w:val="right"/>
      </w:tabs>
      <w:spacing w:after="240" w:before="240"/>
      <w:jc w:val="center"/>
    </w:pPr>
  </w:style>
  <w:style w:customStyle="1" w:styleId="Acknowledgements" w:type="paragraph">
    <w:name w:val="Acknowledgements"/>
    <w:basedOn w:val="Normal"/>
    <w:next w:val="Normal"/>
    <w:qFormat/>
    <w:rsid w:val="00D379A3"/>
    <w:pPr>
      <w:spacing w:before="120" w:line="360" w:lineRule="auto"/>
    </w:pPr>
    <w:rPr>
      <w:sz w:val="22"/>
    </w:rPr>
  </w:style>
  <w:style w:customStyle="1" w:styleId="Tabletitle" w:type="paragraph">
    <w:name w:val="Table title"/>
    <w:basedOn w:val="Normal"/>
    <w:next w:val="Normal"/>
    <w:qFormat/>
    <w:rsid w:val="0031686C"/>
    <w:pPr>
      <w:spacing w:before="240" w:line="360" w:lineRule="auto"/>
    </w:pPr>
  </w:style>
  <w:style w:customStyle="1" w:styleId="Figurecaption" w:type="paragraph">
    <w:name w:val="Figure caption"/>
    <w:basedOn w:val="Normal"/>
    <w:next w:val="Normal"/>
    <w:qFormat/>
    <w:rsid w:val="0031686C"/>
    <w:pPr>
      <w:spacing w:before="240" w:line="360" w:lineRule="auto"/>
    </w:pPr>
  </w:style>
  <w:style w:customStyle="1" w:styleId="Footnotes" w:type="paragraph">
    <w:name w:val="Footnotes"/>
    <w:basedOn w:val="Normal"/>
    <w:qFormat/>
    <w:rsid w:val="006C6936"/>
    <w:pPr>
      <w:spacing w:before="120" w:line="360" w:lineRule="auto"/>
      <w:ind w:hanging="482" w:left="482"/>
      <w:contextualSpacing/>
    </w:pPr>
    <w:rPr>
      <w:sz w:val="22"/>
    </w:rPr>
  </w:style>
  <w:style w:customStyle="1" w:styleId="Notesoncontributors" w:type="paragraph">
    <w:name w:val="Notes on contributors"/>
    <w:basedOn w:val="Normal"/>
    <w:qFormat/>
    <w:rsid w:val="00F04900"/>
    <w:pPr>
      <w:spacing w:before="240" w:line="360" w:lineRule="auto"/>
    </w:pPr>
    <w:rPr>
      <w:sz w:val="22"/>
    </w:rPr>
  </w:style>
  <w:style w:customStyle="1" w:styleId="Normalparagraphstyle" w:type="paragraph">
    <w:name w:val="Normal paragraph style"/>
    <w:basedOn w:val="Normal"/>
    <w:next w:val="Normal"/>
    <w:rsid w:val="00562DEF"/>
  </w:style>
  <w:style w:customStyle="1" w:styleId="Paragraph" w:type="paragraph">
    <w:name w:val="Paragraph"/>
    <w:basedOn w:val="Normal"/>
    <w:next w:val="Newparagraph"/>
    <w:qFormat/>
    <w:rsid w:val="001B7681"/>
    <w:pPr>
      <w:widowControl w:val="0"/>
      <w:spacing w:before="240"/>
    </w:pPr>
  </w:style>
  <w:style w:customStyle="1" w:styleId="Newparagraph" w:type="paragraph">
    <w:name w:val="New paragraph"/>
    <w:basedOn w:val="Normal"/>
    <w:qFormat/>
    <w:rsid w:val="00AE2F8D"/>
    <w:pPr>
      <w:ind w:firstLine="720"/>
    </w:pPr>
  </w:style>
  <w:style w:styleId="NormalIndent" w:type="paragraph">
    <w:name w:val="Normal Indent"/>
    <w:basedOn w:val="Normal"/>
    <w:rsid w:val="00526454"/>
    <w:pPr>
      <w:ind w:left="720"/>
    </w:pPr>
  </w:style>
  <w:style w:customStyle="1" w:styleId="References" w:type="paragraph">
    <w:name w:val="References"/>
    <w:basedOn w:val="Normal"/>
    <w:qFormat/>
    <w:rsid w:val="002C53EE"/>
    <w:pPr>
      <w:spacing w:before="120" w:line="360" w:lineRule="auto"/>
      <w:ind w:hanging="720" w:left="720"/>
      <w:contextualSpacing/>
    </w:pPr>
  </w:style>
  <w:style w:customStyle="1" w:styleId="Subjectcodes" w:type="paragraph">
    <w:name w:val="Subject codes"/>
    <w:basedOn w:val="Keywords"/>
    <w:next w:val="Paragraph"/>
    <w:qFormat/>
    <w:rsid w:val="00DF5B84"/>
  </w:style>
  <w:style w:customStyle="1" w:styleId="Heading2Char" w:type="character">
    <w:name w:val="Heading 2 Char"/>
    <w:basedOn w:val="DefaultParagraphFont"/>
    <w:link w:val="Heading2"/>
    <w:rsid w:val="008D07FB"/>
    <w:rPr>
      <w:rFonts w:cs="Arial"/>
      <w:b/>
      <w:bCs/>
      <w:i/>
      <w:iCs/>
      <w:sz w:val="24"/>
      <w:szCs w:val="28"/>
    </w:rPr>
  </w:style>
  <w:style w:customStyle="1" w:styleId="Heading1Char" w:type="character">
    <w:name w:val="Heading 1 Char"/>
    <w:basedOn w:val="DefaultParagraphFont"/>
    <w:link w:val="Heading1"/>
    <w:rsid w:val="00AE1ED4"/>
    <w:rPr>
      <w:rFonts w:cs="Arial"/>
      <w:b/>
      <w:bCs/>
      <w:kern w:val="32"/>
      <w:sz w:val="24"/>
      <w:szCs w:val="32"/>
    </w:rPr>
  </w:style>
  <w:style w:customStyle="1" w:styleId="Heading3Char" w:type="character">
    <w:name w:val="Heading 3 Char"/>
    <w:basedOn w:val="DefaultParagraphFont"/>
    <w:link w:val="Heading3"/>
    <w:rsid w:val="00DF7EE2"/>
    <w:rPr>
      <w:rFonts w:cs="Arial" w:eastAsia="Times New Roman"/>
      <w:bCs/>
      <w:i/>
      <w:sz w:val="24"/>
      <w:szCs w:val="26"/>
      <w:lang w:eastAsia="en-GB"/>
    </w:rPr>
  </w:style>
  <w:style w:customStyle="1" w:styleId="Bulletedlist" w:type="paragraph">
    <w:name w:val="Bulleted list"/>
    <w:basedOn w:val="Paragraph"/>
    <w:next w:val="Paragraph"/>
    <w:qFormat/>
    <w:rsid w:val="004E0338"/>
    <w:pPr>
      <w:widowControl/>
      <w:numPr>
        <w:numId w:val="28"/>
      </w:numPr>
      <w:spacing w:after="240"/>
      <w:contextualSpacing/>
    </w:pPr>
  </w:style>
  <w:style w:styleId="FootnoteText" w:type="paragraph">
    <w:name w:val="footnote text"/>
    <w:basedOn w:val="Normal"/>
    <w:link w:val="FootnoteTextChar"/>
    <w:autoRedefine/>
    <w:rsid w:val="006C19B2"/>
    <w:pPr>
      <w:ind w:hanging="284" w:left="284"/>
    </w:pPr>
    <w:rPr>
      <w:sz w:val="22"/>
      <w:szCs w:val="20"/>
    </w:rPr>
  </w:style>
  <w:style w:customStyle="1" w:styleId="FootnoteTextChar" w:type="character">
    <w:name w:val="Footnote Text Char"/>
    <w:basedOn w:val="DefaultParagraphFont"/>
    <w:link w:val="FootnoteText"/>
    <w:rsid w:val="006C19B2"/>
    <w:rPr>
      <w:sz w:val="22"/>
    </w:rPr>
  </w:style>
  <w:style w:styleId="FootnoteReference" w:type="character">
    <w:name w:val="footnote reference"/>
    <w:basedOn w:val="DefaultParagraphFont"/>
    <w:rsid w:val="00AF2C92"/>
    <w:rPr>
      <w:vertAlign w:val="superscript"/>
    </w:rPr>
  </w:style>
  <w:style w:styleId="EndnoteText" w:type="paragraph">
    <w:name w:val="endnote text"/>
    <w:basedOn w:val="Normal"/>
    <w:link w:val="EndnoteTextChar"/>
    <w:autoRedefine/>
    <w:rsid w:val="006C19B2"/>
    <w:pPr>
      <w:ind w:hanging="284" w:left="284"/>
    </w:pPr>
    <w:rPr>
      <w:sz w:val="22"/>
      <w:szCs w:val="20"/>
    </w:rPr>
  </w:style>
  <w:style w:customStyle="1" w:styleId="EndnoteTextChar" w:type="character">
    <w:name w:val="Endnote Text Char"/>
    <w:basedOn w:val="DefaultParagraphFont"/>
    <w:link w:val="EndnoteText"/>
    <w:rsid w:val="006C19B2"/>
    <w:rPr>
      <w:sz w:val="22"/>
    </w:rPr>
  </w:style>
  <w:style w:styleId="EndnoteReference" w:type="character">
    <w:name w:val="endnote reference"/>
    <w:basedOn w:val="DefaultParagraphFont"/>
    <w:rsid w:val="00EC571B"/>
    <w:rPr>
      <w:vertAlign w:val="superscript"/>
    </w:rPr>
  </w:style>
  <w:style w:customStyle="1" w:styleId="Heading4Char" w:type="character">
    <w:name w:val="Heading 4 Char"/>
    <w:basedOn w:val="DefaultParagraphFont"/>
    <w:link w:val="Heading4"/>
    <w:rsid w:val="00F43B9D"/>
    <w:rPr>
      <w:bCs/>
      <w:sz w:val="24"/>
      <w:szCs w:val="28"/>
    </w:rPr>
  </w:style>
  <w:style w:styleId="Header" w:type="paragraph">
    <w:name w:val="header"/>
    <w:basedOn w:val="Normal"/>
    <w:link w:val="HeaderChar"/>
    <w:rsid w:val="00F02F94"/>
    <w:pPr>
      <w:tabs>
        <w:tab w:pos="4320" w:val="center"/>
        <w:tab w:pos="8640" w:val="right"/>
      </w:tabs>
      <w:spacing w:line="240" w:lineRule="auto"/>
    </w:pPr>
  </w:style>
  <w:style w:customStyle="1" w:styleId="HeaderChar" w:type="character">
    <w:name w:val="Header Char"/>
    <w:basedOn w:val="DefaultParagraphFont"/>
    <w:link w:val="Header"/>
    <w:rsid w:val="00F02F94"/>
    <w:rPr>
      <w:sz w:val="24"/>
      <w:szCs w:val="24"/>
    </w:rPr>
  </w:style>
  <w:style w:styleId="Footer" w:type="paragraph">
    <w:name w:val="footer"/>
    <w:basedOn w:val="Normal"/>
    <w:link w:val="FooterChar"/>
    <w:rsid w:val="00F02F94"/>
    <w:pPr>
      <w:tabs>
        <w:tab w:pos="4320" w:val="center"/>
        <w:tab w:pos="8640" w:val="right"/>
      </w:tabs>
      <w:spacing w:line="240" w:lineRule="auto"/>
    </w:pPr>
  </w:style>
  <w:style w:customStyle="1" w:styleId="FooterChar" w:type="character">
    <w:name w:val="Footer Char"/>
    <w:basedOn w:val="DefaultParagraphFont"/>
    <w:link w:val="Footer"/>
    <w:rsid w:val="00F02F94"/>
    <w:rPr>
      <w:sz w:val="24"/>
      <w:szCs w:val="24"/>
    </w:rPr>
  </w:style>
  <w:style w:customStyle="1" w:styleId="Heading4Paragraph" w:type="paragraph">
    <w:name w:val="Heading 4 + Paragraph"/>
    <w:basedOn w:val="Paragraph"/>
    <w:next w:val="Newparagraph"/>
    <w:qFormat/>
    <w:rsid w:val="00AE1ED4"/>
    <w:pPr>
      <w:widowControl/>
      <w:spacing w:before="36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aoyuzou@berkeley.edu" TargetMode="External" /></Relationships>
</file>

<file path=word/_rels/footnotes.xml.rels><?xml version="1.0" encoding="UTF-8"?><Relationships xmlns="http://schemas.openxmlformats.org/package/2006/relationships"><Relationship Type="http://schemas.openxmlformats.org/officeDocument/2006/relationships/hyperlink" Id="rId22" Target="mailto:aoyuzou@berkele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TF_Template_Word_Mac_2011.dotx</Template>
  <TotalTime>10</TotalTime>
  <Pages>3</Pages>
  <Words>276</Words>
  <Characters>1422</Characters>
  <Application>Microsoft Macintosh Word</Application>
  <DocSecurity>0</DocSecurity>
  <Lines>30</Lines>
  <Paragraphs>24</Paragraphs>
  <ScaleCrop>false</ScaleCrop>
  <HeadingPairs>
    <vt:vector size="2" baseType="variant">
      <vt:variant>
        <vt:lpstr>Title</vt:lpstr>
      </vt:variant>
      <vt:variant>
        <vt:i4>1</vt:i4>
      </vt:variant>
    </vt:vector>
  </HeadingPairs>
  <TitlesOfParts>
    <vt:vector size="1" baseType="lpstr">
      <vt:lpstr>TF_Template_Word_Mac_2011</vt:lpstr>
    </vt:vector>
  </TitlesOfParts>
  <Manager/>
  <Company/>
  <LinksUpToDate>false</LinksUpToDate>
  <CharactersWithSpaces>1676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Reliably estimating the impact of a new control strategy in a building</dc:title>
  <dc:creator>Aoyu Zou  , Paul Raftery 1, Stefano Schiavon 1, Carlos Durate 1</dc:creator>
  <cp:keywords/>
  <dcterms:created xsi:type="dcterms:W3CDTF">2024-09-08T22:57:16Z</dcterms:created>
  <dcterms:modified xsi:type="dcterms:W3CDTF">2024-09-08T22:57:16Z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Conventional measurement and verification (M&amp;V) methods for whole-building energy savings estimation are both time-consuming and unreliable, especially when non-routine events occur during the M&amp;V process. Those events are unrelated to the proposed intervention strategy but have substaintial impacts on the building energy consumption. In this study, we argue that for switchable interventions (e.g. most of the control retrofits) can benefit from random sampling where the analyst randomly decide which strategy (i.e. baseline or intervention) to implement each day. We tested the novel randomized M&amp;V method on a large public dataset which covers multiple climate zones and types of commercial buildings. We applied a virtual chilled water supply temperature reset based on outdoor weather as a control retrofit intervention. Our study shows that the new M&amp;V method can estimate the savings accurately much quicker than the conventional method and most importantly, the estimation results are much more robust compared to the conventional method when non-routine events are present.</vt:lpwstr>
  </property>
  <property fmtid="{D5CDD505-2E9C-101B-9397-08002B2CF9AE}" pid="3" name="editor_options">
    <vt:lpwstr/>
  </property>
  <property fmtid="{D5CDD505-2E9C-101B-9397-08002B2CF9AE}" pid="4" name="knit">
    <vt:lpwstr>(function(input, …) { rmarkdown::render( input, output_dir = “../paper” ) })</vt:lpwstr>
  </property>
  <property fmtid="{D5CDD505-2E9C-101B-9397-08002B2CF9AE}" pid="5" name="output">
    <vt:lpwstr/>
  </property>
</Properties>
</file>